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92" w:rsidRDefault="00ED0CC8" w:rsidP="00C46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3"/>
        <w:jc w:val="center"/>
        <w:rPr>
          <w:rFonts w:ascii="Arial" w:hAnsi="Arial" w:cs="Arial"/>
          <w:b/>
          <w:color w:val="A83677"/>
          <w:sz w:val="32"/>
          <w:szCs w:val="32"/>
        </w:rPr>
      </w:pPr>
      <w:r w:rsidRPr="00C46392">
        <w:rPr>
          <w:rFonts w:ascii="Arial" w:hAnsi="Arial" w:cs="Arial"/>
          <w:b/>
          <w:color w:val="A83677"/>
          <w:sz w:val="32"/>
          <w:szCs w:val="32"/>
        </w:rPr>
        <w:t xml:space="preserve">PARTNERSTVÍ HL. M. PRAHY V OBLASTI </w:t>
      </w:r>
    </w:p>
    <w:p w:rsidR="00C46392" w:rsidRPr="00C46392" w:rsidRDefault="00ED0CC8" w:rsidP="00C46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3"/>
        <w:jc w:val="center"/>
        <w:rPr>
          <w:rFonts w:ascii="Arial" w:hAnsi="Arial" w:cs="Arial"/>
          <w:b/>
          <w:color w:val="A83677"/>
          <w:sz w:val="32"/>
          <w:szCs w:val="32"/>
        </w:rPr>
      </w:pPr>
      <w:r w:rsidRPr="00C46392">
        <w:rPr>
          <w:rFonts w:ascii="Arial" w:hAnsi="Arial" w:cs="Arial"/>
          <w:b/>
          <w:color w:val="A83677"/>
          <w:sz w:val="32"/>
          <w:szCs w:val="32"/>
        </w:rPr>
        <w:t xml:space="preserve">CESTOVNÍHO RUCHU </w:t>
      </w:r>
    </w:p>
    <w:p w:rsidR="00C46392" w:rsidRDefault="00C46392" w:rsidP="00C46392">
      <w:pPr>
        <w:ind w:right="23"/>
        <w:jc w:val="center"/>
        <w:rPr>
          <w:rFonts w:ascii="Arial" w:hAnsi="Arial" w:cs="Arial"/>
          <w:b/>
          <w:color w:val="A83677"/>
          <w:sz w:val="26"/>
          <w:szCs w:val="26"/>
        </w:rPr>
      </w:pPr>
    </w:p>
    <w:p w:rsidR="00ED0CC8" w:rsidRPr="00C46392" w:rsidRDefault="00ED0CC8" w:rsidP="00C46392">
      <w:pPr>
        <w:ind w:right="23"/>
        <w:jc w:val="center"/>
        <w:rPr>
          <w:rFonts w:ascii="Arial" w:hAnsi="Arial" w:cs="Arial"/>
          <w:b/>
          <w:color w:val="A83677"/>
          <w:sz w:val="26"/>
          <w:szCs w:val="26"/>
        </w:rPr>
      </w:pPr>
      <w:r w:rsidRPr="00C46392">
        <w:rPr>
          <w:rFonts w:ascii="Arial" w:hAnsi="Arial" w:cs="Arial"/>
          <w:b/>
          <w:color w:val="A83677"/>
          <w:sz w:val="26"/>
          <w:szCs w:val="26"/>
        </w:rPr>
        <w:t>SCHVÁLENÁ RADOU HMP USNESENÍM</w:t>
      </w:r>
      <w:r w:rsidR="00C46392">
        <w:rPr>
          <w:rFonts w:ascii="Arial" w:hAnsi="Arial" w:cs="Arial"/>
          <w:b/>
          <w:color w:val="A83677"/>
          <w:sz w:val="26"/>
          <w:szCs w:val="26"/>
        </w:rPr>
        <w:t xml:space="preserve"> </w:t>
      </w:r>
      <w:r w:rsidRPr="00C46392">
        <w:rPr>
          <w:rFonts w:ascii="Arial" w:hAnsi="Arial" w:cs="Arial"/>
          <w:b/>
          <w:color w:val="A83677"/>
          <w:sz w:val="26"/>
          <w:szCs w:val="26"/>
        </w:rPr>
        <w:t xml:space="preserve">č. 2916 ze dne  </w:t>
      </w:r>
      <w:proofErr w:type="gramStart"/>
      <w:r w:rsidRPr="00C46392">
        <w:rPr>
          <w:rFonts w:ascii="Arial" w:hAnsi="Arial" w:cs="Arial"/>
          <w:b/>
          <w:color w:val="A83677"/>
          <w:sz w:val="26"/>
          <w:szCs w:val="26"/>
        </w:rPr>
        <w:t>29.10.2014</w:t>
      </w:r>
      <w:proofErr w:type="gramEnd"/>
    </w:p>
    <w:p w:rsidR="00ED0CC8" w:rsidRPr="00F5222A" w:rsidRDefault="00ED0CC8" w:rsidP="00ED0CC8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0"/>
        <w:gridCol w:w="3220"/>
        <w:gridCol w:w="2450"/>
      </w:tblGrid>
      <w:tr w:rsidR="00ED0CC8" w:rsidRPr="00F5222A" w:rsidTr="00DD6585">
        <w:trPr>
          <w:trHeight w:val="526"/>
        </w:trPr>
        <w:tc>
          <w:tcPr>
            <w:tcW w:w="322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ED0CC8" w:rsidRPr="00930FDB" w:rsidRDefault="00ED0CC8" w:rsidP="00DD6585">
            <w:pPr>
              <w:ind w:right="23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30FD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Název žadatele</w:t>
            </w:r>
          </w:p>
        </w:tc>
        <w:tc>
          <w:tcPr>
            <w:tcW w:w="322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ED0CC8" w:rsidRPr="00930FDB" w:rsidRDefault="00ED0CC8" w:rsidP="00DD6585">
            <w:pPr>
              <w:ind w:right="23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30FD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Název projektu</w:t>
            </w:r>
          </w:p>
        </w:tc>
        <w:tc>
          <w:tcPr>
            <w:tcW w:w="245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ED0CC8" w:rsidRPr="00930FDB" w:rsidRDefault="00ED0CC8" w:rsidP="00DD6585">
            <w:pPr>
              <w:ind w:right="23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30FD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Přidělená částka</w:t>
            </w:r>
          </w:p>
        </w:tc>
      </w:tr>
      <w:tr w:rsidR="00ED0CC8" w:rsidRPr="00F5222A" w:rsidTr="00DD6585">
        <w:trPr>
          <w:trHeight w:val="402"/>
        </w:trPr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E1E6DE"/>
            <w:noWrap/>
            <w:vAlign w:val="center"/>
          </w:tcPr>
          <w:p w:rsidR="00ED0CC8" w:rsidRPr="000A0890" w:rsidRDefault="00ED0CC8" w:rsidP="00DD6585">
            <w:pPr>
              <w:ind w:right="23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0A0890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ARCHITECTURA</w:t>
            </w:r>
          </w:p>
        </w:tc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E1E6DE"/>
            <w:noWrap/>
            <w:vAlign w:val="center"/>
          </w:tcPr>
          <w:p w:rsidR="00ED0CC8" w:rsidRPr="000A0890" w:rsidRDefault="00ED0CC8" w:rsidP="00DD6585">
            <w:pPr>
              <w:ind w:right="23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0A089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Czech </w:t>
            </w:r>
            <w:proofErr w:type="spellStart"/>
            <w:r w:rsidRPr="000A089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Contemporary</w:t>
            </w:r>
            <w:proofErr w:type="spellEnd"/>
            <w:r w:rsidRPr="000A089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0A089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Architecture</w:t>
            </w:r>
            <w:proofErr w:type="spellEnd"/>
            <w:r w:rsidRPr="000A089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 - Pražský funkcionalismus/ historie a současné ozvěny Současný český </w:t>
            </w:r>
            <w:proofErr w:type="spellStart"/>
            <w:r w:rsidRPr="000A089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industriál</w:t>
            </w:r>
            <w:proofErr w:type="spellEnd"/>
          </w:p>
        </w:tc>
        <w:tc>
          <w:tcPr>
            <w:tcW w:w="245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E1E6DE"/>
            <w:noWrap/>
            <w:vAlign w:val="center"/>
          </w:tcPr>
          <w:p w:rsidR="00ED0CC8" w:rsidRPr="000A0890" w:rsidRDefault="00ED0CC8" w:rsidP="00DD6585">
            <w:pPr>
              <w:ind w:right="23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0A0890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50 000 Kč</w:t>
            </w:r>
          </w:p>
        </w:tc>
      </w:tr>
      <w:tr w:rsidR="00ED0CC8" w:rsidRPr="00F5222A" w:rsidTr="00DD6585">
        <w:trPr>
          <w:trHeight w:val="402"/>
        </w:trPr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ED0CC8" w:rsidRPr="000A0890" w:rsidRDefault="00ED0CC8" w:rsidP="00DD6585">
            <w:pPr>
              <w:ind w:right="23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0A0890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C&amp;COM </w:t>
            </w:r>
            <w:proofErr w:type="spellStart"/>
            <w:r w:rsidRPr="000A0890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Advertising</w:t>
            </w:r>
            <w:proofErr w:type="spellEnd"/>
          </w:p>
        </w:tc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ED0CC8" w:rsidRPr="000A0890" w:rsidRDefault="00ED0CC8" w:rsidP="00DD6585">
            <w:pPr>
              <w:ind w:right="23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0A0890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Rozvoj expozice Muzea Karla Zemana a vznik Informačního centra filmové turistiky, fáze 1</w:t>
            </w:r>
          </w:p>
        </w:tc>
        <w:tc>
          <w:tcPr>
            <w:tcW w:w="245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ED0CC8" w:rsidRPr="000A0890" w:rsidRDefault="00ED0CC8" w:rsidP="00DD6585">
            <w:pPr>
              <w:ind w:right="23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0A0890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500 000 Kč</w:t>
            </w:r>
          </w:p>
        </w:tc>
      </w:tr>
    </w:tbl>
    <w:p w:rsidR="00E139DF" w:rsidRDefault="00E139DF" w:rsidP="00F5222A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D0CC8" w:rsidRPr="000A0890" w:rsidRDefault="00ED0CC8" w:rsidP="00E139DF">
      <w:pPr>
        <w:ind w:right="23"/>
        <w:rPr>
          <w:rFonts w:ascii="Arial" w:hAnsi="Arial" w:cs="Arial"/>
          <w:b/>
          <w:color w:val="A83677"/>
          <w:sz w:val="4"/>
          <w:szCs w:val="4"/>
        </w:rPr>
      </w:pPr>
    </w:p>
    <w:p w:rsidR="00E139DF" w:rsidRPr="00C46392" w:rsidRDefault="00E139DF" w:rsidP="00C46392">
      <w:pPr>
        <w:ind w:right="23"/>
        <w:jc w:val="center"/>
        <w:rPr>
          <w:rFonts w:ascii="Arial" w:hAnsi="Arial" w:cs="Arial"/>
          <w:b/>
          <w:color w:val="A83677"/>
          <w:sz w:val="26"/>
          <w:szCs w:val="26"/>
        </w:rPr>
      </w:pPr>
      <w:r w:rsidRPr="00C46392">
        <w:rPr>
          <w:rFonts w:ascii="Arial" w:hAnsi="Arial" w:cs="Arial"/>
          <w:b/>
          <w:color w:val="A83677"/>
          <w:sz w:val="26"/>
          <w:szCs w:val="26"/>
        </w:rPr>
        <w:t>SCHVÁLENÁ RADOU HMP USNESENÍM</w:t>
      </w:r>
      <w:r w:rsidR="00C46392">
        <w:rPr>
          <w:rFonts w:ascii="Arial" w:hAnsi="Arial" w:cs="Arial"/>
          <w:b/>
          <w:color w:val="A83677"/>
          <w:sz w:val="26"/>
          <w:szCs w:val="26"/>
        </w:rPr>
        <w:t xml:space="preserve"> </w:t>
      </w:r>
      <w:r w:rsidRPr="00C46392">
        <w:rPr>
          <w:rFonts w:ascii="Arial" w:hAnsi="Arial" w:cs="Arial"/>
          <w:b/>
          <w:color w:val="A83677"/>
          <w:sz w:val="26"/>
          <w:szCs w:val="26"/>
        </w:rPr>
        <w:t xml:space="preserve">č. 2758 ze dne  </w:t>
      </w:r>
      <w:proofErr w:type="gramStart"/>
      <w:r w:rsidR="005B4E51" w:rsidRPr="00C46392">
        <w:rPr>
          <w:rFonts w:ascii="Arial" w:hAnsi="Arial" w:cs="Arial"/>
          <w:b/>
          <w:color w:val="A83677"/>
          <w:sz w:val="26"/>
          <w:szCs w:val="26"/>
        </w:rPr>
        <w:t>2</w:t>
      </w:r>
      <w:r w:rsidRPr="00C46392">
        <w:rPr>
          <w:rFonts w:ascii="Arial" w:hAnsi="Arial" w:cs="Arial"/>
          <w:b/>
          <w:color w:val="A83677"/>
          <w:sz w:val="26"/>
          <w:szCs w:val="26"/>
        </w:rPr>
        <w:t>1.10.2014</w:t>
      </w:r>
      <w:proofErr w:type="gramEnd"/>
    </w:p>
    <w:p w:rsidR="00E139DF" w:rsidRPr="00E139DF" w:rsidRDefault="00110D5E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  <w:r w:rsidRPr="00E139DF">
        <w:rPr>
          <w:rFonts w:ascii="Arial" w:hAnsi="Arial" w:cs="Arial"/>
          <w:b/>
          <w:color w:val="A8367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3FA35" wp14:editId="1A32AC15">
                <wp:simplePos x="0" y="0"/>
                <wp:positionH relativeFrom="column">
                  <wp:posOffset>-49190</wp:posOffset>
                </wp:positionH>
                <wp:positionV relativeFrom="paragraph">
                  <wp:posOffset>143023</wp:posOffset>
                </wp:positionV>
                <wp:extent cx="5762625" cy="3221665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2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8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20"/>
                              <w:gridCol w:w="3220"/>
                              <w:gridCol w:w="2450"/>
                            </w:tblGrid>
                            <w:tr w:rsidR="00E139DF" w:rsidRPr="00D0025A" w:rsidTr="00FB669D">
                              <w:trPr>
                                <w:trHeight w:val="526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E139DF" w:rsidRPr="00D0025A" w:rsidRDefault="00E139DF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žadatele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E139DF" w:rsidRPr="00D0025A" w:rsidRDefault="00E139DF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projektu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E139DF" w:rsidRPr="00D0025A" w:rsidRDefault="00E139DF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Přidělená částka</w:t>
                                  </w:r>
                                </w:p>
                              </w:tc>
                            </w:tr>
                            <w:tr w:rsidR="00E139DF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E139DF" w:rsidRPr="001C4383" w:rsidRDefault="00E31D8A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E31D8A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ARCHITECTURA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E139DF" w:rsidRPr="00D368E9" w:rsidRDefault="00E31D8A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E31D8A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Příprava a realizace výstavy Pražský funkcionalismus/ tradice a současné ozvěny, která bude probíhat v New Yorku a Austinu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E139DF" w:rsidRPr="001C4383" w:rsidRDefault="00E31D8A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E139DF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00</w:t>
                                  </w:r>
                                  <w:r w:rsidR="00E139DF"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E139DF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139DF" w:rsidRPr="00DA05BB" w:rsidRDefault="00E31D8A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r w:rsidRPr="00E31D8A"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Asociace průvodců České Republiky </w:t>
                                  </w:r>
                                  <w:proofErr w:type="spellStart"/>
                                  <w:proofErr w:type="gramStart"/>
                                  <w:r w:rsidRPr="00E31D8A"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o.s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139DF" w:rsidRPr="00BF3369" w:rsidRDefault="00E31D8A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E31D8A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"16. Setkání Světové federace asociací turistických průvodců (WFTGA) – příprava konference a sborníku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139DF" w:rsidRPr="001C4383" w:rsidRDefault="00E31D8A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E139DF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50</w:t>
                                  </w:r>
                                  <w:r w:rsidR="00E139DF"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E139DF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E139DF" w:rsidRPr="00BF3369" w:rsidRDefault="00C66486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6486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BALET PRAHA, o.p.s.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E139DF" w:rsidRPr="00BF3369" w:rsidRDefault="00C66486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6486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Prezentace </w:t>
                                  </w:r>
                                  <w:proofErr w:type="spellStart"/>
                                  <w:proofErr w:type="gramStart"/>
                                  <w:r w:rsidRPr="00C66486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hl.m</w:t>
                                  </w:r>
                                  <w:proofErr w:type="spellEnd"/>
                                  <w:r w:rsidRPr="00C66486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proofErr w:type="gramEnd"/>
                                  <w:r w:rsidRPr="00C66486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Prahy v Mexiku v rámci uměleckých vystoupení Pražského komorního baletu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E139DF" w:rsidRPr="001C4383" w:rsidRDefault="00C66486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250</w:t>
                                  </w:r>
                                  <w:r w:rsidR="00E139DF"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E139DF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139DF" w:rsidRPr="001C4383" w:rsidRDefault="005162CB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5162CB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NACHTIGALL ARTISTS MANAGEMENT s. r. 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139DF" w:rsidRPr="008B28C0" w:rsidRDefault="005162CB" w:rsidP="00FB669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5162CB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Evropská cesta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139DF" w:rsidRPr="001C4383" w:rsidRDefault="00110D5E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E139DF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00</w:t>
                                  </w:r>
                                  <w:r w:rsidR="00E139DF"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E139DF" w:rsidRPr="009037F1" w:rsidTr="00FB669D">
                              <w:trPr>
                                <w:trHeight w:val="120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E139DF" w:rsidRPr="009037F1" w:rsidRDefault="00E139DF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E139DF" w:rsidRPr="009037F1" w:rsidRDefault="00E139DF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E139DF" w:rsidRPr="009037F1" w:rsidRDefault="00E139DF" w:rsidP="00FB669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E139DF" w:rsidRDefault="00E139DF" w:rsidP="00E139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1.25pt;width:453.75pt;height:25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" stroked="f">
                <v:textbox>
                  <w:txbxContent>
                    <w:tbl>
                      <w:tblPr>
                        <w:tblW w:w="889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20"/>
                        <w:gridCol w:w="3220"/>
                        <w:gridCol w:w="2450"/>
                      </w:tblGrid>
                      <w:tr w:rsidR="00E139DF" w:rsidRPr="00D0025A" w:rsidTr="00FB669D">
                        <w:trPr>
                          <w:trHeight w:val="526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E139DF" w:rsidRPr="00D0025A" w:rsidRDefault="00E139DF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žadatele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E139DF" w:rsidRPr="00D0025A" w:rsidRDefault="00E139DF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projektu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E139DF" w:rsidRPr="00D0025A" w:rsidRDefault="00E139DF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Přidělená částka</w:t>
                            </w:r>
                          </w:p>
                        </w:tc>
                      </w:tr>
                      <w:tr w:rsidR="00E139DF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E139DF" w:rsidRPr="001C4383" w:rsidRDefault="00E31D8A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E31D8A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ARCHITECTURA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E139DF" w:rsidRPr="00D368E9" w:rsidRDefault="00E31D8A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E31D8A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Příprava a realizace výstavy Pražský funkcionalismus/ tradice a současné ozvěny, která bude probíhat v New Yorku a Austinu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E139DF" w:rsidRPr="001C4383" w:rsidRDefault="00E31D8A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2</w:t>
                            </w:r>
                            <w:r w:rsidR="00E139DF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00</w:t>
                            </w:r>
                            <w:r w:rsidR="00E139DF"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E139DF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139DF" w:rsidRPr="00DA05BB" w:rsidRDefault="00E31D8A" w:rsidP="00FB669D">
                            <w:pP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r w:rsidRPr="00E31D8A"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Asociace průvodců České Republiky </w:t>
                            </w:r>
                            <w:proofErr w:type="spellStart"/>
                            <w:proofErr w:type="gramStart"/>
                            <w:r w:rsidRPr="00E31D8A"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o.s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139DF" w:rsidRPr="00BF3369" w:rsidRDefault="00E31D8A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E31D8A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"16. Setkání Světové federace asociací turistických průvodců (WFTGA) – příprava konference a sborníku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139DF" w:rsidRPr="001C4383" w:rsidRDefault="00E31D8A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2</w:t>
                            </w:r>
                            <w:r w:rsidR="00E139DF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50</w:t>
                            </w:r>
                            <w:r w:rsidR="00E139DF"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E139DF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E139DF" w:rsidRPr="00BF3369" w:rsidRDefault="00C66486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6486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BALET PRAHA, o.p.s.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E139DF" w:rsidRPr="00BF3369" w:rsidRDefault="00C66486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6486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Prezentace </w:t>
                            </w:r>
                            <w:proofErr w:type="spellStart"/>
                            <w:proofErr w:type="gramStart"/>
                            <w:r w:rsidRPr="00C66486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hl.m</w:t>
                            </w:r>
                            <w:proofErr w:type="spellEnd"/>
                            <w:r w:rsidRPr="00C66486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 w:rsidRPr="00C66486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Prahy v Mexiku v rámci uměleckých vystoupení Pražského komorního baletu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E139DF" w:rsidRPr="001C4383" w:rsidRDefault="00C66486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250</w:t>
                            </w:r>
                            <w:r w:rsidR="00E139DF"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E139DF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139DF" w:rsidRPr="001C4383" w:rsidRDefault="005162CB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5162CB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NACHTIGALL ARTISTS MANAGEMENT s. r. 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139DF" w:rsidRPr="008B28C0" w:rsidRDefault="005162CB" w:rsidP="00FB669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5162CB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Evropská cesta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139DF" w:rsidRPr="001C4383" w:rsidRDefault="00110D5E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3</w:t>
                            </w:r>
                            <w:r w:rsidR="00E139DF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00</w:t>
                            </w:r>
                            <w:r w:rsidR="00E139DF"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E139DF" w:rsidRPr="009037F1" w:rsidTr="00FB669D">
                        <w:trPr>
                          <w:trHeight w:val="120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E139DF" w:rsidRPr="009037F1" w:rsidRDefault="00E139DF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E139DF" w:rsidRPr="009037F1" w:rsidRDefault="00E139DF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E139DF" w:rsidRPr="009037F1" w:rsidRDefault="00E139DF" w:rsidP="00FB669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E139DF" w:rsidRDefault="00E139DF" w:rsidP="00E139DF"/>
                  </w:txbxContent>
                </v:textbox>
              </v:shape>
            </w:pict>
          </mc:Fallback>
        </mc:AlternateContent>
      </w: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E139DF" w:rsidRPr="00E139DF" w:rsidRDefault="00E139DF" w:rsidP="00E139DF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9045CE" w:rsidRDefault="009045CE" w:rsidP="00F5222A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F5222A" w:rsidRDefault="00F5222A" w:rsidP="00D374AC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</w:p>
    <w:p w:rsidR="009045CE" w:rsidRPr="00C46392" w:rsidRDefault="009045CE" w:rsidP="00C46392">
      <w:pPr>
        <w:ind w:right="23"/>
        <w:jc w:val="center"/>
        <w:rPr>
          <w:rFonts w:ascii="Arial" w:hAnsi="Arial" w:cs="Arial"/>
          <w:b/>
          <w:color w:val="A83677"/>
          <w:sz w:val="26"/>
          <w:szCs w:val="26"/>
        </w:rPr>
      </w:pPr>
      <w:r w:rsidRPr="00C46392">
        <w:rPr>
          <w:rFonts w:ascii="Arial" w:hAnsi="Arial" w:cs="Arial"/>
          <w:b/>
          <w:color w:val="A83677"/>
          <w:sz w:val="26"/>
          <w:szCs w:val="26"/>
        </w:rPr>
        <w:t xml:space="preserve">SCHVÁLENÁ </w:t>
      </w:r>
      <w:r w:rsidR="00554F51" w:rsidRPr="00C46392">
        <w:rPr>
          <w:rFonts w:ascii="Arial" w:hAnsi="Arial" w:cs="Arial"/>
          <w:b/>
          <w:color w:val="A83677"/>
          <w:sz w:val="26"/>
          <w:szCs w:val="26"/>
        </w:rPr>
        <w:t>RADOU</w:t>
      </w:r>
      <w:r w:rsidRPr="00C46392">
        <w:rPr>
          <w:rFonts w:ascii="Arial" w:hAnsi="Arial" w:cs="Arial"/>
          <w:b/>
          <w:color w:val="A83677"/>
          <w:sz w:val="26"/>
          <w:szCs w:val="26"/>
        </w:rPr>
        <w:t xml:space="preserve"> HMP </w:t>
      </w:r>
      <w:proofErr w:type="gramStart"/>
      <w:r w:rsidRPr="00C46392">
        <w:rPr>
          <w:rFonts w:ascii="Arial" w:hAnsi="Arial" w:cs="Arial"/>
          <w:b/>
          <w:color w:val="A83677"/>
          <w:sz w:val="26"/>
          <w:szCs w:val="26"/>
        </w:rPr>
        <w:t xml:space="preserve">USNESENÍM </w:t>
      </w:r>
      <w:r w:rsidR="00C46392">
        <w:rPr>
          <w:rFonts w:ascii="Arial" w:hAnsi="Arial" w:cs="Arial"/>
          <w:b/>
          <w:color w:val="A83677"/>
          <w:sz w:val="26"/>
          <w:szCs w:val="26"/>
        </w:rPr>
        <w:t xml:space="preserve"> </w:t>
      </w:r>
      <w:r w:rsidRPr="00C46392">
        <w:rPr>
          <w:rFonts w:ascii="Arial" w:hAnsi="Arial" w:cs="Arial"/>
          <w:b/>
          <w:color w:val="A83677"/>
          <w:sz w:val="26"/>
          <w:szCs w:val="26"/>
        </w:rPr>
        <w:t>č.</w:t>
      </w:r>
      <w:proofErr w:type="gramEnd"/>
      <w:r w:rsidRPr="00C46392">
        <w:rPr>
          <w:rFonts w:ascii="Arial" w:hAnsi="Arial" w:cs="Arial"/>
          <w:b/>
          <w:color w:val="A83677"/>
          <w:sz w:val="26"/>
          <w:szCs w:val="26"/>
        </w:rPr>
        <w:t xml:space="preserve"> </w:t>
      </w:r>
      <w:r w:rsidR="00554F51" w:rsidRPr="00C46392">
        <w:rPr>
          <w:rFonts w:ascii="Arial" w:hAnsi="Arial" w:cs="Arial"/>
          <w:b/>
          <w:color w:val="A83677"/>
          <w:sz w:val="26"/>
          <w:szCs w:val="26"/>
        </w:rPr>
        <w:t>1614</w:t>
      </w:r>
      <w:r w:rsidRPr="00C46392">
        <w:rPr>
          <w:rFonts w:ascii="Arial" w:hAnsi="Arial" w:cs="Arial"/>
          <w:b/>
          <w:color w:val="A83677"/>
          <w:sz w:val="26"/>
          <w:szCs w:val="26"/>
        </w:rPr>
        <w:t xml:space="preserve"> ze dne  </w:t>
      </w:r>
      <w:r w:rsidR="00554F51" w:rsidRPr="00C46392">
        <w:rPr>
          <w:rFonts w:ascii="Arial" w:hAnsi="Arial" w:cs="Arial"/>
          <w:b/>
          <w:color w:val="A83677"/>
          <w:sz w:val="26"/>
          <w:szCs w:val="26"/>
        </w:rPr>
        <w:t>15.7</w:t>
      </w:r>
      <w:r w:rsidRPr="00C46392">
        <w:rPr>
          <w:rFonts w:ascii="Arial" w:hAnsi="Arial" w:cs="Arial"/>
          <w:b/>
          <w:color w:val="A83677"/>
          <w:sz w:val="26"/>
          <w:szCs w:val="26"/>
        </w:rPr>
        <w:t>.2014</w:t>
      </w:r>
    </w:p>
    <w:p w:rsidR="009045CE" w:rsidRDefault="009045CE" w:rsidP="00D374AC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0"/>
        <w:gridCol w:w="3220"/>
        <w:gridCol w:w="2450"/>
      </w:tblGrid>
      <w:tr w:rsidR="009045CE" w:rsidRPr="009045CE" w:rsidTr="003A4706">
        <w:trPr>
          <w:trHeight w:val="526"/>
        </w:trPr>
        <w:tc>
          <w:tcPr>
            <w:tcW w:w="322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045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Název žadatele</w:t>
            </w:r>
          </w:p>
        </w:tc>
        <w:tc>
          <w:tcPr>
            <w:tcW w:w="322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045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Název projektu</w:t>
            </w:r>
          </w:p>
        </w:tc>
        <w:tc>
          <w:tcPr>
            <w:tcW w:w="245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045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Přidělená částka</w:t>
            </w:r>
          </w:p>
        </w:tc>
      </w:tr>
      <w:tr w:rsidR="009045CE" w:rsidRPr="009045CE" w:rsidTr="003A4706">
        <w:trPr>
          <w:trHeight w:val="402"/>
        </w:trPr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E1E6DE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Jůzit</w:t>
            </w:r>
            <w:proofErr w:type="spellEnd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o.s</w:t>
            </w:r>
            <w:proofErr w:type="spellEnd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E1E6DE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USE-IT Prague – 4. vydání a distribuce mapy pro mladé cestovatele</w:t>
            </w:r>
          </w:p>
        </w:tc>
        <w:tc>
          <w:tcPr>
            <w:tcW w:w="245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E1E6DE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9045C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300 000 Kč</w:t>
            </w:r>
          </w:p>
        </w:tc>
      </w:tr>
      <w:tr w:rsidR="009045CE" w:rsidRPr="009045CE" w:rsidTr="003A4706">
        <w:trPr>
          <w:trHeight w:val="402"/>
        </w:trPr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Občanské sdružení TAP</w:t>
            </w:r>
          </w:p>
        </w:tc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Tap</w:t>
            </w:r>
            <w:proofErr w:type="spellEnd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Tap</w:t>
            </w:r>
            <w:proofErr w:type="spellEnd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v Izraeli</w:t>
            </w:r>
          </w:p>
        </w:tc>
        <w:tc>
          <w:tcPr>
            <w:tcW w:w="245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200</w:t>
            </w:r>
            <w:r w:rsidRPr="009045C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 000 Kč</w:t>
            </w:r>
          </w:p>
        </w:tc>
      </w:tr>
    </w:tbl>
    <w:p w:rsidR="009045CE" w:rsidRDefault="009045CE" w:rsidP="00DD2503">
      <w:pPr>
        <w:ind w:right="23"/>
        <w:rPr>
          <w:rFonts w:ascii="Arial" w:hAnsi="Arial" w:cs="Arial"/>
          <w:b/>
          <w:color w:val="A83677"/>
          <w:sz w:val="28"/>
          <w:szCs w:val="28"/>
        </w:rPr>
      </w:pPr>
    </w:p>
    <w:p w:rsidR="009045CE" w:rsidRDefault="009045CE" w:rsidP="00D374AC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</w:p>
    <w:p w:rsidR="00921A23" w:rsidRPr="0022163D" w:rsidRDefault="00F66BCF" w:rsidP="0022163D">
      <w:pPr>
        <w:ind w:right="23"/>
        <w:jc w:val="center"/>
        <w:rPr>
          <w:rFonts w:ascii="Arial" w:hAnsi="Arial" w:cs="Arial"/>
          <w:b/>
          <w:color w:val="A83677"/>
          <w:sz w:val="26"/>
          <w:szCs w:val="26"/>
        </w:rPr>
      </w:pPr>
      <w:r w:rsidRPr="0022163D">
        <w:rPr>
          <w:rFonts w:ascii="Arial" w:hAnsi="Arial" w:cs="Arial"/>
          <w:b/>
          <w:color w:val="A83677"/>
          <w:sz w:val="26"/>
          <w:szCs w:val="26"/>
        </w:rPr>
        <w:t xml:space="preserve">SCHVÁLENÁ </w:t>
      </w:r>
      <w:r w:rsidR="00241650" w:rsidRPr="0022163D">
        <w:rPr>
          <w:rFonts w:ascii="Arial" w:hAnsi="Arial" w:cs="Arial"/>
          <w:b/>
          <w:color w:val="A83677"/>
          <w:sz w:val="26"/>
          <w:szCs w:val="26"/>
        </w:rPr>
        <w:t>ZASTUPITELSTVEM</w:t>
      </w:r>
      <w:r w:rsidRPr="0022163D">
        <w:rPr>
          <w:rFonts w:ascii="Arial" w:hAnsi="Arial" w:cs="Arial"/>
          <w:b/>
          <w:color w:val="A83677"/>
          <w:sz w:val="26"/>
          <w:szCs w:val="26"/>
        </w:rPr>
        <w:t xml:space="preserve"> HMP USNESENÍM</w:t>
      </w:r>
      <w:r w:rsidR="00921A23" w:rsidRPr="0022163D">
        <w:rPr>
          <w:rFonts w:ascii="Arial" w:hAnsi="Arial" w:cs="Arial"/>
          <w:b/>
          <w:color w:val="A83677"/>
          <w:sz w:val="26"/>
          <w:szCs w:val="26"/>
        </w:rPr>
        <w:t xml:space="preserve"> č.</w:t>
      </w:r>
      <w:r w:rsidR="00E21F53" w:rsidRPr="0022163D">
        <w:rPr>
          <w:rFonts w:ascii="Arial" w:hAnsi="Arial" w:cs="Arial"/>
          <w:b/>
          <w:color w:val="A83677"/>
          <w:sz w:val="26"/>
          <w:szCs w:val="26"/>
        </w:rPr>
        <w:t xml:space="preserve"> </w:t>
      </w:r>
      <w:r w:rsidR="00241650" w:rsidRPr="0022163D">
        <w:rPr>
          <w:rFonts w:ascii="Arial" w:hAnsi="Arial" w:cs="Arial"/>
          <w:b/>
          <w:color w:val="A83677"/>
          <w:sz w:val="26"/>
          <w:szCs w:val="26"/>
        </w:rPr>
        <w:t xml:space="preserve">39/22 </w:t>
      </w:r>
      <w:r w:rsidR="00921A23" w:rsidRPr="0022163D">
        <w:rPr>
          <w:rFonts w:ascii="Arial" w:hAnsi="Arial" w:cs="Arial"/>
          <w:b/>
          <w:color w:val="A83677"/>
          <w:sz w:val="26"/>
          <w:szCs w:val="26"/>
        </w:rPr>
        <w:t xml:space="preserve">ze dne  </w:t>
      </w:r>
      <w:proofErr w:type="gramStart"/>
      <w:r w:rsidR="00241650" w:rsidRPr="0022163D">
        <w:rPr>
          <w:rFonts w:ascii="Arial" w:hAnsi="Arial" w:cs="Arial"/>
          <w:b/>
          <w:color w:val="A83677"/>
          <w:sz w:val="26"/>
          <w:szCs w:val="26"/>
        </w:rPr>
        <w:t>29.5.2014</w:t>
      </w:r>
      <w:proofErr w:type="gramEnd"/>
    </w:p>
    <w:p w:rsidR="008A49B0" w:rsidRDefault="009037F1" w:rsidP="00F903A5">
      <w:pPr>
        <w:tabs>
          <w:tab w:val="left" w:pos="6848"/>
        </w:tabs>
      </w:pPr>
      <w:r w:rsidRPr="009037F1">
        <w:rPr>
          <w:rFonts w:ascii="Arial" w:hAnsi="Arial" w:cs="Arial"/>
          <w:b/>
          <w:color w:val="A83677"/>
          <w:sz w:val="28"/>
          <w:szCs w:val="28"/>
        </w:rPr>
        <w:tab/>
      </w: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0"/>
        <w:gridCol w:w="3220"/>
        <w:gridCol w:w="2450"/>
      </w:tblGrid>
      <w:tr w:rsidR="00F903A5" w:rsidRPr="00F903A5" w:rsidTr="00E33873">
        <w:trPr>
          <w:trHeight w:val="526"/>
        </w:trPr>
        <w:tc>
          <w:tcPr>
            <w:tcW w:w="322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F903A5" w:rsidRPr="00F903A5" w:rsidRDefault="00F903A5" w:rsidP="00F903A5">
            <w:pPr>
              <w:ind w:right="252"/>
              <w:rPr>
                <w:rFonts w:ascii="Arial" w:hAnsi="Arial" w:cs="Arial"/>
                <w:b/>
                <w:sz w:val="28"/>
                <w:szCs w:val="28"/>
              </w:rPr>
            </w:pPr>
            <w:r w:rsidRPr="00F903A5">
              <w:rPr>
                <w:rFonts w:ascii="Arial" w:hAnsi="Arial" w:cs="Arial"/>
                <w:b/>
                <w:sz w:val="28"/>
                <w:szCs w:val="28"/>
              </w:rPr>
              <w:t>Název žadatele</w:t>
            </w:r>
          </w:p>
        </w:tc>
        <w:tc>
          <w:tcPr>
            <w:tcW w:w="322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F903A5" w:rsidRPr="00F903A5" w:rsidRDefault="00F903A5" w:rsidP="00F903A5">
            <w:pPr>
              <w:ind w:right="252"/>
              <w:rPr>
                <w:rFonts w:ascii="Arial" w:hAnsi="Arial" w:cs="Arial"/>
                <w:b/>
                <w:sz w:val="28"/>
                <w:szCs w:val="28"/>
              </w:rPr>
            </w:pPr>
            <w:r w:rsidRPr="00F903A5">
              <w:rPr>
                <w:rFonts w:ascii="Arial" w:hAnsi="Arial" w:cs="Arial"/>
                <w:b/>
                <w:sz w:val="28"/>
                <w:szCs w:val="28"/>
              </w:rPr>
              <w:t>Název projektu</w:t>
            </w:r>
          </w:p>
        </w:tc>
        <w:tc>
          <w:tcPr>
            <w:tcW w:w="245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F903A5" w:rsidRPr="00F903A5" w:rsidRDefault="00F903A5" w:rsidP="00F903A5">
            <w:pPr>
              <w:ind w:right="252"/>
              <w:rPr>
                <w:rFonts w:ascii="Arial" w:hAnsi="Arial" w:cs="Arial"/>
                <w:b/>
                <w:sz w:val="28"/>
                <w:szCs w:val="28"/>
              </w:rPr>
            </w:pPr>
            <w:r w:rsidRPr="00F903A5">
              <w:rPr>
                <w:rFonts w:ascii="Arial" w:hAnsi="Arial" w:cs="Arial"/>
                <w:b/>
                <w:sz w:val="28"/>
                <w:szCs w:val="28"/>
              </w:rPr>
              <w:t>Přidělená částka</w:t>
            </w:r>
          </w:p>
        </w:tc>
      </w:tr>
      <w:tr w:rsidR="00F903A5" w:rsidRPr="00F903A5" w:rsidTr="00E33873">
        <w:trPr>
          <w:trHeight w:val="402"/>
        </w:trPr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F903A5" w:rsidRPr="00F903A5" w:rsidRDefault="00F903A5" w:rsidP="00F903A5">
            <w:pPr>
              <w:ind w:right="252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proofErr w:type="spellStart"/>
            <w:r w:rsidRPr="00F903A5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Tomato</w:t>
            </w:r>
            <w:proofErr w:type="spellEnd"/>
            <w:r w:rsidRPr="00F903A5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 w:rsidRPr="00F903A5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Production</w:t>
            </w:r>
            <w:proofErr w:type="spellEnd"/>
            <w:r w:rsidRPr="00F903A5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spol. s.r.o.</w:t>
            </w:r>
          </w:p>
        </w:tc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F903A5" w:rsidRPr="00F903A5" w:rsidRDefault="00F903A5" w:rsidP="00F903A5">
            <w:pPr>
              <w:ind w:right="252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F903A5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SIGNAL 2014 – festival světla</w:t>
            </w:r>
          </w:p>
        </w:tc>
        <w:tc>
          <w:tcPr>
            <w:tcW w:w="245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F903A5" w:rsidRPr="00F903A5" w:rsidRDefault="00F903A5" w:rsidP="00F903A5">
            <w:pPr>
              <w:ind w:right="252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F903A5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5 000 000 Kč</w:t>
            </w:r>
          </w:p>
        </w:tc>
      </w:tr>
      <w:tr w:rsidR="00F903A5" w:rsidRPr="00F903A5" w:rsidTr="00E33873">
        <w:trPr>
          <w:trHeight w:val="120"/>
        </w:trPr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FFE6CD"/>
            <w:noWrap/>
            <w:vAlign w:val="center"/>
          </w:tcPr>
          <w:p w:rsidR="00F903A5" w:rsidRPr="00F903A5" w:rsidRDefault="00F903A5" w:rsidP="00F903A5">
            <w:pPr>
              <w:ind w:right="252"/>
            </w:pPr>
            <w:r w:rsidRPr="00F903A5">
              <w:t> </w:t>
            </w:r>
          </w:p>
        </w:tc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FFE6CD"/>
            <w:noWrap/>
            <w:vAlign w:val="center"/>
          </w:tcPr>
          <w:p w:rsidR="00F903A5" w:rsidRPr="00F903A5" w:rsidRDefault="00F903A5" w:rsidP="00F903A5">
            <w:pPr>
              <w:ind w:right="252"/>
            </w:pPr>
            <w:r w:rsidRPr="00F903A5">
              <w:t> </w:t>
            </w:r>
          </w:p>
        </w:tc>
        <w:tc>
          <w:tcPr>
            <w:tcW w:w="245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FFE6CD"/>
            <w:noWrap/>
            <w:vAlign w:val="center"/>
          </w:tcPr>
          <w:p w:rsidR="00F903A5" w:rsidRPr="00F903A5" w:rsidRDefault="00F903A5" w:rsidP="00F903A5">
            <w:pPr>
              <w:ind w:right="252"/>
            </w:pPr>
            <w:r w:rsidRPr="00F903A5">
              <w:t> </w:t>
            </w:r>
          </w:p>
        </w:tc>
      </w:tr>
    </w:tbl>
    <w:p w:rsidR="008A49B0" w:rsidRDefault="008A49B0" w:rsidP="00921A23">
      <w:pPr>
        <w:ind w:right="252"/>
      </w:pPr>
    </w:p>
    <w:p w:rsidR="00E139DF" w:rsidRDefault="00E139DF" w:rsidP="009045CE">
      <w:pPr>
        <w:ind w:right="23" w:firstLine="708"/>
        <w:jc w:val="center"/>
        <w:rPr>
          <w:rFonts w:ascii="Arial" w:hAnsi="Arial" w:cs="Arial"/>
          <w:b/>
          <w:color w:val="A83677"/>
          <w:sz w:val="28"/>
          <w:szCs w:val="28"/>
        </w:rPr>
      </w:pPr>
      <w:bookmarkStart w:id="0" w:name="_GoBack"/>
      <w:bookmarkEnd w:id="0"/>
    </w:p>
    <w:p w:rsidR="008A49B0" w:rsidRPr="0022163D" w:rsidRDefault="008A49B0" w:rsidP="0022163D">
      <w:pPr>
        <w:ind w:right="23" w:firstLine="708"/>
        <w:jc w:val="center"/>
        <w:rPr>
          <w:rFonts w:ascii="Arial" w:hAnsi="Arial" w:cs="Arial"/>
          <w:b/>
          <w:color w:val="A83677"/>
          <w:sz w:val="26"/>
          <w:szCs w:val="26"/>
        </w:rPr>
      </w:pPr>
      <w:r w:rsidRPr="0022163D">
        <w:rPr>
          <w:rFonts w:ascii="Arial" w:hAnsi="Arial" w:cs="Arial"/>
          <w:b/>
          <w:color w:val="A83677"/>
          <w:sz w:val="26"/>
          <w:szCs w:val="26"/>
        </w:rPr>
        <w:t>SCHVÁLENÁ RADOU HMP USNESENÍM</w:t>
      </w:r>
      <w:r w:rsidR="0022163D">
        <w:rPr>
          <w:rFonts w:ascii="Arial" w:hAnsi="Arial" w:cs="Arial"/>
          <w:b/>
          <w:color w:val="A83677"/>
          <w:sz w:val="26"/>
          <w:szCs w:val="26"/>
        </w:rPr>
        <w:t xml:space="preserve"> </w:t>
      </w:r>
      <w:proofErr w:type="gramStart"/>
      <w:r w:rsidR="0022163D">
        <w:rPr>
          <w:rFonts w:ascii="Arial" w:hAnsi="Arial" w:cs="Arial"/>
          <w:b/>
          <w:color w:val="A83677"/>
          <w:sz w:val="26"/>
          <w:szCs w:val="26"/>
        </w:rPr>
        <w:t>č.1040</w:t>
      </w:r>
      <w:proofErr w:type="gramEnd"/>
      <w:r w:rsidR="0022163D">
        <w:rPr>
          <w:rFonts w:ascii="Arial" w:hAnsi="Arial" w:cs="Arial"/>
          <w:b/>
          <w:color w:val="A83677"/>
          <w:sz w:val="26"/>
          <w:szCs w:val="26"/>
        </w:rPr>
        <w:t xml:space="preserve"> ze dne </w:t>
      </w:r>
      <w:r w:rsidRPr="0022163D">
        <w:rPr>
          <w:rFonts w:ascii="Arial" w:hAnsi="Arial" w:cs="Arial"/>
          <w:b/>
          <w:color w:val="A83677"/>
          <w:sz w:val="26"/>
          <w:szCs w:val="26"/>
        </w:rPr>
        <w:t>20.5.2014</w:t>
      </w:r>
    </w:p>
    <w:p w:rsidR="008A49B0" w:rsidRPr="008A49B0" w:rsidRDefault="0022163D" w:rsidP="009045C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1256C6" wp14:editId="0797A9B3">
                <wp:simplePos x="0" y="0"/>
                <wp:positionH relativeFrom="column">
                  <wp:posOffset>-49530</wp:posOffset>
                </wp:positionH>
                <wp:positionV relativeFrom="paragraph">
                  <wp:posOffset>156210</wp:posOffset>
                </wp:positionV>
                <wp:extent cx="5762625" cy="399732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99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8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20"/>
                              <w:gridCol w:w="3220"/>
                              <w:gridCol w:w="2450"/>
                            </w:tblGrid>
                            <w:tr w:rsidR="008A49B0" w:rsidRPr="00D0025A" w:rsidTr="00FB669D">
                              <w:trPr>
                                <w:trHeight w:val="526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žadatele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projektu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Přidělená částka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České umění skla -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Czech Art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Glass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D368E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Concerto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Glassico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300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DA05BB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Mgr. Zdeňka Čechová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BF336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BETLÉMSKÁ ODYSEA - VIDEO MAPPING Audiovizuální projekce na budovu Betlémské kaple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150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BF336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Ostrovy s.r.o.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BF336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Jeruzalémské dny v Praze II.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1 30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0 000 Kč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Prague International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Marathon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, spol. s 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8B28C0" w:rsidRDefault="008A49B0" w:rsidP="00FB669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Propagace v zahraničí hl. m. Prahy v rámci pořádání sportovně-kulturních akcí Prague International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Marathon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(PIM)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1 200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8A49B0" w:rsidRPr="00C65D0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C65D0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Pražské Benátky s.r.o.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C65D0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Svatojánské slavnosti NAVALIS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C65D0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1 300 000 Kč</w:t>
                                  </w:r>
                                </w:p>
                              </w:tc>
                            </w:tr>
                            <w:tr w:rsidR="008A49B0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8B28C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Triglaw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Corp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s.r.o.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8B28C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Festival CARNEVALE Praha 2014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300 000 Kč</w:t>
                                  </w:r>
                                </w:p>
                              </w:tc>
                            </w:tr>
                            <w:tr w:rsidR="008A49B0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Umění pro děti, o.p.s.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Praha otevřená dětem, Radek Pilař dětem - putovní výstava do zahraničí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250 000 Kč</w:t>
                                  </w:r>
                                </w:p>
                              </w:tc>
                            </w:tr>
                            <w:tr w:rsidR="008A49B0" w:rsidRPr="009037F1" w:rsidTr="00FB669D">
                              <w:trPr>
                                <w:trHeight w:val="120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A49B0" w:rsidRDefault="008A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9pt;margin-top:12.3pt;width:453.75pt;height:3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" filled="f" stroked="f">
                <v:textbox>
                  <w:txbxContent>
                    <w:tbl>
                      <w:tblPr>
                        <w:tblW w:w="889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20"/>
                        <w:gridCol w:w="3220"/>
                        <w:gridCol w:w="2450"/>
                      </w:tblGrid>
                      <w:tr w:rsidR="008A49B0" w:rsidRPr="00D0025A" w:rsidTr="00FB669D">
                        <w:trPr>
                          <w:trHeight w:val="526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žadatele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projektu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Přidělená částka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České umění skla -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Czech Art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Glass</w:t>
                            </w:r>
                            <w:proofErr w:type="spellEnd"/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D368E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Concerto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Glassico</w:t>
                            </w:r>
                            <w:proofErr w:type="spellEnd"/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300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DA05BB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Mgr. Zdeňka Čechová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BF336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BETLÉMSKÁ ODYSEA - VIDEO MAPPING Audiovizuální projekce na budovu Betlémské kaple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150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BF336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Ostrovy s.r.o.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BF336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Jeruzalémské dny v Praze II.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1 30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0 000 Kč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Prague International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Marathon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, spol. s 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8B28C0" w:rsidRDefault="008A49B0" w:rsidP="00FB669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Propagace v zahraničí hl. m. Prahy v rámci pořádání sportovně-kulturních akcí Prague International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Marathon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(PIM)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1 200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8A49B0" w:rsidRPr="00C65D0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C65D0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Pražské Benátky s.r.o.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C65D0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Svatojánské slavnosti NAVALIS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C65D0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1 300 000 Kč</w:t>
                            </w:r>
                          </w:p>
                        </w:tc>
                      </w:tr>
                      <w:tr w:rsidR="008A49B0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8B28C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Triglaw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Corp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8B28C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Festival CARNEVALE Praha 2014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300 000 Kč</w:t>
                            </w:r>
                          </w:p>
                        </w:tc>
                      </w:tr>
                      <w:tr w:rsidR="008A49B0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Umění pro děti, o.p.s.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Praha otevřená dětem, Radek Pilař dětem - putovní výstava do zahraničí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250 000 Kč</w:t>
                            </w:r>
                          </w:p>
                        </w:tc>
                      </w:tr>
                      <w:tr w:rsidR="008A49B0" w:rsidRPr="009037F1" w:rsidTr="00FB669D">
                        <w:trPr>
                          <w:trHeight w:val="120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A49B0" w:rsidRDefault="008A49B0"/>
                  </w:txbxContent>
                </v:textbox>
              </v:shape>
            </w:pict>
          </mc:Fallback>
        </mc:AlternateContent>
      </w:r>
    </w:p>
    <w:p w:rsidR="008A49B0" w:rsidRPr="008A49B0" w:rsidRDefault="008A49B0" w:rsidP="009045CE"/>
    <w:p w:rsidR="008A49B0" w:rsidRPr="008A49B0" w:rsidRDefault="008A49B0" w:rsidP="009045CE"/>
    <w:p w:rsidR="008A49B0" w:rsidRPr="008A49B0" w:rsidRDefault="008A49B0" w:rsidP="009045CE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Default="008A49B0" w:rsidP="008A49B0"/>
    <w:p w:rsidR="008A49B0" w:rsidRPr="005929F2" w:rsidRDefault="008A49B0" w:rsidP="005929F2">
      <w:pPr>
        <w:ind w:right="23"/>
        <w:jc w:val="center"/>
        <w:rPr>
          <w:rFonts w:ascii="Arial" w:hAnsi="Arial" w:cs="Arial"/>
          <w:b/>
          <w:color w:val="A83677"/>
          <w:sz w:val="26"/>
          <w:szCs w:val="26"/>
        </w:rPr>
      </w:pPr>
      <w:r w:rsidRPr="005929F2">
        <w:rPr>
          <w:rFonts w:ascii="Arial" w:hAnsi="Arial" w:cs="Arial"/>
          <w:b/>
          <w:color w:val="A83677"/>
          <w:sz w:val="26"/>
          <w:szCs w:val="26"/>
        </w:rPr>
        <w:t xml:space="preserve">SCHVÁLENÁ RADOU HMP USNESENÍM č. 302 ze dne  </w:t>
      </w:r>
      <w:proofErr w:type="gramStart"/>
      <w:r w:rsidRPr="005929F2">
        <w:rPr>
          <w:rFonts w:ascii="Arial" w:hAnsi="Arial" w:cs="Arial"/>
          <w:b/>
          <w:color w:val="A83677"/>
          <w:sz w:val="26"/>
          <w:szCs w:val="26"/>
        </w:rPr>
        <w:t>25.2.2014</w:t>
      </w:r>
      <w:proofErr w:type="gramEnd"/>
    </w:p>
    <w:p w:rsidR="00A5676A" w:rsidRPr="008A49B0" w:rsidRDefault="00532698" w:rsidP="008A49B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35870</wp:posOffset>
                </wp:positionH>
                <wp:positionV relativeFrom="paragraph">
                  <wp:posOffset>259169</wp:posOffset>
                </wp:positionV>
                <wp:extent cx="5784186" cy="1127125"/>
                <wp:effectExtent l="0" t="0" r="762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186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8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20"/>
                              <w:gridCol w:w="3220"/>
                              <w:gridCol w:w="2450"/>
                            </w:tblGrid>
                            <w:tr w:rsidR="008A49B0" w:rsidRPr="00D0025A" w:rsidTr="00FB669D">
                              <w:trPr>
                                <w:trHeight w:val="526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žadatele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projektu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Přidělená částka</w:t>
                                  </w:r>
                                </w:p>
                              </w:tc>
                            </w:tr>
                            <w:tr w:rsidR="008A49B0" w:rsidRPr="007E6F96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7E6F96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Association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Club Sparta Praha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7E6F96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Po stopách kněze Petra z Prahy do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Orvieta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Corpus Domini 2014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7E6F96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930 000 </w:t>
                                  </w:r>
                                  <w:r w:rsidRPr="007E6F96"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Kč</w:t>
                                  </w:r>
                                  <w:proofErr w:type="gramEnd"/>
                                </w:p>
                              </w:tc>
                            </w:tr>
                            <w:tr w:rsidR="008A49B0" w:rsidRPr="009037F1" w:rsidTr="00FB669D">
                              <w:trPr>
                                <w:trHeight w:val="120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A49B0" w:rsidRDefault="008A49B0" w:rsidP="008A49B0"/>
                          <w:p w:rsidR="008A49B0" w:rsidRDefault="008A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8pt;margin-top:20.4pt;width:455.45pt;height: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" stroked="f">
                <v:textbox>
                  <w:txbxContent>
                    <w:tbl>
                      <w:tblPr>
                        <w:tblW w:w="889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20"/>
                        <w:gridCol w:w="3220"/>
                        <w:gridCol w:w="2450"/>
                      </w:tblGrid>
                      <w:tr w:rsidR="008A49B0" w:rsidRPr="00D0025A" w:rsidTr="00FB669D">
                        <w:trPr>
                          <w:trHeight w:val="526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žadatele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projektu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Přidělená částka</w:t>
                            </w:r>
                          </w:p>
                        </w:tc>
                      </w:tr>
                      <w:tr w:rsidR="008A49B0" w:rsidRPr="007E6F96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7E6F96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Association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Club Sparta Praha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7E6F96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Po stopách kněze Petra z Prahy do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Orvieta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Corpus Domini 2014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7E6F96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930 000 </w:t>
                            </w:r>
                            <w:r w:rsidRPr="007E6F96"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Kč</w:t>
                            </w:r>
                            <w:proofErr w:type="gramEnd"/>
                          </w:p>
                        </w:tc>
                      </w:tr>
                      <w:tr w:rsidR="008A49B0" w:rsidRPr="009037F1" w:rsidTr="00FB669D">
                        <w:trPr>
                          <w:trHeight w:val="120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A49B0" w:rsidRDefault="008A49B0" w:rsidP="008A49B0"/>
                    <w:p w:rsidR="008A49B0" w:rsidRDefault="008A49B0"/>
                  </w:txbxContent>
                </v:textbox>
              </v:shape>
            </w:pict>
          </mc:Fallback>
        </mc:AlternateContent>
      </w:r>
    </w:p>
    <w:sectPr w:rsidR="00A5676A" w:rsidRPr="008A49B0" w:rsidSect="001458F2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CF"/>
    <w:rsid w:val="00040151"/>
    <w:rsid w:val="000A0890"/>
    <w:rsid w:val="000A47B7"/>
    <w:rsid w:val="000D2F51"/>
    <w:rsid w:val="00110D5E"/>
    <w:rsid w:val="001458F2"/>
    <w:rsid w:val="001C4383"/>
    <w:rsid w:val="0022163D"/>
    <w:rsid w:val="00241650"/>
    <w:rsid w:val="003E5AA7"/>
    <w:rsid w:val="004E4348"/>
    <w:rsid w:val="005162CB"/>
    <w:rsid w:val="00532698"/>
    <w:rsid w:val="00554F51"/>
    <w:rsid w:val="00566909"/>
    <w:rsid w:val="005929F2"/>
    <w:rsid w:val="005B4E51"/>
    <w:rsid w:val="00693AAD"/>
    <w:rsid w:val="007E6F96"/>
    <w:rsid w:val="00806F5E"/>
    <w:rsid w:val="008A3CBB"/>
    <w:rsid w:val="008A49B0"/>
    <w:rsid w:val="008B28C0"/>
    <w:rsid w:val="008D42C7"/>
    <w:rsid w:val="009037F1"/>
    <w:rsid w:val="009045CE"/>
    <w:rsid w:val="00921A23"/>
    <w:rsid w:val="00930FDB"/>
    <w:rsid w:val="00A5676A"/>
    <w:rsid w:val="00A76D6A"/>
    <w:rsid w:val="00AA130E"/>
    <w:rsid w:val="00AC0F64"/>
    <w:rsid w:val="00BE5238"/>
    <w:rsid w:val="00BF3369"/>
    <w:rsid w:val="00C46392"/>
    <w:rsid w:val="00C66486"/>
    <w:rsid w:val="00C863CF"/>
    <w:rsid w:val="00CF0E02"/>
    <w:rsid w:val="00D0025A"/>
    <w:rsid w:val="00D17851"/>
    <w:rsid w:val="00D368E9"/>
    <w:rsid w:val="00D374AC"/>
    <w:rsid w:val="00DA05BB"/>
    <w:rsid w:val="00DD2503"/>
    <w:rsid w:val="00E139DF"/>
    <w:rsid w:val="00E21F53"/>
    <w:rsid w:val="00E31D8A"/>
    <w:rsid w:val="00E73ACE"/>
    <w:rsid w:val="00ED0CC8"/>
    <w:rsid w:val="00F5222A"/>
    <w:rsid w:val="00F53FE3"/>
    <w:rsid w:val="00F63284"/>
    <w:rsid w:val="00F66BCF"/>
    <w:rsid w:val="00F80FD8"/>
    <w:rsid w:val="00F903A5"/>
    <w:rsid w:val="00F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222A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222A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3420-22D6-44D7-BB46-6783681F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PARTNERSTVÍ HL</vt:lpstr>
    </vt:vector>
  </TitlesOfParts>
  <Company>MHMP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PARTNERSTVÍ HL</dc:title>
  <dc:subject/>
  <dc:creator>INF</dc:creator>
  <cp:keywords/>
  <dc:description/>
  <cp:lastModifiedBy>Jechová Iveta (MHMP, OZV)</cp:lastModifiedBy>
  <cp:revision>21</cp:revision>
  <dcterms:created xsi:type="dcterms:W3CDTF">2014-06-24T11:44:00Z</dcterms:created>
  <dcterms:modified xsi:type="dcterms:W3CDTF">2014-12-01T13:54:00Z</dcterms:modified>
</cp:coreProperties>
</file>