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AD" w:rsidRDefault="00B527AD" w:rsidP="00786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POLOLETÍ 2012 - </w:t>
      </w:r>
      <w:r w:rsidRPr="002A4193">
        <w:rPr>
          <w:b/>
          <w:sz w:val="24"/>
          <w:szCs w:val="24"/>
        </w:rPr>
        <w:t xml:space="preserve">MICE </w:t>
      </w:r>
      <w:r>
        <w:rPr>
          <w:b/>
          <w:sz w:val="24"/>
          <w:szCs w:val="24"/>
        </w:rPr>
        <w:t>STATISTIKY PRAHA</w:t>
      </w:r>
      <w:r w:rsidRPr="002A4193">
        <w:rPr>
          <w:b/>
          <w:sz w:val="24"/>
          <w:szCs w:val="24"/>
        </w:rPr>
        <w:t xml:space="preserve"> </w:t>
      </w:r>
    </w:p>
    <w:p w:rsidR="00B527AD" w:rsidRDefault="00B527AD" w:rsidP="00005607">
      <w:pPr>
        <w:spacing w:after="0" w:line="240" w:lineRule="auto"/>
      </w:pPr>
    </w:p>
    <w:p w:rsidR="00B527AD" w:rsidRPr="00005607" w:rsidRDefault="00B527AD" w:rsidP="00005607">
      <w:pPr>
        <w:spacing w:after="0" w:line="240" w:lineRule="auto"/>
        <w:rPr>
          <w:b/>
        </w:rPr>
      </w:pPr>
      <w:r w:rsidRPr="00005607">
        <w:rPr>
          <w:b/>
        </w:rPr>
        <w:t>Celkový počet akcí:</w:t>
      </w:r>
      <w:r w:rsidRPr="00005607">
        <w:rPr>
          <w:b/>
        </w:rPr>
        <w:tab/>
      </w:r>
      <w:r w:rsidRPr="00005607">
        <w:rPr>
          <w:b/>
        </w:rPr>
        <w:tab/>
      </w:r>
      <w:r>
        <w:rPr>
          <w:b/>
        </w:rPr>
        <w:t>872</w:t>
      </w:r>
    </w:p>
    <w:p w:rsidR="00B527AD" w:rsidRDefault="00B527AD" w:rsidP="00005607">
      <w:pPr>
        <w:spacing w:after="0" w:line="240" w:lineRule="auto"/>
      </w:pPr>
      <w:r>
        <w:t>Leden:</w:t>
      </w:r>
      <w:r>
        <w:tab/>
      </w:r>
      <w:r>
        <w:tab/>
        <w:t>68</w:t>
      </w:r>
    </w:p>
    <w:p w:rsidR="00B527AD" w:rsidRDefault="00B527AD" w:rsidP="00005607">
      <w:pPr>
        <w:spacing w:after="0" w:line="240" w:lineRule="auto"/>
      </w:pPr>
      <w:r>
        <w:t>Únor:</w:t>
      </w:r>
      <w:r>
        <w:tab/>
      </w:r>
      <w:r>
        <w:tab/>
        <w:t>92</w:t>
      </w:r>
    </w:p>
    <w:p w:rsidR="00B527AD" w:rsidRDefault="00B527AD" w:rsidP="00005607">
      <w:pPr>
        <w:spacing w:after="0" w:line="240" w:lineRule="auto"/>
      </w:pPr>
      <w:r>
        <w:t>Březen:</w:t>
      </w:r>
      <w:r>
        <w:tab/>
      </w:r>
      <w:r>
        <w:tab/>
        <w:t>97</w:t>
      </w:r>
    </w:p>
    <w:p w:rsidR="00B527AD" w:rsidRDefault="00B527AD" w:rsidP="00B57132">
      <w:pPr>
        <w:spacing w:after="0" w:line="240" w:lineRule="auto"/>
      </w:pPr>
      <w:r>
        <w:t>Duben:</w:t>
      </w:r>
      <w:r>
        <w:tab/>
      </w:r>
      <w:r>
        <w:tab/>
        <w:t>192</w:t>
      </w:r>
    </w:p>
    <w:p w:rsidR="00B527AD" w:rsidRDefault="00B527AD" w:rsidP="00B57132">
      <w:pPr>
        <w:spacing w:after="0" w:line="240" w:lineRule="auto"/>
      </w:pPr>
      <w:r>
        <w:t>Květen:</w:t>
      </w:r>
      <w:r>
        <w:tab/>
      </w:r>
      <w:r>
        <w:tab/>
        <w:t>192</w:t>
      </w:r>
    </w:p>
    <w:p w:rsidR="00B527AD" w:rsidRDefault="00B527AD" w:rsidP="00B57132">
      <w:pPr>
        <w:spacing w:after="0" w:line="240" w:lineRule="auto"/>
      </w:pPr>
      <w:r>
        <w:t>Červen:</w:t>
      </w:r>
      <w:r>
        <w:tab/>
      </w:r>
      <w:r>
        <w:tab/>
        <w:t>231</w:t>
      </w:r>
    </w:p>
    <w:p w:rsidR="00B527AD" w:rsidRDefault="00B527AD" w:rsidP="00005607">
      <w:pPr>
        <w:spacing w:after="0" w:line="240" w:lineRule="auto"/>
      </w:pPr>
    </w:p>
    <w:p w:rsidR="00B527AD" w:rsidRDefault="00B527AD" w:rsidP="00005607">
      <w:pPr>
        <w:spacing w:after="0" w:line="240" w:lineRule="auto"/>
      </w:pPr>
    </w:p>
    <w:p w:rsidR="00B527AD" w:rsidRDefault="00B527AD" w:rsidP="00333D6A">
      <w:pPr>
        <w:spacing w:after="0" w:line="240" w:lineRule="auto"/>
        <w:rPr>
          <w:color w:val="FF0000"/>
        </w:rPr>
      </w:pPr>
      <w:r>
        <w:rPr>
          <w:b/>
        </w:rPr>
        <w:t>Průměrná délka akce</w:t>
      </w:r>
      <w:r w:rsidRPr="00333D6A">
        <w:rPr>
          <w:b/>
        </w:rPr>
        <w:t>:</w:t>
      </w:r>
      <w:r w:rsidRPr="00333D6A">
        <w:rPr>
          <w:b/>
        </w:rPr>
        <w:tab/>
      </w:r>
      <w:r>
        <w:rPr>
          <w:b/>
        </w:rPr>
        <w:t>2,10 dne</w:t>
      </w:r>
    </w:p>
    <w:p w:rsidR="00B527AD" w:rsidRDefault="00B527AD" w:rsidP="00333D6A">
      <w:pPr>
        <w:spacing w:after="0" w:line="240" w:lineRule="auto"/>
      </w:pPr>
      <w:r>
        <w:t>Leden:</w:t>
      </w:r>
      <w:r>
        <w:tab/>
      </w:r>
      <w:r>
        <w:tab/>
        <w:t>1,98 dne</w:t>
      </w:r>
    </w:p>
    <w:p w:rsidR="00B527AD" w:rsidRDefault="00B527AD" w:rsidP="00333D6A">
      <w:pPr>
        <w:spacing w:after="0" w:line="240" w:lineRule="auto"/>
      </w:pPr>
      <w:r>
        <w:t>Únor:</w:t>
      </w:r>
      <w:r>
        <w:tab/>
      </w:r>
      <w:r>
        <w:tab/>
        <w:t>2,09 dne</w:t>
      </w:r>
    </w:p>
    <w:p w:rsidR="00B527AD" w:rsidRDefault="00B527AD" w:rsidP="00333D6A">
      <w:pPr>
        <w:spacing w:after="0" w:line="240" w:lineRule="auto"/>
      </w:pPr>
      <w:r>
        <w:t>Březen:</w:t>
      </w:r>
      <w:r>
        <w:tab/>
      </w:r>
      <w:r>
        <w:tab/>
        <w:t>2,31 dne</w:t>
      </w:r>
    </w:p>
    <w:p w:rsidR="00B527AD" w:rsidRDefault="00B527AD" w:rsidP="00B57132">
      <w:pPr>
        <w:spacing w:after="0" w:line="240" w:lineRule="auto"/>
      </w:pPr>
      <w:r>
        <w:t>Duben:</w:t>
      </w:r>
      <w:r>
        <w:tab/>
      </w:r>
      <w:r>
        <w:tab/>
        <w:t>2,01 dne</w:t>
      </w:r>
    </w:p>
    <w:p w:rsidR="00B527AD" w:rsidRDefault="00B527AD" w:rsidP="00B57132">
      <w:pPr>
        <w:spacing w:after="0" w:line="240" w:lineRule="auto"/>
      </w:pPr>
      <w:r>
        <w:t>Květen:</w:t>
      </w:r>
      <w:r>
        <w:tab/>
      </w:r>
      <w:r>
        <w:tab/>
        <w:t>1,99 dne</w:t>
      </w:r>
    </w:p>
    <w:p w:rsidR="00B527AD" w:rsidRPr="00333D6A" w:rsidRDefault="00B527AD" w:rsidP="00B57132">
      <w:pPr>
        <w:spacing w:after="0" w:line="240" w:lineRule="auto"/>
      </w:pPr>
      <w:r>
        <w:t>Červen:</w:t>
      </w:r>
      <w:r>
        <w:tab/>
      </w:r>
      <w:r>
        <w:tab/>
        <w:t>2,28 dne</w:t>
      </w:r>
    </w:p>
    <w:p w:rsidR="00B527AD" w:rsidRDefault="00B527AD" w:rsidP="00333D6A">
      <w:pPr>
        <w:spacing w:after="0" w:line="240" w:lineRule="auto"/>
      </w:pPr>
    </w:p>
    <w:p w:rsidR="00B527AD" w:rsidRPr="00333D6A" w:rsidRDefault="00B527AD" w:rsidP="00333D6A">
      <w:pPr>
        <w:spacing w:after="0" w:line="240" w:lineRule="auto"/>
      </w:pPr>
      <w:bookmarkStart w:id="0" w:name="_GoBack"/>
      <w:bookmarkEnd w:id="0"/>
    </w:p>
    <w:p w:rsidR="00B527AD" w:rsidRDefault="00B527AD" w:rsidP="00333D6A">
      <w:pPr>
        <w:spacing w:after="0" w:line="240" w:lineRule="auto"/>
      </w:pPr>
    </w:p>
    <w:p w:rsidR="00B527AD" w:rsidRPr="000A2A39" w:rsidRDefault="00B527AD" w:rsidP="00C3125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PODLE TYPU AKCE</w:t>
      </w: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592"/>
      </w:tblGrid>
      <w:tr w:rsidR="00B527AD" w:rsidRPr="00DE67B9" w:rsidTr="00DE67B9">
        <w:tc>
          <w:tcPr>
            <w:tcW w:w="4819" w:type="dxa"/>
            <w:gridSpan w:val="2"/>
            <w:shd w:val="clear" w:color="auto" w:fill="00B0F0"/>
          </w:tcPr>
          <w:p w:rsidR="00B527AD" w:rsidRPr="00DE67B9" w:rsidRDefault="00B527AD" w:rsidP="00C312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Podle typu akce </w:t>
            </w:r>
            <w:r w:rsidRPr="00DE67B9">
              <w:rPr>
                <w:b/>
              </w:rPr>
              <w:t xml:space="preserve"> -</w:t>
            </w:r>
            <w:r>
              <w:rPr>
                <w:b/>
              </w:rPr>
              <w:t xml:space="preserve"> POLOLETÍ</w:t>
            </w:r>
          </w:p>
        </w:tc>
      </w:tr>
      <w:tr w:rsidR="00B527AD" w:rsidRPr="00DE67B9" w:rsidTr="00C3125B">
        <w:tc>
          <w:tcPr>
            <w:tcW w:w="3227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592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B527AD" w:rsidRPr="00DE67B9" w:rsidTr="00C3125B">
        <w:tc>
          <w:tcPr>
            <w:tcW w:w="3227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592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  <w:jc w:val="center"/>
            </w:pPr>
            <w:r>
              <w:t>474</w:t>
            </w:r>
          </w:p>
        </w:tc>
      </w:tr>
      <w:tr w:rsidR="00B527AD" w:rsidRPr="00DE67B9" w:rsidTr="00C3125B">
        <w:tc>
          <w:tcPr>
            <w:tcW w:w="3227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592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  <w:jc w:val="center"/>
            </w:pPr>
            <w:r>
              <w:t>77</w:t>
            </w:r>
          </w:p>
        </w:tc>
      </w:tr>
      <w:tr w:rsidR="00B527AD" w:rsidRPr="00DE67B9" w:rsidTr="00C3125B">
        <w:tc>
          <w:tcPr>
            <w:tcW w:w="3227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592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  <w:jc w:val="center"/>
            </w:pPr>
            <w:r>
              <w:t>251</w:t>
            </w:r>
          </w:p>
        </w:tc>
      </w:tr>
      <w:tr w:rsidR="00B527AD" w:rsidRPr="00DE67B9" w:rsidTr="00C3125B">
        <w:tc>
          <w:tcPr>
            <w:tcW w:w="3227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592" w:type="dxa"/>
            <w:shd w:val="clear" w:color="auto" w:fill="DDD9C3"/>
          </w:tcPr>
          <w:p w:rsidR="00B527AD" w:rsidRPr="00DE67B9" w:rsidRDefault="00B527AD" w:rsidP="00CA4939">
            <w:pPr>
              <w:spacing w:after="0" w:line="240" w:lineRule="auto"/>
              <w:jc w:val="center"/>
            </w:pPr>
            <w:r>
              <w:t>14</w:t>
            </w:r>
          </w:p>
        </w:tc>
      </w:tr>
    </w:tbl>
    <w:p w:rsidR="00B527AD" w:rsidRDefault="00B527AD" w:rsidP="0078606C"/>
    <w:p w:rsidR="00B527AD" w:rsidRDefault="00B527AD" w:rsidP="0078606C"/>
    <w:p w:rsidR="00B527AD" w:rsidRDefault="00B527AD" w:rsidP="0078606C"/>
    <w:p w:rsidR="00B527AD" w:rsidRDefault="00B527AD" w:rsidP="0078606C"/>
    <w:p w:rsidR="00B527AD" w:rsidRDefault="00B527AD" w:rsidP="00C3125B">
      <w:pPr>
        <w:pStyle w:val="ListParagraph"/>
        <w:rPr>
          <w:b/>
        </w:rPr>
      </w:pPr>
    </w:p>
    <w:p w:rsidR="00B527AD" w:rsidRPr="001704AA" w:rsidRDefault="00B527AD" w:rsidP="00C312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PODLE VELIKOSTI AKCE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527AD" w:rsidRPr="00DE67B9" w:rsidTr="00DE67B9">
        <w:tc>
          <w:tcPr>
            <w:tcW w:w="3227" w:type="dxa"/>
            <w:gridSpan w:val="2"/>
            <w:shd w:val="clear" w:color="auto" w:fill="00B0F0"/>
          </w:tcPr>
          <w:p w:rsidR="00B527AD" w:rsidRPr="00DE67B9" w:rsidRDefault="00B527AD" w:rsidP="00C3125B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velikosti akce </w:t>
            </w:r>
            <w:r>
              <w:rPr>
                <w:b/>
              </w:rPr>
              <w:t>– POLOLETÍ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250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400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91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78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B527AD" w:rsidRDefault="00B527AD" w:rsidP="0078606C"/>
    <w:p w:rsidR="00B527AD" w:rsidRPr="001704AA" w:rsidRDefault="00B527AD" w:rsidP="00C312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PODLE DÉLKY AKCE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417"/>
      </w:tblGrid>
      <w:tr w:rsidR="00B527AD" w:rsidRPr="00DE67B9" w:rsidTr="00C3125B">
        <w:tc>
          <w:tcPr>
            <w:tcW w:w="3510" w:type="dxa"/>
            <w:gridSpan w:val="2"/>
            <w:shd w:val="clear" w:color="auto" w:fill="00B0F0"/>
          </w:tcPr>
          <w:p w:rsidR="00B527AD" w:rsidRPr="00DE67B9" w:rsidRDefault="00B527AD" w:rsidP="00C3125B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délky akce -</w:t>
            </w:r>
            <w:r>
              <w:rPr>
                <w:b/>
              </w:rPr>
              <w:t xml:space="preserve"> POLOLETÍ</w:t>
            </w:r>
          </w:p>
        </w:tc>
      </w:tr>
      <w:tr w:rsidR="00B527AD" w:rsidRPr="00DE67B9" w:rsidTr="00C3125B">
        <w:tc>
          <w:tcPr>
            <w:tcW w:w="2093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</w:pPr>
            <w:r>
              <w:t>1 den</w:t>
            </w:r>
          </w:p>
        </w:tc>
        <w:tc>
          <w:tcPr>
            <w:tcW w:w="1417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441</w:t>
            </w:r>
          </w:p>
        </w:tc>
      </w:tr>
      <w:tr w:rsidR="00B527AD" w:rsidRPr="00DE67B9" w:rsidTr="00C3125B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417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126</w:t>
            </w:r>
          </w:p>
        </w:tc>
      </w:tr>
      <w:tr w:rsidR="00B527AD" w:rsidRPr="00DE67B9" w:rsidTr="00C3125B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417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167</w:t>
            </w:r>
          </w:p>
        </w:tc>
      </w:tr>
      <w:tr w:rsidR="00B527AD" w:rsidRPr="00DE67B9" w:rsidTr="00C3125B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417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62</w:t>
            </w:r>
          </w:p>
        </w:tc>
      </w:tr>
      <w:tr w:rsidR="00B527AD" w:rsidRPr="00DE67B9" w:rsidTr="00C3125B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417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B527AD" w:rsidRPr="00DE67B9" w:rsidTr="00C3125B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417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</w:tbl>
    <w:p w:rsidR="00B527AD" w:rsidRDefault="00B527AD"/>
    <w:p w:rsidR="00B527AD" w:rsidRPr="001704AA" w:rsidRDefault="00B527AD" w:rsidP="00C312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PODLE TYPU KLIENTA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527AD" w:rsidRPr="00DE67B9" w:rsidTr="00DE67B9">
        <w:tc>
          <w:tcPr>
            <w:tcW w:w="3227" w:type="dxa"/>
            <w:gridSpan w:val="2"/>
            <w:shd w:val="clear" w:color="auto" w:fill="00B0F0"/>
          </w:tcPr>
          <w:p w:rsidR="00B527AD" w:rsidRPr="00DE67B9" w:rsidRDefault="00B527AD" w:rsidP="00C3125B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typu klienta - </w:t>
            </w:r>
            <w:r>
              <w:rPr>
                <w:b/>
              </w:rPr>
              <w:t>POLOLETÍ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321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551</w:t>
            </w:r>
          </w:p>
        </w:tc>
      </w:tr>
    </w:tbl>
    <w:p w:rsidR="00B527AD" w:rsidRDefault="00B527AD" w:rsidP="009B3A1B">
      <w:pPr>
        <w:pStyle w:val="ListParagraph"/>
      </w:pPr>
    </w:p>
    <w:p w:rsidR="00B527AD" w:rsidRPr="00825677" w:rsidRDefault="00B527AD" w:rsidP="00C312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PODLE MÍSTA KONÁNÍ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527AD" w:rsidRPr="00DE67B9" w:rsidTr="00DE67B9">
        <w:tc>
          <w:tcPr>
            <w:tcW w:w="3227" w:type="dxa"/>
            <w:gridSpan w:val="2"/>
            <w:shd w:val="clear" w:color="auto" w:fill="00B0F0"/>
          </w:tcPr>
          <w:p w:rsidR="00B527AD" w:rsidRPr="00DE67B9" w:rsidRDefault="00B527AD" w:rsidP="00C3125B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</w:t>
            </w:r>
            <w:r>
              <w:rPr>
                <w:b/>
              </w:rPr>
              <w:t xml:space="preserve"> </w:t>
            </w:r>
            <w:r w:rsidRPr="00DE67B9">
              <w:rPr>
                <w:b/>
              </w:rPr>
              <w:t xml:space="preserve"> - </w:t>
            </w:r>
            <w:r>
              <w:rPr>
                <w:b/>
              </w:rPr>
              <w:t>POLOLETÍ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671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166</w:t>
            </w:r>
          </w:p>
        </w:tc>
      </w:tr>
    </w:tbl>
    <w:p w:rsidR="00B527AD" w:rsidRDefault="00B527AD" w:rsidP="00825677">
      <w:pPr>
        <w:pStyle w:val="ListParagraph"/>
      </w:pPr>
    </w:p>
    <w:p w:rsidR="00B527AD" w:rsidRPr="001704AA" w:rsidRDefault="00B527AD" w:rsidP="00C312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PODLE ÚČASTNÍKŮ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527AD" w:rsidRPr="00DE67B9" w:rsidTr="00DE67B9">
        <w:tc>
          <w:tcPr>
            <w:tcW w:w="3227" w:type="dxa"/>
            <w:gridSpan w:val="2"/>
            <w:shd w:val="clear" w:color="auto" w:fill="00B0F0"/>
          </w:tcPr>
          <w:p w:rsidR="00B527AD" w:rsidRPr="00DE67B9" w:rsidRDefault="00B527AD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účastníků - </w:t>
            </w:r>
            <w:r>
              <w:rPr>
                <w:b/>
              </w:rPr>
              <w:t>POLOLETÍ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464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EF65A8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386</w:t>
            </w:r>
          </w:p>
        </w:tc>
      </w:tr>
    </w:tbl>
    <w:p w:rsidR="00B527AD" w:rsidRDefault="00B527AD" w:rsidP="00825677">
      <w:pPr>
        <w:pStyle w:val="ListParagraph"/>
        <w:rPr>
          <w:b/>
        </w:rPr>
      </w:pPr>
    </w:p>
    <w:p w:rsidR="00B527AD" w:rsidRPr="001704AA" w:rsidRDefault="00B527AD" w:rsidP="00C312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UBYTOVÁNÍ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527AD" w:rsidRPr="00DE67B9" w:rsidTr="00DE67B9">
        <w:tc>
          <w:tcPr>
            <w:tcW w:w="3227" w:type="dxa"/>
            <w:gridSpan w:val="2"/>
            <w:shd w:val="clear" w:color="auto" w:fill="00B0F0"/>
          </w:tcPr>
          <w:p w:rsidR="00B527AD" w:rsidRPr="00DE67B9" w:rsidRDefault="00B527AD" w:rsidP="00C312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Ubytování - POLOLETÍ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2E6139">
            <w:pPr>
              <w:spacing w:after="0" w:line="240" w:lineRule="auto"/>
            </w:pPr>
            <w:r>
              <w:t>Ano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461</w:t>
            </w:r>
          </w:p>
        </w:tc>
      </w:tr>
      <w:tr w:rsidR="00B527AD" w:rsidRPr="00DE67B9" w:rsidTr="00DE67B9">
        <w:tc>
          <w:tcPr>
            <w:tcW w:w="2093" w:type="dxa"/>
            <w:shd w:val="clear" w:color="auto" w:fill="DDD9C3"/>
          </w:tcPr>
          <w:p w:rsidR="00B527AD" w:rsidRPr="00DE67B9" w:rsidRDefault="00B527AD" w:rsidP="002E6139">
            <w:pPr>
              <w:spacing w:after="0" w:line="240" w:lineRule="auto"/>
            </w:pPr>
            <w:r>
              <w:t>Ne</w:t>
            </w:r>
          </w:p>
        </w:tc>
        <w:tc>
          <w:tcPr>
            <w:tcW w:w="1134" w:type="dxa"/>
            <w:shd w:val="clear" w:color="auto" w:fill="DDD9C3"/>
          </w:tcPr>
          <w:p w:rsidR="00B527AD" w:rsidRPr="00DE67B9" w:rsidRDefault="00B527AD" w:rsidP="00DE67B9">
            <w:pPr>
              <w:spacing w:after="0" w:line="240" w:lineRule="auto"/>
              <w:jc w:val="center"/>
            </w:pPr>
            <w:r>
              <w:t>411</w:t>
            </w:r>
          </w:p>
        </w:tc>
      </w:tr>
    </w:tbl>
    <w:p w:rsidR="00B527AD" w:rsidRPr="00825677" w:rsidRDefault="00B527AD" w:rsidP="008E4F0E">
      <w:pPr>
        <w:pStyle w:val="ListParagraph"/>
        <w:rPr>
          <w:b/>
        </w:rPr>
      </w:pPr>
    </w:p>
    <w:sectPr w:rsidR="00B527AD" w:rsidRPr="00825677" w:rsidSect="006A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07B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95E28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C9695B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9A0FE9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855052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567035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B701A5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6C"/>
    <w:rsid w:val="00005607"/>
    <w:rsid w:val="000A2A39"/>
    <w:rsid w:val="000B2B07"/>
    <w:rsid w:val="000D6B4D"/>
    <w:rsid w:val="0012574F"/>
    <w:rsid w:val="00126F5B"/>
    <w:rsid w:val="001704AA"/>
    <w:rsid w:val="0018574C"/>
    <w:rsid w:val="00190189"/>
    <w:rsid w:val="001938E9"/>
    <w:rsid w:val="001C582A"/>
    <w:rsid w:val="00223EA3"/>
    <w:rsid w:val="002267F5"/>
    <w:rsid w:val="002416C0"/>
    <w:rsid w:val="00257BA1"/>
    <w:rsid w:val="00274B13"/>
    <w:rsid w:val="00295BB9"/>
    <w:rsid w:val="002A253E"/>
    <w:rsid w:val="002A4193"/>
    <w:rsid w:val="002B34F4"/>
    <w:rsid w:val="002C7926"/>
    <w:rsid w:val="002E6139"/>
    <w:rsid w:val="00326052"/>
    <w:rsid w:val="00333D6A"/>
    <w:rsid w:val="0033470C"/>
    <w:rsid w:val="0035459C"/>
    <w:rsid w:val="00363094"/>
    <w:rsid w:val="003C2EAD"/>
    <w:rsid w:val="003C3154"/>
    <w:rsid w:val="003F6112"/>
    <w:rsid w:val="00402DE7"/>
    <w:rsid w:val="0045705D"/>
    <w:rsid w:val="0046030D"/>
    <w:rsid w:val="0047555D"/>
    <w:rsid w:val="00502FE0"/>
    <w:rsid w:val="005949A0"/>
    <w:rsid w:val="00597228"/>
    <w:rsid w:val="005F081C"/>
    <w:rsid w:val="00636A5D"/>
    <w:rsid w:val="006A3CD8"/>
    <w:rsid w:val="006A6ADB"/>
    <w:rsid w:val="006D63D8"/>
    <w:rsid w:val="00715474"/>
    <w:rsid w:val="00715D9F"/>
    <w:rsid w:val="00732015"/>
    <w:rsid w:val="0078606C"/>
    <w:rsid w:val="00797D94"/>
    <w:rsid w:val="007E3BAE"/>
    <w:rsid w:val="00825677"/>
    <w:rsid w:val="00844B9E"/>
    <w:rsid w:val="008E4F0E"/>
    <w:rsid w:val="00900500"/>
    <w:rsid w:val="009148AE"/>
    <w:rsid w:val="00933308"/>
    <w:rsid w:val="009B3A1B"/>
    <w:rsid w:val="00A41B1C"/>
    <w:rsid w:val="00A61649"/>
    <w:rsid w:val="00B06336"/>
    <w:rsid w:val="00B2337A"/>
    <w:rsid w:val="00B235BB"/>
    <w:rsid w:val="00B527AD"/>
    <w:rsid w:val="00B57132"/>
    <w:rsid w:val="00B64457"/>
    <w:rsid w:val="00BB62C7"/>
    <w:rsid w:val="00BC4692"/>
    <w:rsid w:val="00BD41EC"/>
    <w:rsid w:val="00BE2AB9"/>
    <w:rsid w:val="00BF197B"/>
    <w:rsid w:val="00C13365"/>
    <w:rsid w:val="00C16555"/>
    <w:rsid w:val="00C3125B"/>
    <w:rsid w:val="00C50538"/>
    <w:rsid w:val="00C50749"/>
    <w:rsid w:val="00C70274"/>
    <w:rsid w:val="00C84A17"/>
    <w:rsid w:val="00CA1D11"/>
    <w:rsid w:val="00CA4939"/>
    <w:rsid w:val="00CF1EA7"/>
    <w:rsid w:val="00D00488"/>
    <w:rsid w:val="00D20C3E"/>
    <w:rsid w:val="00D332DC"/>
    <w:rsid w:val="00D360AE"/>
    <w:rsid w:val="00D83828"/>
    <w:rsid w:val="00DC5EDF"/>
    <w:rsid w:val="00DE67B9"/>
    <w:rsid w:val="00E37CBC"/>
    <w:rsid w:val="00E44950"/>
    <w:rsid w:val="00E951E2"/>
    <w:rsid w:val="00ED3CB5"/>
    <w:rsid w:val="00EE52CF"/>
    <w:rsid w:val="00EF65A8"/>
    <w:rsid w:val="00F35860"/>
    <w:rsid w:val="00F77E76"/>
    <w:rsid w:val="00F90CCA"/>
    <w:rsid w:val="00FA2A81"/>
    <w:rsid w:val="00FC4D43"/>
    <w:rsid w:val="00FF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60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2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152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QUARTER 2011 - MICE STATISTIKY PRAHA</dc:title>
  <dc:subject/>
  <dc:creator>Kamila Bakotova</dc:creator>
  <cp:keywords/>
  <dc:description/>
  <cp:lastModifiedBy>INF</cp:lastModifiedBy>
  <cp:revision>8</cp:revision>
  <dcterms:created xsi:type="dcterms:W3CDTF">2012-09-07T14:26:00Z</dcterms:created>
  <dcterms:modified xsi:type="dcterms:W3CDTF">2012-11-14T09:16:00Z</dcterms:modified>
</cp:coreProperties>
</file>