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8" w:rsidRDefault="00A8139C" w:rsidP="00B52E20">
      <w:pPr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</w:pPr>
      <w:r>
        <w:rPr>
          <w:rFonts w:asciiTheme="majorHAnsi" w:hAnsiTheme="majorHAnsi" w:cs="Verlag-Black"/>
          <w:b/>
          <w:color w:val="8000FF"/>
          <w:sz w:val="28"/>
          <w:szCs w:val="28"/>
          <w:lang w:val="cs-CZ"/>
        </w:rPr>
        <w:br/>
      </w:r>
    </w:p>
    <w:p w:rsidR="00E04DF8" w:rsidRDefault="00E04DF8" w:rsidP="00B52E20">
      <w:pPr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</w:pPr>
    </w:p>
    <w:p w:rsidR="00E04DF8" w:rsidRDefault="00E04DF8" w:rsidP="00B52E20">
      <w:pPr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</w:pPr>
    </w:p>
    <w:p w:rsidR="00B52E20" w:rsidRPr="00053104" w:rsidRDefault="00A8139C" w:rsidP="00B52E20">
      <w:pPr>
        <w:rPr>
          <w:rFonts w:ascii="Times New Roman" w:hAnsi="Times New Roman" w:cs="Verlag-Black"/>
          <w:b/>
          <w:color w:val="A642BE"/>
          <w:sz w:val="28"/>
          <w:szCs w:val="28"/>
          <w:lang w:val="cs-CZ"/>
        </w:rPr>
      </w:pPr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Struny dětem</w:t>
      </w:r>
      <w:r w:rsidR="009E042D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 v </w:t>
      </w:r>
      <w:proofErr w:type="spellStart"/>
      <w:r w:rsidR="009E042D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Minoru</w:t>
      </w:r>
      <w:proofErr w:type="spellEnd"/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 </w:t>
      </w:r>
      <w:r w:rsidR="00C31213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letos </w:t>
      </w:r>
      <w:r w:rsidR="00CB348A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rozezní </w:t>
      </w:r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Kluk </w:t>
      </w:r>
      <w:proofErr w:type="spellStart"/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Bom</w:t>
      </w:r>
      <w:r w:rsidRPr="0081432A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B</w:t>
      </w:r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arďák</w:t>
      </w:r>
      <w:proofErr w:type="spellEnd"/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, </w:t>
      </w:r>
      <w:proofErr w:type="spellStart"/>
      <w:r w:rsidR="00CB348A"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beatboxer</w:t>
      </w:r>
      <w:proofErr w:type="spellEnd"/>
      <w:r w:rsidR="00CB348A"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 </w:t>
      </w:r>
      <w:proofErr w:type="spellStart"/>
      <w:r w:rsidR="00CB348A"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En</w:t>
      </w:r>
      <w:r w:rsidR="006C4D94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.d</w:t>
      </w:r>
      <w:r w:rsidR="00CB348A"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ru</w:t>
      </w:r>
      <w:proofErr w:type="spellEnd"/>
      <w:r w:rsidR="00CB348A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,</w:t>
      </w:r>
      <w:r w:rsidR="00CB348A"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 </w:t>
      </w:r>
      <w:r w:rsidRPr="007B62DF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legendární Spirituál Kvintet </w:t>
      </w:r>
      <w:r w:rsidR="009D45CA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>či</w:t>
      </w:r>
      <w:r w:rsidR="00CB348A">
        <w:rPr>
          <w:rFonts w:asciiTheme="majorHAnsi" w:hAnsiTheme="majorHAnsi" w:cs="Verlag-Black"/>
          <w:b/>
          <w:color w:val="A642BE"/>
          <w:sz w:val="28"/>
          <w:szCs w:val="28"/>
          <w:lang w:val="cs-CZ"/>
        </w:rPr>
        <w:t xml:space="preserve"> oblíbený Kapitán Pejsek kapely Vltava</w:t>
      </w:r>
    </w:p>
    <w:p w:rsidR="008A5CD7" w:rsidRDefault="00A57972" w:rsidP="002054AD">
      <w:pPr>
        <w:spacing w:line="276" w:lineRule="auto"/>
        <w:jc w:val="both"/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</w:pPr>
      <w:r w:rsidRPr="00A57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br/>
      </w:r>
      <w:r w:rsidR="00A8139C" w:rsidRPr="002054AD">
        <w:rPr>
          <w:rFonts w:asciiTheme="majorHAnsi" w:hAnsiTheme="majorHAnsi"/>
          <w:color w:val="595959" w:themeColor="text1" w:themeTint="A6"/>
          <w:sz w:val="20"/>
          <w:szCs w:val="20"/>
          <w:lang w:val="cs-CZ"/>
        </w:rPr>
        <w:t>15. srpna 2014, Praha</w:t>
      </w:r>
      <w:r w:rsidR="00A8139C" w:rsidRP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–</w:t>
      </w:r>
      <w:r w:rsidR="00D2521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3C00C5"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Brány do </w:t>
      </w:r>
      <w:r w:rsidR="00A17D9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pestrého</w:t>
      </w:r>
      <w:r w:rsidR="003C00C5"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světa</w:t>
      </w:r>
      <w:r w:rsidR="00343C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3C00C5"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hudby,</w:t>
      </w:r>
      <w:r w:rsidR="008A5CD7" w:rsidRPr="00CB34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pohybu</w:t>
      </w:r>
      <w:r w:rsidR="003C00C5"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a </w:t>
      </w:r>
      <w:r w:rsidR="00D2521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nekonečné dětské </w:t>
      </w:r>
      <w:r w:rsidR="003C00C5"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fantazie </w:t>
      </w:r>
      <w:r w:rsidR="00343C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otevř</w:t>
      </w:r>
      <w:r w:rsid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ou</w:t>
      </w:r>
      <w:r w:rsidR="00343C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od 17. až 19. října </w:t>
      </w:r>
      <w:r w:rsidR="00D2521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malým i velkým návštěvníkům </w:t>
      </w:r>
      <w:r w:rsidR="00343C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již po </w:t>
      </w:r>
      <w:r w:rsid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páté</w:t>
      </w:r>
      <w:r w:rsidR="00343C8A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Struny dětem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. Divadlo Minor se na jeden víkend opět stane místem, </w:t>
      </w:r>
      <w:r w:rsid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kde 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na </w:t>
      </w:r>
      <w:r w:rsidR="002054A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zvídavé děti 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i jejich hrav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é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rodiče 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čekají žánrově rozmanité </w:t>
      </w:r>
      <w:r w:rsidR="002B31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koncerty, ale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i další hudební</w:t>
      </w:r>
      <w:r w:rsidR="007B2607" w:rsidRPr="0017282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, výtvarn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é, pohybové a jiné</w:t>
      </w:r>
      <w:r w:rsidR="007B2607" w:rsidRPr="0017282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kreativní aktivit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y ve společnosti předních osobností domác</w:t>
      </w:r>
      <w:r w:rsidR="00CC1E1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í umělecké scény</w:t>
      </w:r>
      <w:r w:rsidR="007B260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.</w:t>
      </w:r>
      <w:r w:rsidR="00CC1E1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Rodinné výpravy se m</w:t>
      </w:r>
      <w:r w:rsidRPr="00A57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ohou těšit</w:t>
      </w:r>
      <w:r w:rsidR="00A8139C" w:rsidRPr="0089702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například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na </w:t>
      </w:r>
      <w:r w:rsidRPr="00A57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legendární Spirituál Kvintet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, 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oslnivé </w:t>
      </w:r>
      <w:r w:rsidR="00822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africké a 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brazilské rytmy, </w:t>
      </w:r>
      <w:proofErr w:type="spellStart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Hu</w:t>
      </w:r>
      <w:proofErr w:type="spellEnd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(</w:t>
      </w:r>
      <w:r w:rsidR="006C4D9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d</w:t>
      </w:r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)</w:t>
      </w:r>
      <w:proofErr w:type="spellStart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bohraní</w:t>
      </w:r>
      <w:proofErr w:type="spellEnd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8A5CD7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v podání </w:t>
      </w:r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vynikajícího </w:t>
      </w:r>
      <w:proofErr w:type="spellStart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beatboxera</w:t>
      </w:r>
      <w:proofErr w:type="spellEnd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evropského formátu Ondřeje Havlíka </w:t>
      </w:r>
      <w:proofErr w:type="spellStart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aka</w:t>
      </w:r>
      <w:proofErr w:type="spellEnd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proofErr w:type="spellStart"/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En</w:t>
      </w:r>
      <w:r w:rsidR="006C4D9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.</w:t>
      </w:r>
      <w:r w:rsidR="008A5CD7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dru</w:t>
      </w:r>
      <w:proofErr w:type="spellEnd"/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, oblíbenou Vltavu, bláznivé Příhody kluka </w:t>
      </w:r>
      <w:proofErr w:type="spellStart"/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BomBarďáka</w:t>
      </w:r>
      <w:proofErr w:type="spellEnd"/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v interaktivní</w:t>
      </w:r>
      <w:r w:rsidR="00822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m</w:t>
      </w:r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koncertu či kapelu Skety, </w:t>
      </w:r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v níž se mladí jazzmani věnují zpěvu tak dobře, že nedávno vyhráli prestižní soutěž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Vokal</w:t>
      </w:r>
      <w:proofErr w:type="spellEnd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Total</w:t>
      </w:r>
      <w:proofErr w:type="spellEnd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v rakouském Grazu a pyšní se oceněním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The</w:t>
      </w:r>
      <w:proofErr w:type="spellEnd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Ward</w:t>
      </w:r>
      <w:proofErr w:type="spellEnd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Swingle</w:t>
      </w:r>
      <w:proofErr w:type="spellEnd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proofErr w:type="spellStart"/>
      <w:r w:rsidR="00372C4D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Award</w:t>
      </w:r>
      <w:proofErr w:type="spellEnd"/>
      <w:r w:rsidR="00372C4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.</w:t>
      </w:r>
    </w:p>
    <w:p w:rsidR="001D72C4" w:rsidRPr="0093163F" w:rsidRDefault="001D72C4" w:rsidP="00B52E20">
      <w:pPr>
        <w:spacing w:line="276" w:lineRule="auto"/>
        <w:jc w:val="both"/>
        <w:rPr>
          <w:rFonts w:ascii="Times New Roman" w:hAnsi="Times New Roman"/>
          <w:b/>
          <w:color w:val="595959" w:themeColor="text1" w:themeTint="A6"/>
          <w:sz w:val="20"/>
          <w:szCs w:val="20"/>
          <w:lang w:val="cs-CZ"/>
        </w:rPr>
      </w:pPr>
    </w:p>
    <w:p w:rsidR="000B54D6" w:rsidRPr="00B73D03" w:rsidRDefault="00243302" w:rsidP="000B54D6">
      <w:pPr>
        <w:spacing w:line="276" w:lineRule="auto"/>
        <w:jc w:val="both"/>
        <w:rPr>
          <w:rFonts w:ascii="Times New Roman" w:hAnsi="Times New Roman"/>
          <w:b/>
          <w:i/>
          <w:color w:val="595959" w:themeColor="text1" w:themeTint="A6"/>
          <w:sz w:val="20"/>
          <w:szCs w:val="20"/>
          <w:lang w:val="cs-CZ"/>
        </w:rPr>
      </w:pPr>
      <w:r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„</w:t>
      </w:r>
      <w:r w:rsidR="000B54D6" w:rsidRPr="0089702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Struny dětem </w:t>
      </w:r>
      <w:r w:rsidR="00A17D9F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kladou</w:t>
      </w:r>
      <w:r w:rsidR="00DF4541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 důraz </w:t>
      </w:r>
      <w:r w:rsidR="003678CF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na </w:t>
      </w:r>
      <w:r w:rsidR="00DF4541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zapojení dětí do samotného tvůrčího procesu a</w:t>
      </w:r>
      <w:r w:rsidR="009B7E90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 jsme rádi, že </w:t>
      </w:r>
      <w:r w:rsidR="00A57972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se do hry s </w:t>
      </w:r>
      <w:r w:rsidR="003678CF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dětmi</w:t>
      </w:r>
      <w:r w:rsidR="00A57972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 zapojuje řad</w:t>
      </w:r>
      <w:r w:rsidR="0097359D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a</w:t>
      </w:r>
      <w:r w:rsidR="00A57972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 </w:t>
      </w:r>
      <w:r w:rsidR="0097359D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osobností</w:t>
      </w:r>
      <w:r w:rsidR="0097359D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 </w:t>
      </w:r>
      <w:r w:rsidR="00822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 xml:space="preserve">uměleckého světa,“ </w:t>
      </w:r>
      <w:r w:rsidR="000B54D6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říká Dana Syrová, výkonná ředitelka festivalu Struny podzimu</w:t>
      </w:r>
      <w:r w:rsidR="00A57972" w:rsidRPr="00A57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, a dodává: </w:t>
      </w:r>
      <w:r w:rsidR="00A57972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„</w:t>
      </w:r>
      <w:r w:rsidR="0097359D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Cílem víkendu je, aby se děti v divadelním a uměleckém prostředí cítily jako doma a chtěly se do něj vracet</w:t>
      </w:r>
      <w:r w:rsidR="00A57972" w:rsidRPr="00A57972">
        <w:rPr>
          <w:rFonts w:asciiTheme="majorHAnsi" w:hAnsiTheme="majorHAnsi"/>
          <w:b/>
          <w:i/>
          <w:color w:val="595959" w:themeColor="text1" w:themeTint="A6"/>
          <w:sz w:val="20"/>
          <w:szCs w:val="20"/>
          <w:lang w:val="cs-CZ"/>
        </w:rPr>
        <w:t>.“</w:t>
      </w:r>
      <w:r w:rsidR="00961DB5">
        <w:rPr>
          <w:rFonts w:ascii="Times New Roman" w:hAnsi="Times New Roman"/>
          <w:b/>
          <w:color w:val="595959" w:themeColor="text1" w:themeTint="A6"/>
          <w:sz w:val="20"/>
          <w:szCs w:val="20"/>
          <w:lang w:val="cs-CZ"/>
        </w:rPr>
        <w:t xml:space="preserve"> </w:t>
      </w:r>
    </w:p>
    <w:p w:rsidR="001D72C4" w:rsidRDefault="001D72C4" w:rsidP="00B52E20">
      <w:pPr>
        <w:spacing w:line="276" w:lineRule="auto"/>
        <w:jc w:val="both"/>
        <w:rPr>
          <w:rFonts w:ascii="Times New Roman" w:hAnsi="Times New Roman"/>
          <w:b/>
          <w:color w:val="595959" w:themeColor="text1" w:themeTint="A6"/>
          <w:sz w:val="20"/>
          <w:szCs w:val="20"/>
          <w:lang w:val="cs-CZ"/>
        </w:rPr>
      </w:pPr>
    </w:p>
    <w:p w:rsidR="00624CB1" w:rsidRDefault="00A8139C" w:rsidP="00B52E20">
      <w:pPr>
        <w:spacing w:line="276" w:lineRule="auto"/>
        <w:jc w:val="both"/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</w:pPr>
      <w:r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Struny dětem opět zaplní každý kout Divadla Minor: hlavní program v jeho prostorách doplní nepřetržitá řada 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workshopů, </w:t>
      </w:r>
      <w:r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dílniček a dalších aktivit, kde se děti seznámí s různými výtvarnými i řemeslnými technikami</w:t>
      </w:r>
      <w:r w:rsidR="00822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, </w:t>
      </w:r>
      <w:r w:rsidR="009E042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z nich</w:t>
      </w:r>
      <w:r w:rsidR="00822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ž</w:t>
      </w:r>
      <w:r w:rsidR="009E042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si </w:t>
      </w:r>
      <w:r w:rsidR="008229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odnesou</w:t>
      </w:r>
      <w:r w:rsidR="009E042D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své osobní trofeje</w:t>
      </w:r>
      <w:r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. Naše přední autorka komiksů Lucie Lomová </w:t>
      </w:r>
      <w:r w:rsidR="00D3186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ukáže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,</w:t>
      </w:r>
      <w:r w:rsidR="00D3186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jak se z jednoduchých obrázků rodí příběh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y</w:t>
      </w:r>
      <w:r w:rsidR="00D3186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, 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s Přírodovědci nahlédnou do tajemného světa pod mikroskopem a zkusí si</w:t>
      </w:r>
      <w:r w:rsidR="002B31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vyrobit parfém, dozví se, </w:t>
      </w:r>
      <w:r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jak se vymýšlí hry do mobilních telefonů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nebo se naučí, jak s pomocí tvořivosti a špetky fantazie vdechnout život papíru, drátkům, provázkům a dalším </w:t>
      </w:r>
      <w:r w:rsidR="00EF58D4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zdánlivě nepotřebným </w:t>
      </w:r>
      <w:r w:rsidR="000968A9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věcem</w:t>
      </w:r>
      <w:r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. </w:t>
      </w:r>
    </w:p>
    <w:p w:rsidR="00624CB1" w:rsidRDefault="00624CB1" w:rsidP="00B52E2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B52E20" w:rsidRPr="00C65C0B" w:rsidRDefault="003C00C5" w:rsidP="00B52E20">
      <w:pPr>
        <w:spacing w:line="276" w:lineRule="auto"/>
        <w:jc w:val="both"/>
        <w:rPr>
          <w:rFonts w:ascii="Times New Roman" w:hAnsi="Times New Roman"/>
          <w:b/>
          <w:color w:val="595959" w:themeColor="text1" w:themeTint="A6"/>
          <w:sz w:val="20"/>
          <w:szCs w:val="20"/>
          <w:lang w:val="cs-CZ"/>
        </w:rPr>
      </w:pPr>
      <w:r w:rsidRPr="003C00C5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Jednotlivé programové části jsou rozděleny podle věkových kategorií od čtyř, od sedmi a od deseti let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. Ti nejmladší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se mohou koncertů zúčastnit na klíně. 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Předprodej v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stupen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e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k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na jednotlivé koncerty 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a 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dílny </w:t>
      </w:r>
      <w:r w:rsidR="00624CB1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bude zahájen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 2</w:t>
      </w:r>
      <w:r w:rsidR="002B3172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4</w:t>
      </w:r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 xml:space="preserve">. srpna. Více informací na </w:t>
      </w:r>
      <w:hyperlink r:id="rId6" w:history="1">
        <w:r w:rsidR="00A8139C" w:rsidRPr="007B62DF">
          <w:rPr>
            <w:rStyle w:val="Hypertextovodkaz"/>
            <w:rFonts w:asciiTheme="majorHAnsi" w:hAnsiTheme="majorHAnsi"/>
            <w:b/>
            <w:sz w:val="20"/>
            <w:szCs w:val="20"/>
            <w:lang w:val="cs-CZ"/>
          </w:rPr>
          <w:t>www.strunypodzimu.cz</w:t>
        </w:r>
      </w:hyperlink>
      <w:r w:rsidR="00A8139C" w:rsidRPr="007B62DF">
        <w:rPr>
          <w:rFonts w:asciiTheme="majorHAnsi" w:hAnsiTheme="majorHAnsi"/>
          <w:b/>
          <w:color w:val="595959" w:themeColor="text1" w:themeTint="A6"/>
          <w:sz w:val="20"/>
          <w:szCs w:val="20"/>
          <w:lang w:val="cs-CZ"/>
        </w:rPr>
        <w:t>.</w:t>
      </w:r>
    </w:p>
    <w:p w:rsidR="00B52E20" w:rsidRPr="007A5077" w:rsidRDefault="00B52E20" w:rsidP="00B52E20">
      <w:pPr>
        <w:spacing w:line="276" w:lineRule="auto"/>
        <w:jc w:val="both"/>
        <w:rPr>
          <w:rFonts w:ascii="Times New Roman" w:hAnsi="Times New Roman"/>
          <w:color w:val="595959" w:themeColor="text1" w:themeTint="A6"/>
          <w:sz w:val="20"/>
          <w:szCs w:val="20"/>
          <w:lang w:val="cs-CZ"/>
        </w:rPr>
      </w:pPr>
    </w:p>
    <w:p w:rsidR="00EF58D4" w:rsidRDefault="00EF58D4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Páteční podvečer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17. října odstartuje bohatý program domovské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Divadlo Minor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představením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Anežka chce tančit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které 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promění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velkou scénu divadla v dětskou tančírnu. Sobota 18. října už nabídne 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doslova napěchovaný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program 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– koncert tradičních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moravských písní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Nezachoď slunečko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</w:t>
      </w:r>
      <w:r w:rsidR="00B52E20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 </w:t>
      </w:r>
      <w:r w:rsidR="00A57972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dvojnásobnou nositelkou </w:t>
      </w:r>
      <w:r w:rsidR="00A57972" w:rsidRPr="00CB348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Anděla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 Jitkou </w:t>
      </w:r>
      <w:proofErr w:type="spellStart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Šuranskou</w:t>
      </w:r>
      <w:proofErr w:type="spellEnd"/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nebo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vesel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é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hudebně-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divadelním představení </w:t>
      </w:r>
      <w:proofErr w:type="spellStart"/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Harlekin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kde v interpretaci klarinetisty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Karla Dohnala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zazní hudba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Karlheinze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Stockhausena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Z Brna dorazí trochu zlobivý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hiphoper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 xml:space="preserve">Kluk </w:t>
      </w:r>
      <w:proofErr w:type="spellStart"/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BomBarďák</w:t>
      </w:r>
      <w:proofErr w:type="spellEnd"/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v</w:t>
      </w:r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icemistr světa v loopingu a jeden z nejlepších evropských </w:t>
      </w:r>
      <w:proofErr w:type="spellStart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beatboxerů</w:t>
      </w:r>
      <w:proofErr w:type="spellEnd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Ondřej </w:t>
      </w:r>
      <w:proofErr w:type="spellStart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Havík</w:t>
      </w:r>
      <w:proofErr w:type="spellEnd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aka</w:t>
      </w:r>
      <w:proofErr w:type="spellEnd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="003C11C3" w:rsidRPr="00CA343D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En</w:t>
      </w:r>
      <w:r w:rsidR="006C4D94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.</w:t>
      </w:r>
      <w:r w:rsidR="003C11C3" w:rsidRPr="00CA343D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dru</w:t>
      </w:r>
      <w:proofErr w:type="spellEnd"/>
      <w:r w:rsidR="003C11C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se svými přáteli dokáže, že hudba je jen jedna. 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 klasickém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příběhu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Romea a Julie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v podání </w:t>
      </w:r>
      <w:proofErr w:type="spellStart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Juventus</w:t>
      </w:r>
      <w:proofErr w:type="spellEnd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Collegia</w:t>
      </w:r>
      <w:proofErr w:type="spellEnd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 FOK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budou soupeřit kromě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Monteků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Kapuletů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i Sergej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Prokofjev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Charles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Gounod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</w:t>
      </w:r>
    </w:p>
    <w:p w:rsidR="00EF58D4" w:rsidRDefault="00EF58D4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B52E20" w:rsidRPr="00D77C0A" w:rsidRDefault="003C00C5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Bubenický workshop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plný afrických a latinskoamerických rytmů povede </w:t>
      </w:r>
      <w:r w:rsidR="00822972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perkusionista a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kapelník 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Tam </w:t>
      </w:r>
      <w:proofErr w:type="spellStart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Tam</w:t>
      </w:r>
      <w:proofErr w:type="spellEnd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Batucady</w:t>
      </w:r>
      <w:proofErr w:type="spellEnd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 Miloš </w:t>
      </w:r>
      <w:proofErr w:type="spellStart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Vacík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Slavomír Hořínka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ve své dílně pojmenované </w:t>
      </w:r>
      <w:r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Myslet zvukem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umožní dětem, aby si zkusily, jaké to je být skladatelem.</w:t>
      </w:r>
      <w:r w:rsidR="00EF58D4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Budou moci poznat a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nakreslit </w:t>
      </w:r>
      <w:r w:rsidR="00A8139C" w:rsidRPr="00CB348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svět </w:t>
      </w:r>
      <w:r w:rsidR="00EF58D4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P</w:t>
      </w:r>
      <w:r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od drobnohledem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vyzkoušet si japonskou techniku stříhání a skládání papíru v dílně </w:t>
      </w:r>
      <w:proofErr w:type="spellStart"/>
      <w:r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Kirigami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Terezy </w:t>
      </w:r>
      <w:proofErr w:type="spellStart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Hradílkové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anebo zjistit, </w:t>
      </w:r>
      <w:r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Jak se vaří hry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do mobilu od 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Boba Tětivy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Štěpána </w:t>
      </w:r>
      <w:proofErr w:type="spellStart"/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K</w:t>
      </w:r>
      <w:r w:rsidR="00EF58D4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l</w:t>
      </w:r>
      <w:r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eníka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z </w:t>
      </w:r>
      <w:proofErr w:type="spellStart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Brainzmobile</w:t>
      </w:r>
      <w:proofErr w:type="spellEnd"/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 </w:t>
      </w:r>
    </w:p>
    <w:p w:rsidR="00EF58D4" w:rsidRDefault="00EF58D4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3C11C3" w:rsidRDefault="00A8139C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 neděli 19. října rozezpívá Struny dětem hned na úvod jedna z našich největších legend -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Spirituál Kvintet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Kapitána pejska pátrání po ztracené lodi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přinese samozřejmě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Vltava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 xml:space="preserve">Petra </w:t>
      </w:r>
      <w:proofErr w:type="spellStart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Erneyi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 kapelou </w:t>
      </w:r>
      <w:proofErr w:type="spellStart"/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Swingfonix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lastRenderedPageBreak/>
        <w:t xml:space="preserve">tanečním studiem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Zig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-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Zag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nás přenesou do zlaté éry swingu a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dokáží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všem přítomným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že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Swing nás baví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Vokální skupina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Skety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složená z mladých jazzových muzikantů v čele s Petrem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Wajsarem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si získává evropské renomé a z poslední doby ji zdobí vítězství ze soutěže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Vokal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Total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v rakouském Grazu a cena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The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Ward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Swingle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Award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Na Strunách dětem ukáže v interaktivním koncertu tato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Kapela bez nástrojů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co všechno dokáže lidský hlas. Síle a možnostem lidského hlasu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se 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věnuje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také </w:t>
      </w:r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dílna </w:t>
      </w:r>
      <w:proofErr w:type="spellStart"/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Hlasohrátky</w:t>
      </w:r>
      <w:proofErr w:type="spellEnd"/>
      <w:r w:rsidR="003C11C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zpěvačky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Lenky Nové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 </w:t>
      </w:r>
    </w:p>
    <w:p w:rsidR="003C11C3" w:rsidRDefault="003C11C3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B52E20" w:rsidRPr="00D77C0A" w:rsidRDefault="003C11C3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Postavit lidskou pyramidu, naučit se klaunské kotouly nebo žonglovat, ale především se dobře bavit – to nabídne dětem nedělní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Cirkusové řádění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P</w:t>
      </w:r>
      <w: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ř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íb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ě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hy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zdánlivě všedních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zvuků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kolem nás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odkryjí ve workshopu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Nadace Proměn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y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Pro-story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a v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Komiksové improvizaci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Lucií Lomovou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se seznámí s tvorbou komiksu. Kouzlo animovaného filmu budou moci poznat na </w:t>
      </w:r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Výletě s animovaným orchestrem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se sdružením </w:t>
      </w:r>
      <w:r w:rsidR="003C00C5" w:rsidRPr="003C00C5">
        <w:rPr>
          <w:rFonts w:asciiTheme="majorHAnsi" w:hAnsiTheme="majorHAnsi"/>
          <w:b/>
          <w:color w:val="595959" w:themeColor="text1" w:themeTint="A6"/>
          <w:sz w:val="19"/>
          <w:szCs w:val="19"/>
          <w:lang w:val="cs-CZ"/>
        </w:rPr>
        <w:t>ULTRAFUN</w:t>
      </w:r>
      <w:r w:rsidR="00A8139C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. </w:t>
      </w:r>
    </w:p>
    <w:p w:rsidR="008F0C03" w:rsidRDefault="008F0C03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B52E20" w:rsidRPr="00D77C0A" w:rsidRDefault="00A8139C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 dalších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d</w:t>
      </w:r>
      <w:r w:rsidR="008F0C0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ílničkách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si děti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budou moci v průběhu celého </w:t>
      </w:r>
      <w:r w:rsidR="002B3172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víkendu </w:t>
      </w:r>
      <w:r w:rsidR="002B3172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vytvořit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hračky z odpadového plastu i vázacího drátu, vyrobí si osobní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minideník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</w:t>
      </w:r>
      <w:r w:rsidR="008F0C03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vytvoří</w:t>
      </w:r>
      <w:r w:rsidR="008F0C03"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si tričko technikou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monotisku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porovnají sluch a zrak lidí a zvířat, nebo si zkusí výrobu parfému. </w:t>
      </w:r>
    </w:p>
    <w:p w:rsidR="008F0C03" w:rsidRDefault="008F0C03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B52E20" w:rsidRPr="00D77C0A" w:rsidRDefault="00A8139C" w:rsidP="002B3172">
      <w:pPr>
        <w:spacing w:line="276" w:lineRule="auto"/>
        <w:jc w:val="both"/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Ve zcela volných Hravých zónách je čeká </w:t>
      </w:r>
      <w:proofErr w:type="spellStart"/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>Bystřiště</w:t>
      </w:r>
      <w:proofErr w:type="spellEnd"/>
      <w:r w:rsidR="003C00C5" w:rsidRPr="003C00C5">
        <w:rPr>
          <w:rFonts w:asciiTheme="majorHAnsi" w:hAnsiTheme="majorHAnsi"/>
          <w:i/>
          <w:color w:val="595959" w:themeColor="text1" w:themeTint="A6"/>
          <w:sz w:val="19"/>
          <w:szCs w:val="19"/>
          <w:lang w:val="cs-CZ"/>
        </w:rPr>
        <w:t xml:space="preserve"> mozkových závitů</w:t>
      </w:r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v herně společenských her </w:t>
      </w:r>
      <w:proofErr w:type="spellStart"/>
      <w:r w:rsidRPr="00CB348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Mindok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klouzačky a schovávačky na dvorku Josefa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Minora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, internetové hřiště dětského kanálu ČT :D, </w:t>
      </w:r>
      <w:proofErr w:type="spellStart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>Fotokoutek</w:t>
      </w:r>
      <w:proofErr w:type="spellEnd"/>
      <w:r w:rsidRPr="00D77C0A"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  <w:t xml:space="preserve"> s Duhovkou a Agátin svět s jeho knižními a kreativními lahůdkami.</w:t>
      </w:r>
    </w:p>
    <w:p w:rsidR="00B52E20" w:rsidRDefault="00B52E20" w:rsidP="00B52E20">
      <w:pP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272325" w:rsidRDefault="00272325" w:rsidP="00B52E20">
      <w:pP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  <w:bookmarkStart w:id="0" w:name="_GoBack"/>
      <w:bookmarkEnd w:id="0"/>
    </w:p>
    <w:p w:rsidR="00272325" w:rsidRPr="00800AE8" w:rsidRDefault="00272325" w:rsidP="0027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s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polupořadatel Struny dětem: Divadlo Minor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h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raví partneři Struny dětem: Duhovka </w:t>
      </w:r>
      <w:proofErr w:type="spellStart"/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group</w:t>
      </w:r>
      <w:proofErr w:type="spellEnd"/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, Centrum </w:t>
      </w:r>
      <w:proofErr w:type="spellStart"/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Sámovka</w:t>
      </w:r>
      <w:proofErr w:type="spellEnd"/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m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ediální partneři Struny dětem: Kam s dětmi, Hrana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p</w:t>
      </w:r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artneři hravých zón: ČT :D, </w:t>
      </w:r>
      <w:proofErr w:type="spellStart"/>
      <w:r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Mindok</w:t>
      </w:r>
      <w:proofErr w:type="spellEnd"/>
      <w:r w:rsidRPr="006E4DF3">
        <w:rPr>
          <w:rFonts w:eastAsia="Times New Roman"/>
          <w:lang w:val="cs-CZ"/>
        </w:rPr>
        <w:br/>
      </w:r>
    </w:p>
    <w:p w:rsidR="00272325" w:rsidRDefault="00272325" w:rsidP="00B52E20">
      <w:pP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CC1E14" w:rsidRDefault="00CC1E14" w:rsidP="00B52E20">
      <w:pPr>
        <w:rPr>
          <w:rFonts w:asciiTheme="majorHAnsi" w:hAnsiTheme="majorHAnsi"/>
          <w:color w:val="595959" w:themeColor="text1" w:themeTint="A6"/>
          <w:sz w:val="19"/>
          <w:szCs w:val="19"/>
          <w:lang w:val="cs-CZ"/>
        </w:rPr>
      </w:pP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generální partneři: </w:t>
      </w:r>
      <w:r w:rsidRPr="002073E2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O2 Czech Republic a.s.</w:t>
      </w:r>
      <w:r w:rsidRPr="00740C42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, investiční skupina KKCG</w:t>
      </w: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finanční podpora: hl. m. Praha a Ministerstvo kultury ČR</w:t>
      </w: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hlavní partner: Privat Bank AG</w:t>
      </w: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mecenáši: Karel Janeček, Michaela Janečková</w:t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, </w:t>
      </w:r>
      <w:r w:rsidR="009D0DDE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Julius Prüger</w:t>
      </w:r>
    </w:p>
    <w:p w:rsidR="004B2325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oficiální dopravce: A. </w:t>
      </w:r>
      <w:proofErr w:type="spellStart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Charouz</w:t>
      </w:r>
      <w:proofErr w:type="spellEnd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– autorizovaný dealer Volvo</w:t>
      </w: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oficiální hotel: Hotel </w:t>
      </w:r>
      <w:proofErr w:type="spellStart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Le</w:t>
      </w:r>
      <w:proofErr w:type="spellEnd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  <w:proofErr w:type="spellStart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Palais</w:t>
      </w:r>
      <w:proofErr w:type="spellEnd"/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hlavní mediální partneři: Český rozhlas, Česká televize, Hospodářské noviny a iHNed.cz</w:t>
      </w:r>
    </w:p>
    <w:p w:rsidR="004B2325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mediální partneři:</w:t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České noviny, Dopravní podnik hl. m. Prahy, Harmonie, Opera Plus, </w:t>
      </w:r>
      <w:proofErr w:type="spellStart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Radio</w:t>
      </w:r>
      <w:proofErr w:type="spellEnd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 1, Respekt, </w:t>
      </w:r>
      <w:proofErr w:type="spellStart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The</w:t>
      </w:r>
      <w:proofErr w:type="spellEnd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  <w:proofErr w:type="spellStart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Prague</w:t>
      </w:r>
      <w:proofErr w:type="spellEnd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Post, </w:t>
      </w:r>
      <w:proofErr w:type="spellStart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Xantypa</w:t>
      </w:r>
      <w:proofErr w:type="spellEnd"/>
    </w:p>
    <w:p w:rsidR="004B2325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mediální partneři</w:t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  <w:proofErr w:type="spellStart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Spotlight</w:t>
      </w:r>
      <w:proofErr w:type="spellEnd"/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:</w:t>
      </w:r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  <w:proofErr w:type="spellStart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Classic</w:t>
      </w:r>
      <w:proofErr w:type="spellEnd"/>
      <w: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Praha, Kulturní magazín UNI, Radio 1, Expats.cz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 xml:space="preserve"> </w:t>
      </w:r>
    </w:p>
    <w:p w:rsidR="004B2325" w:rsidRPr="004412D6" w:rsidRDefault="004B2325" w:rsidP="004B2325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speciální poděkování: Národní divadlo, Letiště Praha, OSA</w:t>
      </w:r>
    </w:p>
    <w:p w:rsidR="004B2325" w:rsidRDefault="004B2325" w:rsidP="00B52E20">
      <w:pPr>
        <w:rPr>
          <w:rFonts w:ascii="Calibri" w:hAnsi="Calibri" w:cs="Arial"/>
          <w:color w:val="595959"/>
          <w:sz w:val="18"/>
          <w:szCs w:val="18"/>
          <w:lang w:val="cs-CZ"/>
        </w:rPr>
      </w:pPr>
    </w:p>
    <w:p w:rsidR="00B52E20" w:rsidRPr="00D1487F" w:rsidRDefault="00B52E20" w:rsidP="00B52E20">
      <w:pPr>
        <w:jc w:val="both"/>
        <w:rPr>
          <w:rFonts w:ascii="Times New Roman" w:hAnsi="Times New Roman"/>
          <w:color w:val="808080" w:themeColor="background1" w:themeShade="80"/>
          <w:sz w:val="19"/>
          <w:szCs w:val="19"/>
          <w:lang w:val="cs-CZ"/>
        </w:rPr>
      </w:pPr>
    </w:p>
    <w:p w:rsidR="00B52E20" w:rsidRPr="004412D6" w:rsidRDefault="00A8139C" w:rsidP="00B52E20">
      <w:pPr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Pokud máte zájem o další informace, fotografie, hudební ukázky či rozhovory, kontaktujte, prosím: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  <w:t>Silvie Marková, Lucie Čunderliková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  <w:t>PR festivalu Struny podzimu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  <w:t>e-mail: press@strunypodzimu.cz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  <w:t xml:space="preserve">mobil.: 604 748 699 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  <w:t>tel.: 272 657 121</w:t>
      </w:r>
      <w:r w:rsidRPr="004412D6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br/>
      </w:r>
      <w:r w:rsidR="004B2325" w:rsidRPr="004B2325"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  <w:t>www.strunypodzimu.cz</w:t>
      </w:r>
    </w:p>
    <w:p w:rsidR="00B52E20" w:rsidRDefault="00B52E20" w:rsidP="00B52E20">
      <w:pPr>
        <w:jc w:val="both"/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</w:p>
    <w:p w:rsidR="00B52E20" w:rsidRDefault="00B52E20" w:rsidP="00B52E20">
      <w:pPr>
        <w:jc w:val="both"/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</w:p>
    <w:p w:rsidR="00B52E20" w:rsidRDefault="00B52E20" w:rsidP="00B52E20">
      <w:pPr>
        <w:jc w:val="both"/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</w:p>
    <w:p w:rsidR="00B52E20" w:rsidRDefault="00B52E20" w:rsidP="00B52E20">
      <w:pPr>
        <w:jc w:val="both"/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</w:p>
    <w:p w:rsidR="00B52E20" w:rsidRPr="004412D6" w:rsidRDefault="00A8139C" w:rsidP="00B52E20">
      <w:pPr>
        <w:jc w:val="both"/>
        <w:rPr>
          <w:rFonts w:asciiTheme="majorHAnsi" w:hAnsiTheme="majorHAnsi"/>
          <w:color w:val="808080" w:themeColor="background1" w:themeShade="80"/>
          <w:sz w:val="19"/>
          <w:szCs w:val="19"/>
          <w:lang w:val="cs-CZ"/>
        </w:rPr>
      </w:pPr>
      <w:r>
        <w:rPr>
          <w:rFonts w:asciiTheme="majorHAnsi" w:hAnsiTheme="majorHAnsi"/>
          <w:noProof/>
          <w:color w:val="808080" w:themeColor="background1" w:themeShade="80"/>
          <w:sz w:val="19"/>
          <w:szCs w:val="19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-906781</wp:posOffset>
            </wp:positionH>
            <wp:positionV relativeFrom="paragraph">
              <wp:posOffset>3627120</wp:posOffset>
            </wp:positionV>
            <wp:extent cx="7618329" cy="2463800"/>
            <wp:effectExtent l="19050" t="0" r="1671" b="0"/>
            <wp:wrapNone/>
            <wp:docPr id="1" name="obrázek 1" descr="C:\Users\markova\Documents\My Dropbox\Struny podzimu 2014 Shared\PR-TZ\tiskova_zprava_pat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va\Documents\My Dropbox\Struny podzimu 2014 Shared\PR-TZ\tiskova_zprava_patic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329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2E20" w:rsidRPr="004412D6" w:rsidSect="00B52E20">
      <w:headerReference w:type="default" r:id="rId8"/>
      <w:headerReference w:type="first" r:id="rId9"/>
      <w:pgSz w:w="11900" w:h="16840"/>
      <w:pgMar w:top="1440" w:right="1977" w:bottom="851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B8" w:rsidRDefault="00C269B8" w:rsidP="00B52E20">
      <w:r>
        <w:separator/>
      </w:r>
    </w:p>
  </w:endnote>
  <w:endnote w:type="continuationSeparator" w:id="0">
    <w:p w:rsidR="00C269B8" w:rsidRDefault="00C269B8" w:rsidP="00B5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lag-Black">
    <w:altName w:val="Lucida Grande C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B8" w:rsidRDefault="00C269B8" w:rsidP="00B52E20">
      <w:r>
        <w:separator/>
      </w:r>
    </w:p>
  </w:footnote>
  <w:footnote w:type="continuationSeparator" w:id="0">
    <w:p w:rsidR="00C269B8" w:rsidRDefault="00C269B8" w:rsidP="00B5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03" w:rsidRDefault="00B73D03">
    <w:pPr>
      <w:pStyle w:val="Zhlav"/>
    </w:pPr>
  </w:p>
  <w:p w:rsidR="00B73D03" w:rsidRDefault="00B73D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F8" w:rsidRDefault="00E04DF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-240030</wp:posOffset>
          </wp:positionV>
          <wp:extent cx="7529901" cy="1428750"/>
          <wp:effectExtent l="0" t="0" r="0" b="0"/>
          <wp:wrapNone/>
          <wp:docPr id="4" name="Obrázek 4" descr="http://newsletter.colosseum.eu/struny/N00000014/image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newsletter.colosseum.eu/struny/N00000014/image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901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1440"/>
    <w:rsid w:val="00053104"/>
    <w:rsid w:val="000968A9"/>
    <w:rsid w:val="000B54D6"/>
    <w:rsid w:val="000C2F45"/>
    <w:rsid w:val="001D72C4"/>
    <w:rsid w:val="002054AD"/>
    <w:rsid w:val="00243302"/>
    <w:rsid w:val="00272325"/>
    <w:rsid w:val="00281B93"/>
    <w:rsid w:val="002B3172"/>
    <w:rsid w:val="00343C8A"/>
    <w:rsid w:val="003678CF"/>
    <w:rsid w:val="00372C4D"/>
    <w:rsid w:val="003B7EBE"/>
    <w:rsid w:val="003C00C5"/>
    <w:rsid w:val="003C11C3"/>
    <w:rsid w:val="004176C8"/>
    <w:rsid w:val="00430317"/>
    <w:rsid w:val="004B2325"/>
    <w:rsid w:val="004C2E2D"/>
    <w:rsid w:val="00540018"/>
    <w:rsid w:val="00597D96"/>
    <w:rsid w:val="00624CB1"/>
    <w:rsid w:val="00697C4F"/>
    <w:rsid w:val="006C4D94"/>
    <w:rsid w:val="00767766"/>
    <w:rsid w:val="007B2607"/>
    <w:rsid w:val="00822972"/>
    <w:rsid w:val="00834030"/>
    <w:rsid w:val="008A5CD7"/>
    <w:rsid w:val="008F0C03"/>
    <w:rsid w:val="009146DF"/>
    <w:rsid w:val="0093163F"/>
    <w:rsid w:val="00961DB5"/>
    <w:rsid w:val="00971137"/>
    <w:rsid w:val="0097359D"/>
    <w:rsid w:val="00986BBF"/>
    <w:rsid w:val="009B7E90"/>
    <w:rsid w:val="009D0DDE"/>
    <w:rsid w:val="009D45CA"/>
    <w:rsid w:val="009E042D"/>
    <w:rsid w:val="00A17D9F"/>
    <w:rsid w:val="00A57972"/>
    <w:rsid w:val="00A8139C"/>
    <w:rsid w:val="00A83357"/>
    <w:rsid w:val="00B52E20"/>
    <w:rsid w:val="00B73D03"/>
    <w:rsid w:val="00C269B8"/>
    <w:rsid w:val="00C31213"/>
    <w:rsid w:val="00C40DE4"/>
    <w:rsid w:val="00C65C0B"/>
    <w:rsid w:val="00CB348A"/>
    <w:rsid w:val="00CB3ECF"/>
    <w:rsid w:val="00CC1E14"/>
    <w:rsid w:val="00CE5E46"/>
    <w:rsid w:val="00D25219"/>
    <w:rsid w:val="00D31864"/>
    <w:rsid w:val="00D638A7"/>
    <w:rsid w:val="00D77C0A"/>
    <w:rsid w:val="00DF4541"/>
    <w:rsid w:val="00E04DF8"/>
    <w:rsid w:val="00E6124C"/>
    <w:rsid w:val="00E86C5D"/>
    <w:rsid w:val="00EB14E3"/>
    <w:rsid w:val="00EE29BE"/>
    <w:rsid w:val="00EF1440"/>
    <w:rsid w:val="00EF58D4"/>
    <w:rsid w:val="00F635C9"/>
    <w:rsid w:val="00F6650A"/>
    <w:rsid w:val="00FA5CC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598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12C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2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12C4"/>
    <w:rPr>
      <w:rFonts w:ascii="Cambria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2C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2C4"/>
    <w:rPr>
      <w:rFonts w:ascii="Cambria" w:hAnsi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2C4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2C4"/>
    <w:rPr>
      <w:rFonts w:ascii="Lucida Grande" w:hAnsi="Lucida Grande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D0550"/>
    <w:rPr>
      <w:color w:val="0000FF" w:themeColor="hyperlink"/>
      <w:u w:val="single"/>
    </w:rPr>
  </w:style>
  <w:style w:type="paragraph" w:customStyle="1" w:styleId="StylLatinkaLucidaGrandeCE10bTunZa12b">
    <w:name w:val="Styl (Latinka) Lucida Grande CE 10 b. Tučné Za:  12 b."/>
    <w:basedOn w:val="Normln"/>
    <w:uiPriority w:val="99"/>
    <w:rsid w:val="00597B15"/>
    <w:pPr>
      <w:spacing w:after="240"/>
    </w:pPr>
    <w:rPr>
      <w:rFonts w:ascii="Lucida Grande" w:eastAsia="Times New Roman" w:hAnsi="Lucida Grande" w:cs="Lucida Grande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168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8CD"/>
    <w:rPr>
      <w:rFonts w:ascii="Cambria" w:hAnsi="Cambria"/>
    </w:rPr>
  </w:style>
  <w:style w:type="paragraph" w:styleId="Zpat">
    <w:name w:val="footer"/>
    <w:basedOn w:val="Normln"/>
    <w:link w:val="ZpatChar"/>
    <w:rsid w:val="00716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68CD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98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12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2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2C4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2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2C4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C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D0550"/>
    <w:rPr>
      <w:color w:val="0000FF" w:themeColor="hyperlink"/>
      <w:u w:val="single"/>
    </w:rPr>
  </w:style>
  <w:style w:type="paragraph" w:customStyle="1" w:styleId="StylLatinkaLucidaGrandeCE10bTunZa12b">
    <w:name w:val="Styl (Latinka) Lucida Grande CE 10 b. Tučné Za:  12 b."/>
    <w:basedOn w:val="Normal"/>
    <w:uiPriority w:val="99"/>
    <w:rsid w:val="00597B15"/>
    <w:pPr>
      <w:spacing w:after="240"/>
    </w:pPr>
    <w:rPr>
      <w:rFonts w:ascii="Lucida Grande" w:eastAsia="Times New Roman" w:hAnsi="Lucida Grande" w:cs="Lucida Grande"/>
      <w:b/>
      <w:bCs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7168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8CD"/>
    <w:rPr>
      <w:rFonts w:ascii="Cambria" w:hAnsi="Cambria"/>
    </w:rPr>
  </w:style>
  <w:style w:type="paragraph" w:styleId="Footer">
    <w:name w:val="footer"/>
    <w:basedOn w:val="Normal"/>
    <w:link w:val="FooterChar"/>
    <w:rsid w:val="007168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68CD"/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unypodzim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Colours Promotion, s.r.o.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Smrcek</dc:creator>
  <cp:lastModifiedBy>Office</cp:lastModifiedBy>
  <cp:revision>5</cp:revision>
  <cp:lastPrinted>2014-08-15T09:31:00Z</cp:lastPrinted>
  <dcterms:created xsi:type="dcterms:W3CDTF">2014-08-15T09:31:00Z</dcterms:created>
  <dcterms:modified xsi:type="dcterms:W3CDTF">2014-08-18T09:15:00Z</dcterms:modified>
</cp:coreProperties>
</file>