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5A30" w14:textId="77777777" w:rsidR="00C91916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7178">
        <w:rPr>
          <w:rFonts w:ascii="Times New Roman" w:hAnsi="Times New Roman"/>
          <w:sz w:val="24"/>
          <w:szCs w:val="24"/>
        </w:rPr>
        <w:t xml:space="preserve">Příloha č. </w:t>
      </w:r>
      <w:r>
        <w:rPr>
          <w:rFonts w:ascii="Times New Roman" w:hAnsi="Times New Roman"/>
          <w:sz w:val="24"/>
          <w:szCs w:val="24"/>
        </w:rPr>
        <w:t>9</w:t>
      </w:r>
      <w:r w:rsidRPr="00E37178">
        <w:rPr>
          <w:rFonts w:ascii="Times New Roman" w:hAnsi="Times New Roman"/>
          <w:sz w:val="24"/>
          <w:szCs w:val="24"/>
        </w:rPr>
        <w:t xml:space="preserve"> k obecně závazné vyhlášce č. 55/2000 Sb. hl. m. Prahy</w:t>
      </w:r>
    </w:p>
    <w:p w14:paraId="32B4BB7B" w14:textId="77777777" w:rsidR="00C91916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892191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D9A73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Náležitosti oznámení záměru městské části podle </w:t>
      </w:r>
      <w:hyperlink r:id="rId6" w:history="1">
        <w:r w:rsidRPr="002A2FAE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§ 18 odst. 1</w:t>
        </w:r>
      </w:hyperlink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F1E12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5635CF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 </w:t>
      </w:r>
      <w:hyperlink r:id="rId7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§ 18</w:t>
        </w:r>
      </w:hyperlink>
      <w:r w:rsidRPr="002A2FAE">
        <w:rPr>
          <w:rFonts w:ascii="Times New Roman" w:hAnsi="Times New Roman"/>
          <w:sz w:val="24"/>
          <w:szCs w:val="24"/>
        </w:rPr>
        <w:t xml:space="preserve"> odst. 1 písm. a) - převod nemovitých věcí, kde obvyklá cena za samostatnou nemovitou věc nebo za soubor těchto nemovitých věcí stanovená podle jiného právního předpisu převyšuje 5 000 000 Kč, nebo 50 000 000 Kč v případě záměru městských částí Praha 1 až Praha 22 </w:t>
      </w:r>
    </w:p>
    <w:p w14:paraId="6D5B0DFA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9343079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1. Městská část </w:t>
      </w:r>
    </w:p>
    <w:p w14:paraId="42346727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F660ACC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2. Oznámení záměru městské části podepsané starostou nebo místostarostou </w:t>
      </w:r>
    </w:p>
    <w:p w14:paraId="38B926D3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2134A17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3. Seznam nemovitých věcí tvořících předmět záměru včetně jejich finančního </w:t>
      </w:r>
      <w:proofErr w:type="gramStart"/>
      <w:r w:rsidRPr="002A2FAE">
        <w:rPr>
          <w:rFonts w:ascii="Times New Roman" w:hAnsi="Times New Roman"/>
          <w:sz w:val="24"/>
          <w:szCs w:val="24"/>
        </w:rPr>
        <w:t>ocenění - znalecký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posudek s cenou obvyklou podle jiného právního předpisu platnou v době oznámení záměru </w:t>
      </w:r>
    </w:p>
    <w:p w14:paraId="290E1B3D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D37C68F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4. Podklady: </w:t>
      </w:r>
    </w:p>
    <w:p w14:paraId="7FC915CA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základní identifikační údaje (katastrální území, parcelní číslo, výměra, číslo popisné) </w:t>
      </w:r>
    </w:p>
    <w:p w14:paraId="6055EF46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výpis z katastru nemovitostí s již uvedeným vlastníkem: Obec hlavní město Praha-svěřeno městské části Praha ..., </w:t>
      </w:r>
    </w:p>
    <w:p w14:paraId="5BC94B3C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pozemková mapa s vyznačenými názvy ulic </w:t>
      </w:r>
    </w:p>
    <w:p w14:paraId="545831D5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způsob nabytí nemovitých věcí do vlastnictví hlavního města Prahy a způsob jejich svěření do správy městské části </w:t>
      </w:r>
    </w:p>
    <w:p w14:paraId="567CADF1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prohlášení starosty městské části, že na nemovité věci tvořící předmět záměru, nebyl uplatněn oprávněnou osobou nárok podle jiných právních předpisů </w:t>
      </w:r>
    </w:p>
    <w:p w14:paraId="0829D02B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podle povahy záměru geometrický plán, potvrzený katastrálním úřadem, včetně souhlasu příslušného stavebního úřadu s dělením pozemku, nebo listiny dokládající existenci stavby </w:t>
      </w:r>
    </w:p>
    <w:p w14:paraId="4723BE63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v případě, že je předmět převodu zatížen předkupním právem, vyjádření osob/y (</w:t>
      </w:r>
      <w:proofErr w:type="spellStart"/>
      <w:r w:rsidRPr="002A2FAE">
        <w:rPr>
          <w:rFonts w:ascii="Times New Roman" w:hAnsi="Times New Roman"/>
          <w:sz w:val="24"/>
          <w:szCs w:val="24"/>
        </w:rPr>
        <w:t>předkupníka</w:t>
      </w:r>
      <w:proofErr w:type="spellEnd"/>
      <w:r w:rsidRPr="002A2FAE">
        <w:rPr>
          <w:rFonts w:ascii="Times New Roman" w:hAnsi="Times New Roman"/>
          <w:sz w:val="24"/>
          <w:szCs w:val="24"/>
        </w:rPr>
        <w:t>/ů), které/</w:t>
      </w:r>
      <w:proofErr w:type="spellStart"/>
      <w:r w:rsidRPr="002A2FAE">
        <w:rPr>
          <w:rFonts w:ascii="Times New Roman" w:hAnsi="Times New Roman"/>
          <w:sz w:val="24"/>
          <w:szCs w:val="24"/>
        </w:rPr>
        <w:t>ým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svědčí předkupní právo, o nevyužití předkupního práva, popř. doložení marného uplynutí lhůty pro přijetí nabídky </w:t>
      </w:r>
      <w:proofErr w:type="spellStart"/>
      <w:r w:rsidRPr="002A2FAE">
        <w:rPr>
          <w:rFonts w:ascii="Times New Roman" w:hAnsi="Times New Roman"/>
          <w:sz w:val="24"/>
          <w:szCs w:val="24"/>
        </w:rPr>
        <w:t>předkupníkem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/y </w:t>
      </w:r>
    </w:p>
    <w:p w14:paraId="414BC1B8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2537CF3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5. Způsob výběru nabyvatele eventuelně název nebo jméno nabyvatele </w:t>
      </w:r>
    </w:p>
    <w:p w14:paraId="27ED263C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FE088DD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6. Podnikatelský záměr (zdůvodnění záměru) </w:t>
      </w:r>
    </w:p>
    <w:p w14:paraId="73EF618C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17E1AD7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7. Ekonomická analýza (přínos pro městskou část) </w:t>
      </w:r>
    </w:p>
    <w:p w14:paraId="1DD8820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5FFEFF4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Předložit: hlavnímu městu Praze prostřednictvím odboru evidence majetku Magistrátu hlavního města Prahy </w:t>
      </w:r>
    </w:p>
    <w:p w14:paraId="16A50EBA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532BA0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 </w:t>
      </w:r>
      <w:hyperlink r:id="rId8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§ 18</w:t>
        </w:r>
      </w:hyperlink>
      <w:r w:rsidRPr="002A2FAE">
        <w:rPr>
          <w:rFonts w:ascii="Times New Roman" w:hAnsi="Times New Roman"/>
          <w:sz w:val="24"/>
          <w:szCs w:val="24"/>
        </w:rPr>
        <w:t xml:space="preserve"> odst. 1 písm. b) - přijetí úvěru (zápůjčky) a přijetí kontokorentního úvěru, pokud jeho výše kumulovaně s již přijatými úvěry převyšuje jednu šestinu příjmů posledního schváleného rozpočtu městské části </w:t>
      </w:r>
    </w:p>
    <w:p w14:paraId="161885AD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5CD087A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1. Městská část </w:t>
      </w:r>
    </w:p>
    <w:p w14:paraId="65CB06DC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8D31E42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2. Oznámení záměru městské části podepsané starostou nebo místostarostou </w:t>
      </w:r>
    </w:p>
    <w:p w14:paraId="163C98E1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DC1AD7B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3. Bankovní ústav poskytující úvěr </w:t>
      </w:r>
    </w:p>
    <w:p w14:paraId="7A2914E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514F915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4. Výše úvěru </w:t>
      </w:r>
    </w:p>
    <w:p w14:paraId="60A44F9A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A8EB0E6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5. Poslední schválený roční rozpočet městské části pro daný rok </w:t>
      </w:r>
    </w:p>
    <w:p w14:paraId="6F2514E2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C9F1E2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6. Základní podmínky úvěrové smlouvy (výše úrokové sazby, platební kalendář, sankce, seznam zastavovaných nemovitých věcí včetně dokladu o vlastnictví a finančního </w:t>
      </w:r>
      <w:proofErr w:type="gramStart"/>
      <w:r w:rsidRPr="002A2FAE">
        <w:rPr>
          <w:rFonts w:ascii="Times New Roman" w:hAnsi="Times New Roman"/>
          <w:sz w:val="24"/>
          <w:szCs w:val="24"/>
        </w:rPr>
        <w:t>ocenění - znalecký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posudek s cenou zjištěnou podle jiných právních předpisů) </w:t>
      </w:r>
    </w:p>
    <w:p w14:paraId="7F55C31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82B5235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7. Použití úvěrových prostředků včetně ekonomické analýzy </w:t>
      </w:r>
    </w:p>
    <w:p w14:paraId="50FD7BEB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787B6D9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Předložit: hlavnímu městu Praze prostřednictvím odboru rozpočtu Magistrátu hlavního města Prahy </w:t>
      </w:r>
    </w:p>
    <w:p w14:paraId="1C7E5975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63AA0F1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 </w:t>
      </w:r>
      <w:hyperlink r:id="rId9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§ 18</w:t>
        </w:r>
      </w:hyperlink>
      <w:r w:rsidRPr="002A2FAE">
        <w:rPr>
          <w:rFonts w:ascii="Times New Roman" w:hAnsi="Times New Roman"/>
          <w:sz w:val="24"/>
          <w:szCs w:val="24"/>
        </w:rPr>
        <w:t xml:space="preserve"> odst. 1 písm. c) - nepeněžitý vklad ve formě nemovitých věcí do obchodních společností a dobrovolných svazků obcí, jejichž souhrnná obvyklá cena stanovená podle jiného právního předpisu, platného v době oznámení záměru převyšuje 3 000 000 Kč </w:t>
      </w:r>
    </w:p>
    <w:p w14:paraId="023D035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9B4CBA8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1. Městská část </w:t>
      </w:r>
    </w:p>
    <w:p w14:paraId="27F5E3B2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F2CF138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2. Oznámení záměru městské části podepsané starostou nebo místostarostou </w:t>
      </w:r>
    </w:p>
    <w:p w14:paraId="1A2EA4BF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A72FE18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3. Seznam nemovitých věcí tvořících předmět záměru včetně jejich finančního </w:t>
      </w:r>
      <w:proofErr w:type="gramStart"/>
      <w:r w:rsidRPr="002A2FAE">
        <w:rPr>
          <w:rFonts w:ascii="Times New Roman" w:hAnsi="Times New Roman"/>
          <w:sz w:val="24"/>
          <w:szCs w:val="24"/>
        </w:rPr>
        <w:t>ocenění - znalecký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posudek s cenou obvyklou stanovenou podle jiného právního předpisu platnou v době oznámení záměru </w:t>
      </w:r>
    </w:p>
    <w:p w14:paraId="788A95DD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7A4337F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4. Podklady: </w:t>
      </w:r>
    </w:p>
    <w:p w14:paraId="715884D9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základní identifikační údaje (katastrální území, číslo popisné, ulice, parcelní číslo, výměra) </w:t>
      </w:r>
    </w:p>
    <w:p w14:paraId="6BED6075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výpis z katastru nemovitostí s již uvedeným vlastníkem: Obec hlavní město Praha-svěřeno městské části Praha ..., </w:t>
      </w:r>
    </w:p>
    <w:p w14:paraId="0C9A4A7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podle povahy materiálu oddělovací geometrický plán potvrzený katastrálním úřadem včetně souhlasu příslušného stavebního úřadu s dělením pozemku, nebo listiny dokládající existenci </w:t>
      </w:r>
      <w:proofErr w:type="gramStart"/>
      <w:r w:rsidRPr="002A2FAE">
        <w:rPr>
          <w:rFonts w:ascii="Times New Roman" w:hAnsi="Times New Roman"/>
          <w:sz w:val="24"/>
          <w:szCs w:val="24"/>
        </w:rPr>
        <w:t>stavby - pozemková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mapa s vyznačenými názvy ulic </w:t>
      </w:r>
    </w:p>
    <w:p w14:paraId="16266DC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způsob nabytí nemovitých věcí do vlastnictví hlavního města Prahy a způsob jejich svěření do správy městské části </w:t>
      </w:r>
    </w:p>
    <w:p w14:paraId="5B4D2807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prohlášení starosty městské části, že na nemovité věci, tvořící předmět záměru, nebyl uplatněn oprávněnou osobou nárok podle jiných právních předpisů </w:t>
      </w:r>
    </w:p>
    <w:p w14:paraId="3A05871C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11D0C9A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5. Způsob výběru nabyvatele, název obchodní společnosti (svazku), předmět její činnosti </w:t>
      </w:r>
    </w:p>
    <w:p w14:paraId="527911BD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9AA566F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6. Podnikatelský záměr (zdůvodnění záměru) </w:t>
      </w:r>
    </w:p>
    <w:p w14:paraId="66C285F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F992912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7. Ekonomická analýza (přínos pro městskou část) </w:t>
      </w:r>
    </w:p>
    <w:p w14:paraId="41C96C0F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7435117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Předložit: hlavnímu městu Praze prostřednictvím odboru evidence majetku Magistrátu hlavního města Prahy </w:t>
      </w:r>
    </w:p>
    <w:p w14:paraId="1C8AD0CD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478FC1A" w14:textId="77777777" w:rsidR="00C91916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 </w:t>
      </w:r>
      <w:hyperlink r:id="rId10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§ 18</w:t>
        </w:r>
      </w:hyperlink>
      <w:r w:rsidRPr="002A2FAE">
        <w:rPr>
          <w:rFonts w:ascii="Times New Roman" w:hAnsi="Times New Roman"/>
          <w:sz w:val="24"/>
          <w:szCs w:val="24"/>
        </w:rPr>
        <w:t xml:space="preserve"> odst. 1 písm. d) - převod veřejně prospěšných staveb včetně pozemků pro veřejně prospěšné stavby (Seznam veřejně prospěšných staveb), staveb veřejného vybavení (školská, </w:t>
      </w:r>
      <w:r w:rsidRPr="002A2FAE">
        <w:rPr>
          <w:rFonts w:ascii="Times New Roman" w:hAnsi="Times New Roman"/>
          <w:sz w:val="24"/>
          <w:szCs w:val="24"/>
        </w:rPr>
        <w:lastRenderedPageBreak/>
        <w:t xml:space="preserve">zdravotnická, sociální zařízení aj.), včetně zastavěných a nezastavěných pozemků tvořících se stavbami veřejného vybavení jeden funkční celek </w:t>
      </w:r>
    </w:p>
    <w:p w14:paraId="006C2AB2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E9973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5419FC1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1. Městská část </w:t>
      </w:r>
    </w:p>
    <w:p w14:paraId="519A7F49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F11FAFF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2. Oznámení záměru městské části podepsané starostou nebo místostarostou </w:t>
      </w:r>
    </w:p>
    <w:p w14:paraId="5FD6DC8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0D81E35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3. Seznam staveb a pozemků, tvořících předmět záměru včetně jejich finančního </w:t>
      </w:r>
      <w:proofErr w:type="gramStart"/>
      <w:r w:rsidRPr="002A2FAE">
        <w:rPr>
          <w:rFonts w:ascii="Times New Roman" w:hAnsi="Times New Roman"/>
          <w:sz w:val="24"/>
          <w:szCs w:val="24"/>
        </w:rPr>
        <w:t>ocenění - znalecký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posudek s cenou obvyklou stanovenou podle jiného právního předpisu, platnou v době oznámení záměru </w:t>
      </w:r>
    </w:p>
    <w:p w14:paraId="0E0BC34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45037F6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4. Podklady: </w:t>
      </w:r>
    </w:p>
    <w:p w14:paraId="447FD426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základní identifikační údaje (katastrální území, číslo popisné, parcelní číslo, výměra, druh staveb, druh pozemků) </w:t>
      </w:r>
    </w:p>
    <w:p w14:paraId="76FA9257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výpis z katastru nemovitostí s již uvedeným vlastníkem: Obec hlavní město Praha-svěřeno městské části Praha ..., </w:t>
      </w:r>
    </w:p>
    <w:p w14:paraId="05CCF9F6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pozemková mapa s vyznačenými názvy ulic </w:t>
      </w:r>
    </w:p>
    <w:p w14:paraId="239E0AA4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způsob nabytí nemovitých věcí do vlastnictví hlavního města Prahy a způsob jejich svěření do správy městské části </w:t>
      </w:r>
    </w:p>
    <w:p w14:paraId="010AF8D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prohlášení starosty městské části, že na nemovité věci tvořící předmět záměru, nebyl uplatněn oprávněnou osobou nárok podle jiných právních předpisů </w:t>
      </w:r>
    </w:p>
    <w:p w14:paraId="1CFA1479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podle povahy záměru geometrický plán, potvrzený katastrálním úřadem, včetně souhlasu příslušného stavebního úřadu s dělením pozemku, nebo listiny dokládající existenci stavby </w:t>
      </w:r>
    </w:p>
    <w:p w14:paraId="40F025CC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v případě, že je předmět převodu zatížen předkupním právem, vyjádření osob/y (</w:t>
      </w:r>
      <w:proofErr w:type="spellStart"/>
      <w:r w:rsidRPr="002A2FAE">
        <w:rPr>
          <w:rFonts w:ascii="Times New Roman" w:hAnsi="Times New Roman"/>
          <w:sz w:val="24"/>
          <w:szCs w:val="24"/>
        </w:rPr>
        <w:t>předkupníka</w:t>
      </w:r>
      <w:proofErr w:type="spellEnd"/>
      <w:r w:rsidRPr="002A2FAE">
        <w:rPr>
          <w:rFonts w:ascii="Times New Roman" w:hAnsi="Times New Roman"/>
          <w:sz w:val="24"/>
          <w:szCs w:val="24"/>
        </w:rPr>
        <w:t>/ů), které/</w:t>
      </w:r>
      <w:proofErr w:type="spellStart"/>
      <w:r w:rsidRPr="002A2FAE">
        <w:rPr>
          <w:rFonts w:ascii="Times New Roman" w:hAnsi="Times New Roman"/>
          <w:sz w:val="24"/>
          <w:szCs w:val="24"/>
        </w:rPr>
        <w:t>ým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svědčí předkupní právo, o nevyužití předkupního práva, popř. doložení marného uplynutí lhůty pro přijetí nabídky </w:t>
      </w:r>
      <w:proofErr w:type="spellStart"/>
      <w:r w:rsidRPr="002A2FAE">
        <w:rPr>
          <w:rFonts w:ascii="Times New Roman" w:hAnsi="Times New Roman"/>
          <w:sz w:val="24"/>
          <w:szCs w:val="24"/>
        </w:rPr>
        <w:t>předkupníkem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/y </w:t>
      </w:r>
    </w:p>
    <w:p w14:paraId="57E6DF28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F0BF42C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5. Způsob výběru nabyvatele eventuálně název nebo jméno nabyvatele </w:t>
      </w:r>
    </w:p>
    <w:p w14:paraId="18A31261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304D746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6. Podnikatelský záměr (zdůvodnění záměru) </w:t>
      </w:r>
    </w:p>
    <w:p w14:paraId="2BC36F93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39C1766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7. Ekonomická analýza (přínos pro městskou část) </w:t>
      </w:r>
    </w:p>
    <w:p w14:paraId="163A51FD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66817A6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Předložit: hlavnímu městu Praze prostřednictvím odboru evidence majetku Magistrátu hlavního města Prahy </w:t>
      </w:r>
    </w:p>
    <w:p w14:paraId="726012B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ABC024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 </w:t>
      </w:r>
      <w:hyperlink r:id="rId11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§ 18</w:t>
        </w:r>
      </w:hyperlink>
      <w:r w:rsidRPr="002A2FAE">
        <w:rPr>
          <w:rFonts w:ascii="Times New Roman" w:hAnsi="Times New Roman"/>
          <w:sz w:val="24"/>
          <w:szCs w:val="24"/>
        </w:rPr>
        <w:t xml:space="preserve"> odst. 1 písm. e) - odstranění věcí, jejich likvidace či demolice, kde zůstatková cena této věci v případě movité věci či souboru movitých věcí bude 1 000 000 Kč a více a v případě nemovitých věcí přesáhne 5 000 000 Kč </w:t>
      </w:r>
    </w:p>
    <w:p w14:paraId="49AF3B93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28D4693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1. Městská část </w:t>
      </w:r>
    </w:p>
    <w:p w14:paraId="60D95CE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DCCF7A9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2. Oznámení záměru městské části podepsané starostou nebo místostarostou </w:t>
      </w:r>
    </w:p>
    <w:p w14:paraId="0B45D2A8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0AF3CB8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3. Podklady: </w:t>
      </w:r>
    </w:p>
    <w:p w14:paraId="2DB90F79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F936A6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movité věci: </w:t>
      </w:r>
    </w:p>
    <w:p w14:paraId="4564C169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soupis movitých věcí navržených k likvidaci s uvedením inventárního čísla a pořizovací hodnoty </w:t>
      </w:r>
    </w:p>
    <w:p w14:paraId="455CBF7F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- odborný posudek (eventuálně znalecký posudek) o stavu movitých věcí </w:t>
      </w:r>
    </w:p>
    <w:p w14:paraId="122B49A0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rozhodnutí (usnesení) příslušného orgánu městské části o likvidaci movitých věcí nemovité věci: </w:t>
      </w:r>
    </w:p>
    <w:p w14:paraId="21B4347A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základní identifikační údaje (katastrální území, číslo popisné, ulice, číslo orientační ...) </w:t>
      </w:r>
    </w:p>
    <w:p w14:paraId="194DEC63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výpis z katastru nemovitostí s již uvedeným vlastníkem: Obec hlavní město Praha-svěřeno městské části Praha ..., </w:t>
      </w:r>
    </w:p>
    <w:p w14:paraId="5D72510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pozemková mapa s vyznačenými názvy ulic </w:t>
      </w:r>
    </w:p>
    <w:p w14:paraId="059C5DAE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způsob nabytí nemovité věci do vlastnictví hlavního města Prahy a způsob jejich svěření městské části </w:t>
      </w:r>
    </w:p>
    <w:p w14:paraId="5AC29CA6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účetní hodnota nemovité věci navržené k demolici včetně odborného posudku, na jehož základě se demolice navrhuje </w:t>
      </w:r>
    </w:p>
    <w:p w14:paraId="77006E3C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rozhodnutí (usnesení) příslušného orgánu městské části o demolici nemovité věci </w:t>
      </w:r>
    </w:p>
    <w:p w14:paraId="6691DD25" w14:textId="77777777" w:rsidR="00C91916" w:rsidRPr="002A2FAE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B6A09F7" w14:textId="559C93DC" w:rsidR="001C7BD7" w:rsidRDefault="00C91916" w:rsidP="00C9191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2FAE">
        <w:rPr>
          <w:rFonts w:ascii="Times New Roman" w:hAnsi="Times New Roman"/>
          <w:sz w:val="24"/>
          <w:szCs w:val="24"/>
        </w:rPr>
        <w:tab/>
        <w:t>Předložit: hlavnímu městu Praze prostřednictvím odboru evidence majetku Magistrátu hlavního města Prahy.</w:t>
      </w:r>
    </w:p>
    <w:sectPr w:rsidR="001C7BD7" w:rsidSect="00C91916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8CC6" w14:textId="77777777" w:rsidR="00C91916" w:rsidRDefault="00C91916" w:rsidP="00C91916">
      <w:pPr>
        <w:spacing w:after="0" w:line="240" w:lineRule="auto"/>
      </w:pPr>
      <w:r>
        <w:separator/>
      </w:r>
    </w:p>
  </w:endnote>
  <w:endnote w:type="continuationSeparator" w:id="0">
    <w:p w14:paraId="4C4D1391" w14:textId="77777777" w:rsidR="00C91916" w:rsidRDefault="00C91916" w:rsidP="00C9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260012"/>
      <w:docPartObj>
        <w:docPartGallery w:val="Page Numbers (Bottom of Page)"/>
        <w:docPartUnique/>
      </w:docPartObj>
    </w:sdtPr>
    <w:sdtContent>
      <w:p w14:paraId="47074F80" w14:textId="51E5CB50" w:rsidR="00C91916" w:rsidRDefault="00C919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D0BD8" w14:textId="77777777" w:rsidR="00C91916" w:rsidRDefault="00C91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CF9B" w14:textId="77777777" w:rsidR="00C91916" w:rsidRDefault="00C91916" w:rsidP="00C91916">
      <w:pPr>
        <w:spacing w:after="0" w:line="240" w:lineRule="auto"/>
      </w:pPr>
      <w:r>
        <w:separator/>
      </w:r>
    </w:p>
  </w:footnote>
  <w:footnote w:type="continuationSeparator" w:id="0">
    <w:p w14:paraId="4DB04E83" w14:textId="77777777" w:rsidR="00C91916" w:rsidRDefault="00C91916" w:rsidP="00C91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16"/>
    <w:rsid w:val="001C7BD7"/>
    <w:rsid w:val="00C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6727"/>
  <w15:chartTrackingRefBased/>
  <w15:docId w15:val="{97CB8C02-AAEF-4F7F-B1EB-72B68CE2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916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91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916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55/2000%20%5b1206%5d%252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MUNI'&amp;link='55/2000%20%5b1206%5d%2523'&amp;ucin-k-dni='30.12.9999'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endnotes" Target="endnotes.xml"/><Relationship Id="rId10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footnotes" Target="footnotes.xml"/><Relationship Id="rId9" Type="http://schemas.openxmlformats.org/officeDocument/2006/relationships/hyperlink" Target="aspi://module='MUNI'&amp;link='55/2000%20%5b1206%5d%2523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6840</Characters>
  <Application>Microsoft Office Word</Application>
  <DocSecurity>0</DocSecurity>
  <Lines>57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1</cp:revision>
  <dcterms:created xsi:type="dcterms:W3CDTF">2024-07-24T11:57:00Z</dcterms:created>
  <dcterms:modified xsi:type="dcterms:W3CDTF">2024-07-24T11:59:00Z</dcterms:modified>
</cp:coreProperties>
</file>