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FD" w:rsidRPr="00EE3F47" w:rsidRDefault="006807FD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E3F47">
        <w:rPr>
          <w:b/>
          <w:color w:val="7F7F7F" w:themeColor="text1" w:themeTint="80"/>
        </w:rPr>
        <w:t>Příloha č. 3</w:t>
      </w:r>
      <w:r w:rsidR="00E26D12" w:rsidRPr="00EE3F47">
        <w:rPr>
          <w:b/>
          <w:color w:val="7F7F7F" w:themeColor="text1" w:themeTint="80"/>
        </w:rPr>
        <w:t xml:space="preserve"> k zápisu</w:t>
      </w:r>
    </w:p>
    <w:p w:rsidR="00314670" w:rsidRDefault="00314670">
      <w:pPr>
        <w:rPr>
          <w:rFonts w:ascii="Times New Roman" w:hAnsi="Times New Roman" w:cs="Times New Roman"/>
        </w:rPr>
      </w:pPr>
      <w:r w:rsidRPr="00314670">
        <w:rPr>
          <w:rFonts w:ascii="Times New Roman" w:hAnsi="Times New Roman" w:cs="Times New Roman"/>
        </w:rPr>
        <w:t>HLAVNÍ MĚSTO PRAHA</w:t>
      </w:r>
      <w:r w:rsidRPr="00314670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6815" y="1186962"/>
            <wp:positionH relativeFrom="column">
              <wp:align>left</wp:align>
            </wp:positionH>
            <wp:positionV relativeFrom="paragraph">
              <wp:align>top</wp:align>
            </wp:positionV>
            <wp:extent cx="902335" cy="9023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4670" w:rsidRDefault="00314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Komise Rady hl. m. Prahy pro oblast cestovního ruchu</w:t>
      </w:r>
    </w:p>
    <w:p w:rsidR="006807FD" w:rsidRPr="00314670" w:rsidRDefault="00314670">
      <w:pPr>
        <w:rPr>
          <w:rFonts w:ascii="Times New Roman" w:hAnsi="Times New Roman" w:cs="Times New Roman"/>
        </w:rPr>
      </w:pPr>
      <w:r w:rsidRPr="00314670">
        <w:rPr>
          <w:rFonts w:ascii="Times New Roman" w:hAnsi="Times New Roman" w:cs="Times New Roman"/>
        </w:rPr>
        <w:br w:type="textWrapping" w:clear="all"/>
      </w:r>
    </w:p>
    <w:p w:rsidR="00C82921" w:rsidRDefault="00C82921"/>
    <w:p w:rsidR="00514336" w:rsidRPr="00875319" w:rsidRDefault="00C82921">
      <w:pPr>
        <w:rPr>
          <w:b/>
          <w:sz w:val="28"/>
          <w:szCs w:val="28"/>
        </w:rPr>
      </w:pPr>
      <w:r w:rsidRPr="00875319">
        <w:rPr>
          <w:b/>
          <w:sz w:val="28"/>
          <w:szCs w:val="28"/>
        </w:rPr>
        <w:t xml:space="preserve">Záznam o hlasování per </w:t>
      </w:r>
      <w:proofErr w:type="spellStart"/>
      <w:r w:rsidRPr="00875319">
        <w:rPr>
          <w:b/>
          <w:sz w:val="28"/>
          <w:szCs w:val="28"/>
        </w:rPr>
        <w:t>rollam</w:t>
      </w:r>
      <w:proofErr w:type="spellEnd"/>
      <w:r w:rsidRPr="00875319">
        <w:rPr>
          <w:b/>
          <w:sz w:val="28"/>
          <w:szCs w:val="28"/>
        </w:rPr>
        <w:t xml:space="preserve"> k návrhu usnesení č.</w:t>
      </w:r>
      <w:r w:rsidR="00687C06" w:rsidRPr="00875319">
        <w:rPr>
          <w:b/>
          <w:sz w:val="28"/>
          <w:szCs w:val="28"/>
        </w:rPr>
        <w:t xml:space="preserve"> 2/2</w:t>
      </w:r>
    </w:p>
    <w:p w:rsidR="00C82921" w:rsidRPr="00C82921" w:rsidRDefault="00C82921" w:rsidP="00C82921">
      <w:pPr>
        <w:spacing w:after="0" w:line="240" w:lineRule="auto"/>
        <w:jc w:val="both"/>
        <w:rPr>
          <w:rFonts w:ascii="Calibri" w:eastAsia="Calibri" w:hAnsi="Calibri" w:cs="Calibri"/>
          <w:bCs/>
          <w:i/>
          <w:iCs/>
        </w:rPr>
      </w:pPr>
      <w:r w:rsidRPr="00C82921">
        <w:rPr>
          <w:rFonts w:ascii="Calibri" w:eastAsia="Calibri" w:hAnsi="Calibri" w:cs="Calibri"/>
          <w:i/>
          <w:iCs/>
        </w:rPr>
        <w:t>„</w:t>
      </w:r>
      <w:r w:rsidRPr="00C82921">
        <w:rPr>
          <w:rFonts w:ascii="Calibri" w:eastAsia="Calibri" w:hAnsi="Calibri" w:cs="Calibri"/>
          <w:bCs/>
          <w:i/>
          <w:iCs/>
        </w:rPr>
        <w:t xml:space="preserve">Komise Rady hl. m. Prahy pro oblast cestovního ruchu souhlasí se záměrem společnosti Prague City </w:t>
      </w:r>
      <w:proofErr w:type="spellStart"/>
      <w:r w:rsidRPr="00C82921">
        <w:rPr>
          <w:rFonts w:ascii="Calibri" w:eastAsia="Calibri" w:hAnsi="Calibri" w:cs="Calibri"/>
          <w:bCs/>
          <w:i/>
          <w:iCs/>
        </w:rPr>
        <w:t>Tourism</w:t>
      </w:r>
      <w:proofErr w:type="spellEnd"/>
      <w:r w:rsidRPr="00C82921">
        <w:rPr>
          <w:rFonts w:ascii="Calibri" w:eastAsia="Calibri" w:hAnsi="Calibri" w:cs="Calibri"/>
          <w:bCs/>
          <w:i/>
          <w:iCs/>
        </w:rPr>
        <w:t xml:space="preserve"> a.s. vyplývajícím z plnění strategických cílů obsažených v dokumentu Koncepce  příjezdového cestovního ruchu v hl. m. Praze zřídit v objektu </w:t>
      </w:r>
      <w:proofErr w:type="spellStart"/>
      <w:r w:rsidRPr="00C82921">
        <w:rPr>
          <w:rFonts w:ascii="Calibri" w:eastAsia="Calibri" w:hAnsi="Calibri" w:cs="Calibri"/>
          <w:bCs/>
          <w:i/>
          <w:iCs/>
        </w:rPr>
        <w:t>Colloredo-Mansfeldského</w:t>
      </w:r>
      <w:proofErr w:type="spellEnd"/>
      <w:r w:rsidRPr="00C82921">
        <w:rPr>
          <w:rFonts w:ascii="Calibri" w:eastAsia="Calibri" w:hAnsi="Calibri" w:cs="Calibri"/>
          <w:bCs/>
          <w:i/>
          <w:iCs/>
        </w:rPr>
        <w:t xml:space="preserve"> paláce v turisticky exponované Karlově ulici nové turistické informační centrum a doporučuje Galerii hl. m. Prahy pro tyto účely pronajmout společnosti Prague City </w:t>
      </w:r>
      <w:proofErr w:type="spellStart"/>
      <w:r w:rsidRPr="00C82921">
        <w:rPr>
          <w:rFonts w:ascii="Calibri" w:eastAsia="Calibri" w:hAnsi="Calibri" w:cs="Calibri"/>
          <w:bCs/>
          <w:i/>
          <w:iCs/>
        </w:rPr>
        <w:t>Tourism</w:t>
      </w:r>
      <w:proofErr w:type="spellEnd"/>
      <w:r w:rsidRPr="00C82921">
        <w:rPr>
          <w:rFonts w:ascii="Calibri" w:eastAsia="Calibri" w:hAnsi="Calibri" w:cs="Calibri"/>
          <w:bCs/>
          <w:i/>
          <w:iCs/>
        </w:rPr>
        <w:t xml:space="preserve"> a.s.  uvolněné prostory v přízemí objektu.“</w:t>
      </w:r>
    </w:p>
    <w:p w:rsidR="00C82921" w:rsidRDefault="00C82921"/>
    <w:p w:rsidR="00CD14D6" w:rsidRDefault="00CD14D6">
      <w:r>
        <w:t xml:space="preserve">Odůvodnění: Podnět byl představen na 2. jednání komise dne </w:t>
      </w:r>
      <w:proofErr w:type="gramStart"/>
      <w:r>
        <w:t>19.9.2023</w:t>
      </w:r>
      <w:proofErr w:type="gramEnd"/>
      <w:r w:rsidR="004824E6">
        <w:t>. Komise se dohodla, že o podnětu budou její členové hlasovat per rollam.</w:t>
      </w:r>
    </w:p>
    <w:p w:rsidR="00C82921" w:rsidRDefault="00C82921">
      <w:r>
        <w:t xml:space="preserve">Hlasování vyhlášeno dne </w:t>
      </w:r>
      <w:proofErr w:type="gramStart"/>
      <w:r>
        <w:t>21.9.2023</w:t>
      </w:r>
      <w:proofErr w:type="gramEnd"/>
    </w:p>
    <w:p w:rsidR="00C82921" w:rsidRDefault="006807FD">
      <w:r>
        <w:t>H</w:t>
      </w:r>
      <w:r w:rsidR="00C82921">
        <w:t xml:space="preserve">lasování uzavřeno dne </w:t>
      </w:r>
      <w:proofErr w:type="gramStart"/>
      <w:r w:rsidR="00C82921">
        <w:t>25.9.2023</w:t>
      </w:r>
      <w:proofErr w:type="gramEnd"/>
      <w:r w:rsidR="00C21CF6">
        <w:t>, 9.00 hod.</w:t>
      </w:r>
    </w:p>
    <w:p w:rsidR="00C82921" w:rsidRDefault="00C82921">
      <w:r>
        <w:t>Počet členů komise k datu vyhlášení hlasování: 13</w:t>
      </w:r>
    </w:p>
    <w:p w:rsidR="00C82921" w:rsidRDefault="00C82921">
      <w:r>
        <w:t>Počet členů</w:t>
      </w:r>
      <w:r w:rsidR="00EA3B52">
        <w:t xml:space="preserve"> komise</w:t>
      </w:r>
      <w:r>
        <w:t>, kteří se k hlasování vyjádřili:</w:t>
      </w:r>
      <w:r w:rsidR="00C21CF6">
        <w:t xml:space="preserve"> 12</w:t>
      </w:r>
    </w:p>
    <w:p w:rsidR="00C82921" w:rsidRDefault="00C82921"/>
    <w:p w:rsidR="00C82921" w:rsidRPr="006807FD" w:rsidRDefault="00C82921">
      <w:pPr>
        <w:rPr>
          <w:b/>
        </w:rPr>
      </w:pPr>
      <w:r w:rsidRPr="006807FD">
        <w:rPr>
          <w:b/>
        </w:rPr>
        <w:t>Výsledek hlasování:</w:t>
      </w:r>
    </w:p>
    <w:p w:rsidR="00C82921" w:rsidRDefault="00C82921">
      <w:r>
        <w:t>PRO NÁVRH</w:t>
      </w:r>
      <w:r>
        <w:tab/>
      </w:r>
      <w:r w:rsidR="00C21CF6">
        <w:tab/>
        <w:t>12</w:t>
      </w:r>
    </w:p>
    <w:p w:rsidR="00C82921" w:rsidRDefault="00C82921">
      <w:r>
        <w:t>PROTI NÁVRHU</w:t>
      </w:r>
      <w:r>
        <w:tab/>
      </w:r>
      <w:r>
        <w:tab/>
      </w:r>
      <w:r w:rsidR="00C21CF6">
        <w:t xml:space="preserve"> </w:t>
      </w:r>
      <w:r>
        <w:t>0</w:t>
      </w:r>
    </w:p>
    <w:p w:rsidR="00C82921" w:rsidRDefault="00C82921">
      <w:r>
        <w:t>ZDRŽEL SE</w:t>
      </w:r>
      <w:r>
        <w:tab/>
      </w:r>
      <w:r>
        <w:tab/>
      </w:r>
      <w:r w:rsidR="00C21CF6">
        <w:t xml:space="preserve"> </w:t>
      </w:r>
      <w:r>
        <w:t>0</w:t>
      </w:r>
    </w:p>
    <w:p w:rsidR="00EA3B52" w:rsidRDefault="00EA3B52"/>
    <w:p w:rsidR="00C82921" w:rsidRPr="006807FD" w:rsidRDefault="006807FD">
      <w:pPr>
        <w:rPr>
          <w:b/>
        </w:rPr>
      </w:pPr>
      <w:r w:rsidRPr="006807FD">
        <w:rPr>
          <w:b/>
        </w:rPr>
        <w:t xml:space="preserve">Návrh usnesení č. 2/2 </w:t>
      </w:r>
      <w:r w:rsidR="00C82921" w:rsidRPr="006807FD">
        <w:rPr>
          <w:b/>
        </w:rPr>
        <w:t xml:space="preserve">byl schválen počtem 12 </w:t>
      </w:r>
      <w:r w:rsidRPr="006807FD">
        <w:rPr>
          <w:b/>
        </w:rPr>
        <w:t>hlasů</w:t>
      </w:r>
      <w:r w:rsidR="00C82921" w:rsidRPr="006807FD">
        <w:rPr>
          <w:b/>
        </w:rPr>
        <w:t>, tedy nadpoloviční většinou</w:t>
      </w:r>
      <w:r w:rsidRPr="006807FD">
        <w:rPr>
          <w:b/>
        </w:rPr>
        <w:t xml:space="preserve"> </w:t>
      </w:r>
      <w:r w:rsidR="000B10B2">
        <w:rPr>
          <w:b/>
        </w:rPr>
        <w:t xml:space="preserve">všech </w:t>
      </w:r>
      <w:bookmarkStart w:id="0" w:name="_GoBack"/>
      <w:bookmarkEnd w:id="0"/>
      <w:r w:rsidRPr="006807FD">
        <w:rPr>
          <w:b/>
        </w:rPr>
        <w:t>členů komise</w:t>
      </w:r>
      <w:r w:rsidR="00C82921" w:rsidRPr="006807FD">
        <w:rPr>
          <w:b/>
        </w:rPr>
        <w:t>.</w:t>
      </w:r>
    </w:p>
    <w:sectPr w:rsidR="00C82921" w:rsidRPr="0068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21"/>
    <w:rsid w:val="000B10B2"/>
    <w:rsid w:val="00314670"/>
    <w:rsid w:val="004824E6"/>
    <w:rsid w:val="00514336"/>
    <w:rsid w:val="006807FD"/>
    <w:rsid w:val="00682D45"/>
    <w:rsid w:val="00687C06"/>
    <w:rsid w:val="00875319"/>
    <w:rsid w:val="00C21CF6"/>
    <w:rsid w:val="00C82921"/>
    <w:rsid w:val="00CD14D6"/>
    <w:rsid w:val="00E26D12"/>
    <w:rsid w:val="00EA3B52"/>
    <w:rsid w:val="00E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9CC8D9-D50D-4A7B-B4E3-E3906F14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KUC)</dc:creator>
  <cp:keywords/>
  <dc:description/>
  <cp:lastModifiedBy>Jechová Iveta (MHMP, KUC)</cp:lastModifiedBy>
  <cp:revision>12</cp:revision>
  <dcterms:created xsi:type="dcterms:W3CDTF">2023-09-22T08:06:00Z</dcterms:created>
  <dcterms:modified xsi:type="dcterms:W3CDTF">2023-09-25T08:03:00Z</dcterms:modified>
</cp:coreProperties>
</file>