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306D67" w:rsidRPr="00306D67" w14:paraId="3F94EE11" w14:textId="77777777" w:rsidTr="00F4122B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C555D5D" w14:textId="77777777" w:rsidR="002A3F75" w:rsidRPr="00306D67" w:rsidRDefault="00B235D3" w:rsidP="00F4122B">
            <w:pPr>
              <w:pStyle w:val="Zhlav"/>
              <w:tabs>
                <w:tab w:val="left" w:pos="2057"/>
              </w:tabs>
              <w:rPr>
                <w:color w:val="000000" w:themeColor="text1"/>
              </w:rPr>
            </w:pPr>
            <w:r w:rsidRPr="00306D67">
              <w:rPr>
                <w:noProof/>
                <w:color w:val="000000" w:themeColor="text1"/>
              </w:rPr>
              <w:drawing>
                <wp:inline distT="0" distB="0" distL="0" distR="0" wp14:anchorId="0C78C226" wp14:editId="0FBCD41F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1EBC62C" w14:textId="77777777" w:rsidR="002A3F75" w:rsidRPr="003248AB" w:rsidRDefault="002A3F75" w:rsidP="00F4122B">
            <w:pPr>
              <w:pStyle w:val="Zhlav"/>
              <w:spacing w:line="680" w:lineRule="exact"/>
              <w:rPr>
                <w:color w:val="000000" w:themeColor="text1"/>
                <w:spacing w:val="20"/>
                <w:sz w:val="22"/>
                <w:szCs w:val="22"/>
              </w:rPr>
            </w:pPr>
            <w:r w:rsidRPr="003248AB">
              <w:rPr>
                <w:color w:val="000000" w:themeColor="text1"/>
                <w:spacing w:val="20"/>
                <w:sz w:val="22"/>
                <w:szCs w:val="22"/>
              </w:rPr>
              <w:t>HLAVNÍ MĚSTO PRAHA</w:t>
            </w:r>
          </w:p>
          <w:p w14:paraId="7D1E7CE4" w14:textId="77777777" w:rsidR="002A3F75" w:rsidRPr="003248AB" w:rsidRDefault="002A3F75" w:rsidP="00F4122B">
            <w:pPr>
              <w:pStyle w:val="Zhlav"/>
              <w:spacing w:line="320" w:lineRule="exact"/>
              <w:rPr>
                <w:color w:val="000000" w:themeColor="text1"/>
                <w:spacing w:val="20"/>
                <w:sz w:val="22"/>
                <w:szCs w:val="22"/>
              </w:rPr>
            </w:pPr>
            <w:r w:rsidRPr="003248AB">
              <w:rPr>
                <w:color w:val="000000" w:themeColor="text1"/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5AA4139" w14:textId="77777777" w:rsidR="002A3F75" w:rsidRPr="00306D67" w:rsidRDefault="002A3F75" w:rsidP="00137B0E">
            <w:pPr>
              <w:pStyle w:val="Zhlav"/>
              <w:rPr>
                <w:color w:val="000000" w:themeColor="text1"/>
                <w:sz w:val="20"/>
                <w:szCs w:val="20"/>
              </w:rPr>
            </w:pPr>
            <w:r w:rsidRPr="00306D67">
              <w:rPr>
                <w:b/>
                <w:bCs/>
                <w:color w:val="000000" w:themeColor="text1"/>
                <w:sz w:val="36"/>
                <w:szCs w:val="36"/>
              </w:rPr>
              <w:t>Zápis z</w:t>
            </w:r>
            <w:r w:rsidR="00137B0E" w:rsidRPr="00306D67">
              <w:rPr>
                <w:b/>
                <w:bCs/>
                <w:color w:val="000000" w:themeColor="text1"/>
                <w:sz w:val="36"/>
                <w:szCs w:val="36"/>
              </w:rPr>
              <w:t> </w:t>
            </w:r>
            <w:r w:rsidRPr="00306D67">
              <w:rPr>
                <w:b/>
                <w:bCs/>
                <w:color w:val="000000" w:themeColor="text1"/>
                <w:sz w:val="36"/>
                <w:szCs w:val="36"/>
              </w:rPr>
              <w:t>jednání</w:t>
            </w:r>
            <w:r w:rsidR="00137B0E" w:rsidRPr="00306D67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</w:tbl>
    <w:p w14:paraId="4F7DCB28" w14:textId="77777777" w:rsidR="002A3F75" w:rsidRPr="00306D67" w:rsidRDefault="002A3F75" w:rsidP="002A3F75">
      <w:pPr>
        <w:pStyle w:val="Zhlav"/>
        <w:rPr>
          <w:color w:val="000000" w:themeColor="text1"/>
        </w:rPr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549"/>
        <w:gridCol w:w="1173"/>
        <w:gridCol w:w="1077"/>
        <w:gridCol w:w="850"/>
        <w:gridCol w:w="1372"/>
      </w:tblGrid>
      <w:tr w:rsidR="00306D67" w:rsidRPr="00306D67" w14:paraId="58BF2A0E" w14:textId="77777777" w:rsidTr="00967AD2">
        <w:trPr>
          <w:cantSplit/>
          <w:trHeight w:hRule="exact" w:val="722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7943A" w14:textId="77777777" w:rsidR="002A3F75" w:rsidRPr="00306D67" w:rsidRDefault="002A3F75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D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E2E9D" w14:textId="77777777" w:rsidR="002A3F75" w:rsidRPr="00306D67" w:rsidRDefault="00F867C9" w:rsidP="00EF2361">
            <w:pPr>
              <w:pStyle w:val="Zhlav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06D6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Komise</w:t>
            </w:r>
            <w:r w:rsidR="002A3F75" w:rsidRPr="00306D6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Rady HMP </w:t>
            </w:r>
            <w:r w:rsidR="00AD48AD" w:rsidRPr="00306D6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pro využití nákladového nádraží Žižkov</w:t>
            </w:r>
          </w:p>
        </w:tc>
      </w:tr>
      <w:tr w:rsidR="00306D67" w:rsidRPr="00306D67" w14:paraId="343461CC" w14:textId="77777777" w:rsidTr="00967AD2">
        <w:trPr>
          <w:cantSplit/>
          <w:trHeight w:hRule="exact" w:val="1556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D4004" w14:textId="77777777" w:rsidR="002A3F75" w:rsidRPr="00911493" w:rsidRDefault="00091D4B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DA6A1" w14:textId="77777777" w:rsidR="003D0ADE" w:rsidRPr="00354C5F" w:rsidRDefault="00D34CC0" w:rsidP="008013CE">
            <w:pPr>
              <w:pStyle w:val="Zhlav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Vilém </w:t>
            </w:r>
            <w:proofErr w:type="spellStart"/>
            <w:r w:rsidR="008660A9"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Anzenbacher</w:t>
            </w:r>
            <w:proofErr w:type="spellEnd"/>
            <w:r w:rsidR="008660A9"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– předseda</w:t>
            </w:r>
            <w:r w:rsidR="002A3F75"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komise,</w:t>
            </w:r>
          </w:p>
          <w:p w14:paraId="70FE4BC5" w14:textId="6009737D" w:rsidR="002A3F75" w:rsidRPr="004A5E14" w:rsidRDefault="008C7CF5" w:rsidP="008013CE">
            <w:pPr>
              <w:pStyle w:val="Zhlav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Petr Král</w:t>
            </w:r>
            <w:r w:rsidR="004C1D78"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(zástup za </w:t>
            </w:r>
            <w:r w:rsidR="00354C5F"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Davida </w:t>
            </w:r>
            <w:r w:rsidR="00354C5F" w:rsidRPr="003248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Olšu),</w:t>
            </w:r>
            <w:r w:rsidRPr="003248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34CC0" w:rsidRPr="003248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Tomáš Mikeska</w:t>
            </w:r>
            <w:r w:rsidRPr="003248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8013CE" w:rsidRPr="003248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54C5F" w:rsidRPr="003248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Tomáš Sladký</w:t>
            </w:r>
            <w:r w:rsidR="00445D61"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 Anna Šídová</w:t>
            </w:r>
            <w:r w:rsidR="00911493"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39562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Petr </w:t>
            </w:r>
            <w:r w:rsidR="0039562C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Hlaváček,</w:t>
            </w:r>
            <w:r w:rsidR="00911493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C1785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Tomáš Winter</w:t>
            </w:r>
            <w:r w:rsidR="00306D67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AA1378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Jan </w:t>
            </w:r>
            <w:proofErr w:type="spellStart"/>
            <w:r w:rsidR="00AA1378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Chabr</w:t>
            </w:r>
            <w:proofErr w:type="spellEnd"/>
            <w:r w:rsidR="00AA1378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Michal </w:t>
            </w:r>
            <w:proofErr w:type="spellStart"/>
            <w:r w:rsid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Bregant</w:t>
            </w:r>
            <w:proofErr w:type="spellEnd"/>
            <w:r w:rsid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Veronika </w:t>
            </w:r>
            <w:proofErr w:type="spellStart"/>
            <w:r w:rsid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Bokšteflová</w:t>
            </w:r>
            <w:proofErr w:type="spellEnd"/>
            <w:r w:rsid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(zástup za Michala </w:t>
            </w:r>
            <w:proofErr w:type="spellStart"/>
            <w:r w:rsid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Breganta</w:t>
            </w:r>
            <w:proofErr w:type="spellEnd"/>
            <w:r w:rsid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66ADCA3D" w14:textId="77777777" w:rsidR="009418DA" w:rsidRPr="004A5E14" w:rsidRDefault="009418DA" w:rsidP="008013CE">
            <w:pPr>
              <w:pStyle w:val="Zhlav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06D67" w:rsidRPr="00306D67" w14:paraId="31EF1AC3" w14:textId="77777777" w:rsidTr="00967AD2">
        <w:trPr>
          <w:cantSplit/>
          <w:trHeight w:hRule="exact" w:val="993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8AE91" w14:textId="77777777" w:rsidR="002A3F75" w:rsidRPr="001F3970" w:rsidRDefault="004C2FA8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F397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Omluveni</w:t>
            </w:r>
          </w:p>
          <w:p w14:paraId="746DDA3F" w14:textId="77777777" w:rsidR="000D1BE3" w:rsidRPr="001F3970" w:rsidRDefault="000D1BE3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AA078" w14:textId="63A64285" w:rsidR="002A3F75" w:rsidRPr="00AA1378" w:rsidRDefault="00A70B39" w:rsidP="00091D4B">
            <w:pPr>
              <w:pStyle w:val="Zhlav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Hana Třeštíková, </w:t>
            </w:r>
            <w:r w:rsidR="009D534D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Jan</w:t>
            </w:r>
            <w:r w:rsidR="009D534D" w:rsidRPr="007E02B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Rak</w:t>
            </w:r>
            <w:r w:rsidR="009D534D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9418DA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C1D78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Jan </w:t>
            </w:r>
            <w:proofErr w:type="spellStart"/>
            <w:r w:rsidR="004C1D78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Vořechovský</w:t>
            </w:r>
            <w:proofErr w:type="spellEnd"/>
            <w:r w:rsidR="004C1D78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Jiří </w:t>
            </w:r>
            <w:proofErr w:type="spellStart"/>
            <w:r w:rsidR="004C1D78" w:rsidRPr="00AA1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Svrček</w:t>
            </w:r>
            <w:proofErr w:type="spellEnd"/>
          </w:p>
          <w:p w14:paraId="70CADF8D" w14:textId="77777777" w:rsidR="009D534D" w:rsidRPr="004A5E14" w:rsidRDefault="009D534D" w:rsidP="00091D4B">
            <w:pPr>
              <w:pStyle w:val="Zhlav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06D67" w:rsidRPr="00306D67" w14:paraId="793D835A" w14:textId="77777777" w:rsidTr="00967AD2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26C1A" w14:textId="77777777" w:rsidR="002A3F75" w:rsidRPr="00911493" w:rsidRDefault="00C328B9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</w:t>
            </w:r>
            <w:r w:rsidR="002A3F75"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A034D" w14:textId="5F77F321" w:rsidR="002A3F75" w:rsidRPr="00911493" w:rsidRDefault="002A3F75" w:rsidP="009418DA">
            <w:pPr>
              <w:pStyle w:val="Zhlav"/>
              <w:ind w:left="56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Zápis z</w:t>
            </w:r>
            <w:r w:rsidR="0021145A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11493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="00FC675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="008573B0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.</w:t>
            </w:r>
            <w:r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 </w:t>
            </w:r>
            <w:r w:rsidR="00C328B9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j</w:t>
            </w:r>
            <w:r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ednání</w:t>
            </w:r>
            <w:r w:rsidR="00AE41C1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C2FA8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</w:t>
            </w:r>
            <w:r w:rsidR="00D34CC0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omise Rady HMP pro využití nákladového nádraží Žižkov</w:t>
            </w:r>
            <w:r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, které se konalo </w:t>
            </w:r>
            <w:r w:rsidR="00AE41C1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dne</w:t>
            </w:r>
            <w:r w:rsidR="00EF2361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C675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25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8013CE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C675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820B65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EB33E0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FC675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F2361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C2FA8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od </w:t>
            </w:r>
            <w:r w:rsidR="009418DA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="00F33944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4</w:t>
            </w:r>
            <w:r w:rsidR="009418DA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  <w:r w:rsidR="00F33944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</w:t>
            </w:r>
            <w:r w:rsidR="009418DA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</w:t>
            </w:r>
            <w:r w:rsidR="00F33944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prostřednictvím platformy </w:t>
            </w:r>
            <w:proofErr w:type="spellStart"/>
            <w:r w:rsidR="00F33944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Webex</w:t>
            </w:r>
            <w:proofErr w:type="spellEnd"/>
            <w:r w:rsidR="009418DA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11493" w:rsidRPr="00911493" w14:paraId="69DC71B3" w14:textId="77777777" w:rsidTr="00967AD2">
        <w:trPr>
          <w:trHeight w:hRule="exact" w:val="361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5007E" w14:textId="77777777" w:rsidR="002A3F75" w:rsidRPr="00911493" w:rsidRDefault="002A3F75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0B1B9" w14:textId="77777777" w:rsidR="002A3F75" w:rsidRPr="00911493" w:rsidRDefault="00F33944" w:rsidP="00F4122B">
            <w:pPr>
              <w:pStyle w:val="Zhlav"/>
              <w:ind w:left="56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Markéta Marcová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ED8C8" w14:textId="77777777" w:rsidR="002A3F75" w:rsidRPr="00911493" w:rsidRDefault="002A3F75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F2A94" w14:textId="480971D8" w:rsidR="002A3F75" w:rsidRPr="00911493" w:rsidRDefault="003645E6" w:rsidP="00F4122B">
            <w:pPr>
              <w:pStyle w:val="Zhlav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132E7" w14:textId="77777777" w:rsidR="002A3F75" w:rsidRPr="00911493" w:rsidRDefault="002A3F75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A982A" w14:textId="4B2284F2" w:rsidR="002A3F75" w:rsidRPr="00911493" w:rsidRDefault="00FC675C" w:rsidP="00397B6B">
            <w:pPr>
              <w:pStyle w:val="Zhlav"/>
              <w:ind w:left="71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25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EB33E0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EB33E0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4902D630" w14:textId="77777777" w:rsidR="002A3F75" w:rsidRPr="00306D67" w:rsidRDefault="002A3F75" w:rsidP="002A3F75">
      <w:pPr>
        <w:pStyle w:val="Zhlav"/>
        <w:rPr>
          <w:rFonts w:ascii="Calibri" w:hAnsi="Calibri"/>
          <w:color w:val="31849B" w:themeColor="accent5" w:themeShade="BF"/>
          <w:sz w:val="22"/>
          <w:szCs w:val="22"/>
        </w:rPr>
      </w:pPr>
    </w:p>
    <w:p w14:paraId="0CDFDA70" w14:textId="77777777" w:rsidR="00497344" w:rsidRPr="00306D67" w:rsidRDefault="00497344" w:rsidP="00397B6B">
      <w:pPr>
        <w:pStyle w:val="Zhlav"/>
        <w:jc w:val="both"/>
        <w:rPr>
          <w:rFonts w:asciiTheme="majorHAnsi" w:hAnsiTheme="majorHAnsi"/>
          <w:color w:val="31849B" w:themeColor="accent5" w:themeShade="BF"/>
        </w:rPr>
      </w:pPr>
    </w:p>
    <w:p w14:paraId="02CBBCDA" w14:textId="305B10D9" w:rsidR="00497344" w:rsidRPr="001F3970" w:rsidRDefault="00497344" w:rsidP="00397B6B">
      <w:pPr>
        <w:tabs>
          <w:tab w:val="left" w:pos="105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Předseda </w:t>
      </w:r>
      <w:r w:rsidR="007E2A82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K</w:t>
      </w:r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omise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75108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Rady HMP pro využití nákladového nádraží Žižkov 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Vilém </w:t>
      </w:r>
      <w:proofErr w:type="spellStart"/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Anzenbacher</w:t>
      </w:r>
      <w:proofErr w:type="spellEnd"/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(dále jen předseda)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zahájil jednání v</w:t>
      </w:r>
      <w:r w:rsidR="00963B98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e 14:</w:t>
      </w:r>
      <w:r w:rsidR="00306D67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05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Přivítal přítomné osoby na </w:t>
      </w:r>
      <w:r w:rsidR="00963B98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ryze online </w:t>
      </w:r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jednání Komise Rady HMP</w:t>
      </w:r>
      <w:r w:rsidR="008013CE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pro využití nákladového nádraží Žižkov</w:t>
      </w:r>
      <w:r w:rsidR="00963B98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BD1746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(dále jen Komise)</w:t>
      </w:r>
      <w:r w:rsidR="00BD1746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963B98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 </w:t>
      </w:r>
      <w:r w:rsidR="004A5E1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na úvod sdělil, že došlo k personálním změnám v obsazení Komise.  Rada HMP ke dni 15.2.2021 odvolala z funkce členů paní Šárku Cidlinskou </w:t>
      </w:r>
      <w:r w:rsidR="00A2070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(ČD) </w:t>
      </w:r>
      <w:r w:rsidR="004A5E1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 pana Davida Blažka</w:t>
      </w:r>
      <w:r w:rsidR="00A2070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(PRI)</w:t>
      </w:r>
      <w:r w:rsidR="004A5E1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a tajemnici paní Moniku Mašterovou Slabou. Ke dni 16.2.2021 do funkce členů Komise Rada HMP jmenovala pana Davida Olšu</w:t>
      </w:r>
      <w:r w:rsidR="003956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(ČD)</w:t>
      </w:r>
      <w:r w:rsidR="004A5E1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 Vojtěcha Žabku</w:t>
      </w:r>
      <w:r w:rsidR="003956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(P</w:t>
      </w:r>
      <w:r w:rsidR="00497EB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R</w:t>
      </w:r>
      <w:r w:rsidR="003956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I)</w:t>
      </w:r>
      <w:r w:rsidR="004A5E1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 Tomáše Wintera</w:t>
      </w:r>
      <w:r w:rsidR="0039562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(AV ČR)</w:t>
      </w:r>
      <w:r w:rsidR="004A5E1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a do funkce tajemníka pana Tomáše Sladkého.</w:t>
      </w:r>
    </w:p>
    <w:p w14:paraId="5D18B995" w14:textId="77777777" w:rsidR="005A4B53" w:rsidRPr="00306D67" w:rsidRDefault="005A4B53" w:rsidP="00397B6B">
      <w:pPr>
        <w:pStyle w:val="Zhlav"/>
        <w:jc w:val="both"/>
        <w:rPr>
          <w:rFonts w:asciiTheme="majorHAnsi" w:hAnsiTheme="majorHAnsi" w:cstheme="majorHAnsi"/>
          <w:color w:val="31849B" w:themeColor="accent5" w:themeShade="BF"/>
          <w:sz w:val="22"/>
          <w:szCs w:val="22"/>
        </w:rPr>
      </w:pPr>
    </w:p>
    <w:p w14:paraId="1894606D" w14:textId="77777777" w:rsidR="00780459" w:rsidRPr="00306D67" w:rsidRDefault="00A3395B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306D6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Program jednání:</w:t>
      </w:r>
    </w:p>
    <w:p w14:paraId="137276E0" w14:textId="2D946DA0" w:rsidR="008013CE" w:rsidRDefault="008013CE" w:rsidP="00397B6B">
      <w:pPr>
        <w:tabs>
          <w:tab w:val="left" w:pos="1050"/>
        </w:tabs>
        <w:jc w:val="both"/>
        <w:rPr>
          <w:rFonts w:ascii="Arial" w:hAnsi="Arial" w:cs="Arial"/>
          <w:color w:val="222222"/>
        </w:rPr>
      </w:pPr>
    </w:p>
    <w:p w14:paraId="627956DA" w14:textId="77777777" w:rsidR="00FC675C" w:rsidRDefault="00FC675C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FC675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1. Informace o aktuálním dění</w:t>
      </w:r>
    </w:p>
    <w:p w14:paraId="41C62EA3" w14:textId="77777777" w:rsidR="00FC675C" w:rsidRDefault="00FC675C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FC675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2. Aktualizace stavu a plnění úkolů jednotlivých stakeholderů</w:t>
      </w:r>
    </w:p>
    <w:p w14:paraId="56182B56" w14:textId="77777777" w:rsidR="00FC675C" w:rsidRDefault="00FC675C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FC675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3. Rámcový rozpočet projektu</w:t>
      </w:r>
    </w:p>
    <w:p w14:paraId="323E6A6B" w14:textId="78436D63" w:rsidR="00FC675C" w:rsidRDefault="00FC675C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FC675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4. Různé</w:t>
      </w:r>
    </w:p>
    <w:p w14:paraId="4DC8656D" w14:textId="77777777" w:rsidR="00FC675C" w:rsidRPr="001F3970" w:rsidRDefault="00FC675C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29471810" w14:textId="77777777" w:rsidR="008013CE" w:rsidRPr="001F3970" w:rsidRDefault="008013CE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Zápis</w:t>
      </w:r>
    </w:p>
    <w:p w14:paraId="2772E97E" w14:textId="77777777" w:rsidR="009418DA" w:rsidRPr="001F3970" w:rsidRDefault="009418DA" w:rsidP="00397B6B">
      <w:pPr>
        <w:tabs>
          <w:tab w:val="left" w:pos="1050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F04B572" w14:textId="090B598E" w:rsidR="00D025EF" w:rsidRPr="004A5E14" w:rsidRDefault="007B1226" w:rsidP="00397B6B">
      <w:pPr>
        <w:pStyle w:val="Odstavecseseznamem"/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2) </w:t>
      </w:r>
      <w:r w:rsidR="004A5E14">
        <w:rPr>
          <w:rFonts w:asciiTheme="majorHAnsi" w:hAnsiTheme="majorHAnsi" w:cstheme="majorHAnsi"/>
          <w:color w:val="000000" w:themeColor="text1"/>
          <w:sz w:val="22"/>
          <w:szCs w:val="22"/>
        </w:rPr>
        <w:t>Informace o aktuálním dění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Aktualizace stavu a plnění úkolů jednotlivých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stakeholderů</w:t>
      </w:r>
      <w:proofErr w:type="spellEnd"/>
    </w:p>
    <w:p w14:paraId="514A080B" w14:textId="77777777" w:rsidR="00354C5F" w:rsidRDefault="004A5E14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Na úvod pan předseda sdělil, že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 obecné rovině probíhá změna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</w:t>
      </w:r>
      <w:r w:rsidR="007866C3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 rámci územního plánování při současné paralelizaci ostatních činností.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7866C3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 rámci </w:t>
      </w:r>
      <w:r w:rsidR="000C4B7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informování členů Komise o stavu jednotlivých pracovních balíčků požádal paní Šídovou (SG) o sdělení aktuálního stavu ve vztahu k architektonické studii.</w:t>
      </w:r>
    </w:p>
    <w:p w14:paraId="1CB8DC57" w14:textId="1FDF36E7" w:rsidR="00D025EF" w:rsidRPr="000C4B7F" w:rsidRDefault="000C4B7F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K danému paní Šídová sdělila, že proběhla 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schůzka s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 dopravním podnikem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, IPR i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společností </w:t>
      </w:r>
      <w:proofErr w:type="spellStart"/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Central</w:t>
      </w:r>
      <w:proofErr w:type="spellEnd"/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Group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Společně n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alezli shodu na tom,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jakým způsobem vyřešit stoupání tramvaje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tramvaj začn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mírně stoupat již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od ulice Jana Želivského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tak, aby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byl 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 nejméně byl ovlivněn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sousední 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projekt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společnosti </w:t>
      </w:r>
      <w:proofErr w:type="spellStart"/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Central</w:t>
      </w:r>
      <w:proofErr w:type="spellEnd"/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Group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Při jednání s </w:t>
      </w:r>
      <w:proofErr w:type="spellStart"/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IPRem</w:t>
      </w:r>
      <w:proofErr w:type="spellEnd"/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 řešily i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detaily stromořadí, umístění osvětlení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a další záležitosti, k nim ale paní Šídová uvádí, že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se v tuto chvíli jedná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 detaily přesahující koncept stoupání. Bude podána žádost s vypsanými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jednotlivými body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památkáře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přičemž nyní bude SG památkáře 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žádat o písemné vyjádření. Mnoh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é řešení již 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byl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y 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předjednán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y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ústně,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v tuto chvíli se již ale bude jednat o vydání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="00D025E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ísemného stanoviska, od kterého se všichni budeme odvíjet a budeme vědět, jaké jsou mantinely. </w:t>
      </w:r>
    </w:p>
    <w:p w14:paraId="62BA8596" w14:textId="50698BD8" w:rsidR="000D0403" w:rsidRPr="000C4B7F" w:rsidRDefault="00D025EF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r w:rsidR="000C4B7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předseda poděkoval za informace a uvedl, že vše je provázané –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C4B7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změny týkající se </w:t>
      </w:r>
      <w:proofErr w:type="spellStart"/>
      <w:r w:rsidR="000C4B7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nastoupání</w:t>
      </w:r>
      <w:proofErr w:type="spellEnd"/>
      <w:r w:rsidR="000C4B7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terénu, památková hodnota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rampy</w:t>
      </w:r>
      <w:r w:rsidR="000C4B7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která představuje 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signifikantní znak v </w:t>
      </w:r>
      <w:proofErr w:type="spellStart"/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horizontalitě</w:t>
      </w:r>
      <w:proofErr w:type="spellEnd"/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budovy, v parteru možnost otevření a co největšího zprůchodnění</w:t>
      </w:r>
      <w:r w:rsidR="000C4B7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mnohé další problematiky. Domnívá se, že poměrně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C4B7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intenzivní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otázkou asi budou také sloupy uvnitř, </w:t>
      </w:r>
      <w:r w:rsidR="000C4B7F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což je naznačováno i</w:t>
      </w: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dotazy zájemců o sekce. </w:t>
      </w:r>
    </w:p>
    <w:p w14:paraId="14C784B9" w14:textId="6E2AA4E8" w:rsidR="000D0403" w:rsidRPr="000C4B7F" w:rsidRDefault="000C4B7F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Dále pan předseda požádal o vyjádření pana Krále (ČD) k úkolu odstranění kolejí, který představuje velmi důležitý proces, který se naštěstí dá paralelizovat a začali jsme řešit s předstihem.</w:t>
      </w:r>
      <w:r w:rsidR="000D0403"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15FB1D14" w14:textId="2CDA570E" w:rsidR="000D0403" w:rsidRPr="00354C5F" w:rsidRDefault="00354C5F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54C5F">
        <w:rPr>
          <w:rFonts w:asciiTheme="majorHAnsi" w:hAnsiTheme="majorHAnsi" w:cstheme="majorHAnsi"/>
          <w:color w:val="000000" w:themeColor="text1"/>
          <w:sz w:val="22"/>
          <w:szCs w:val="22"/>
        </w:rPr>
        <w:t>Pan Král zodpověděl, že kolejiště je nyní kompletně dráhou místní.</w:t>
      </w:r>
      <w:r w:rsidR="000D0403" w:rsidRPr="00354C5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54C5F">
        <w:rPr>
          <w:rFonts w:asciiTheme="majorHAnsi" w:hAnsiTheme="majorHAnsi" w:cstheme="majorHAnsi"/>
          <w:color w:val="000000" w:themeColor="text1"/>
          <w:sz w:val="22"/>
          <w:szCs w:val="22"/>
        </w:rPr>
        <w:t>Komunikoval přímo se Správou železnic (SŽ), kterou požádal o návod, jak nejrychleji záležitost vyřešit v naší zájmové lokalitě.</w:t>
      </w:r>
      <w:r w:rsidR="000D0403" w:rsidRPr="00354C5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54C5F">
        <w:rPr>
          <w:rFonts w:asciiTheme="majorHAnsi" w:hAnsiTheme="majorHAnsi" w:cstheme="majorHAnsi"/>
          <w:color w:val="000000" w:themeColor="text1"/>
          <w:sz w:val="22"/>
          <w:szCs w:val="22"/>
        </w:rPr>
        <w:t>Správa železnic je připravena vydělit určitou část dráhy pro transfer MHMP a zbytek může likvidovat na základě impulsu ČD jako vlastníka pozemku. Co se týče definování</w:t>
      </w:r>
      <w:r w:rsidR="000D0403" w:rsidRPr="00354C5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hranice pro prodej </w:t>
      </w:r>
      <w:r w:rsidRPr="00354C5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Magistrátu zprávy z Magistrátu nemá, ale ze strany SŽ má </w:t>
      </w:r>
      <w:proofErr w:type="spellStart"/>
      <w:r w:rsidRPr="00354C5F">
        <w:rPr>
          <w:rFonts w:asciiTheme="majorHAnsi" w:hAnsiTheme="majorHAnsi" w:cstheme="majorHAnsi"/>
          <w:color w:val="000000" w:themeColor="text1"/>
          <w:sz w:val="22"/>
          <w:szCs w:val="22"/>
        </w:rPr>
        <w:t>příslíbeno</w:t>
      </w:r>
      <w:proofErr w:type="spellEnd"/>
      <w:r w:rsidRPr="00354C5F">
        <w:rPr>
          <w:rFonts w:asciiTheme="majorHAnsi" w:hAnsiTheme="majorHAnsi" w:cstheme="majorHAnsi"/>
          <w:color w:val="000000" w:themeColor="text1"/>
          <w:sz w:val="22"/>
          <w:szCs w:val="22"/>
        </w:rPr>
        <w:t>, že dostane okamžité avízo, jaká kilometráž je převedena, načež může následovat podání žádosti o odstranění ze strany ČD.</w:t>
      </w:r>
    </w:p>
    <w:p w14:paraId="77906EE8" w14:textId="77777777" w:rsidR="0039562C" w:rsidRPr="003248AB" w:rsidRDefault="0039562C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předseda poděkoval za shrnutí a požádal o informování ve vztahu ke změnám v rámci územního řízení. </w:t>
      </w:r>
    </w:p>
    <w:p w14:paraId="05DBD749" w14:textId="2499508A" w:rsidR="000D0403" w:rsidRPr="003248AB" w:rsidRDefault="0039562C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Pan Hlaváček k tomuto uvedl, že proběhlo veřejné projednání změny a představení projektu v </w:t>
      </w:r>
      <w:proofErr w:type="spellStart"/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CAMPu</w:t>
      </w:r>
      <w:proofErr w:type="spellEnd"/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, situaci vidí pozitivně, ale jedná se o náročný proces.</w:t>
      </w:r>
      <w:r w:rsidR="000D0403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Sdělil, že v</w:t>
      </w:r>
      <w:r w:rsidR="000D0403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eřejnost se trochu v</w:t>
      </w:r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í</w:t>
      </w:r>
      <w:r w:rsidR="000D0403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ce soustředila na </w:t>
      </w:r>
      <w:proofErr w:type="spellStart"/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Jarovského</w:t>
      </w:r>
      <w:proofErr w:type="spellEnd"/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třídu, k čemuž pan Mikeska (P3) </w:t>
      </w:r>
      <w:r w:rsidR="000D0403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doplnil, </w:t>
      </w:r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ž</w:t>
      </w:r>
      <w:r w:rsidR="000D0403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</w:t>
      </w:r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u ulice Habrová se vyskytují</w:t>
      </w:r>
      <w:r w:rsidR="000D0403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4 vysoké domy</w:t>
      </w:r>
      <w:r w:rsidR="000D0403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</w:t>
      </w:r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jejich </w:t>
      </w:r>
      <w:r w:rsidR="000D0403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obyvatel</w:t>
      </w:r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é se obávají, že</w:t>
      </w:r>
      <w:r w:rsidR="000D0403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bude omezen jejich klid</w:t>
      </w:r>
      <w:r w:rsidR="003248AB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či zrušeny parky. Komunikace s nimi byla již zahájena.</w:t>
      </w:r>
    </w:p>
    <w:p w14:paraId="5A80DDB9" w14:textId="63EA907A" w:rsidR="000D0403" w:rsidRPr="003248AB" w:rsidRDefault="003248AB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Pan Hlaváček poděkoval za podporu Prahy 3, čtvrť bude vybudována hlavně z aktivit uvnitř, vše se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musí řešit komplexně a bude stát mnoho energie,</w:t>
      </w:r>
      <w:r w:rsidR="00D234A5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je </w:t>
      </w:r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ale důležité, abychom navenek</w:t>
      </w:r>
      <w:r w:rsidR="00D234A5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vystupovali sp</w:t>
      </w:r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olečně.</w:t>
      </w:r>
      <w:r w:rsidR="00D234A5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15861622" w14:textId="6552091C" w:rsidR="00D234A5" w:rsidRPr="007B1226" w:rsidRDefault="003248AB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předseda také poděkoval za komunikaci a za to, že </w:t>
      </w:r>
      <w:proofErr w:type="spellStart"/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>stakeholdeři</w:t>
      </w:r>
      <w:proofErr w:type="spellEnd"/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táhnou</w:t>
      </w:r>
      <w:r w:rsidR="00D234A5"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za jeden provaz,</w:t>
      </w:r>
      <w:r w:rsidRPr="0032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což velmi pomáhá posouvat se k dalším tématům.</w:t>
      </w:r>
    </w:p>
    <w:p w14:paraId="657282DB" w14:textId="3F9D33FF" w:rsidR="00D234A5" w:rsidRPr="007B1226" w:rsidRDefault="007B122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B1226">
        <w:rPr>
          <w:rFonts w:asciiTheme="majorHAnsi" w:hAnsiTheme="majorHAnsi" w:cstheme="majorHAnsi"/>
          <w:color w:val="000000" w:themeColor="text1"/>
          <w:sz w:val="22"/>
          <w:szCs w:val="22"/>
        </w:rPr>
        <w:t>Pan Mikeska se pana Hlaváčka dotázat, jaký je časový předpoklad schválení změny, na což pan Hlaváček odpověděl, že realisticky by mohlo proběhnout do konce tohoto roku.</w:t>
      </w:r>
      <w:r w:rsidR="00D234A5" w:rsidRPr="007B122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41C2904A" w14:textId="00F28E34" w:rsidR="00D234A5" w:rsidRPr="00FB4B62" w:rsidRDefault="007B122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předseda dále provedl kontrolu úkolů z minulého jednání a dotázal se, zda pan Rak </w:t>
      </w:r>
      <w:r w:rsidR="00D234A5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oslovil původního zpracovatele draftu znaleckého posudku. </w:t>
      </w:r>
      <w:r w:rsidR="00FB4B62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Rak na nynějším jednání není přítomen, ohledně daného bude osloven ze strany pana Hlaváčka. Dále pan předseda sdělil, že pomáhá koordinovat tisk pro založení SPV a také že proběhla </w:t>
      </w:r>
      <w:r w:rsidR="00D234A5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schůzka na </w:t>
      </w:r>
      <w:r w:rsidR="00FB4B62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úrovni pana </w:t>
      </w:r>
      <w:proofErr w:type="spellStart"/>
      <w:r w:rsidR="00FB4B62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>Charba</w:t>
      </w:r>
      <w:proofErr w:type="spellEnd"/>
      <w:r w:rsidR="00FB4B62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paní Javornické, na které byl vznesen</w:t>
      </w:r>
      <w:r w:rsidR="00D234A5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požadavek ekonomicky to zhodnotit. </w:t>
      </w:r>
      <w:r w:rsidR="00FB4B62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předseda s tímto rád vypomohl a dále odkázal, že je nutné posuzovat v kontextu právní analýzy zpracované advokátní kanceláří </w:t>
      </w:r>
      <w:proofErr w:type="spellStart"/>
      <w:r w:rsidR="00FB4B62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>Becker</w:t>
      </w:r>
      <w:proofErr w:type="spellEnd"/>
      <w:r w:rsidR="00FB4B62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</w:t>
      </w:r>
      <w:proofErr w:type="spellStart"/>
      <w:r w:rsidR="00FB4B62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>Poliakof</w:t>
      </w:r>
      <w:proofErr w:type="spellEnd"/>
      <w:r w:rsidR="00FB4B62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limitů ZZVZ.</w:t>
      </w:r>
      <w:r w:rsidR="00D234A5" w:rsidRPr="00FB4B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37B5DD8F" w14:textId="760D8D4C" w:rsidR="00D234A5" w:rsidRPr="008901E8" w:rsidRDefault="00D234A5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3</w:t>
      </w:r>
      <w:r w:rsidR="00FB4B62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B4B62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Rámcový rozpočet projektu</w:t>
      </w:r>
    </w:p>
    <w:p w14:paraId="4556EE2B" w14:textId="77777777" w:rsidR="008901E8" w:rsidRPr="008901E8" w:rsidRDefault="009A3B5E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Pan předseda požádal paní Šídovou o sdělení bližších informací rámcového rozpočtu projektu.</w:t>
      </w:r>
    </w:p>
    <w:p w14:paraId="43194DE3" w14:textId="28BF80B6" w:rsidR="00D234A5" w:rsidRDefault="009A3B5E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D99594" w:themeColor="accent2" w:themeTint="99"/>
          <w:sz w:val="22"/>
          <w:szCs w:val="22"/>
        </w:rPr>
      </w:pP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Paní Šídová uvedla, že v prosinci byl společně vypracován odhadovaný</w:t>
      </w:r>
      <w:r w:rsidR="00D234A5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rozpočet na základě zkušeností z obdobných projektů, přičemž zásadní věcí je ale </w:t>
      </w:r>
      <w:r w:rsidR="00D234A5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otázka znaleckého posudku a </w:t>
      </w: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výše kupní ceny, neboť tyto faktory budou hrát významnou roli v rámci tvorby rozpočtu. Dále poprosila pana předsedu o upřesnění otázky, na což pan předseda reagoval dotazem, zda je potřeba udělat nový znalecký posudek či starý aktualizovat. </w:t>
      </w:r>
      <w:r w:rsidR="00D234A5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901E8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Uvedl, že</w:t>
      </w: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</w:t>
      </w:r>
      <w:r w:rsidR="00D234A5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starou cenou </w:t>
      </w: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částka vycházela</w:t>
      </w:r>
      <w:r w:rsidR="00D234A5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3 miliardy na cely projekt od </w:t>
      </w: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jeho počátku</w:t>
      </w:r>
      <w:r w:rsidR="00D234A5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 uvedeni </w:t>
      </w:r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 stavu </w:t>
      </w:r>
      <w:proofErr w:type="spellStart"/>
      <w:r w:rsidR="00D234A5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shell</w:t>
      </w:r>
      <w:proofErr w:type="spellEnd"/>
      <w:r w:rsidR="00D234A5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proofErr w:type="spellStart"/>
      <w:r w:rsidR="00D234A5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core</w:t>
      </w:r>
      <w:proofErr w:type="spellEnd"/>
      <w:r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. Roli také hraje, zda je uvažováno o bankovním financování.</w:t>
      </w:r>
      <w:r w:rsidR="008901E8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14BC0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Pan</w:t>
      </w:r>
      <w:r w:rsidR="008901E8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í Šídová doplnila, že výše ekvity je velmi důležité číslo, </w:t>
      </w:r>
      <w:r w:rsidR="00314BC0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které </w:t>
      </w:r>
      <w:r w:rsidR="008901E8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je potřeba</w:t>
      </w:r>
      <w:r w:rsidR="00314BC0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splnit z</w:t>
      </w:r>
      <w:r w:rsidR="008901E8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 důvodu ZZVZ. Při developerských projektech standardně bývá 30 % ekvita </w:t>
      </w:r>
      <w:r w:rsidR="00314BC0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a 70</w:t>
      </w:r>
      <w:r w:rsidR="008901E8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14BC0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% </w:t>
      </w:r>
      <w:r w:rsidR="008901E8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bankovní záruka.</w:t>
      </w:r>
      <w:r w:rsidR="00314BC0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901E8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Domnívá se, že v případě společného podniku by mohlo být možné </w:t>
      </w:r>
      <w:r w:rsidR="00314BC0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docílit </w:t>
      </w:r>
      <w:r w:rsidR="008901E8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 </w:t>
      </w:r>
      <w:r w:rsidR="00314BC0" w:rsidRPr="008901E8">
        <w:rPr>
          <w:rFonts w:asciiTheme="majorHAnsi" w:hAnsiTheme="majorHAnsi" w:cstheme="majorHAnsi"/>
          <w:color w:val="000000" w:themeColor="text1"/>
          <w:sz w:val="22"/>
          <w:szCs w:val="22"/>
        </w:rPr>
        <w:t>% ekvity</w:t>
      </w:r>
      <w:r w:rsidR="008901E8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314BC0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751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Jedná se ale o komplikovanou právní materii. </w:t>
      </w:r>
      <w:r w:rsidR="002848AB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 rozpočtu také dodává, </w:t>
      </w:r>
      <w:r w:rsidR="003F173A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>že před</w:t>
      </w:r>
      <w:r w:rsidR="00314BC0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rokem a půl zazněl rozpočet, který </w:t>
      </w:r>
      <w:r w:rsidR="002848AB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představoval o něco nižší </w:t>
      </w:r>
      <w:r w:rsidR="003F173A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>částku, ale</w:t>
      </w:r>
      <w:r w:rsidR="00314BC0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neobsahoval </w:t>
      </w:r>
      <w:r w:rsidR="002848AB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tělocvičnu </w:t>
      </w:r>
      <w:r w:rsidR="00314BC0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>na st</w:t>
      </w:r>
      <w:r w:rsidR="002848AB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řeše ani repase ocelových konstrukcí a další, </w:t>
      </w:r>
      <w:r w:rsidR="00314BC0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proto </w:t>
      </w:r>
      <w:r w:rsidR="002848AB" w:rsidRPr="002848AB">
        <w:rPr>
          <w:rFonts w:asciiTheme="majorHAnsi" w:hAnsiTheme="majorHAnsi" w:cstheme="majorHAnsi"/>
          <w:color w:val="000000" w:themeColor="text1"/>
          <w:sz w:val="22"/>
          <w:szCs w:val="22"/>
        </w:rPr>
        <w:t>oproti původně uvažovanému došlo k navýšení.</w:t>
      </w:r>
    </w:p>
    <w:p w14:paraId="26DD64FD" w14:textId="36762339" w:rsidR="00314BC0" w:rsidRPr="003F173A" w:rsidRDefault="003F173A" w:rsidP="003F173A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F17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předseda doplnil, </w:t>
      </w:r>
      <w:r w:rsidR="00DD1E0A" w:rsidRPr="003F173A">
        <w:rPr>
          <w:rFonts w:asciiTheme="majorHAnsi" w:hAnsiTheme="majorHAnsi" w:cstheme="majorHAnsi"/>
          <w:color w:val="000000" w:themeColor="text1"/>
          <w:sz w:val="22"/>
          <w:szCs w:val="22"/>
        </w:rPr>
        <w:t>že repase</w:t>
      </w:r>
      <w:r w:rsidR="00314BC0" w:rsidRPr="003F17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je náročnou technickou i ekonomickou konstrukc</w:t>
      </w:r>
      <w:r w:rsidRPr="003F17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í a shrnul, že pokračuje úkol pro pana Raka, aby </w:t>
      </w:r>
      <w:r w:rsidR="00314BC0" w:rsidRPr="003F173A">
        <w:rPr>
          <w:rFonts w:asciiTheme="majorHAnsi" w:hAnsiTheme="majorHAnsi" w:cstheme="majorHAnsi"/>
          <w:color w:val="000000" w:themeColor="text1"/>
          <w:sz w:val="22"/>
          <w:szCs w:val="22"/>
        </w:rPr>
        <w:t>se spojil s tvůrcem posudk</w:t>
      </w:r>
      <w:r w:rsidRPr="003F173A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 w:rsidR="00314BC0" w:rsidRPr="003F17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začal být hybatelem v rámci oživen</w:t>
      </w:r>
      <w:r w:rsidRPr="003F17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í </w:t>
      </w:r>
      <w:r w:rsidR="00314BC0" w:rsidRPr="003F173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či udělání nového posudku na cenu budovy. </w:t>
      </w:r>
      <w:r w:rsidR="00DD1E0A">
        <w:rPr>
          <w:rFonts w:asciiTheme="majorHAnsi" w:hAnsiTheme="majorHAnsi" w:cstheme="majorHAnsi"/>
          <w:color w:val="000000" w:themeColor="text1"/>
          <w:sz w:val="22"/>
          <w:szCs w:val="22"/>
        </w:rPr>
        <w:t>Úkol koordinovat vznik SPV zůstává pro pana předsedu, vzniká nový úkol pro pana Hlaváčka předat komplexní informace o pracích na dopravních stavbách, bude všem rozesláno emailem.</w:t>
      </w:r>
    </w:p>
    <w:p w14:paraId="5E7E9B02" w14:textId="77777777" w:rsidR="00DD1E0A" w:rsidRPr="00DD1E0A" w:rsidRDefault="00DD1E0A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D1E0A">
        <w:rPr>
          <w:rFonts w:asciiTheme="majorHAnsi" w:hAnsiTheme="majorHAnsi" w:cstheme="majorHAnsi"/>
          <w:color w:val="000000" w:themeColor="text1"/>
          <w:sz w:val="22"/>
          <w:szCs w:val="22"/>
        </w:rPr>
        <w:t>Dále se pan předseda dotázal, zda má někdo doplňující informace či otázky.</w:t>
      </w:r>
    </w:p>
    <w:p w14:paraId="69A68800" w14:textId="77777777" w:rsidR="00DD1E0A" w:rsidRPr="00DD1E0A" w:rsidRDefault="00DD1E0A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D1E0A">
        <w:rPr>
          <w:rFonts w:asciiTheme="majorHAnsi" w:hAnsiTheme="majorHAnsi" w:cstheme="majorHAnsi"/>
          <w:color w:val="000000" w:themeColor="text1"/>
          <w:sz w:val="22"/>
          <w:szCs w:val="22"/>
        </w:rPr>
        <w:t>Paní Šídová uvedla, že v případě jakýchkoli dotazů k např. rámcovému rozpočtu či architektonické studii je možné ji kontaktovat. Architektonická studie je tvořena ze soukromých rozpočtů společnosti, ale je možné rozeslat členům komise, až bude finální po setkání s </w:t>
      </w:r>
      <w:proofErr w:type="spellStart"/>
      <w:r w:rsidRPr="00DD1E0A">
        <w:rPr>
          <w:rFonts w:asciiTheme="majorHAnsi" w:hAnsiTheme="majorHAnsi" w:cstheme="majorHAnsi"/>
          <w:color w:val="000000" w:themeColor="text1"/>
          <w:sz w:val="22"/>
          <w:szCs w:val="22"/>
        </w:rPr>
        <w:t>památkářema</w:t>
      </w:r>
      <w:proofErr w:type="spellEnd"/>
      <w:r w:rsidRPr="00DD1E0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66D3F99" w14:textId="7855C4DB" w:rsidR="00DD1E0A" w:rsidRPr="005D1086" w:rsidRDefault="00DD1E0A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Mikeska vznesl dotaz k tomu, jak vypadá situace </w:t>
      </w:r>
      <w:r w:rsidR="00415220">
        <w:rPr>
          <w:rFonts w:asciiTheme="majorHAnsi" w:hAnsiTheme="majorHAnsi" w:cstheme="majorHAnsi"/>
          <w:color w:val="000000" w:themeColor="text1"/>
          <w:sz w:val="22"/>
          <w:szCs w:val="22"/>
        </w:rPr>
        <w:t>ohledně školy</w:t>
      </w:r>
      <w:r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>, na což pan Hlaváček odpověděl, že koncepci pro přípravu školy Habrová můžeme zahájit, ale bude vhodné požádat IPR, zda</w:t>
      </w:r>
      <w:r w:rsid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97483"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>by n</w:t>
      </w:r>
      <w:r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eaktualizoval </w:t>
      </w:r>
      <w:r w:rsidR="00697483"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studii ze </w:t>
      </w:r>
      <w:r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severního křídla na jižní křídlo, parametry jsou nyní trochu jiné, </w:t>
      </w:r>
      <w:r w:rsidR="00697483"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>posunuli jsme se s</w:t>
      </w:r>
      <w:r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proofErr w:type="spellStart"/>
      <w:r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>památkářema</w:t>
      </w:r>
      <w:proofErr w:type="spellEnd"/>
      <w:r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je zde trochu jiný vztah ke studii – o výsledku bude informovat na příštím jednání Komise. </w:t>
      </w:r>
      <w:r w:rsidR="00697483" w:rsidRPr="005D108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0B9D0B76" w14:textId="77777777" w:rsidR="00482784" w:rsidRPr="00482784" w:rsidRDefault="00DD1E0A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Pan pře</w:t>
      </w:r>
      <w:r w:rsidR="00482784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seda poděkoval a uvedl, že by to bylo přínosné a dále k problematice školy sdělil, že měl </w:t>
      </w:r>
      <w:r w:rsidR="00697483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několik je</w:t>
      </w:r>
      <w:r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dnání </w:t>
      </w:r>
      <w:r w:rsidR="00482784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přímo</w:t>
      </w:r>
      <w:r w:rsidR="00697483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</w:t>
      </w:r>
      <w:r w:rsidR="00482784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hygieně, kde řešil osvětlení, popsal jim </w:t>
      </w:r>
      <w:r w:rsidR="00697483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složitou situaci s o</w:t>
      </w:r>
      <w:r w:rsidR="00482784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k</w:t>
      </w:r>
      <w:r w:rsidR="00697483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ny, kter</w:t>
      </w:r>
      <w:r w:rsidR="00482784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á</w:t>
      </w:r>
      <w:r w:rsidR="00697483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jsou </w:t>
      </w:r>
      <w:r w:rsidR="00482784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poměrně velké výšce a podařilo se mu domluvit, že </w:t>
      </w:r>
      <w:r w:rsidR="00697483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bude </w:t>
      </w:r>
      <w:r w:rsidR="00482784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postačovat smíšené světlo</w:t>
      </w:r>
      <w:r w:rsidR="00697483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09189BD3" w14:textId="780952A9" w:rsidR="00314BC0" w:rsidRPr="00482784" w:rsidRDefault="00482784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Pan Hlaváček doplnil, že na využití školy stejně bude muset být soutěž, můžeme ale udělat předběžnou</w:t>
      </w:r>
      <w:r w:rsidR="00697483"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konzultaci, jestli by mel někdo </w:t>
      </w:r>
      <w:r w:rsidRPr="00482784">
        <w:rPr>
          <w:rFonts w:asciiTheme="majorHAnsi" w:hAnsiTheme="majorHAnsi" w:cstheme="majorHAnsi"/>
          <w:color w:val="000000" w:themeColor="text1"/>
          <w:sz w:val="22"/>
          <w:szCs w:val="22"/>
        </w:rPr>
        <w:t>zájem.</w:t>
      </w:r>
    </w:p>
    <w:p w14:paraId="03B96850" w14:textId="45701D31" w:rsidR="00F775FA" w:rsidRDefault="00596F77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96F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Šídová k problematice doplnila, že má předjednáno vyndání sloupu, ještě zatím ne písemně, ale princip </w:t>
      </w:r>
      <w:r w:rsidR="00F775FA" w:rsidRPr="00596F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jednoho sloupu uprostřed </w:t>
      </w:r>
      <w:r w:rsidRPr="00596F77">
        <w:rPr>
          <w:rFonts w:asciiTheme="majorHAnsi" w:hAnsiTheme="majorHAnsi" w:cstheme="majorHAnsi"/>
          <w:color w:val="000000" w:themeColor="text1"/>
          <w:sz w:val="22"/>
          <w:szCs w:val="22"/>
        </w:rPr>
        <w:t>třídy byl akceptován. Dále sdělila, že</w:t>
      </w:r>
      <w:r w:rsidR="00F775FA" w:rsidRPr="00596F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596F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již </w:t>
      </w:r>
      <w:proofErr w:type="spellStart"/>
      <w:r w:rsidRPr="00596F77">
        <w:rPr>
          <w:rFonts w:asciiTheme="majorHAnsi" w:hAnsiTheme="majorHAnsi" w:cstheme="majorHAnsi"/>
          <w:color w:val="000000" w:themeColor="text1"/>
          <w:sz w:val="22"/>
          <w:szCs w:val="22"/>
        </w:rPr>
        <w:t>Scio</w:t>
      </w:r>
      <w:proofErr w:type="spellEnd"/>
      <w:r w:rsidRPr="00596F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oznámilo svůj zájem o prostory, bohužel se jedná ale o velmi malý prostor, o který mají zájem.</w:t>
      </w:r>
    </w:p>
    <w:p w14:paraId="791CA941" w14:textId="14618E45" w:rsidR="001276C2" w:rsidRPr="00596F77" w:rsidRDefault="001276C2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Pan Mikeska sdělil, že na Praze 3 nepanuje jasný názor na to, zda se má jednat o soukromou či veřejnou školu. Pan Hlaváček k tomu doplnil, že se musí zvážit komplexně, město Praha pomáhá, aby na městský částech vznikly školy, některé městské části školy řeší i samotně.</w:t>
      </w:r>
    </w:p>
    <w:p w14:paraId="6FC7C107" w14:textId="5D450C4D" w:rsidR="00F775FA" w:rsidRDefault="00F775FA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D99594" w:themeColor="accent2" w:themeTint="99"/>
          <w:sz w:val="22"/>
          <w:szCs w:val="22"/>
        </w:rPr>
      </w:pPr>
    </w:p>
    <w:p w14:paraId="1A5C1D8F" w14:textId="32366D6D" w:rsidR="00F775FA" w:rsidRPr="001276C2" w:rsidRDefault="001276C2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276C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Pan předseda poděkoval za debatu a přistoupil k dalšímu bodu jednání.</w:t>
      </w:r>
    </w:p>
    <w:p w14:paraId="4D224201" w14:textId="364B0D63" w:rsidR="00F775FA" w:rsidRDefault="00F775FA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D99594" w:themeColor="accent2" w:themeTint="99"/>
          <w:sz w:val="22"/>
          <w:szCs w:val="22"/>
        </w:rPr>
      </w:pPr>
    </w:p>
    <w:p w14:paraId="784D4D74" w14:textId="6BF89DE0" w:rsidR="00F775FA" w:rsidRPr="00D36A62" w:rsidRDefault="00F775FA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36A62">
        <w:rPr>
          <w:rFonts w:asciiTheme="majorHAnsi" w:hAnsiTheme="majorHAnsi" w:cstheme="majorHAnsi"/>
          <w:color w:val="000000" w:themeColor="text1"/>
          <w:sz w:val="22"/>
          <w:szCs w:val="22"/>
        </w:rPr>
        <w:t>4</w:t>
      </w:r>
      <w:r w:rsidR="00D36A62" w:rsidRPr="00D36A62">
        <w:rPr>
          <w:rFonts w:asciiTheme="majorHAnsi" w:hAnsiTheme="majorHAnsi" w:cstheme="majorHAnsi"/>
          <w:color w:val="000000" w:themeColor="text1"/>
          <w:sz w:val="22"/>
          <w:szCs w:val="22"/>
        </w:rPr>
        <w:t>) Různé</w:t>
      </w:r>
    </w:p>
    <w:p w14:paraId="69759B1B" w14:textId="0845DD3B" w:rsidR="00B00275" w:rsidRPr="003F1C38" w:rsidRDefault="00D36A62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předseda sdělil, že je nutné, aby na MHMP vzniknul dokument, který zváží, zda se bude postupovat cestou založení SPV či nikoli. </w:t>
      </w:r>
      <w:r w:rsidR="008C1804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>Nezbytný rozsah tisku je již připraven a je potřeba kvalifikovaného</w:t>
      </w:r>
      <w:r w:rsidR="003F1C38">
        <w:rPr>
          <w:rFonts w:asciiTheme="majorHAnsi" w:hAnsiTheme="majorHAnsi" w:cstheme="majorHAnsi"/>
          <w:color w:val="000000" w:themeColor="text1"/>
          <w:sz w:val="22"/>
          <w:szCs w:val="22"/>
        </w:rPr>
        <w:t>, ale brzkého</w:t>
      </w:r>
      <w:r w:rsidR="008C1804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rozhodnutí města Prahy. </w:t>
      </w:r>
      <w:r w:rsidR="00B00275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3DBA2D4A" w14:textId="2B21B821" w:rsidR="00B00275" w:rsidRPr="003F1C38" w:rsidRDefault="003F1C38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>Pan Hlaváček uvedl, že společenské akce v </w:t>
      </w:r>
      <w:proofErr w:type="spellStart"/>
      <w:r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>CAMPu</w:t>
      </w:r>
      <w:proofErr w:type="spellEnd"/>
      <w:r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jsou veřejně přístupné, pokud by měl někdo zájem o účast či je doporučit dále. </w:t>
      </w:r>
    </w:p>
    <w:p w14:paraId="4B633570" w14:textId="6C8C59B8" w:rsidR="00B00275" w:rsidRPr="003F1C38" w:rsidRDefault="003F1C38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>Pan Mikeska doporučil</w:t>
      </w:r>
      <w:r w:rsidR="00B00275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věnovat se na </w:t>
      </w:r>
      <w:r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>příštím jednání</w:t>
      </w:r>
      <w:r w:rsidR="00B00275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vnitřním</w:t>
      </w:r>
      <w:r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 w:rsidR="00B00275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prostoru,</w:t>
      </w:r>
      <w:r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který má asi dva hektary a bylo by vhodné </w:t>
      </w:r>
      <w:r w:rsidR="00B00275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>zamysl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et </w:t>
      </w:r>
      <w:r w:rsidR="00B00275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>se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B00275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jaké bude jeho řešení,</w:t>
      </w:r>
      <w:r w:rsidR="00B00275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zda bude architektonick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á </w:t>
      </w:r>
      <w:r w:rsidR="00B00275" w:rsidRPr="003F1C3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soutěž atd. </w:t>
      </w:r>
    </w:p>
    <w:p w14:paraId="6CD1D5FD" w14:textId="77777777" w:rsidR="00D7700E" w:rsidRPr="00D7700E" w:rsidRDefault="003F1C38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Šídová sdělila, že nyní není ambice řešit vnitroblok, náměstí, partery </w:t>
      </w:r>
      <w:proofErr w:type="spellStart"/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atd., </w:t>
      </w:r>
      <w:proofErr w:type="spellEnd"/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dokud není jisté, 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zda vznikne </w:t>
      </w:r>
      <w:proofErr w:type="spellStart"/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společný</w:t>
      </w:r>
      <w:proofErr w:type="spellEnd"/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podnik. Pokud toto bude řešit soukromý subjekt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, vybere dodavatele</w:t>
      </w: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který na </w:t>
      </w: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základě 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sout</w:t>
      </w: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ěže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zpracuje studii. Bez shody nad </w:t>
      </w:r>
      <w:r w:rsidR="00D7700E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společným podnikem a společným architektem nemá mandát na poptávání konceptu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F7A06A4" w14:textId="650843BC" w:rsidR="00B00275" w:rsidRDefault="00D7700E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Mikeska upřesnil dotaz, zda si tyto 2 hektary bude kupovat město Praha. Paní Šídová zodpověděla, že do správy města 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bude </w:t>
      </w: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převeden pozemek a přilehlé plochy, s tím se počítá a určitě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všichni uvítají</w:t>
      </w: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, že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bude jeden správce. </w:t>
      </w:r>
      <w:r w:rsidR="00B00275"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091B7737" w14:textId="1DBBF5F5" w:rsidR="00D7700E" w:rsidRPr="00D7700E" w:rsidRDefault="00D7700E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Mikeska se dotázal k zásobování energií celého projektu, paní Šídová k danému uvedla, že tam kde to půjde, dojde k napojení na veřejné distribuční sítě. </w:t>
      </w:r>
    </w:p>
    <w:p w14:paraId="74C96E5C" w14:textId="22B38007" w:rsidR="00D37BDB" w:rsidRPr="00D7700E" w:rsidRDefault="00D7700E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Dále již nikdo další neměl připomínky, pan předseda všem poděkoval za účast a v 15:10 ukončil jednání. </w:t>
      </w:r>
    </w:p>
    <w:p w14:paraId="574AD78D" w14:textId="77777777" w:rsidR="001E21FD" w:rsidRPr="00B6253C" w:rsidRDefault="001E21FD" w:rsidP="00527721">
      <w:pPr>
        <w:pStyle w:val="Odstavecseseznamem"/>
        <w:spacing w:before="100" w:beforeAutospacing="1" w:after="100" w:afterAutospacing="1"/>
        <w:ind w:left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37FB5AD" w14:textId="77777777" w:rsidR="001565A9" w:rsidRPr="00B6253C" w:rsidRDefault="001565A9" w:rsidP="001565A9">
      <w:pPr>
        <w:spacing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Úkoly:</w:t>
      </w:r>
    </w:p>
    <w:p w14:paraId="05699A7F" w14:textId="340E2337" w:rsidR="001565A9" w:rsidRPr="00B6253C" w:rsidRDefault="00936F8C" w:rsidP="0011351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Požádat IPR o aktualizaci studie</w:t>
      </w:r>
    </w:p>
    <w:p w14:paraId="3F58BC4C" w14:textId="41FD2C51" w:rsidR="001565A9" w:rsidRPr="00B6253C" w:rsidRDefault="001565A9" w:rsidP="001565A9">
      <w:pPr>
        <w:pStyle w:val="Odstavecseseznamem"/>
        <w:spacing w:line="276" w:lineRule="auto"/>
        <w:ind w:left="106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Pro: </w:t>
      </w:r>
      <w:r w:rsidR="00936F8C">
        <w:rPr>
          <w:rFonts w:asciiTheme="majorHAnsi" w:hAnsiTheme="majorHAnsi" w:cstheme="majorHAnsi"/>
          <w:color w:val="000000" w:themeColor="text1"/>
          <w:sz w:val="22"/>
          <w:szCs w:val="22"/>
        </w:rPr>
        <w:t>Petr Hlaváček</w:t>
      </w:r>
    </w:p>
    <w:p w14:paraId="4A3C985C" w14:textId="77777777" w:rsidR="001565A9" w:rsidRPr="00B6253C" w:rsidRDefault="001565A9" w:rsidP="001565A9">
      <w:pPr>
        <w:pStyle w:val="Odstavecseseznamem"/>
        <w:spacing w:line="276" w:lineRule="auto"/>
        <w:ind w:left="106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Termín: do příštího jednání </w:t>
      </w:r>
    </w:p>
    <w:p w14:paraId="11ADD8B7" w14:textId="55AEE5A4" w:rsidR="001565A9" w:rsidRPr="00B6253C" w:rsidRDefault="00B6253C" w:rsidP="0011351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>Koordinovat vytváření tisku pro založení společné entity</w:t>
      </w:r>
    </w:p>
    <w:p w14:paraId="555FAF68" w14:textId="77777777" w:rsidR="00094CEE" w:rsidRPr="00B6253C" w:rsidRDefault="00094CEE" w:rsidP="00094CEE">
      <w:pPr>
        <w:pStyle w:val="Odstavecseseznamem"/>
        <w:spacing w:line="276" w:lineRule="auto"/>
        <w:ind w:left="106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Pro: Vilém </w:t>
      </w:r>
      <w:proofErr w:type="spellStart"/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>Anzenbacher</w:t>
      </w:r>
      <w:proofErr w:type="spellEnd"/>
    </w:p>
    <w:p w14:paraId="5FB29BE6" w14:textId="3B8365A8" w:rsidR="00B6253C" w:rsidRPr="00B6253C" w:rsidRDefault="00094CEE" w:rsidP="00B6253C">
      <w:pPr>
        <w:pStyle w:val="Odstavecseseznamem"/>
        <w:spacing w:line="276" w:lineRule="auto"/>
        <w:ind w:left="106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Termín: </w:t>
      </w:r>
      <w:r w:rsidR="00B6253C"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>průběžně</w:t>
      </w:r>
    </w:p>
    <w:p w14:paraId="3ADFAD15" w14:textId="050397B8" w:rsidR="00B6253C" w:rsidRPr="00B6253C" w:rsidRDefault="00B6253C" w:rsidP="0011351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>Oslovit původního zpracovatele draftu znaleckého posudku</w:t>
      </w:r>
    </w:p>
    <w:p w14:paraId="75E01122" w14:textId="460924E9" w:rsidR="00B6253C" w:rsidRPr="00B6253C" w:rsidRDefault="00B6253C" w:rsidP="00B6253C">
      <w:pPr>
        <w:pStyle w:val="Odstavecseseznamem"/>
        <w:spacing w:line="276" w:lineRule="auto"/>
        <w:ind w:left="106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>Pro: Jan Rak</w:t>
      </w:r>
    </w:p>
    <w:p w14:paraId="67D9D93B" w14:textId="74A968C8" w:rsidR="00B6253C" w:rsidRPr="00B6253C" w:rsidRDefault="00B6253C" w:rsidP="00B6253C">
      <w:pPr>
        <w:pStyle w:val="Odstavecseseznamem"/>
        <w:spacing w:line="276" w:lineRule="auto"/>
        <w:ind w:left="106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>Termín: do příštího jednání</w:t>
      </w:r>
    </w:p>
    <w:p w14:paraId="66745191" w14:textId="77777777" w:rsidR="00B6253C" w:rsidRPr="00B6253C" w:rsidRDefault="00B6253C" w:rsidP="00B6253C">
      <w:pPr>
        <w:spacing w:line="276" w:lineRule="auto"/>
        <w:jc w:val="both"/>
        <w:rPr>
          <w:rFonts w:asciiTheme="majorHAnsi" w:hAnsiTheme="majorHAnsi" w:cstheme="majorHAnsi"/>
          <w:color w:val="31849B" w:themeColor="accent5" w:themeShade="BF"/>
          <w:sz w:val="22"/>
          <w:szCs w:val="22"/>
        </w:rPr>
      </w:pPr>
    </w:p>
    <w:sectPr w:rsidR="00B6253C" w:rsidRPr="00B6253C" w:rsidSect="00F91E86">
      <w:type w:val="continuous"/>
      <w:pgSz w:w="11906" w:h="16838"/>
      <w:pgMar w:top="1417" w:right="1417" w:bottom="1417" w:left="1417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E24E7" w14:textId="77777777" w:rsidR="003824EC" w:rsidRDefault="003824EC" w:rsidP="00252734">
      <w:r>
        <w:separator/>
      </w:r>
    </w:p>
  </w:endnote>
  <w:endnote w:type="continuationSeparator" w:id="0">
    <w:p w14:paraId="3B70E3DB" w14:textId="77777777" w:rsidR="003824EC" w:rsidRDefault="003824EC" w:rsidP="0025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A537E" w14:textId="77777777" w:rsidR="003824EC" w:rsidRDefault="003824EC" w:rsidP="00252734">
      <w:r>
        <w:separator/>
      </w:r>
    </w:p>
  </w:footnote>
  <w:footnote w:type="continuationSeparator" w:id="0">
    <w:p w14:paraId="4218BA35" w14:textId="77777777" w:rsidR="003824EC" w:rsidRDefault="003824EC" w:rsidP="0025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F7DB7"/>
    <w:multiLevelType w:val="hybridMultilevel"/>
    <w:tmpl w:val="154EA978"/>
    <w:lvl w:ilvl="0" w:tplc="2C24CF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2011D"/>
    <w:multiLevelType w:val="hybridMultilevel"/>
    <w:tmpl w:val="E62E3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D6576"/>
    <w:multiLevelType w:val="multilevel"/>
    <w:tmpl w:val="6B5E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DB"/>
    <w:rsid w:val="0000122E"/>
    <w:rsid w:val="00001238"/>
    <w:rsid w:val="00003CEE"/>
    <w:rsid w:val="00011F88"/>
    <w:rsid w:val="000132D1"/>
    <w:rsid w:val="00014633"/>
    <w:rsid w:val="00014E91"/>
    <w:rsid w:val="00015BD5"/>
    <w:rsid w:val="00017C4C"/>
    <w:rsid w:val="000206D3"/>
    <w:rsid w:val="00024033"/>
    <w:rsid w:val="00030507"/>
    <w:rsid w:val="000329DB"/>
    <w:rsid w:val="00032A70"/>
    <w:rsid w:val="00033D79"/>
    <w:rsid w:val="00036F2F"/>
    <w:rsid w:val="000375D8"/>
    <w:rsid w:val="00040751"/>
    <w:rsid w:val="000429C6"/>
    <w:rsid w:val="00042A1E"/>
    <w:rsid w:val="000438B5"/>
    <w:rsid w:val="00046561"/>
    <w:rsid w:val="00046659"/>
    <w:rsid w:val="0004771C"/>
    <w:rsid w:val="00050DCB"/>
    <w:rsid w:val="000562A9"/>
    <w:rsid w:val="000603BD"/>
    <w:rsid w:val="00060678"/>
    <w:rsid w:val="0006112C"/>
    <w:rsid w:val="00061DF5"/>
    <w:rsid w:val="00065164"/>
    <w:rsid w:val="00067C6E"/>
    <w:rsid w:val="0007132B"/>
    <w:rsid w:val="000717D4"/>
    <w:rsid w:val="00071E5F"/>
    <w:rsid w:val="000727EA"/>
    <w:rsid w:val="000751C7"/>
    <w:rsid w:val="00077365"/>
    <w:rsid w:val="00081F48"/>
    <w:rsid w:val="0008612D"/>
    <w:rsid w:val="0008633A"/>
    <w:rsid w:val="00086A2D"/>
    <w:rsid w:val="00091D4B"/>
    <w:rsid w:val="00094245"/>
    <w:rsid w:val="00094CEE"/>
    <w:rsid w:val="0009569E"/>
    <w:rsid w:val="00097A05"/>
    <w:rsid w:val="000A333C"/>
    <w:rsid w:val="000A547E"/>
    <w:rsid w:val="000B05D8"/>
    <w:rsid w:val="000B1287"/>
    <w:rsid w:val="000B2541"/>
    <w:rsid w:val="000B3811"/>
    <w:rsid w:val="000B53E5"/>
    <w:rsid w:val="000C4B7F"/>
    <w:rsid w:val="000C5CB0"/>
    <w:rsid w:val="000C679C"/>
    <w:rsid w:val="000C7089"/>
    <w:rsid w:val="000D0403"/>
    <w:rsid w:val="000D1BE3"/>
    <w:rsid w:val="000D3195"/>
    <w:rsid w:val="000D52AA"/>
    <w:rsid w:val="000D5E40"/>
    <w:rsid w:val="000D7730"/>
    <w:rsid w:val="000E076B"/>
    <w:rsid w:val="000E0C89"/>
    <w:rsid w:val="000E3545"/>
    <w:rsid w:val="000E368F"/>
    <w:rsid w:val="000E4C81"/>
    <w:rsid w:val="000F19D7"/>
    <w:rsid w:val="000F412F"/>
    <w:rsid w:val="000F5893"/>
    <w:rsid w:val="000F594E"/>
    <w:rsid w:val="000F5B73"/>
    <w:rsid w:val="000F5E73"/>
    <w:rsid w:val="000F5F57"/>
    <w:rsid w:val="00101775"/>
    <w:rsid w:val="0010321D"/>
    <w:rsid w:val="00103416"/>
    <w:rsid w:val="00104776"/>
    <w:rsid w:val="00105964"/>
    <w:rsid w:val="00105FCF"/>
    <w:rsid w:val="00106F15"/>
    <w:rsid w:val="00107297"/>
    <w:rsid w:val="00112F3F"/>
    <w:rsid w:val="0011351D"/>
    <w:rsid w:val="0011470D"/>
    <w:rsid w:val="0011596D"/>
    <w:rsid w:val="00124B24"/>
    <w:rsid w:val="00127044"/>
    <w:rsid w:val="001276C2"/>
    <w:rsid w:val="001316C3"/>
    <w:rsid w:val="00131B9E"/>
    <w:rsid w:val="00134727"/>
    <w:rsid w:val="0013593E"/>
    <w:rsid w:val="00137B0E"/>
    <w:rsid w:val="0014112F"/>
    <w:rsid w:val="00142974"/>
    <w:rsid w:val="001429C9"/>
    <w:rsid w:val="00143468"/>
    <w:rsid w:val="00144F21"/>
    <w:rsid w:val="001464EF"/>
    <w:rsid w:val="00146871"/>
    <w:rsid w:val="0014708F"/>
    <w:rsid w:val="00147865"/>
    <w:rsid w:val="00151E7E"/>
    <w:rsid w:val="001561E3"/>
    <w:rsid w:val="00156415"/>
    <w:rsid w:val="001565A9"/>
    <w:rsid w:val="00163F0C"/>
    <w:rsid w:val="00173C66"/>
    <w:rsid w:val="001763B4"/>
    <w:rsid w:val="00182653"/>
    <w:rsid w:val="0018481D"/>
    <w:rsid w:val="001851CE"/>
    <w:rsid w:val="00186106"/>
    <w:rsid w:val="00191D22"/>
    <w:rsid w:val="00197A87"/>
    <w:rsid w:val="001A1577"/>
    <w:rsid w:val="001A1B68"/>
    <w:rsid w:val="001A6ECE"/>
    <w:rsid w:val="001B07B5"/>
    <w:rsid w:val="001B0EC9"/>
    <w:rsid w:val="001B4189"/>
    <w:rsid w:val="001B7FB6"/>
    <w:rsid w:val="001C1D53"/>
    <w:rsid w:val="001C247D"/>
    <w:rsid w:val="001C4A16"/>
    <w:rsid w:val="001E1EDB"/>
    <w:rsid w:val="001E2092"/>
    <w:rsid w:val="001E21FD"/>
    <w:rsid w:val="001E2A2B"/>
    <w:rsid w:val="001E53CC"/>
    <w:rsid w:val="001E659D"/>
    <w:rsid w:val="001E670C"/>
    <w:rsid w:val="001E6A9C"/>
    <w:rsid w:val="001F3970"/>
    <w:rsid w:val="001F7AB2"/>
    <w:rsid w:val="00201A2D"/>
    <w:rsid w:val="00203E66"/>
    <w:rsid w:val="00204B48"/>
    <w:rsid w:val="002078E4"/>
    <w:rsid w:val="00211093"/>
    <w:rsid w:val="0021145A"/>
    <w:rsid w:val="00212888"/>
    <w:rsid w:val="0021336A"/>
    <w:rsid w:val="00216EFE"/>
    <w:rsid w:val="00223508"/>
    <w:rsid w:val="00225920"/>
    <w:rsid w:val="00230F25"/>
    <w:rsid w:val="0023176B"/>
    <w:rsid w:val="0023228A"/>
    <w:rsid w:val="002328F3"/>
    <w:rsid w:val="00242319"/>
    <w:rsid w:val="0024407C"/>
    <w:rsid w:val="00245CF8"/>
    <w:rsid w:val="00246804"/>
    <w:rsid w:val="002477A6"/>
    <w:rsid w:val="002478C0"/>
    <w:rsid w:val="00247F46"/>
    <w:rsid w:val="00252734"/>
    <w:rsid w:val="00254A41"/>
    <w:rsid w:val="00254EE9"/>
    <w:rsid w:val="0025540F"/>
    <w:rsid w:val="00257A69"/>
    <w:rsid w:val="002604F0"/>
    <w:rsid w:val="00260557"/>
    <w:rsid w:val="002609BD"/>
    <w:rsid w:val="002655DB"/>
    <w:rsid w:val="00271F61"/>
    <w:rsid w:val="002753D0"/>
    <w:rsid w:val="0027654E"/>
    <w:rsid w:val="002766DF"/>
    <w:rsid w:val="00280E50"/>
    <w:rsid w:val="00281516"/>
    <w:rsid w:val="002848AB"/>
    <w:rsid w:val="0029060F"/>
    <w:rsid w:val="00291D76"/>
    <w:rsid w:val="002927D0"/>
    <w:rsid w:val="002939EC"/>
    <w:rsid w:val="00295DF8"/>
    <w:rsid w:val="002A3F75"/>
    <w:rsid w:val="002A79CC"/>
    <w:rsid w:val="002B05A0"/>
    <w:rsid w:val="002B1250"/>
    <w:rsid w:val="002B133F"/>
    <w:rsid w:val="002B2C22"/>
    <w:rsid w:val="002B69BE"/>
    <w:rsid w:val="002B74A2"/>
    <w:rsid w:val="002B74AD"/>
    <w:rsid w:val="002C1785"/>
    <w:rsid w:val="002C7CCB"/>
    <w:rsid w:val="002D31AF"/>
    <w:rsid w:val="002E356E"/>
    <w:rsid w:val="002E37E2"/>
    <w:rsid w:val="002E67D5"/>
    <w:rsid w:val="002F4D8F"/>
    <w:rsid w:val="002F56B2"/>
    <w:rsid w:val="002F63D4"/>
    <w:rsid w:val="00301DA0"/>
    <w:rsid w:val="00302881"/>
    <w:rsid w:val="003048DD"/>
    <w:rsid w:val="00304B94"/>
    <w:rsid w:val="00306D67"/>
    <w:rsid w:val="0031417C"/>
    <w:rsid w:val="00314BC0"/>
    <w:rsid w:val="00317A55"/>
    <w:rsid w:val="00317E54"/>
    <w:rsid w:val="003248AB"/>
    <w:rsid w:val="00330EF2"/>
    <w:rsid w:val="0033194E"/>
    <w:rsid w:val="003322AA"/>
    <w:rsid w:val="00332828"/>
    <w:rsid w:val="003352E5"/>
    <w:rsid w:val="003357A0"/>
    <w:rsid w:val="003522A1"/>
    <w:rsid w:val="00354C5F"/>
    <w:rsid w:val="00354CC1"/>
    <w:rsid w:val="00356C16"/>
    <w:rsid w:val="00357CB3"/>
    <w:rsid w:val="00360F3F"/>
    <w:rsid w:val="00362CA3"/>
    <w:rsid w:val="00362F17"/>
    <w:rsid w:val="00363783"/>
    <w:rsid w:val="00363834"/>
    <w:rsid w:val="003645E6"/>
    <w:rsid w:val="0036510C"/>
    <w:rsid w:val="00366712"/>
    <w:rsid w:val="00376154"/>
    <w:rsid w:val="003824EC"/>
    <w:rsid w:val="00382AA2"/>
    <w:rsid w:val="003830F2"/>
    <w:rsid w:val="00385397"/>
    <w:rsid w:val="003867DE"/>
    <w:rsid w:val="00391062"/>
    <w:rsid w:val="00395606"/>
    <w:rsid w:val="0039562C"/>
    <w:rsid w:val="00396CBC"/>
    <w:rsid w:val="00397B6B"/>
    <w:rsid w:val="003A35C7"/>
    <w:rsid w:val="003A5DE6"/>
    <w:rsid w:val="003A65EB"/>
    <w:rsid w:val="003A6E3E"/>
    <w:rsid w:val="003A7047"/>
    <w:rsid w:val="003B07F7"/>
    <w:rsid w:val="003B13E9"/>
    <w:rsid w:val="003B38D5"/>
    <w:rsid w:val="003B3BF8"/>
    <w:rsid w:val="003B696D"/>
    <w:rsid w:val="003C2C20"/>
    <w:rsid w:val="003C4AF7"/>
    <w:rsid w:val="003C7175"/>
    <w:rsid w:val="003D0ADE"/>
    <w:rsid w:val="003D3E48"/>
    <w:rsid w:val="003D5BB1"/>
    <w:rsid w:val="003E35D6"/>
    <w:rsid w:val="003E7747"/>
    <w:rsid w:val="003E7DF9"/>
    <w:rsid w:val="003F0BA7"/>
    <w:rsid w:val="003F173A"/>
    <w:rsid w:val="003F1C38"/>
    <w:rsid w:val="003F2627"/>
    <w:rsid w:val="003F3902"/>
    <w:rsid w:val="003F5034"/>
    <w:rsid w:val="003F6BB9"/>
    <w:rsid w:val="004014F5"/>
    <w:rsid w:val="0040690C"/>
    <w:rsid w:val="00410C44"/>
    <w:rsid w:val="0041310F"/>
    <w:rsid w:val="00413167"/>
    <w:rsid w:val="00415220"/>
    <w:rsid w:val="00415AB3"/>
    <w:rsid w:val="00415E23"/>
    <w:rsid w:val="004205FC"/>
    <w:rsid w:val="00424D62"/>
    <w:rsid w:val="00430922"/>
    <w:rsid w:val="0043555A"/>
    <w:rsid w:val="0043586E"/>
    <w:rsid w:val="0044022C"/>
    <w:rsid w:val="0044068C"/>
    <w:rsid w:val="00443043"/>
    <w:rsid w:val="00445D61"/>
    <w:rsid w:val="0045162C"/>
    <w:rsid w:val="0045286D"/>
    <w:rsid w:val="004564D4"/>
    <w:rsid w:val="004619A6"/>
    <w:rsid w:val="004722B8"/>
    <w:rsid w:val="0047379A"/>
    <w:rsid w:val="004771A7"/>
    <w:rsid w:val="004811A7"/>
    <w:rsid w:val="0048274D"/>
    <w:rsid w:val="00482784"/>
    <w:rsid w:val="004857B0"/>
    <w:rsid w:val="00486B57"/>
    <w:rsid w:val="004902A5"/>
    <w:rsid w:val="004934BB"/>
    <w:rsid w:val="00496D71"/>
    <w:rsid w:val="00497344"/>
    <w:rsid w:val="00497EBF"/>
    <w:rsid w:val="004A2C90"/>
    <w:rsid w:val="004A323B"/>
    <w:rsid w:val="004A3C65"/>
    <w:rsid w:val="004A5E14"/>
    <w:rsid w:val="004B6925"/>
    <w:rsid w:val="004B7333"/>
    <w:rsid w:val="004B7AC1"/>
    <w:rsid w:val="004C08DB"/>
    <w:rsid w:val="004C1D78"/>
    <w:rsid w:val="004C2FA8"/>
    <w:rsid w:val="004C3366"/>
    <w:rsid w:val="004C3BA5"/>
    <w:rsid w:val="004C7BDF"/>
    <w:rsid w:val="004D0E71"/>
    <w:rsid w:val="004D2793"/>
    <w:rsid w:val="004D3B30"/>
    <w:rsid w:val="004D5938"/>
    <w:rsid w:val="004D6E4F"/>
    <w:rsid w:val="004E0418"/>
    <w:rsid w:val="004E5DDB"/>
    <w:rsid w:val="004F0194"/>
    <w:rsid w:val="004F30AF"/>
    <w:rsid w:val="004F3C47"/>
    <w:rsid w:val="005031E2"/>
    <w:rsid w:val="00507D8F"/>
    <w:rsid w:val="00512623"/>
    <w:rsid w:val="00516532"/>
    <w:rsid w:val="00516C1C"/>
    <w:rsid w:val="00516EE7"/>
    <w:rsid w:val="005226C8"/>
    <w:rsid w:val="00524D94"/>
    <w:rsid w:val="00525160"/>
    <w:rsid w:val="00525748"/>
    <w:rsid w:val="00527721"/>
    <w:rsid w:val="00532738"/>
    <w:rsid w:val="0053363B"/>
    <w:rsid w:val="00536FAD"/>
    <w:rsid w:val="0054019A"/>
    <w:rsid w:val="00541C2F"/>
    <w:rsid w:val="00546435"/>
    <w:rsid w:val="00556124"/>
    <w:rsid w:val="0055734C"/>
    <w:rsid w:val="005604B6"/>
    <w:rsid w:val="0056134A"/>
    <w:rsid w:val="005651FF"/>
    <w:rsid w:val="00570E82"/>
    <w:rsid w:val="0057314B"/>
    <w:rsid w:val="005737AD"/>
    <w:rsid w:val="00575108"/>
    <w:rsid w:val="00576EEC"/>
    <w:rsid w:val="00581680"/>
    <w:rsid w:val="00594217"/>
    <w:rsid w:val="005947DE"/>
    <w:rsid w:val="00596317"/>
    <w:rsid w:val="00596F77"/>
    <w:rsid w:val="005A07CD"/>
    <w:rsid w:val="005A1EFE"/>
    <w:rsid w:val="005A2911"/>
    <w:rsid w:val="005A3228"/>
    <w:rsid w:val="005A4B53"/>
    <w:rsid w:val="005B011A"/>
    <w:rsid w:val="005B2A42"/>
    <w:rsid w:val="005B3F48"/>
    <w:rsid w:val="005B4330"/>
    <w:rsid w:val="005C0B28"/>
    <w:rsid w:val="005C0BDC"/>
    <w:rsid w:val="005C16BD"/>
    <w:rsid w:val="005C24A2"/>
    <w:rsid w:val="005D0659"/>
    <w:rsid w:val="005D0827"/>
    <w:rsid w:val="005D1086"/>
    <w:rsid w:val="005D7FCE"/>
    <w:rsid w:val="005E3108"/>
    <w:rsid w:val="005F0C7A"/>
    <w:rsid w:val="005F1B90"/>
    <w:rsid w:val="005F3DBD"/>
    <w:rsid w:val="005F6253"/>
    <w:rsid w:val="005F6F2F"/>
    <w:rsid w:val="00602D05"/>
    <w:rsid w:val="00604008"/>
    <w:rsid w:val="00604FFC"/>
    <w:rsid w:val="006052D4"/>
    <w:rsid w:val="006134D1"/>
    <w:rsid w:val="00613B07"/>
    <w:rsid w:val="00620146"/>
    <w:rsid w:val="006234E4"/>
    <w:rsid w:val="00623DD2"/>
    <w:rsid w:val="00627B66"/>
    <w:rsid w:val="00627EDE"/>
    <w:rsid w:val="00631EB1"/>
    <w:rsid w:val="00641526"/>
    <w:rsid w:val="00642AEC"/>
    <w:rsid w:val="0064310A"/>
    <w:rsid w:val="00643673"/>
    <w:rsid w:val="006442E3"/>
    <w:rsid w:val="00654F8F"/>
    <w:rsid w:val="00661032"/>
    <w:rsid w:val="00665BB8"/>
    <w:rsid w:val="0066692F"/>
    <w:rsid w:val="00671AB8"/>
    <w:rsid w:val="00672ED0"/>
    <w:rsid w:val="006732BD"/>
    <w:rsid w:val="00674E1C"/>
    <w:rsid w:val="0068049F"/>
    <w:rsid w:val="00683574"/>
    <w:rsid w:val="0069032D"/>
    <w:rsid w:val="006903E0"/>
    <w:rsid w:val="0069460D"/>
    <w:rsid w:val="00697483"/>
    <w:rsid w:val="006A2BDE"/>
    <w:rsid w:val="006A2D16"/>
    <w:rsid w:val="006A71F8"/>
    <w:rsid w:val="006A7804"/>
    <w:rsid w:val="006B0F01"/>
    <w:rsid w:val="006B1324"/>
    <w:rsid w:val="006B1EEE"/>
    <w:rsid w:val="006B666C"/>
    <w:rsid w:val="006C13E3"/>
    <w:rsid w:val="006C18F1"/>
    <w:rsid w:val="006C4DEE"/>
    <w:rsid w:val="006C54E3"/>
    <w:rsid w:val="006D6BD9"/>
    <w:rsid w:val="006D7105"/>
    <w:rsid w:val="006D772D"/>
    <w:rsid w:val="006D7F68"/>
    <w:rsid w:val="006E16DF"/>
    <w:rsid w:val="006E3100"/>
    <w:rsid w:val="006E404B"/>
    <w:rsid w:val="006E620C"/>
    <w:rsid w:val="006E6308"/>
    <w:rsid w:val="006F070A"/>
    <w:rsid w:val="006F1430"/>
    <w:rsid w:val="006F306A"/>
    <w:rsid w:val="006F68CC"/>
    <w:rsid w:val="006F744E"/>
    <w:rsid w:val="007018E4"/>
    <w:rsid w:val="007020D9"/>
    <w:rsid w:val="00703E99"/>
    <w:rsid w:val="00704855"/>
    <w:rsid w:val="00704863"/>
    <w:rsid w:val="007049A3"/>
    <w:rsid w:val="00704CE8"/>
    <w:rsid w:val="0071034B"/>
    <w:rsid w:val="0071531D"/>
    <w:rsid w:val="007229A6"/>
    <w:rsid w:val="007305D5"/>
    <w:rsid w:val="0073298E"/>
    <w:rsid w:val="00740DCE"/>
    <w:rsid w:val="007420C0"/>
    <w:rsid w:val="0074322E"/>
    <w:rsid w:val="007447A0"/>
    <w:rsid w:val="00746F11"/>
    <w:rsid w:val="00747A2D"/>
    <w:rsid w:val="00747BC8"/>
    <w:rsid w:val="0075086B"/>
    <w:rsid w:val="007536E9"/>
    <w:rsid w:val="00754A8F"/>
    <w:rsid w:val="0076194B"/>
    <w:rsid w:val="00763078"/>
    <w:rsid w:val="00771227"/>
    <w:rsid w:val="0077225B"/>
    <w:rsid w:val="007747F7"/>
    <w:rsid w:val="0077656F"/>
    <w:rsid w:val="00777EC4"/>
    <w:rsid w:val="00780459"/>
    <w:rsid w:val="007836DD"/>
    <w:rsid w:val="00786624"/>
    <w:rsid w:val="007866C3"/>
    <w:rsid w:val="00790052"/>
    <w:rsid w:val="00790FE5"/>
    <w:rsid w:val="00792327"/>
    <w:rsid w:val="00795298"/>
    <w:rsid w:val="00795D1D"/>
    <w:rsid w:val="007963E7"/>
    <w:rsid w:val="007A178B"/>
    <w:rsid w:val="007A17BB"/>
    <w:rsid w:val="007A47DD"/>
    <w:rsid w:val="007A62EF"/>
    <w:rsid w:val="007A75E3"/>
    <w:rsid w:val="007B037C"/>
    <w:rsid w:val="007B1226"/>
    <w:rsid w:val="007B155B"/>
    <w:rsid w:val="007B2921"/>
    <w:rsid w:val="007B2D74"/>
    <w:rsid w:val="007B4FB7"/>
    <w:rsid w:val="007B6756"/>
    <w:rsid w:val="007B7227"/>
    <w:rsid w:val="007C1385"/>
    <w:rsid w:val="007C1CE5"/>
    <w:rsid w:val="007C656C"/>
    <w:rsid w:val="007C7521"/>
    <w:rsid w:val="007D0074"/>
    <w:rsid w:val="007D0D92"/>
    <w:rsid w:val="007D1F17"/>
    <w:rsid w:val="007D31C4"/>
    <w:rsid w:val="007D7BA3"/>
    <w:rsid w:val="007E02B9"/>
    <w:rsid w:val="007E1B1D"/>
    <w:rsid w:val="007E2A82"/>
    <w:rsid w:val="007E552E"/>
    <w:rsid w:val="007E676B"/>
    <w:rsid w:val="007E6EFD"/>
    <w:rsid w:val="007E7415"/>
    <w:rsid w:val="007F1133"/>
    <w:rsid w:val="007F5A01"/>
    <w:rsid w:val="007F6AA8"/>
    <w:rsid w:val="008013CE"/>
    <w:rsid w:val="00810561"/>
    <w:rsid w:val="008120D7"/>
    <w:rsid w:val="008123BD"/>
    <w:rsid w:val="00815DAC"/>
    <w:rsid w:val="00820B65"/>
    <w:rsid w:val="008212FF"/>
    <w:rsid w:val="0082164D"/>
    <w:rsid w:val="00822D3B"/>
    <w:rsid w:val="00825661"/>
    <w:rsid w:val="00826E68"/>
    <w:rsid w:val="00827818"/>
    <w:rsid w:val="00833BC0"/>
    <w:rsid w:val="00833F56"/>
    <w:rsid w:val="00835F65"/>
    <w:rsid w:val="008367B5"/>
    <w:rsid w:val="00837C79"/>
    <w:rsid w:val="00842F33"/>
    <w:rsid w:val="00845124"/>
    <w:rsid w:val="0084667B"/>
    <w:rsid w:val="0084779A"/>
    <w:rsid w:val="00853DEB"/>
    <w:rsid w:val="00855CD0"/>
    <w:rsid w:val="0085619D"/>
    <w:rsid w:val="008573B0"/>
    <w:rsid w:val="0085756D"/>
    <w:rsid w:val="0086180B"/>
    <w:rsid w:val="0086251F"/>
    <w:rsid w:val="008628FE"/>
    <w:rsid w:val="0086391E"/>
    <w:rsid w:val="008660A9"/>
    <w:rsid w:val="00867FAA"/>
    <w:rsid w:val="0087350F"/>
    <w:rsid w:val="00873B7F"/>
    <w:rsid w:val="00876ADE"/>
    <w:rsid w:val="00880E72"/>
    <w:rsid w:val="008901E8"/>
    <w:rsid w:val="00897A8E"/>
    <w:rsid w:val="008A01F5"/>
    <w:rsid w:val="008A21B9"/>
    <w:rsid w:val="008A7536"/>
    <w:rsid w:val="008B0A29"/>
    <w:rsid w:val="008B1FE2"/>
    <w:rsid w:val="008C1804"/>
    <w:rsid w:val="008C4E8B"/>
    <w:rsid w:val="008C7644"/>
    <w:rsid w:val="008C7CF5"/>
    <w:rsid w:val="008D20B7"/>
    <w:rsid w:val="008D2E6C"/>
    <w:rsid w:val="008D4936"/>
    <w:rsid w:val="008D4E58"/>
    <w:rsid w:val="008D66E1"/>
    <w:rsid w:val="008D736B"/>
    <w:rsid w:val="008E2934"/>
    <w:rsid w:val="008E7C26"/>
    <w:rsid w:val="008F4C9A"/>
    <w:rsid w:val="008F4F3A"/>
    <w:rsid w:val="00901A76"/>
    <w:rsid w:val="009027D2"/>
    <w:rsid w:val="00910040"/>
    <w:rsid w:val="00910C76"/>
    <w:rsid w:val="00911493"/>
    <w:rsid w:val="009155C6"/>
    <w:rsid w:val="00915FFA"/>
    <w:rsid w:val="009271AF"/>
    <w:rsid w:val="009305F3"/>
    <w:rsid w:val="00936F8C"/>
    <w:rsid w:val="009418DA"/>
    <w:rsid w:val="00945CE8"/>
    <w:rsid w:val="00951270"/>
    <w:rsid w:val="00951523"/>
    <w:rsid w:val="009525F6"/>
    <w:rsid w:val="00956123"/>
    <w:rsid w:val="009608F0"/>
    <w:rsid w:val="00963B98"/>
    <w:rsid w:val="00967245"/>
    <w:rsid w:val="009673B5"/>
    <w:rsid w:val="00967AD2"/>
    <w:rsid w:val="00971796"/>
    <w:rsid w:val="0097709C"/>
    <w:rsid w:val="00983C20"/>
    <w:rsid w:val="00985451"/>
    <w:rsid w:val="0099006C"/>
    <w:rsid w:val="00995102"/>
    <w:rsid w:val="009A1AEC"/>
    <w:rsid w:val="009A3B5E"/>
    <w:rsid w:val="009A57A0"/>
    <w:rsid w:val="009B3075"/>
    <w:rsid w:val="009B326B"/>
    <w:rsid w:val="009B51E3"/>
    <w:rsid w:val="009B59DF"/>
    <w:rsid w:val="009B6C41"/>
    <w:rsid w:val="009C2D8D"/>
    <w:rsid w:val="009C72EC"/>
    <w:rsid w:val="009C7A5C"/>
    <w:rsid w:val="009D0B51"/>
    <w:rsid w:val="009D534D"/>
    <w:rsid w:val="009D7DB9"/>
    <w:rsid w:val="009E28C2"/>
    <w:rsid w:val="009E2FB4"/>
    <w:rsid w:val="009E320E"/>
    <w:rsid w:val="009E6DE4"/>
    <w:rsid w:val="009F5068"/>
    <w:rsid w:val="009F548D"/>
    <w:rsid w:val="009F68E3"/>
    <w:rsid w:val="009F7849"/>
    <w:rsid w:val="00A00E37"/>
    <w:rsid w:val="00A01F07"/>
    <w:rsid w:val="00A14561"/>
    <w:rsid w:val="00A15C84"/>
    <w:rsid w:val="00A2070C"/>
    <w:rsid w:val="00A20845"/>
    <w:rsid w:val="00A3137F"/>
    <w:rsid w:val="00A31EC5"/>
    <w:rsid w:val="00A3395B"/>
    <w:rsid w:val="00A5621B"/>
    <w:rsid w:val="00A57F77"/>
    <w:rsid w:val="00A62C5F"/>
    <w:rsid w:val="00A6340F"/>
    <w:rsid w:val="00A63AE3"/>
    <w:rsid w:val="00A64610"/>
    <w:rsid w:val="00A64772"/>
    <w:rsid w:val="00A66D2B"/>
    <w:rsid w:val="00A70B39"/>
    <w:rsid w:val="00A71BBD"/>
    <w:rsid w:val="00A7402E"/>
    <w:rsid w:val="00A82339"/>
    <w:rsid w:val="00A82916"/>
    <w:rsid w:val="00AA07E7"/>
    <w:rsid w:val="00AA1378"/>
    <w:rsid w:val="00AA1F52"/>
    <w:rsid w:val="00AA28AC"/>
    <w:rsid w:val="00AB5B54"/>
    <w:rsid w:val="00AB5EEE"/>
    <w:rsid w:val="00AB6230"/>
    <w:rsid w:val="00AC0550"/>
    <w:rsid w:val="00AC2BAD"/>
    <w:rsid w:val="00AC3885"/>
    <w:rsid w:val="00AC3E69"/>
    <w:rsid w:val="00AC5D4C"/>
    <w:rsid w:val="00AC775A"/>
    <w:rsid w:val="00AC77D4"/>
    <w:rsid w:val="00AD472B"/>
    <w:rsid w:val="00AD48AD"/>
    <w:rsid w:val="00AD59EE"/>
    <w:rsid w:val="00AD7D5A"/>
    <w:rsid w:val="00AE41C1"/>
    <w:rsid w:val="00AE6FFD"/>
    <w:rsid w:val="00AF27A5"/>
    <w:rsid w:val="00AF2815"/>
    <w:rsid w:val="00AF72FE"/>
    <w:rsid w:val="00B00275"/>
    <w:rsid w:val="00B02E18"/>
    <w:rsid w:val="00B07215"/>
    <w:rsid w:val="00B07456"/>
    <w:rsid w:val="00B110ED"/>
    <w:rsid w:val="00B1206A"/>
    <w:rsid w:val="00B15B1A"/>
    <w:rsid w:val="00B17A06"/>
    <w:rsid w:val="00B2015C"/>
    <w:rsid w:val="00B20904"/>
    <w:rsid w:val="00B20FB6"/>
    <w:rsid w:val="00B22525"/>
    <w:rsid w:val="00B235D3"/>
    <w:rsid w:val="00B25CC1"/>
    <w:rsid w:val="00B26AC8"/>
    <w:rsid w:val="00B26EA0"/>
    <w:rsid w:val="00B3166E"/>
    <w:rsid w:val="00B341C5"/>
    <w:rsid w:val="00B35273"/>
    <w:rsid w:val="00B37DD1"/>
    <w:rsid w:val="00B41200"/>
    <w:rsid w:val="00B44864"/>
    <w:rsid w:val="00B45CD1"/>
    <w:rsid w:val="00B46AA4"/>
    <w:rsid w:val="00B4733D"/>
    <w:rsid w:val="00B479E6"/>
    <w:rsid w:val="00B501D1"/>
    <w:rsid w:val="00B55647"/>
    <w:rsid w:val="00B61972"/>
    <w:rsid w:val="00B6253C"/>
    <w:rsid w:val="00B627B0"/>
    <w:rsid w:val="00B637D9"/>
    <w:rsid w:val="00B63CA3"/>
    <w:rsid w:val="00B64B8D"/>
    <w:rsid w:val="00B66A87"/>
    <w:rsid w:val="00B70EDD"/>
    <w:rsid w:val="00B77504"/>
    <w:rsid w:val="00B873DD"/>
    <w:rsid w:val="00B87617"/>
    <w:rsid w:val="00B9034B"/>
    <w:rsid w:val="00B91F0C"/>
    <w:rsid w:val="00B92833"/>
    <w:rsid w:val="00B9358D"/>
    <w:rsid w:val="00BA16EB"/>
    <w:rsid w:val="00BA1C77"/>
    <w:rsid w:val="00BA2E77"/>
    <w:rsid w:val="00BA59A6"/>
    <w:rsid w:val="00BA5AD9"/>
    <w:rsid w:val="00BA6782"/>
    <w:rsid w:val="00BA7CE5"/>
    <w:rsid w:val="00BB147B"/>
    <w:rsid w:val="00BB1A66"/>
    <w:rsid w:val="00BB2222"/>
    <w:rsid w:val="00BB3BFE"/>
    <w:rsid w:val="00BB4381"/>
    <w:rsid w:val="00BC0B86"/>
    <w:rsid w:val="00BC414B"/>
    <w:rsid w:val="00BC76A6"/>
    <w:rsid w:val="00BC7862"/>
    <w:rsid w:val="00BD1746"/>
    <w:rsid w:val="00BD6F08"/>
    <w:rsid w:val="00BE0749"/>
    <w:rsid w:val="00BE5BDF"/>
    <w:rsid w:val="00BF1EF0"/>
    <w:rsid w:val="00BF29DE"/>
    <w:rsid w:val="00BF33DE"/>
    <w:rsid w:val="00BF6138"/>
    <w:rsid w:val="00BF795E"/>
    <w:rsid w:val="00BF7C6E"/>
    <w:rsid w:val="00C05E42"/>
    <w:rsid w:val="00C208E0"/>
    <w:rsid w:val="00C24942"/>
    <w:rsid w:val="00C3192E"/>
    <w:rsid w:val="00C328B9"/>
    <w:rsid w:val="00C35815"/>
    <w:rsid w:val="00C35BDB"/>
    <w:rsid w:val="00C40279"/>
    <w:rsid w:val="00C41A62"/>
    <w:rsid w:val="00C44C79"/>
    <w:rsid w:val="00C453CF"/>
    <w:rsid w:val="00C50B78"/>
    <w:rsid w:val="00C51197"/>
    <w:rsid w:val="00C52CBD"/>
    <w:rsid w:val="00C54969"/>
    <w:rsid w:val="00C55D33"/>
    <w:rsid w:val="00C57476"/>
    <w:rsid w:val="00C6070B"/>
    <w:rsid w:val="00C6227E"/>
    <w:rsid w:val="00C72A5A"/>
    <w:rsid w:val="00C759B8"/>
    <w:rsid w:val="00C8087C"/>
    <w:rsid w:val="00C8379A"/>
    <w:rsid w:val="00C85FE8"/>
    <w:rsid w:val="00C8628B"/>
    <w:rsid w:val="00C95052"/>
    <w:rsid w:val="00C97951"/>
    <w:rsid w:val="00CA2F09"/>
    <w:rsid w:val="00CA4B5E"/>
    <w:rsid w:val="00CA4DD0"/>
    <w:rsid w:val="00CB1D40"/>
    <w:rsid w:val="00CB3A67"/>
    <w:rsid w:val="00CB5A5E"/>
    <w:rsid w:val="00CB766D"/>
    <w:rsid w:val="00CC01D8"/>
    <w:rsid w:val="00CC4F5A"/>
    <w:rsid w:val="00CD74B0"/>
    <w:rsid w:val="00CE1BFB"/>
    <w:rsid w:val="00CE7F56"/>
    <w:rsid w:val="00CF34BE"/>
    <w:rsid w:val="00D025EF"/>
    <w:rsid w:val="00D046A2"/>
    <w:rsid w:val="00D04FBB"/>
    <w:rsid w:val="00D056C4"/>
    <w:rsid w:val="00D07040"/>
    <w:rsid w:val="00D1082E"/>
    <w:rsid w:val="00D143AC"/>
    <w:rsid w:val="00D167BA"/>
    <w:rsid w:val="00D234A5"/>
    <w:rsid w:val="00D23ADC"/>
    <w:rsid w:val="00D2609A"/>
    <w:rsid w:val="00D27DE2"/>
    <w:rsid w:val="00D34C69"/>
    <w:rsid w:val="00D34CC0"/>
    <w:rsid w:val="00D35B06"/>
    <w:rsid w:val="00D36A62"/>
    <w:rsid w:val="00D37BDB"/>
    <w:rsid w:val="00D47D07"/>
    <w:rsid w:val="00D50399"/>
    <w:rsid w:val="00D50947"/>
    <w:rsid w:val="00D5494D"/>
    <w:rsid w:val="00D5794C"/>
    <w:rsid w:val="00D6133B"/>
    <w:rsid w:val="00D6471D"/>
    <w:rsid w:val="00D65E2D"/>
    <w:rsid w:val="00D66288"/>
    <w:rsid w:val="00D66F5D"/>
    <w:rsid w:val="00D67C5E"/>
    <w:rsid w:val="00D742CC"/>
    <w:rsid w:val="00D747E7"/>
    <w:rsid w:val="00D7700E"/>
    <w:rsid w:val="00D82393"/>
    <w:rsid w:val="00D827C8"/>
    <w:rsid w:val="00D835CF"/>
    <w:rsid w:val="00D83D9B"/>
    <w:rsid w:val="00D83DBD"/>
    <w:rsid w:val="00D8475D"/>
    <w:rsid w:val="00D90386"/>
    <w:rsid w:val="00D948CC"/>
    <w:rsid w:val="00D94F84"/>
    <w:rsid w:val="00D96B39"/>
    <w:rsid w:val="00D97100"/>
    <w:rsid w:val="00D97EF4"/>
    <w:rsid w:val="00DA310E"/>
    <w:rsid w:val="00DA6609"/>
    <w:rsid w:val="00DA7A55"/>
    <w:rsid w:val="00DB2C7F"/>
    <w:rsid w:val="00DB43E3"/>
    <w:rsid w:val="00DB6A98"/>
    <w:rsid w:val="00DC2BC0"/>
    <w:rsid w:val="00DC3E68"/>
    <w:rsid w:val="00DC4482"/>
    <w:rsid w:val="00DC4BC2"/>
    <w:rsid w:val="00DC4C07"/>
    <w:rsid w:val="00DC560F"/>
    <w:rsid w:val="00DC6370"/>
    <w:rsid w:val="00DD1E0A"/>
    <w:rsid w:val="00DD3A3E"/>
    <w:rsid w:val="00DD45AD"/>
    <w:rsid w:val="00DD6048"/>
    <w:rsid w:val="00DE1E55"/>
    <w:rsid w:val="00DE5FD1"/>
    <w:rsid w:val="00DE69C4"/>
    <w:rsid w:val="00DF18A3"/>
    <w:rsid w:val="00DF2CA6"/>
    <w:rsid w:val="00DF77A0"/>
    <w:rsid w:val="00E02822"/>
    <w:rsid w:val="00E11109"/>
    <w:rsid w:val="00E1613E"/>
    <w:rsid w:val="00E178A6"/>
    <w:rsid w:val="00E276C0"/>
    <w:rsid w:val="00E32550"/>
    <w:rsid w:val="00E34238"/>
    <w:rsid w:val="00E34446"/>
    <w:rsid w:val="00E37668"/>
    <w:rsid w:val="00E37D52"/>
    <w:rsid w:val="00E400CB"/>
    <w:rsid w:val="00E41309"/>
    <w:rsid w:val="00E45211"/>
    <w:rsid w:val="00E51FBB"/>
    <w:rsid w:val="00E53591"/>
    <w:rsid w:val="00E55DB3"/>
    <w:rsid w:val="00E62670"/>
    <w:rsid w:val="00E62F36"/>
    <w:rsid w:val="00E63BD3"/>
    <w:rsid w:val="00E6540A"/>
    <w:rsid w:val="00E701F0"/>
    <w:rsid w:val="00E70DD8"/>
    <w:rsid w:val="00E7358C"/>
    <w:rsid w:val="00E73665"/>
    <w:rsid w:val="00E756C2"/>
    <w:rsid w:val="00E80223"/>
    <w:rsid w:val="00E86ADD"/>
    <w:rsid w:val="00E93725"/>
    <w:rsid w:val="00E953B6"/>
    <w:rsid w:val="00E96500"/>
    <w:rsid w:val="00EA3203"/>
    <w:rsid w:val="00EA3A85"/>
    <w:rsid w:val="00EA431F"/>
    <w:rsid w:val="00EA4D6E"/>
    <w:rsid w:val="00EB33E0"/>
    <w:rsid w:val="00EB3500"/>
    <w:rsid w:val="00EB4258"/>
    <w:rsid w:val="00EC22B9"/>
    <w:rsid w:val="00EC38F2"/>
    <w:rsid w:val="00EC68D0"/>
    <w:rsid w:val="00ED0079"/>
    <w:rsid w:val="00EE2B86"/>
    <w:rsid w:val="00EE30C3"/>
    <w:rsid w:val="00EE3E66"/>
    <w:rsid w:val="00EE522D"/>
    <w:rsid w:val="00EE74A9"/>
    <w:rsid w:val="00EE7A4D"/>
    <w:rsid w:val="00EF2361"/>
    <w:rsid w:val="00EF3228"/>
    <w:rsid w:val="00EF3BE0"/>
    <w:rsid w:val="00EF4BC0"/>
    <w:rsid w:val="00EF7A9B"/>
    <w:rsid w:val="00F071B6"/>
    <w:rsid w:val="00F154FC"/>
    <w:rsid w:val="00F20424"/>
    <w:rsid w:val="00F217F4"/>
    <w:rsid w:val="00F23573"/>
    <w:rsid w:val="00F27C96"/>
    <w:rsid w:val="00F30A5D"/>
    <w:rsid w:val="00F31052"/>
    <w:rsid w:val="00F32503"/>
    <w:rsid w:val="00F32BE5"/>
    <w:rsid w:val="00F33944"/>
    <w:rsid w:val="00F353CA"/>
    <w:rsid w:val="00F36ACC"/>
    <w:rsid w:val="00F4122B"/>
    <w:rsid w:val="00F429C0"/>
    <w:rsid w:val="00F46106"/>
    <w:rsid w:val="00F4626C"/>
    <w:rsid w:val="00F5083E"/>
    <w:rsid w:val="00F5364A"/>
    <w:rsid w:val="00F547D8"/>
    <w:rsid w:val="00F56540"/>
    <w:rsid w:val="00F60DA9"/>
    <w:rsid w:val="00F62560"/>
    <w:rsid w:val="00F6472A"/>
    <w:rsid w:val="00F64E0B"/>
    <w:rsid w:val="00F66756"/>
    <w:rsid w:val="00F66894"/>
    <w:rsid w:val="00F676A6"/>
    <w:rsid w:val="00F676D3"/>
    <w:rsid w:val="00F71205"/>
    <w:rsid w:val="00F73FAE"/>
    <w:rsid w:val="00F775FA"/>
    <w:rsid w:val="00F867C9"/>
    <w:rsid w:val="00F87008"/>
    <w:rsid w:val="00F9006A"/>
    <w:rsid w:val="00F900DB"/>
    <w:rsid w:val="00F91E86"/>
    <w:rsid w:val="00F93B7F"/>
    <w:rsid w:val="00F96103"/>
    <w:rsid w:val="00FA159E"/>
    <w:rsid w:val="00FA44B3"/>
    <w:rsid w:val="00FA7A02"/>
    <w:rsid w:val="00FA7A41"/>
    <w:rsid w:val="00FB0749"/>
    <w:rsid w:val="00FB2C92"/>
    <w:rsid w:val="00FB348D"/>
    <w:rsid w:val="00FB449A"/>
    <w:rsid w:val="00FB4B62"/>
    <w:rsid w:val="00FB7CA0"/>
    <w:rsid w:val="00FC0A49"/>
    <w:rsid w:val="00FC675C"/>
    <w:rsid w:val="00FC6B8D"/>
    <w:rsid w:val="00FD04E7"/>
    <w:rsid w:val="00FD251D"/>
    <w:rsid w:val="00FD4A5B"/>
    <w:rsid w:val="00FF0BD1"/>
    <w:rsid w:val="00FF5759"/>
    <w:rsid w:val="00FF6AE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5734D"/>
  <w15:docId w15:val="{AC903955-3A27-4ABA-A7DC-0B557C4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3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paragraph" w:customStyle="1" w:styleId="BodyText21">
    <w:name w:val="Body Text 21"/>
    <w:basedOn w:val="Normln"/>
    <w:rsid w:val="00910C76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485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19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619A6"/>
    <w:rPr>
      <w:rFonts w:ascii="Calibri" w:eastAsia="Calibri" w:hAnsi="Calibri"/>
      <w:sz w:val="22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F668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8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89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8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894"/>
    <w:rPr>
      <w:b/>
      <w:bCs/>
    </w:rPr>
  </w:style>
  <w:style w:type="paragraph" w:styleId="Odstavecseseznamem">
    <w:name w:val="List Paragraph"/>
    <w:basedOn w:val="Normln"/>
    <w:uiPriority w:val="34"/>
    <w:qFormat/>
    <w:rsid w:val="00EA3203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1F39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2710-D5F6-4FFF-972F-C2B248C1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1530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Vyplňte v záhlaví pole 'Pro', 'Přítomni'</vt:lpstr>
      <vt:lpstr>Vyplňte v záhlaví pole 'Pro', 'Přítomni'</vt:lpstr>
    </vt:vector>
  </TitlesOfParts>
  <Company>MHMP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creator>INF</dc:creator>
  <cp:lastModifiedBy>A A</cp:lastModifiedBy>
  <cp:revision>30</cp:revision>
  <cp:lastPrinted>2021-04-07T13:23:00Z</cp:lastPrinted>
  <dcterms:created xsi:type="dcterms:W3CDTF">2021-04-07T09:23:00Z</dcterms:created>
  <dcterms:modified xsi:type="dcterms:W3CDTF">2021-04-07T13:26:00Z</dcterms:modified>
</cp:coreProperties>
</file>