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A80D90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14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00:00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se může účastnit celkem nejvýše 500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kladě usnesení Vlády ČR ze dne 12. 10. 2020, č. 1021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C61B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Pr="002D4E8E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Ázerbájdžánu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E.V.</w:t>
            </w:r>
            <w:proofErr w:type="gramEnd"/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94D65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19.10.-20.10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Vršovická 1442/65 (před Ministerstvem životního prostředí)</w:t>
            </w: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4D65" w:rsidRDefault="00C94D65" w:rsidP="00C94D6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 od</w:t>
            </w:r>
            <w:proofErr w:type="gramEnd"/>
            <w:r>
              <w:rPr>
                <w:sz w:val="20"/>
                <w:szCs w:val="20"/>
              </w:rPr>
              <w:t xml:space="preserve"> 18:00 – 20.10. do 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jednání Uhelné komise ČR bez potřebných podkladů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17.10.2020</w:t>
            </w:r>
            <w:proofErr w:type="gramEnd"/>
            <w:r>
              <w:rPr>
                <w:sz w:val="20"/>
                <w:szCs w:val="20"/>
              </w:rPr>
              <w:t xml:space="preserve"> v 23:44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94D65" w:rsidRDefault="00C94D65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D65" w:rsidRDefault="00C94D65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</w:t>
            </w:r>
            <w:r>
              <w:rPr>
                <w:sz w:val="20"/>
                <w:szCs w:val="20"/>
              </w:rPr>
              <w:lastRenderedPageBreak/>
              <w:t>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9795B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Na Můstku – Rytířská – Melantrichova – Staroměstské nám.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Pr="002D4E8E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Zvýšit povědomí o brutalitě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O.O.</w:t>
            </w:r>
            <w:proofErr w:type="gramEnd"/>
            <w:r>
              <w:rPr>
                <w:sz w:val="20"/>
                <w:szCs w:val="20"/>
              </w:rPr>
              <w:t>U.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19.10.2020</w:t>
            </w:r>
            <w:proofErr w:type="gramEnd"/>
            <w:r>
              <w:rPr>
                <w:sz w:val="20"/>
                <w:szCs w:val="20"/>
              </w:rPr>
              <w:t xml:space="preserve"> v 11:53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795B" w:rsidRDefault="00B9795B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95B" w:rsidRDefault="00B9795B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72936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náměstí, pomník T. G. M.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B818B2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povolením hygienické stanice ohledně uspořádání slavnosti k </w:t>
            </w:r>
            <w:proofErr w:type="gramStart"/>
            <w:r>
              <w:rPr>
                <w:sz w:val="20"/>
                <w:szCs w:val="20"/>
              </w:rPr>
              <w:t>28.10.2020</w:t>
            </w:r>
            <w:proofErr w:type="gramEnd"/>
            <w:r>
              <w:rPr>
                <w:sz w:val="20"/>
                <w:szCs w:val="20"/>
              </w:rPr>
              <w:t xml:space="preserve"> na Pražském Hradě a předávání státních vyznamenání prezidentem ČR.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Extinction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Rebellion</w:t>
            </w:r>
            <w:proofErr w:type="spellEnd"/>
            <w:r>
              <w:rPr>
                <w:sz w:val="20"/>
                <w:szCs w:val="20"/>
              </w:rPr>
              <w:t xml:space="preserve">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Výchozí místo</w:t>
            </w:r>
            <w:r w:rsidRPr="0055214E">
              <w:rPr>
                <w:sz w:val="20"/>
                <w:szCs w:val="20"/>
              </w:rPr>
              <w:t xml:space="preserve"> – Ovocný trh 3 (v návaznosti na bohoslužbu ve Velké aule Karolina)</w:t>
            </w:r>
          </w:p>
          <w:p w:rsidR="0055214E" w:rsidRP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Trasa</w:t>
            </w:r>
            <w:r w:rsidRPr="0055214E">
              <w:rPr>
                <w:sz w:val="20"/>
                <w:szCs w:val="20"/>
              </w:rPr>
              <w:t xml:space="preserve"> – Ovocný trh, Rytířská, Melantrichova, Havelská (zastávka před kostelem sv. Havla), Havelská, Železná, Staroměstské náměstí (po levém kraji), kostel sv. Mikuláše (zde zastávka), Maiselova</w:t>
            </w:r>
          </w:p>
          <w:p w:rsidR="007740E2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  <w:u w:val="single"/>
              </w:rPr>
              <w:t>Ukončení</w:t>
            </w:r>
            <w:r w:rsidRPr="0055214E">
              <w:rPr>
                <w:sz w:val="20"/>
                <w:szCs w:val="20"/>
              </w:rPr>
              <w:t xml:space="preserve"> – u Staronové synagogy</w:t>
            </w: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5521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214E">
              <w:rPr>
                <w:sz w:val="20"/>
                <w:szCs w:val="20"/>
              </w:rPr>
              <w:t>Ekumenická rada církví v České republice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214E" w:rsidRDefault="0055214E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55214E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7293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Strossmayerovo náměstí v bezprostřední blízkosti hlavního vchodu kostela sv. Antonína </w:t>
            </w:r>
            <w:proofErr w:type="spellStart"/>
            <w:r>
              <w:rPr>
                <w:sz w:val="20"/>
                <w:szCs w:val="20"/>
              </w:rPr>
              <w:t>Paduánského</w:t>
            </w:r>
            <w:proofErr w:type="spellEnd"/>
          </w:p>
          <w:p w:rsidR="00772936" w:rsidRDefault="00772936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936" w:rsidRDefault="007740E2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740E2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26.11.-27.11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Dukelských hrdinů 530/47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venkovní prostor v bezprostřední blízkosti Studia hrdinů 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26.11., 23:00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gramStart"/>
            <w:r>
              <w:rPr>
                <w:sz w:val="20"/>
                <w:szCs w:val="20"/>
              </w:rPr>
              <w:t>27.11., 08:00</w:t>
            </w:r>
            <w:proofErr w:type="gramEnd"/>
            <w:r>
              <w:rPr>
                <w:sz w:val="20"/>
                <w:szCs w:val="20"/>
              </w:rPr>
              <w:t xml:space="preserve">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Pr="002D4E8E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Přenocování ve venkovním prostoru v rámci akce Noc Venku 2020 – Praha, která je věnována celospolečenské tématice osob bez přístřeší.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K.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63E2">
              <w:rPr>
                <w:sz w:val="20"/>
                <w:szCs w:val="20"/>
              </w:rPr>
              <w:t>-50</w:t>
            </w: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7740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740E2" w:rsidRDefault="00BD63E2" w:rsidP="007740E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0E2" w:rsidRDefault="007740E2" w:rsidP="007740E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772936">
        <w:rPr>
          <w:sz w:val="20"/>
          <w:szCs w:val="20"/>
        </w:rPr>
        <w:t>20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E2" w:rsidRDefault="007740E2">
      <w:r>
        <w:separator/>
      </w:r>
    </w:p>
  </w:endnote>
  <w:endnote w:type="continuationSeparator" w:id="0">
    <w:p w:rsidR="007740E2" w:rsidRDefault="007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E2" w:rsidRDefault="007740E2">
      <w:r>
        <w:separator/>
      </w:r>
    </w:p>
  </w:footnote>
  <w:footnote w:type="continuationSeparator" w:id="0">
    <w:p w:rsidR="007740E2" w:rsidRDefault="0077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E2" w:rsidRDefault="007740E2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3E2">
      <w:rPr>
        <w:rStyle w:val="slostrnky"/>
        <w:noProof/>
      </w:rPr>
      <w:t>6</w:t>
    </w:r>
    <w:r>
      <w:rPr>
        <w:rStyle w:val="slostrnky"/>
      </w:rPr>
      <w:fldChar w:fldCharType="end"/>
    </w:r>
  </w:p>
  <w:p w:rsidR="007740E2" w:rsidRDefault="007740E2">
    <w:pPr>
      <w:pStyle w:val="Zhlav"/>
    </w:pPr>
  </w:p>
  <w:p w:rsidR="007740E2" w:rsidRDefault="007740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E2" w:rsidRDefault="007740E2">
    <w:pPr>
      <w:pStyle w:val="Zhlav"/>
    </w:pPr>
  </w:p>
  <w:p w:rsidR="007740E2" w:rsidRDefault="007740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9F2A-812B-4D81-BB33-9856623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6</Pages>
  <Words>1656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841</cp:revision>
  <dcterms:created xsi:type="dcterms:W3CDTF">2019-12-09T08:12:00Z</dcterms:created>
  <dcterms:modified xsi:type="dcterms:W3CDTF">2020-10-20T08:58:00Z</dcterms:modified>
</cp:coreProperties>
</file>