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3960A1A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625D" w:rsidRPr="00EB60CF" w14:paraId="7C0CA4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401CAF" w14:textId="0BFD5DB0" w:rsidR="007E625D" w:rsidRDefault="007E625D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CD9F7D" w14:textId="1968EB7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14:paraId="752359AD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4100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E804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177C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DB4E7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5F08" w14:textId="5EE1BAA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DFA0AE" w14:textId="684F86AF" w:rsidR="007E625D" w:rsidRDefault="007E625D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nedostatečnost dohody mezi ČR a PL o dole </w:t>
            </w:r>
            <w:proofErr w:type="spellStart"/>
            <w:r>
              <w:rPr>
                <w:sz w:val="20"/>
                <w:szCs w:val="20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FCAC1E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14:paraId="0DBBE516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03569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DF4BB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27FE1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09B53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3AF06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406D5" w14:textId="6B1E33EC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BACE2A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0C9E6B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66C0A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92ED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0590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42D9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60813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6E821" w14:textId="0C3081F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1028" w14:textId="3BF5C781" w:rsidR="007E625D" w:rsidRDefault="007E625D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983C441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1931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19F5536D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90CD8C" w14:textId="738E3611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246A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Jinonická 14 (Velvyslanectví Kubánské republiky)</w:t>
            </w:r>
          </w:p>
          <w:p w14:paraId="6F71548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3F3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1E5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28BA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58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A22B1" w14:textId="4F5E7EC0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81A7EE" w14:textId="55ABC6F4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komunismu na Kubě a za svobodu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FC5A3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R.M.</w:t>
            </w:r>
            <w:proofErr w:type="gramEnd"/>
            <w:r>
              <w:rPr>
                <w:sz w:val="20"/>
                <w:szCs w:val="20"/>
              </w:rPr>
              <w:t>G.</w:t>
            </w:r>
          </w:p>
          <w:p w14:paraId="7D6157EE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742A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61A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1159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649D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BFDA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4482D" w14:textId="0BAF8249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25D2F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11474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BBC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479A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B52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58F8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A88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1C3B5" w14:textId="3FBFFF6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D08" w14:textId="4407B779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01F52" w:rsidRPr="00EB60CF" w14:paraId="0021997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112D38" w14:textId="240A333E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7712C12" w14:textId="25B2CF70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46A77102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27F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4876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F9AA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8F60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073F7" w14:textId="32DFC46C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A6DB488" w14:textId="57CCC44B" w:rsidR="00D01F52" w:rsidRDefault="00D01F52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34B7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6FB3D09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6740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EAA93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2CEC7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680F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D1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38B2B" w14:textId="5C1EE19E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C24FB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C55730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B27D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347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8CA1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E639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FACBD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A839" w14:textId="0E72A581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DA4" w14:textId="5F440D58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4C62" w:rsidRPr="00EB60CF" w14:paraId="75104A5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5CF53A" w14:textId="0D00FD45" w:rsidR="00534C62" w:rsidRDefault="00534C6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2CE5EE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x Šporkova (před velvyslanectvím SRN)</w:t>
            </w:r>
          </w:p>
          <w:p w14:paraId="6EBEE069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400A0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8C3EE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1581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CD03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86A91" w14:textId="7062CA4F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45D14DD" w14:textId="18F83C20" w:rsidR="00534C62" w:rsidRDefault="00534C62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</w:t>
            </w:r>
            <w:proofErr w:type="spellStart"/>
            <w:r>
              <w:rPr>
                <w:sz w:val="20"/>
                <w:szCs w:val="20"/>
              </w:rPr>
              <w:t>Nord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Stream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27622F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43E1C9C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C818F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3329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8134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7AD5D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5A79" w14:textId="013268DC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D698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41E7E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9E01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65FB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EFE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C57C4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FC98C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94EB" w14:textId="7E940DC5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E7B8" w14:textId="10E13FF9" w:rsidR="00534C62" w:rsidRDefault="00534C6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7FF572CC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70583ADF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54F9" w14:textId="03D779D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259AB9" w14:textId="39944660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5CA2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36F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720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881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AAF46" w14:textId="71404EC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A2C999" w14:textId="5C8E5904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9CA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C12D9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ED2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F66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10AB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54C0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57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E31F" w14:textId="00BA0BBC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0D31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D28E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1E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44D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F14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4205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D3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215DE" w14:textId="01A37E4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4DDE5C" w14:textId="7830175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78CC" w:rsidRPr="00EB60CF" w14:paraId="14F253DC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E0976C" w14:textId="2F87E522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44B1AD1" w14:textId="3D1C46D0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 (prostranství před budovou Generálního štábu Armády ČR)</w:t>
            </w:r>
          </w:p>
          <w:p w14:paraId="362A902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A0F1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13660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DEF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DF23C" w14:textId="75057334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E2C621" w14:textId="00D56851" w:rsidR="006D78CC" w:rsidRPr="00D00214" w:rsidRDefault="006D78CC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zbrojním dodávkám na Ukrajinu a </w:t>
            </w:r>
            <w:proofErr w:type="spellStart"/>
            <w:r>
              <w:rPr>
                <w:sz w:val="20"/>
                <w:szCs w:val="20"/>
              </w:rPr>
              <w:t>proválečné</w:t>
            </w:r>
            <w:proofErr w:type="spellEnd"/>
            <w:r>
              <w:rPr>
                <w:sz w:val="20"/>
                <w:szCs w:val="20"/>
              </w:rPr>
              <w:t xml:space="preserve"> politice vlády a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F9B3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České mírové </w:t>
            </w:r>
            <w:proofErr w:type="gramStart"/>
            <w:r>
              <w:rPr>
                <w:sz w:val="20"/>
                <w:szCs w:val="20"/>
              </w:rPr>
              <w:t xml:space="preserve">hnutí,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47A21B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2B05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4AF5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3285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6C07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7D420" w14:textId="7C62EFF2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0727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C457E88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417A6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190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9776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FA3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DD7D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BE4B" w14:textId="424F3418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1E2806" w14:textId="738E4B64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0BD8" w:rsidRPr="00EB60CF" w14:paraId="5DB3C97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88B218" w14:textId="5C465BAC" w:rsidR="00BC0BD8" w:rsidRDefault="00BC0BD8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04DBC5B" w14:textId="7CEE0893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(vnitřní část parku)</w:t>
            </w:r>
          </w:p>
          <w:p w14:paraId="0405B40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D2DF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9D0C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29C63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689A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1A15" w14:textId="4F2451E8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4668FE4" w14:textId="1D635A40" w:rsidR="00BC0BD8" w:rsidRDefault="00370041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událost – Den památky obětí holocaustu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8A10E3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1849181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C1C7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C6D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3D308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BFF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802FB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AE5C3" w14:textId="15571D05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010762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1E883A9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C1F12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0F78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548AA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1926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94704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2BB4" w14:textId="1FE62BA3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C26545" w14:textId="5C24D51E" w:rsidR="00BC0BD8" w:rsidRDefault="00370041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770B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248507C8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82C16" w:rsidRPr="00EB60CF" w14:paraId="734B6E5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10BB64" w14:textId="655A7004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C4B81A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77B9FDA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487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1D4C2" w14:textId="57C45A26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7BB965" w14:textId="0876F679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DA31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0BB4BDD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3C8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10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7733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6D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EBAB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23E4" w14:textId="385A068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48E58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9B31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F6A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2E9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F861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89B9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CB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1D79E" w14:textId="68C3F79F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99908E" w14:textId="40FF7BA2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2C16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2C16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67C1F" w:rsidRPr="00EB60CF" w14:paraId="622170C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E8E3D" w14:textId="7F987AE4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BD1725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D1B4C4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A9B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CECC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56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DF02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09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84F1" w14:textId="142219D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ACEFB8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61FCF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54F3B" w14:textId="597CD76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80D395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D8D3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F2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5CC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947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70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69A9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9CDB" w14:textId="272E36B1" w:rsidR="00A67C1F" w:rsidRDefault="00404126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798A4B" w14:textId="759869D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6BB2E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1A50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E0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C0C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E4D4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6D9B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BC55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26D8" w14:textId="03FFAA1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0987" w14:textId="245F142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67C1F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507EA0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0A3CCB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7721D2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0C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ADD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3F179D3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08A35ED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AF19" w14:textId="6C6E297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67C1F" w:rsidRPr="00EB60CF" w14:paraId="4F4800F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13A7322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67C1F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557BD" w:rsidRPr="00EB60CF" w14:paraId="59E5262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46F521E6" w:rsidR="00D557BD" w:rsidRDefault="00D557BD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D557BD" w:rsidRPr="00004855" w:rsidRDefault="00D557B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6EEABF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1733EE01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D557BD" w:rsidRDefault="00D557BD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D557BD" w:rsidRDefault="00D557BD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C2C1E" w:rsidRPr="00EB60CF" w14:paraId="0D9472F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7C2C1E" w:rsidRDefault="007C2C1E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7C2C1E" w:rsidRPr="00A94786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7C2C1E" w:rsidRPr="00A94786" w:rsidRDefault="007C2C1E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7C2C1E" w:rsidRDefault="007C2C1E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7C2C1E" w:rsidRDefault="007C2C1E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A67C1F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73EBE1E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67C1F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67C1F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67C1F" w:rsidRPr="00EB60CF" w14:paraId="2C487512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67C1F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67C1F" w:rsidRPr="00A6424C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67C1F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67C1F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67C1F" w:rsidRPr="001F75C3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67C1F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67C1F" w:rsidRPr="001F75C3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16:00</w:t>
            </w:r>
          </w:p>
          <w:p w14:paraId="4E10266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lastRenderedPageBreak/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3FD69A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67C1F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C1F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199CC24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67C1F" w:rsidRPr="00EB60CF" w14:paraId="4F099E1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4A6201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</w:t>
      </w:r>
      <w:r w:rsidR="00D95024">
        <w:rPr>
          <w:sz w:val="20"/>
          <w:szCs w:val="20"/>
        </w:rPr>
        <w:t>6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25493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4440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8D89-CF4D-4D91-93DC-EC1BE7EF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12</Pages>
  <Words>2400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326</cp:revision>
  <cp:lastPrinted>2021-04-29T11:52:00Z</cp:lastPrinted>
  <dcterms:created xsi:type="dcterms:W3CDTF">2021-03-17T05:59:00Z</dcterms:created>
  <dcterms:modified xsi:type="dcterms:W3CDTF">2022-01-26T14:28:00Z</dcterms:modified>
</cp:coreProperties>
</file>