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8430F" w:rsidRPr="00EB60CF" w14:paraId="6871D8D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2703F2" w14:textId="7298110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68774" w14:textId="6C450FE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 – Karlův most – Míšeňská</w:t>
            </w:r>
          </w:p>
          <w:p w14:paraId="307FB01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32B6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538C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112A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44B2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F3D73" w14:textId="68646AF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512C9" w14:textId="2AB5BAE0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CEFF7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K.P.</w:t>
            </w:r>
            <w:proofErr w:type="gramEnd"/>
          </w:p>
          <w:p w14:paraId="0C9460C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18BC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66A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9C1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7F74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E70BB" w14:textId="4CD882B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21.2.2022</w:t>
            </w:r>
            <w:proofErr w:type="gramEnd"/>
            <w:r>
              <w:rPr>
                <w:sz w:val="20"/>
                <w:szCs w:val="20"/>
              </w:rPr>
              <w:t xml:space="preserve"> v 13:56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B431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9EE69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0D78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BB2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E725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22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703D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762E5" w14:textId="34EAB10F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399E12" w14:textId="2A976C95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5899338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8A5350" w14:textId="0859C1C5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5AB35" w14:textId="32749CBF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(roh ul. Františka Křížka </w:t>
            </w:r>
            <w:r w:rsidRPr="00D507E2">
              <w:rPr>
                <w:sz w:val="20"/>
                <w:szCs w:val="20"/>
              </w:rPr>
              <w:t>před ZŠ Františky Plamínkové</w:t>
            </w:r>
            <w:r>
              <w:rPr>
                <w:sz w:val="20"/>
                <w:szCs w:val="20"/>
              </w:rPr>
              <w:t xml:space="preserve">) – Letenské sady – nábř. Kapitána Jaroše - </w:t>
            </w:r>
            <w:r w:rsidRPr="00D507E2">
              <w:rPr>
                <w:sz w:val="20"/>
                <w:szCs w:val="20"/>
              </w:rPr>
              <w:t>podél budovy FÚ Prahy 7 – podchody u Vltavské</w:t>
            </w:r>
            <w:r>
              <w:rPr>
                <w:sz w:val="20"/>
                <w:szCs w:val="20"/>
              </w:rPr>
              <w:t xml:space="preserve"> – Bubenská 1 (</w:t>
            </w:r>
            <w:r w:rsidRPr="00D507E2">
              <w:rPr>
                <w:sz w:val="20"/>
                <w:szCs w:val="20"/>
              </w:rPr>
              <w:t>před Elektrickými podniky</w:t>
            </w:r>
            <w:r>
              <w:rPr>
                <w:sz w:val="20"/>
                <w:szCs w:val="20"/>
              </w:rPr>
              <w:t>)</w:t>
            </w:r>
          </w:p>
          <w:p w14:paraId="67BCD2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AED31" w14:textId="700BB92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19:30 – 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5A556D" w14:textId="694A391B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Mezinárodní den žen - (sebe)Reflexní průvod noční Prahou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EE2B9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Strana zelených</w:t>
            </w:r>
          </w:p>
          <w:p w14:paraId="0B0AC3A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1A7C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F492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6234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51B6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96E4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C34A1" w14:textId="0538593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C22D2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4E9763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7EAC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97E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D669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545C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2F9F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BCC0B" w14:textId="5FBCAA16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35FADBF" w14:textId="63D5E5BB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430F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7D4BEDA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8430F" w:rsidRPr="00EB60CF" w14:paraId="5B6C77E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F1800B" w14:textId="6B40F3F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56D9CC" w14:textId="102339F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Pařížská (u nám. Miloše Formana)</w:t>
            </w:r>
          </w:p>
          <w:p w14:paraId="78EB4B3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1239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E607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8B47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0FCC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5B4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F7D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9FC29" w14:textId="5EC6DDB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8B353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nátlakovým a manipulačním praktikám firem, které v rámci projektu Staroměstská Brána prosazují zastavění veřejného prostoru náměstí Miloše Formana komerčním objektem „Brand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14:paraId="49DBACC0" w14:textId="6A9739A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A6471" w14:textId="6E952BD3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Tvůrčí produkční skupina </w:t>
            </w:r>
            <w:proofErr w:type="gramStart"/>
            <w:r>
              <w:rPr>
                <w:sz w:val="20"/>
                <w:szCs w:val="20"/>
              </w:rPr>
              <w:t xml:space="preserve">Remízek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579EA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FF9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FBB7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790E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E010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F2555" w14:textId="02DB062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86A84F" w14:textId="27CBDB8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A464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586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83BB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8C24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34C2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E67B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E8E2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F0B7" w14:textId="0C1F8B7E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6A7738" w14:textId="52B1F57A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361C6FF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2D72FA" w14:textId="322576BE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DD9F1" w14:textId="540F3DF9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C9534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D5C4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A0F8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33C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E3C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1E25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0D57D" w14:textId="0BBBBAB9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2AC8C5" w14:textId="602C049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AF478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C73F79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EABE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6B34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7D7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B80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84F7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F56C" w14:textId="5BAC8CE6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A62E2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AECE5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D289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B6AD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EC49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808A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0D2F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8117D" w14:textId="289B62C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933DFC5" w14:textId="6C29DDA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8430F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53450C1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0B86" w:rsidRPr="00EB60CF" w14:paraId="5576475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4804CA" w14:textId="359BADA9" w:rsidR="00B20B86" w:rsidRDefault="00B20B86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9EA4" w14:textId="6CFA4F3C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(prostor před pamětní deskou Jana Želivského na Staroměstské radnici)</w:t>
            </w:r>
          </w:p>
          <w:p w14:paraId="6132D9C9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3DDB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D114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B098" w14:textId="1EC37A11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16:20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90C2" w14:textId="379FD2D5" w:rsidR="00B20B86" w:rsidRDefault="00B20B86" w:rsidP="00B20B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Jana Želivského, husitského kněze, k 600. výročí jeho smrti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0A6D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6CF25ED6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D3ACB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54BBF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BB99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B4EC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13EA3" w14:textId="162DA17F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E7A7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4AAECDD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D95B4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4F5CD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6AA64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8DE7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CDD18" w14:textId="4027AD03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A8829" w14:textId="4D251A9D" w:rsidR="00B20B86" w:rsidRDefault="00B20B86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0951DD7E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7573" w:rsidRPr="00EB60CF" w14:paraId="3BF288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F655B" w14:textId="6260C37A" w:rsidR="00537573" w:rsidRDefault="00537573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182E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Prašný most (pomník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Morávka)</w:t>
            </w:r>
          </w:p>
          <w:p w14:paraId="7A30B1CC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559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28315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BAEF9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FFF38" w14:textId="29278854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D2CC" w14:textId="693F9970" w:rsidR="00537573" w:rsidRPr="00F26BAB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BCB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3CB603F4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26B61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2382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B294" w14:textId="4BC4FFB4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6F2F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0470E79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2FB2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97D2F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42C6C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8F57D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A2C4" w14:textId="642E9679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53297" w14:textId="6A4F8688" w:rsidR="00537573" w:rsidRDefault="00537573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8430F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0FC05344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98430F" w:rsidRPr="00F26BAB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1994AAC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1B15A1" w14:textId="42B9F79F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7B5B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75044B0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77D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89DD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D25E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45AC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276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9C931" w14:textId="01DFF4B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7FF0B" w14:textId="07BC75D7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016CA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5B258A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0550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B2DF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EFB3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8B72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6961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02336" w14:textId="40793BD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FA4DA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E81B44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D822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7BA5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5363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E86D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7723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CC5" w14:textId="42569EB2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41F65A" w14:textId="1012FB44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8430F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37F4BA1A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653E75C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8430F" w:rsidRPr="00EB60CF" w14:paraId="4242B2F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91AF8" w14:textId="07B931F0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0190C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261B243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2AB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C84A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CFF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1EE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28A0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C79C2" w14:textId="1AC55AA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77C85D" w14:textId="2032752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C6435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3136F4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1A40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D9BB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D3A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5AAC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514E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7D2A" w14:textId="796F5A0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7BD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542B0B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237B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1570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3994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B2F0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6EB7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484E1" w14:textId="76B5081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96A9" w14:textId="1A04CAA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8430F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</w:t>
            </w:r>
            <w:r>
              <w:rPr>
                <w:sz w:val="20"/>
                <w:szCs w:val="20"/>
                <w:lang w:eastAsia="en-US"/>
              </w:rPr>
              <w:lastRenderedPageBreak/>
              <w:t>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98430F" w:rsidRPr="00A6424C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8430F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98430F" w:rsidRPr="001F75C3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8430F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98430F" w:rsidRPr="00952873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98430F" w:rsidRPr="007863B8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98430F" w:rsidRPr="007863B8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98430F" w:rsidRPr="001F75C3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98430F" w:rsidRPr="0077707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98430F" w:rsidRPr="001F75C3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8430F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98430F" w:rsidRPr="007863B8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8430F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8430F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 – maraton</w:t>
            </w:r>
          </w:p>
          <w:p w14:paraId="668FFC5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430F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8430F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8430F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430F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8430F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430F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430F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9EF1F8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B63E5">
        <w:rPr>
          <w:sz w:val="20"/>
          <w:szCs w:val="20"/>
        </w:rPr>
        <w:t>7</w:t>
      </w:r>
      <w:bookmarkStart w:id="1" w:name="_GoBack"/>
      <w:bookmarkEnd w:id="1"/>
      <w:r w:rsidR="00F94F63">
        <w:rPr>
          <w:sz w:val="20"/>
          <w:szCs w:val="20"/>
        </w:rPr>
        <w:t>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67"/>
    <w:rsid w:val="000227DE"/>
    <w:rsid w:val="0002412C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28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321A0"/>
    <w:rsid w:val="00A41F0B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4953"/>
    <w:rsid w:val="00AE5567"/>
    <w:rsid w:val="00AE6A18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AADF4-9098-4860-B089-4CA92D88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5948</TotalTime>
  <Pages>9</Pages>
  <Words>1695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499</cp:revision>
  <cp:lastPrinted>2022-03-07T08:35:00Z</cp:lastPrinted>
  <dcterms:created xsi:type="dcterms:W3CDTF">2021-03-17T05:59:00Z</dcterms:created>
  <dcterms:modified xsi:type="dcterms:W3CDTF">2022-03-07T09:14:00Z</dcterms:modified>
</cp:coreProperties>
</file>