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3F4EE"/>
  <w:body>
    <w:p w:rsidR="003A5E08" w:rsidRPr="00F345FE" w:rsidRDefault="003A5E08" w:rsidP="00F9358E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color w:val="C00000"/>
          <w:sz w:val="72"/>
          <w:szCs w:val="72"/>
        </w:rPr>
      </w:pPr>
      <w:bookmarkStart w:id="0" w:name="_GoBack"/>
      <w:bookmarkEnd w:id="0"/>
      <w:r w:rsidRPr="003A5E08">
        <w:rPr>
          <w:rFonts w:ascii="Georgia" w:hAnsi="Georgia"/>
          <w:b/>
          <w:bCs/>
          <w:noProof/>
          <w:sz w:val="60"/>
          <w:szCs w:val="6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426488</wp:posOffset>
            </wp:positionH>
            <wp:positionV relativeFrom="paragraph">
              <wp:posOffset>0</wp:posOffset>
            </wp:positionV>
            <wp:extent cx="4552780" cy="4866006"/>
            <wp:effectExtent l="0" t="0" r="0" b="0"/>
            <wp:wrapTopAndBottom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voz_Vysehrad_logo_zele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515" cy="487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E08">
        <w:rPr>
          <w:rFonts w:ascii="Georgia" w:hAnsi="Georgia"/>
          <w:b/>
          <w:bCs/>
          <w:sz w:val="60"/>
          <w:szCs w:val="60"/>
        </w:rPr>
        <w:t>____________________</w:t>
      </w:r>
      <w:r w:rsidR="00543F83">
        <w:rPr>
          <w:rFonts w:ascii="Georgia" w:hAnsi="Georgia"/>
          <w:b/>
          <w:bCs/>
          <w:sz w:val="60"/>
          <w:szCs w:val="60"/>
        </w:rPr>
        <w:t xml:space="preserve"> </w:t>
      </w:r>
    </w:p>
    <w:p w:rsidR="00543F83" w:rsidRPr="0090733F" w:rsidRDefault="00F345FE" w:rsidP="00F9358E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color w:val="C00000"/>
          <w:sz w:val="64"/>
          <w:szCs w:val="64"/>
        </w:rPr>
      </w:pPr>
      <w:r w:rsidRPr="0090733F">
        <w:rPr>
          <w:rFonts w:ascii="Georgia" w:hAnsi="Georgia"/>
          <w:b/>
          <w:bCs/>
          <w:color w:val="C00000"/>
          <w:sz w:val="64"/>
          <w:szCs w:val="64"/>
        </w:rPr>
        <w:t>V</w:t>
      </w:r>
      <w:r w:rsidR="00FE2F70" w:rsidRPr="0090733F">
        <w:rPr>
          <w:rFonts w:ascii="Georgia" w:hAnsi="Georgia"/>
          <w:b/>
          <w:bCs/>
          <w:color w:val="C00000"/>
          <w:sz w:val="64"/>
          <w:szCs w:val="64"/>
        </w:rPr>
        <w:t> </w:t>
      </w:r>
      <w:proofErr w:type="gramStart"/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pátek</w:t>
      </w:r>
      <w:r w:rsidR="00FE2F70"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 </w:t>
      </w:r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 </w:t>
      </w:r>
      <w:r w:rsidR="005D173C" w:rsidRPr="0090733F">
        <w:rPr>
          <w:rFonts w:ascii="Georgia" w:hAnsi="Georgia"/>
          <w:b/>
          <w:bCs/>
          <w:color w:val="C00000"/>
          <w:sz w:val="64"/>
          <w:szCs w:val="64"/>
        </w:rPr>
        <w:t>10</w:t>
      </w:r>
      <w:proofErr w:type="gramEnd"/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.</w:t>
      </w:r>
      <w:r w:rsidR="006F0602"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 </w:t>
      </w:r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7.</w:t>
      </w:r>
      <w:r w:rsidR="006F0602"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 </w:t>
      </w:r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2020</w:t>
      </w:r>
    </w:p>
    <w:p w:rsidR="006B0C42" w:rsidRPr="00F345FE" w:rsidRDefault="00543F83" w:rsidP="00F9358E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color w:val="C00000"/>
          <w:sz w:val="56"/>
          <w:szCs w:val="56"/>
        </w:rPr>
      </w:pPr>
      <w:r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v </w:t>
      </w:r>
      <w:r w:rsidR="003A5E08" w:rsidRPr="0090733F">
        <w:rPr>
          <w:rFonts w:ascii="Georgia" w:hAnsi="Georgia"/>
          <w:b/>
          <w:bCs/>
          <w:color w:val="C00000"/>
          <w:sz w:val="64"/>
          <w:szCs w:val="64"/>
        </w:rPr>
        <w:t>10:00 hod</w:t>
      </w:r>
      <w:r w:rsidR="006F0602" w:rsidRPr="0090733F">
        <w:rPr>
          <w:rFonts w:ascii="Georgia" w:hAnsi="Georgia"/>
          <w:b/>
          <w:bCs/>
          <w:color w:val="C00000"/>
          <w:sz w:val="64"/>
          <w:szCs w:val="64"/>
        </w:rPr>
        <w:br/>
      </w:r>
      <w:r w:rsidR="0090733F" w:rsidRPr="0090733F">
        <w:rPr>
          <w:rFonts w:ascii="Georgia" w:hAnsi="Georgia"/>
          <w:b/>
          <w:bCs/>
          <w:color w:val="C00000"/>
          <w:sz w:val="64"/>
          <w:szCs w:val="64"/>
        </w:rPr>
        <w:t xml:space="preserve">zahajujeme </w:t>
      </w:r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provoz</w:t>
      </w:r>
      <w:r w:rsidR="00EA6665" w:rsidRPr="00F345FE">
        <w:rPr>
          <w:rFonts w:ascii="Georgia" w:hAnsi="Georgia"/>
          <w:b/>
          <w:bCs/>
          <w:color w:val="C00000"/>
          <w:sz w:val="46"/>
          <w:szCs w:val="46"/>
        </w:rPr>
        <w:t xml:space="preserve"> </w:t>
      </w:r>
      <w:r w:rsidR="0090733F">
        <w:rPr>
          <w:rFonts w:ascii="Georgia" w:hAnsi="Georgia"/>
          <w:b/>
          <w:bCs/>
          <w:color w:val="C00000"/>
          <w:sz w:val="46"/>
          <w:szCs w:val="46"/>
        </w:rPr>
        <w:br/>
      </w:r>
      <w:r w:rsidR="003A5E08" w:rsidRPr="00F345FE">
        <w:rPr>
          <w:rFonts w:ascii="Georgia" w:hAnsi="Georgia"/>
          <w:b/>
          <w:bCs/>
          <w:color w:val="C00000"/>
          <w:sz w:val="46"/>
          <w:szCs w:val="46"/>
        </w:rPr>
        <w:t xml:space="preserve">obnoveného </w:t>
      </w:r>
      <w:r w:rsidR="006B0C42" w:rsidRPr="00F345FE">
        <w:rPr>
          <w:rFonts w:ascii="Georgia" w:hAnsi="Georgia"/>
          <w:b/>
          <w:bCs/>
          <w:color w:val="C00000"/>
          <w:sz w:val="46"/>
          <w:szCs w:val="46"/>
        </w:rPr>
        <w:t>historického</w:t>
      </w:r>
      <w:r w:rsidR="006F0602" w:rsidRPr="00F345FE">
        <w:rPr>
          <w:rFonts w:ascii="Georgia" w:hAnsi="Georgia"/>
          <w:b/>
          <w:bCs/>
          <w:color w:val="C00000"/>
          <w:sz w:val="48"/>
          <w:szCs w:val="48"/>
        </w:rPr>
        <w:br/>
      </w:r>
      <w:r w:rsidR="006B0C42" w:rsidRPr="0090733F">
        <w:rPr>
          <w:rFonts w:ascii="Georgia" w:hAnsi="Georgia"/>
          <w:b/>
          <w:bCs/>
          <w:color w:val="C00000"/>
          <w:sz w:val="64"/>
          <w:szCs w:val="64"/>
        </w:rPr>
        <w:t>PŘÍVOZU VYŠEHRAD</w:t>
      </w:r>
      <w:r w:rsidR="0090733F" w:rsidRPr="0090733F">
        <w:rPr>
          <w:rFonts w:ascii="Georgia" w:hAnsi="Georgia"/>
          <w:b/>
          <w:bCs/>
          <w:color w:val="C00000"/>
          <w:sz w:val="64"/>
          <w:szCs w:val="64"/>
        </w:rPr>
        <w:t>!</w:t>
      </w:r>
    </w:p>
    <w:p w:rsidR="003A5E08" w:rsidRPr="00EA6665" w:rsidRDefault="003A5E08" w:rsidP="00F9358E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sz w:val="48"/>
          <w:szCs w:val="48"/>
        </w:rPr>
      </w:pPr>
      <w:r w:rsidRPr="003A5E08">
        <w:rPr>
          <w:rFonts w:ascii="Georgia" w:hAnsi="Georgia"/>
          <w:b/>
          <w:bCs/>
          <w:sz w:val="60"/>
          <w:szCs w:val="60"/>
        </w:rPr>
        <w:t>____________________</w:t>
      </w:r>
    </w:p>
    <w:p w:rsidR="00EA6665" w:rsidRDefault="004E73CD" w:rsidP="00F9358E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>mezi</w:t>
      </w:r>
      <w:r w:rsidR="006B0C42" w:rsidRPr="00F9358E">
        <w:rPr>
          <w:rFonts w:ascii="Georgia" w:hAnsi="Georgia"/>
          <w:b/>
          <w:bCs/>
          <w:sz w:val="32"/>
          <w:szCs w:val="32"/>
        </w:rPr>
        <w:t xml:space="preserve"> neméně historický</w:t>
      </w:r>
      <w:r>
        <w:rPr>
          <w:rFonts w:ascii="Georgia" w:hAnsi="Georgia"/>
          <w:b/>
          <w:bCs/>
          <w:sz w:val="32"/>
          <w:szCs w:val="32"/>
        </w:rPr>
        <w:t>mi</w:t>
      </w:r>
      <w:r w:rsidR="00543F83">
        <w:rPr>
          <w:rFonts w:ascii="Georgia" w:hAnsi="Georgia"/>
          <w:b/>
          <w:bCs/>
          <w:sz w:val="32"/>
          <w:szCs w:val="32"/>
        </w:rPr>
        <w:t xml:space="preserve"> </w:t>
      </w:r>
      <w:r w:rsidR="006B0C42" w:rsidRPr="00F9358E">
        <w:rPr>
          <w:rFonts w:ascii="Georgia" w:hAnsi="Georgia"/>
          <w:b/>
          <w:bCs/>
          <w:sz w:val="32"/>
          <w:szCs w:val="32"/>
        </w:rPr>
        <w:t>přístaviš</w:t>
      </w:r>
      <w:r>
        <w:rPr>
          <w:rFonts w:ascii="Georgia" w:hAnsi="Georgia"/>
          <w:b/>
          <w:bCs/>
          <w:sz w:val="32"/>
          <w:szCs w:val="32"/>
        </w:rPr>
        <w:t>ti</w:t>
      </w:r>
      <w:r w:rsidR="00F9358E">
        <w:rPr>
          <w:rFonts w:ascii="Georgia" w:hAnsi="Georgia"/>
          <w:b/>
          <w:bCs/>
          <w:sz w:val="32"/>
          <w:szCs w:val="32"/>
        </w:rPr>
        <w:br/>
      </w:r>
      <w:r w:rsidR="006B0C42" w:rsidRPr="00543F83">
        <w:rPr>
          <w:rFonts w:ascii="Georgia" w:hAnsi="Georgia"/>
          <w:b/>
          <w:bCs/>
          <w:color w:val="C00000"/>
          <w:sz w:val="32"/>
          <w:szCs w:val="32"/>
        </w:rPr>
        <w:t>Podskalí a Smíchov</w:t>
      </w:r>
      <w:r w:rsidR="003A5E08" w:rsidRPr="00543F83">
        <w:rPr>
          <w:rFonts w:ascii="Georgia" w:hAnsi="Georgia"/>
          <w:b/>
          <w:bCs/>
          <w:color w:val="C00000"/>
          <w:sz w:val="32"/>
          <w:szCs w:val="32"/>
        </w:rPr>
        <w:t xml:space="preserve"> </w:t>
      </w:r>
      <w:r w:rsidR="006B0C42" w:rsidRPr="00F9358E">
        <w:rPr>
          <w:rFonts w:ascii="Georgia" w:hAnsi="Georgia"/>
          <w:b/>
          <w:bCs/>
          <w:sz w:val="32"/>
          <w:szCs w:val="32"/>
        </w:rPr>
        <w:t>na převozní lodi ŠEMÍ</w:t>
      </w:r>
      <w:r w:rsidR="00EA6665" w:rsidRPr="00F9358E">
        <w:rPr>
          <w:rFonts w:ascii="Georgia" w:hAnsi="Georgia"/>
          <w:b/>
          <w:bCs/>
          <w:sz w:val="32"/>
          <w:szCs w:val="32"/>
        </w:rPr>
        <w:t>K</w:t>
      </w:r>
    </w:p>
    <w:p w:rsidR="006B0C42" w:rsidRPr="00814FE9" w:rsidRDefault="00EA6665" w:rsidP="00EA6665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871220</wp:posOffset>
            </wp:positionH>
            <wp:positionV relativeFrom="paragraph">
              <wp:posOffset>581289</wp:posOffset>
            </wp:positionV>
            <wp:extent cx="3648075" cy="2322195"/>
            <wp:effectExtent l="0" t="0" r="9525" b="190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ra_rytina-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C42" w:rsidRPr="00814FE9">
        <w:rPr>
          <w:rFonts w:ascii="Georgia" w:hAnsi="Georgia"/>
        </w:rPr>
        <w:t>Přívoz Vyšehrad je zmiňovaný již v roce 1222, kdy ho vlastnila a provozovala Vyšehradská kapitula.</w:t>
      </w:r>
    </w:p>
    <w:p w:rsidR="006F0602" w:rsidRDefault="006F0602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90733F" w:rsidRDefault="0090733F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6B0C42" w:rsidRPr="00814FE9" w:rsidRDefault="006B0C42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  <w:r w:rsidRPr="00814FE9">
        <w:rPr>
          <w:rFonts w:ascii="Georgia" w:hAnsi="Georgia"/>
        </w:rPr>
        <w:t>Tato trasa přívozu prožila největší rozvoj v 19. století, v době rozvíjející se průmyslové revoluce.</w:t>
      </w:r>
    </w:p>
    <w:p w:rsidR="006B0C42" w:rsidRPr="00814FE9" w:rsidRDefault="006B0C42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  <w:r w:rsidRPr="00814FE9">
        <w:rPr>
          <w:rFonts w:ascii="Georgia" w:hAnsi="Georgia"/>
        </w:rPr>
        <w:t>Přívoz, v době před stavbou mostů, vozil zejména obyvatele z pravého vltavského břehu do průmyslových podniků na Smíchově.</w:t>
      </w:r>
    </w:p>
    <w:p w:rsidR="006F0602" w:rsidRDefault="006F0602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EA6665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-313690</wp:posOffset>
            </wp:positionH>
            <wp:positionV relativeFrom="paragraph">
              <wp:posOffset>221615</wp:posOffset>
            </wp:positionV>
            <wp:extent cx="6038215" cy="2199005"/>
            <wp:effectExtent l="0" t="0" r="63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d_Semik_bar_bile_pozad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21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6665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</w:rPr>
      </w:pPr>
    </w:p>
    <w:p w:rsidR="006B0C42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P</w:t>
      </w:r>
      <w:r w:rsidR="006B0C42" w:rsidRPr="003319C8">
        <w:rPr>
          <w:rFonts w:ascii="Georgia" w:hAnsi="Georgia"/>
          <w:b/>
          <w:bCs/>
        </w:rPr>
        <w:t>řevozní loď ŠEMÍK byla postavena jednoúčelově</w:t>
      </w:r>
      <w:r w:rsidR="00C30A99" w:rsidRPr="003319C8">
        <w:rPr>
          <w:rFonts w:ascii="Georgia" w:hAnsi="Georgia"/>
          <w:b/>
          <w:bCs/>
        </w:rPr>
        <w:br/>
      </w:r>
      <w:r w:rsidR="006B0C42" w:rsidRPr="003319C8">
        <w:rPr>
          <w:rFonts w:ascii="Georgia" w:hAnsi="Georgia"/>
          <w:b/>
          <w:bCs/>
        </w:rPr>
        <w:t>přímo</w:t>
      </w:r>
      <w:r w:rsidR="00F9358E">
        <w:rPr>
          <w:rFonts w:ascii="Georgia" w:hAnsi="Georgia"/>
          <w:b/>
          <w:bCs/>
        </w:rPr>
        <w:t xml:space="preserve"> </w:t>
      </w:r>
      <w:r w:rsidR="006B0C42" w:rsidRPr="003319C8">
        <w:rPr>
          <w:rFonts w:ascii="Georgia" w:hAnsi="Georgia"/>
          <w:b/>
          <w:bCs/>
        </w:rPr>
        <w:t>pro provoz této převozní trasy.</w:t>
      </w:r>
    </w:p>
    <w:p w:rsidR="00EA6665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</w:rPr>
      </w:pPr>
    </w:p>
    <w:p w:rsidR="00EA6665" w:rsidRPr="00D831D7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</w:rPr>
      </w:pPr>
      <w:r w:rsidRPr="00D831D7">
        <w:rPr>
          <w:rFonts w:ascii="Georgia" w:hAnsi="Georgia"/>
          <w:b/>
          <w:bCs/>
        </w:rPr>
        <w:t>Kapacita převozní lodi ŠEMÍK: 40 osob</w:t>
      </w:r>
    </w:p>
    <w:p w:rsidR="00EA6665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</w:rPr>
      </w:pPr>
    </w:p>
    <w:p w:rsidR="00EA6665" w:rsidRPr="00814FE9" w:rsidRDefault="00EA6665" w:rsidP="00EA6665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</w:rPr>
      </w:pPr>
      <w:r w:rsidRPr="00814FE9">
        <w:rPr>
          <w:rFonts w:ascii="Georgia" w:hAnsi="Georgia"/>
        </w:rPr>
        <w:t>Rozměry převozní lodi ŠEMÍK: délka 11,2 m, šířka 3,6 m, ponor 0,65 m</w:t>
      </w:r>
    </w:p>
    <w:p w:rsidR="00EA6665" w:rsidRPr="003319C8" w:rsidRDefault="00EA6665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</w:rPr>
      </w:pPr>
    </w:p>
    <w:p w:rsidR="001C5D3A" w:rsidRPr="00814FE9" w:rsidRDefault="001C5D3A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4E73CD" w:rsidRDefault="004E73CD" w:rsidP="004E73CD">
      <w:pPr>
        <w:pStyle w:val="Normlnweb"/>
        <w:spacing w:before="0" w:beforeAutospacing="0" w:after="0" w:afterAutospacing="0"/>
        <w:jc w:val="center"/>
      </w:pPr>
      <w:r>
        <w:t xml:space="preserve">Jméno lodi upozorňuje na historické souvislosti známé ze Starých pověstí českých, ve kterých se praví, že Horymírovi, vladykovi z Neumětel, zachránil kůň Šemík život, když s ním přeskočil hradby Vyšehradu. Horymír v jeho sedle přeplaval </w:t>
      </w:r>
    </w:p>
    <w:p w:rsidR="004E73CD" w:rsidRDefault="004E73CD" w:rsidP="004E73CD">
      <w:pPr>
        <w:pStyle w:val="Normlnweb"/>
        <w:spacing w:before="0" w:beforeAutospacing="0" w:after="0" w:afterAutospacing="0"/>
        <w:jc w:val="center"/>
      </w:pPr>
      <w:r>
        <w:t xml:space="preserve">řeku Vltavu a běželi dále k Neumětelům, kde hrdinný kůň Šemík skonal, na následky zranění po skoku z Vyšehradské skály. Dodnes můžeme </w:t>
      </w:r>
    </w:p>
    <w:p w:rsidR="004E73CD" w:rsidRDefault="004E73CD" w:rsidP="004E73CD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  <w:r>
        <w:t>v Neumětelích navštívit Šemíkův symbolický hrob.</w:t>
      </w:r>
    </w:p>
    <w:p w:rsidR="003A5E08" w:rsidRDefault="003A5E08" w:rsidP="00543F83">
      <w:pPr>
        <w:pStyle w:val="Normlnweb"/>
        <w:spacing w:before="0" w:beforeAutospacing="0" w:after="0" w:afterAutospacing="0"/>
        <w:rPr>
          <w:rFonts w:ascii="Georgia" w:hAnsi="Georgia"/>
          <w:b/>
          <w:bCs/>
          <w:sz w:val="40"/>
          <w:szCs w:val="40"/>
        </w:rPr>
      </w:pPr>
    </w:p>
    <w:p w:rsidR="006B0C42" w:rsidRPr="00543F83" w:rsidRDefault="006B0C42" w:rsidP="00EA6665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  <w:color w:val="C00000"/>
          <w:sz w:val="40"/>
          <w:szCs w:val="40"/>
        </w:rPr>
      </w:pPr>
      <w:r w:rsidRPr="00543F83">
        <w:rPr>
          <w:rFonts w:ascii="Georgia" w:hAnsi="Georgia"/>
          <w:b/>
          <w:bCs/>
          <w:color w:val="C00000"/>
          <w:sz w:val="40"/>
          <w:szCs w:val="40"/>
        </w:rPr>
        <w:t>Jízdní řád Přívozu Vyšehrad:</w:t>
      </w:r>
    </w:p>
    <w:p w:rsidR="001C5D3A" w:rsidRDefault="001C5D3A" w:rsidP="00EA6665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6B0C42" w:rsidRPr="00D831D7" w:rsidRDefault="006B0C42" w:rsidP="00EA6665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sz w:val="32"/>
          <w:szCs w:val="32"/>
        </w:rPr>
      </w:pPr>
      <w:r w:rsidRPr="001C5D3A">
        <w:rPr>
          <w:rFonts w:ascii="Georgia" w:hAnsi="Georgia"/>
          <w:b/>
          <w:bCs/>
          <w:sz w:val="32"/>
          <w:szCs w:val="32"/>
        </w:rPr>
        <w:t>Každodenně od 10:00 do 22:00 hod.</w:t>
      </w:r>
      <w:r w:rsidR="001C5D3A" w:rsidRPr="001C5D3A">
        <w:rPr>
          <w:rFonts w:ascii="Georgia" w:hAnsi="Georgia"/>
          <w:b/>
          <w:bCs/>
          <w:sz w:val="32"/>
          <w:szCs w:val="32"/>
        </w:rPr>
        <w:br/>
      </w:r>
      <w:r w:rsidRPr="00D831D7">
        <w:rPr>
          <w:rFonts w:ascii="Georgia" w:hAnsi="Georgia"/>
          <w:sz w:val="32"/>
          <w:szCs w:val="32"/>
        </w:rPr>
        <w:t>v 15 minutových intervalech nebo na přání.</w:t>
      </w:r>
    </w:p>
    <w:p w:rsidR="00EA6665" w:rsidRDefault="006B0C42" w:rsidP="00EA6665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sz w:val="32"/>
          <w:szCs w:val="32"/>
        </w:rPr>
      </w:pPr>
      <w:r w:rsidRPr="001C5D3A">
        <w:rPr>
          <w:rFonts w:ascii="Georgia" w:hAnsi="Georgia"/>
          <w:b/>
          <w:bCs/>
          <w:sz w:val="32"/>
          <w:szCs w:val="32"/>
        </w:rPr>
        <w:t>V sobotu již od 7:30 hod.</w:t>
      </w:r>
    </w:p>
    <w:p w:rsidR="00EA6665" w:rsidRDefault="00EA6665" w:rsidP="00EA6665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noProof/>
          <w:sz w:val="32"/>
          <w:szCs w:val="32"/>
        </w:rPr>
      </w:pPr>
    </w:p>
    <w:p w:rsidR="006B0C42" w:rsidRPr="00EA6665" w:rsidRDefault="00EA6665" w:rsidP="00EA6665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745418</wp:posOffset>
            </wp:positionV>
            <wp:extent cx="5963920" cy="5554980"/>
            <wp:effectExtent l="0" t="0" r="0" b="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eduta_vysehrad_Semik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35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C42" w:rsidRPr="00814FE9">
        <w:rPr>
          <w:rFonts w:ascii="Georgia" w:hAnsi="Georgia"/>
        </w:rPr>
        <w:t xml:space="preserve">Společnost Pražské Benátky s.r.o. provozující Přívoz Vyšehrad bude jízdní řád </w:t>
      </w:r>
      <w:r w:rsidR="004D6330">
        <w:rPr>
          <w:rFonts w:ascii="Georgia" w:hAnsi="Georgia"/>
        </w:rPr>
        <w:br/>
      </w:r>
      <w:r w:rsidR="006B0C42" w:rsidRPr="00814FE9">
        <w:rPr>
          <w:rFonts w:ascii="Georgia" w:hAnsi="Georgia"/>
        </w:rPr>
        <w:t xml:space="preserve">v průběhu roku upravovat dle potřeb poptávky </w:t>
      </w:r>
      <w:r w:rsidR="002A3194">
        <w:rPr>
          <w:rFonts w:ascii="Georgia" w:hAnsi="Georgia"/>
        </w:rPr>
        <w:t>cestujících</w:t>
      </w:r>
      <w:r w:rsidR="006B0C42" w:rsidRPr="00814FE9">
        <w:rPr>
          <w:rFonts w:ascii="Georgia" w:hAnsi="Georgia"/>
        </w:rPr>
        <w:t>.</w:t>
      </w:r>
    </w:p>
    <w:p w:rsidR="00EA6665" w:rsidRPr="00543F83" w:rsidRDefault="00EA6665" w:rsidP="00EA6665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  <w:color w:val="C00000"/>
          <w:sz w:val="32"/>
          <w:szCs w:val="32"/>
        </w:rPr>
      </w:pPr>
    </w:p>
    <w:p w:rsidR="001C5D3A" w:rsidRPr="004D6330" w:rsidRDefault="006B0C42" w:rsidP="00EA6665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  <w:color w:val="C00000"/>
          <w:sz w:val="40"/>
          <w:szCs w:val="40"/>
        </w:rPr>
      </w:pPr>
      <w:r w:rsidRPr="004D6330">
        <w:rPr>
          <w:rFonts w:ascii="Georgia" w:hAnsi="Georgia"/>
          <w:b/>
          <w:bCs/>
          <w:color w:val="C00000"/>
          <w:sz w:val="40"/>
          <w:szCs w:val="40"/>
        </w:rPr>
        <w:t xml:space="preserve">Jednotná cena </w:t>
      </w:r>
      <w:r w:rsidR="002A3194" w:rsidRPr="004D6330">
        <w:rPr>
          <w:rFonts w:ascii="Georgia" w:hAnsi="Georgia"/>
          <w:b/>
          <w:bCs/>
          <w:color w:val="C00000"/>
          <w:sz w:val="40"/>
          <w:szCs w:val="40"/>
        </w:rPr>
        <w:t>l</w:t>
      </w:r>
      <w:r w:rsidRPr="004D6330">
        <w:rPr>
          <w:rFonts w:ascii="Georgia" w:hAnsi="Georgia"/>
          <w:b/>
          <w:bCs/>
          <w:color w:val="C00000"/>
          <w:sz w:val="40"/>
          <w:szCs w:val="40"/>
        </w:rPr>
        <w:t>odního lístku:</w:t>
      </w:r>
    </w:p>
    <w:p w:rsidR="006B0C42" w:rsidRPr="00543F83" w:rsidRDefault="00543F83" w:rsidP="001C5D3A">
      <w:pPr>
        <w:pStyle w:val="Normlnweb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color w:val="C00000"/>
          <w:sz w:val="30"/>
          <w:szCs w:val="30"/>
        </w:rPr>
      </w:pPr>
      <w:r>
        <w:rPr>
          <w:rFonts w:ascii="Georgia" w:hAnsi="Georgia"/>
          <w:b/>
          <w:bCs/>
          <w:color w:val="C00000"/>
          <w:sz w:val="30"/>
          <w:szCs w:val="30"/>
        </w:rPr>
        <w:t xml:space="preserve">20,- Kč / </w:t>
      </w:r>
      <w:r w:rsidR="006B0C42" w:rsidRPr="00543F83">
        <w:rPr>
          <w:rFonts w:ascii="Georgia" w:hAnsi="Georgia"/>
          <w:b/>
          <w:bCs/>
          <w:color w:val="C00000"/>
          <w:sz w:val="30"/>
          <w:szCs w:val="30"/>
        </w:rPr>
        <w:t xml:space="preserve">dospělý, dítě, senior, voják, student, </w:t>
      </w:r>
      <w:r>
        <w:rPr>
          <w:rFonts w:ascii="Georgia" w:hAnsi="Georgia"/>
          <w:b/>
          <w:bCs/>
          <w:color w:val="C00000"/>
          <w:sz w:val="30"/>
          <w:szCs w:val="30"/>
        </w:rPr>
        <w:t xml:space="preserve">tramp, </w:t>
      </w:r>
      <w:r w:rsidR="006B0C42" w:rsidRPr="00543F83">
        <w:rPr>
          <w:rFonts w:ascii="Georgia" w:hAnsi="Georgia"/>
          <w:b/>
          <w:bCs/>
          <w:color w:val="C00000"/>
          <w:sz w:val="30"/>
          <w:szCs w:val="30"/>
        </w:rPr>
        <w:t>kolo, zvíře</w:t>
      </w:r>
    </w:p>
    <w:p w:rsidR="001C5D3A" w:rsidRDefault="00926D39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t xml:space="preserve"> </w:t>
      </w:r>
    </w:p>
    <w:p w:rsidR="00C61F6D" w:rsidRPr="00543F83" w:rsidRDefault="00C61F6D" w:rsidP="00C61F6D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  <w:color w:val="C00000"/>
          <w:sz w:val="40"/>
          <w:szCs w:val="40"/>
        </w:rPr>
      </w:pPr>
      <w:r>
        <w:rPr>
          <w:rFonts w:ascii="Georgia" w:hAnsi="Georgia"/>
          <w:b/>
          <w:bCs/>
          <w:color w:val="C00000"/>
          <w:sz w:val="40"/>
          <w:szCs w:val="40"/>
        </w:rPr>
        <w:t>MAPA PŘÍVOZU VYŠEHRAD</w:t>
      </w:r>
    </w:p>
    <w:p w:rsidR="00C61F6D" w:rsidRDefault="00C61F6D" w:rsidP="00C61F6D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</w:rPr>
      </w:pPr>
    </w:p>
    <w:p w:rsidR="00C61F6D" w:rsidRPr="00C61F6D" w:rsidRDefault="00C61F6D" w:rsidP="00C61F6D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  <w:sz w:val="36"/>
          <w:szCs w:val="36"/>
        </w:rPr>
      </w:pPr>
      <w:r w:rsidRPr="00C61F6D">
        <w:rPr>
          <w:rFonts w:ascii="Georgia" w:hAnsi="Georgia"/>
          <w:b/>
          <w:bCs/>
          <w:sz w:val="36"/>
          <w:szCs w:val="36"/>
        </w:rPr>
        <w:t>SMÍCHOV – PODSKALÍ</w:t>
      </w:r>
    </w:p>
    <w:p w:rsidR="001C5D3A" w:rsidRDefault="00C61F6D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244475</wp:posOffset>
            </wp:positionV>
            <wp:extent cx="6179185" cy="4819650"/>
            <wp:effectExtent l="0" t="0" r="0" b="0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_privozu_Vysehradu_Wor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D3A" w:rsidRDefault="001C5D3A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</w:rPr>
      </w:pPr>
    </w:p>
    <w:p w:rsidR="00926D39" w:rsidRDefault="00926D39" w:rsidP="006F0602">
      <w:pPr>
        <w:pStyle w:val="Normlnweb"/>
        <w:spacing w:before="0" w:beforeAutospacing="0" w:after="0" w:afterAutospacing="0"/>
        <w:jc w:val="center"/>
        <w:rPr>
          <w:rFonts w:ascii="Georgia" w:hAnsi="Georgia"/>
          <w:b/>
          <w:bCs/>
        </w:rPr>
      </w:pPr>
    </w:p>
    <w:p w:rsidR="00D831D7" w:rsidRDefault="00D831D7" w:rsidP="00C61F6D">
      <w:pPr>
        <w:pStyle w:val="Normlnweb"/>
        <w:spacing w:before="0" w:beforeAutospacing="0" w:after="0" w:afterAutospacing="0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2105025</wp:posOffset>
            </wp:positionH>
            <wp:positionV relativeFrom="paragraph">
              <wp:posOffset>266065</wp:posOffset>
            </wp:positionV>
            <wp:extent cx="1182370" cy="1069975"/>
            <wp:effectExtent l="0" t="0" r="0" b="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PB_sponzorske_finCZ_c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1D7" w:rsidRDefault="00D831D7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</w:rPr>
      </w:pPr>
    </w:p>
    <w:p w:rsidR="006B0C42" w:rsidRPr="001C5D3A" w:rsidRDefault="006B0C42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</w:rPr>
      </w:pPr>
      <w:r w:rsidRPr="001C5D3A">
        <w:rPr>
          <w:rFonts w:ascii="Georgia" w:hAnsi="Georgia"/>
          <w:b/>
          <w:bCs/>
        </w:rPr>
        <w:t>Provozovatel:</w:t>
      </w:r>
    </w:p>
    <w:p w:rsidR="006B0C42" w:rsidRPr="00814FE9" w:rsidRDefault="006B0C42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</w:rPr>
      </w:pPr>
      <w:r w:rsidRPr="00814FE9">
        <w:rPr>
          <w:rFonts w:ascii="Georgia" w:hAnsi="Georgia"/>
        </w:rPr>
        <w:t>Pražské Benátky s.r.o.</w:t>
      </w:r>
    </w:p>
    <w:p w:rsidR="006B0C42" w:rsidRPr="00814FE9" w:rsidRDefault="006B0C42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</w:rPr>
      </w:pPr>
      <w:r w:rsidRPr="00814FE9">
        <w:rPr>
          <w:rFonts w:ascii="Georgia" w:hAnsi="Georgia"/>
        </w:rPr>
        <w:t>Platnéřská 4, 110 00 Praha 1 - Staré MěstoIČO:25759051, DIČ: CZ25759051</w:t>
      </w:r>
    </w:p>
    <w:p w:rsidR="006B0C42" w:rsidRDefault="006B0C42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color w:val="008C44"/>
        </w:rPr>
      </w:pPr>
      <w:r w:rsidRPr="003319C8">
        <w:rPr>
          <w:rFonts w:ascii="Georgia" w:hAnsi="Georgia"/>
          <w:b/>
          <w:bCs/>
          <w:color w:val="008C44"/>
        </w:rPr>
        <w:t>ZELENÁ LINKA 800 555</w:t>
      </w:r>
      <w:r w:rsidR="00543F83">
        <w:rPr>
          <w:rFonts w:ascii="Georgia" w:hAnsi="Georgia"/>
          <w:b/>
          <w:bCs/>
          <w:color w:val="008C44"/>
        </w:rPr>
        <w:t> </w:t>
      </w:r>
      <w:r w:rsidRPr="003319C8">
        <w:rPr>
          <w:rFonts w:ascii="Georgia" w:hAnsi="Georgia"/>
          <w:b/>
          <w:bCs/>
          <w:color w:val="008C44"/>
        </w:rPr>
        <w:t>559</w:t>
      </w:r>
    </w:p>
    <w:p w:rsidR="00543F83" w:rsidRDefault="00543F83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color w:val="008C44"/>
        </w:rPr>
      </w:pPr>
    </w:p>
    <w:p w:rsidR="00543F83" w:rsidRDefault="00543F83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color w:val="008C44"/>
        </w:rPr>
      </w:pPr>
      <w:r>
        <w:rPr>
          <w:rFonts w:ascii="Georgia" w:hAnsi="Georgia"/>
          <w:b/>
          <w:bCs/>
          <w:noProof/>
          <w:color w:val="008C44"/>
        </w:rPr>
        <w:lastRenderedPageBreak/>
        <w:drawing>
          <wp:inline distT="0" distB="0" distL="0" distR="0" wp14:anchorId="0877A11F" wp14:editId="706CD8BB">
            <wp:extent cx="5400040" cy="416193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6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F83" w:rsidRDefault="00543F83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color w:val="008C44"/>
        </w:rPr>
      </w:pPr>
    </w:p>
    <w:p w:rsidR="00543F83" w:rsidRPr="003319C8" w:rsidRDefault="00543F83" w:rsidP="00D831D7">
      <w:pPr>
        <w:pStyle w:val="Normlnweb"/>
        <w:spacing w:before="0" w:beforeAutospacing="0" w:after="0" w:afterAutospacing="0" w:line="360" w:lineRule="auto"/>
        <w:jc w:val="center"/>
        <w:rPr>
          <w:rFonts w:ascii="Georgia" w:hAnsi="Georgia"/>
          <w:b/>
          <w:bCs/>
          <w:color w:val="008C44"/>
        </w:rPr>
      </w:pPr>
      <w:r>
        <w:rPr>
          <w:noProof/>
        </w:rPr>
        <w:drawing>
          <wp:inline distT="0" distB="0" distL="0" distR="0" wp14:anchorId="1A025825" wp14:editId="66FC538A">
            <wp:extent cx="5400040" cy="4102253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0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3F83" w:rsidRPr="003319C8" w:rsidSect="00814FE9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42"/>
    <w:rsid w:val="00117BE5"/>
    <w:rsid w:val="001C03CE"/>
    <w:rsid w:val="001C5D3A"/>
    <w:rsid w:val="00293653"/>
    <w:rsid w:val="002A3194"/>
    <w:rsid w:val="003319C8"/>
    <w:rsid w:val="003A5E08"/>
    <w:rsid w:val="004D6330"/>
    <w:rsid w:val="004E73CD"/>
    <w:rsid w:val="00543F83"/>
    <w:rsid w:val="005479EC"/>
    <w:rsid w:val="005D173C"/>
    <w:rsid w:val="006B0C42"/>
    <w:rsid w:val="006F0602"/>
    <w:rsid w:val="00814FE9"/>
    <w:rsid w:val="0090733F"/>
    <w:rsid w:val="00926D39"/>
    <w:rsid w:val="00C30A99"/>
    <w:rsid w:val="00C61F6D"/>
    <w:rsid w:val="00D831D7"/>
    <w:rsid w:val="00EA6665"/>
    <w:rsid w:val="00F345FE"/>
    <w:rsid w:val="00F9358E"/>
    <w:rsid w:val="00FE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f4ee"/>
    </o:shapedefaults>
    <o:shapelayout v:ext="edit">
      <o:idmap v:ext="edit" data="1"/>
    </o:shapelayout>
  </w:shapeDefaults>
  <w:decimalSymbol w:val=","/>
  <w:listSeparator w:val=";"/>
  <w15:chartTrackingRefBased/>
  <w15:docId w15:val="{D70E55AA-9CB8-4C1E-969C-4E5551E8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B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A7DEB-B1A9-4FB9-AB75-382D214C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 Máchová</dc:creator>
  <cp:keywords/>
  <dc:description/>
  <cp:lastModifiedBy>Kubátová Eva (MHMP, OKM)</cp:lastModifiedBy>
  <cp:revision>2</cp:revision>
  <dcterms:created xsi:type="dcterms:W3CDTF">2020-07-09T15:01:00Z</dcterms:created>
  <dcterms:modified xsi:type="dcterms:W3CDTF">2020-07-09T15:01:00Z</dcterms:modified>
</cp:coreProperties>
</file>