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20" w:type="dxa"/>
        <w:tblCellMar>
          <w:left w:w="70" w:type="dxa"/>
          <w:right w:w="70" w:type="dxa"/>
        </w:tblCellMar>
        <w:tblLook w:val="0000"/>
      </w:tblPr>
      <w:tblGrid>
        <w:gridCol w:w="4270"/>
        <w:gridCol w:w="4222"/>
      </w:tblGrid>
      <w:tr w:rsidR="00503F87">
        <w:tc>
          <w:tcPr>
            <w:tcW w:w="4270" w:type="dxa"/>
            <w:vAlign w:val="center"/>
          </w:tcPr>
          <w:p w:rsidR="00503F87" w:rsidRDefault="00503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</w:rPr>
              <w:t>HLAVNÍ MĚSTO PRAHA</w:t>
            </w:r>
          </w:p>
        </w:tc>
        <w:tc>
          <w:tcPr>
            <w:tcW w:w="4222" w:type="dxa"/>
            <w:vAlign w:val="center"/>
          </w:tcPr>
          <w:p w:rsidR="00503F87" w:rsidRDefault="00503F87">
            <w:pPr>
              <w:pStyle w:val="Heading2"/>
            </w:pPr>
            <w:r>
              <w:t>Avízo</w:t>
            </w:r>
          </w:p>
        </w:tc>
      </w:tr>
      <w:tr w:rsidR="00503F87">
        <w:tc>
          <w:tcPr>
            <w:tcW w:w="4270" w:type="dxa"/>
            <w:vAlign w:val="center"/>
          </w:tcPr>
          <w:p w:rsidR="00503F87" w:rsidRDefault="00503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</w:rPr>
              <w:t>MAGISTRÁT HLAVNÍHO MĚSTA PRAHY</w:t>
            </w:r>
          </w:p>
        </w:tc>
        <w:tc>
          <w:tcPr>
            <w:tcW w:w="4222" w:type="dxa"/>
            <w:vAlign w:val="center"/>
          </w:tcPr>
          <w:p w:rsidR="00503F87" w:rsidRDefault="00503F8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03F87">
        <w:tc>
          <w:tcPr>
            <w:tcW w:w="4270" w:type="dxa"/>
            <w:vAlign w:val="center"/>
          </w:tcPr>
          <w:p w:rsidR="00503F87" w:rsidRDefault="00503F87">
            <w:pPr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3" o:spid="_x0000_s1026" type="#_x0000_t75" alt="logo ČB- nízké rozlišení" style="position:absolute;margin-left:-68.5pt;margin-top:-25.25pt;width:55.5pt;height:51pt;z-index:251658240;visibility:visible;mso-position-horizontal-relative:text;mso-position-vertical-relative:text">
                  <v:imagedata r:id="rId7" o:title=""/>
                </v:shape>
              </w:pict>
            </w:r>
            <w:r>
              <w:rPr>
                <w:rFonts w:ascii="Arial" w:hAnsi="Arial" w:cs="Arial"/>
                <w:sz w:val="22"/>
              </w:rPr>
              <w:t>Odbor komunikace</w:t>
            </w:r>
          </w:p>
        </w:tc>
        <w:tc>
          <w:tcPr>
            <w:tcW w:w="4222" w:type="dxa"/>
            <w:vAlign w:val="center"/>
          </w:tcPr>
          <w:p w:rsidR="00503F87" w:rsidRDefault="00503F8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503F87" w:rsidRDefault="00503F87">
      <w:pPr>
        <w:ind w:left="720"/>
        <w:rPr>
          <w:rFonts w:ascii="Arial" w:hAnsi="Arial" w:cs="Arial"/>
          <w:b/>
          <w:bCs/>
          <w:sz w:val="22"/>
        </w:rPr>
      </w:pPr>
    </w:p>
    <w:p w:rsidR="00503F87" w:rsidRPr="00653735" w:rsidRDefault="00503F87" w:rsidP="000C1EFC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</w:t>
      </w:r>
    </w:p>
    <w:p w:rsidR="00503F87" w:rsidRDefault="00503F87" w:rsidP="000C1EFC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503F87" w:rsidRDefault="00503F87" w:rsidP="000C1EF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01F45">
        <w:rPr>
          <w:rFonts w:ascii="Arial" w:hAnsi="Arial" w:cs="Arial"/>
          <w:b/>
          <w:bCs/>
          <w:sz w:val="40"/>
          <w:szCs w:val="40"/>
        </w:rPr>
        <w:t>Radní hl. m. Prahy Helena Chudomelová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503F87" w:rsidRDefault="00503F87" w:rsidP="000C1EF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968C5">
        <w:rPr>
          <w:rFonts w:ascii="Arial" w:hAnsi="Arial" w:cs="Arial"/>
          <w:b/>
          <w:bCs/>
          <w:sz w:val="32"/>
          <w:szCs w:val="32"/>
        </w:rPr>
        <w:t>převzala záštitu nad akcí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503F87" w:rsidRDefault="00503F87" w:rsidP="000C1EFC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503F87" w:rsidRDefault="00503F87" w:rsidP="000C1EFC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Pražské cyklozvonění,</w:t>
      </w:r>
    </w:p>
    <w:p w:rsidR="00503F87" w:rsidRPr="002968C5" w:rsidRDefault="00503F87" w:rsidP="000C1EF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968C5">
        <w:rPr>
          <w:rFonts w:ascii="Arial" w:hAnsi="Arial" w:cs="Arial"/>
          <w:b/>
          <w:bCs/>
          <w:sz w:val="32"/>
          <w:szCs w:val="32"/>
        </w:rPr>
        <w:t>kter</w:t>
      </w:r>
      <w:r>
        <w:rPr>
          <w:rFonts w:ascii="Arial" w:hAnsi="Arial" w:cs="Arial"/>
          <w:b/>
          <w:bCs/>
          <w:sz w:val="32"/>
          <w:szCs w:val="32"/>
        </w:rPr>
        <w:t>á</w:t>
      </w:r>
      <w:r w:rsidRPr="002968C5">
        <w:rPr>
          <w:rFonts w:ascii="Arial" w:hAnsi="Arial" w:cs="Arial"/>
          <w:b/>
          <w:bCs/>
          <w:sz w:val="32"/>
          <w:szCs w:val="32"/>
        </w:rPr>
        <w:t xml:space="preserve"> se koná v rámci Evropského týdne mobility </w:t>
      </w:r>
    </w:p>
    <w:p w:rsidR="00503F87" w:rsidRDefault="00503F87" w:rsidP="000C1EFC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v sobotu 15. září 2012,</w:t>
      </w:r>
    </w:p>
    <w:p w:rsidR="00503F87" w:rsidRDefault="00503F87" w:rsidP="000C1EF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03F87" w:rsidRDefault="00503F87" w:rsidP="000C1EF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968C5">
        <w:rPr>
          <w:rFonts w:ascii="Arial" w:hAnsi="Arial" w:cs="Arial"/>
          <w:b/>
          <w:bCs/>
          <w:sz w:val="32"/>
          <w:szCs w:val="32"/>
        </w:rPr>
        <w:t>a zahájí</w:t>
      </w:r>
    </w:p>
    <w:p w:rsidR="00503F87" w:rsidRDefault="00503F87" w:rsidP="000C1EFC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2968C5">
        <w:rPr>
          <w:rFonts w:ascii="Arial" w:hAnsi="Arial" w:cs="Arial"/>
          <w:b/>
          <w:bCs/>
          <w:sz w:val="40"/>
          <w:szCs w:val="40"/>
          <w:u w:val="single"/>
        </w:rPr>
        <w:t xml:space="preserve"> ve 12.00 hodin</w:t>
      </w:r>
      <w:r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:rsidR="00503F87" w:rsidRPr="002968C5" w:rsidRDefault="00503F87" w:rsidP="000C1EFC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2968C5">
        <w:rPr>
          <w:rFonts w:ascii="Arial" w:hAnsi="Arial" w:cs="Arial"/>
          <w:b/>
          <w:bCs/>
          <w:sz w:val="40"/>
          <w:szCs w:val="40"/>
          <w:u w:val="single"/>
        </w:rPr>
        <w:t xml:space="preserve">na oddechové louce U Soutoku v Komořanech </w:t>
      </w:r>
    </w:p>
    <w:p w:rsidR="00503F87" w:rsidRPr="002968C5" w:rsidRDefault="00503F87" w:rsidP="000C1EF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968C5">
        <w:rPr>
          <w:rFonts w:ascii="Arial" w:hAnsi="Arial" w:cs="Arial"/>
          <w:b/>
          <w:bCs/>
          <w:sz w:val="36"/>
          <w:szCs w:val="36"/>
        </w:rPr>
        <w:t>odpolední program akce.</w:t>
      </w:r>
    </w:p>
    <w:p w:rsidR="00503F87" w:rsidRPr="002968C5" w:rsidRDefault="00503F87" w:rsidP="000C1EFC">
      <w:pPr>
        <w:jc w:val="center"/>
        <w:rPr>
          <w:rFonts w:ascii="Arial" w:hAnsi="Arial" w:cs="Arial"/>
          <w:bCs/>
        </w:rPr>
      </w:pPr>
    </w:p>
    <w:p w:rsidR="00503F87" w:rsidRPr="002968C5" w:rsidRDefault="00503F87" w:rsidP="000C1EFC">
      <w:pPr>
        <w:jc w:val="center"/>
        <w:rPr>
          <w:rFonts w:ascii="Arial" w:hAnsi="Arial" w:cs="Arial"/>
          <w:bCs/>
        </w:rPr>
      </w:pPr>
      <w:r w:rsidRPr="002968C5">
        <w:rPr>
          <w:rFonts w:ascii="Arial" w:hAnsi="Arial" w:cs="Arial"/>
          <w:bCs/>
        </w:rPr>
        <w:t>Příloha – tisková zpráva Pražského cyklozvonění</w:t>
      </w:r>
      <w:r>
        <w:rPr>
          <w:rFonts w:ascii="Arial" w:hAnsi="Arial" w:cs="Arial"/>
          <w:bCs/>
        </w:rPr>
        <w:t>-</w:t>
      </w:r>
    </w:p>
    <w:p w:rsidR="00503F87" w:rsidRDefault="00503F87" w:rsidP="000C1EFC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503F87" w:rsidRPr="00653735" w:rsidRDefault="00503F87">
      <w:pPr>
        <w:ind w:firstLine="708"/>
        <w:rPr>
          <w:rFonts w:ascii="Arial" w:hAnsi="Arial" w:cs="Arial"/>
          <w:sz w:val="22"/>
        </w:rPr>
      </w:pPr>
    </w:p>
    <w:p w:rsidR="00503F87" w:rsidRDefault="00503F87">
      <w:pPr>
        <w:ind w:firstLine="708"/>
        <w:rPr>
          <w:rFonts w:ascii="Arial" w:hAnsi="Arial" w:cs="Arial"/>
          <w:sz w:val="22"/>
        </w:rPr>
      </w:pPr>
    </w:p>
    <w:p w:rsidR="00503F87" w:rsidRDefault="00503F87">
      <w:pPr>
        <w:ind w:firstLine="708"/>
        <w:rPr>
          <w:rFonts w:ascii="Arial" w:hAnsi="Arial" w:cs="Arial"/>
          <w:sz w:val="22"/>
        </w:rPr>
      </w:pPr>
    </w:p>
    <w:p w:rsidR="00503F87" w:rsidRDefault="00503F87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Praze 14. 9. 2012</w:t>
      </w:r>
    </w:p>
    <w:p w:rsidR="00503F87" w:rsidRDefault="00503F87" w:rsidP="00D9631F">
      <w:pPr>
        <w:ind w:left="720"/>
        <w:rPr>
          <w:rFonts w:cs="Arial"/>
          <w:color w:val="000000"/>
          <w:szCs w:val="20"/>
        </w:rPr>
      </w:pPr>
    </w:p>
    <w:tbl>
      <w:tblPr>
        <w:tblW w:w="0" w:type="auto"/>
        <w:tblInd w:w="720" w:type="dxa"/>
        <w:tblCellMar>
          <w:left w:w="70" w:type="dxa"/>
          <w:right w:w="70" w:type="dxa"/>
        </w:tblCellMar>
        <w:tblLook w:val="0000"/>
      </w:tblPr>
      <w:tblGrid>
        <w:gridCol w:w="4270"/>
        <w:gridCol w:w="4222"/>
      </w:tblGrid>
      <w:tr w:rsidR="00503F87" w:rsidRPr="00150DC4" w:rsidTr="001A0792">
        <w:tc>
          <w:tcPr>
            <w:tcW w:w="4270" w:type="dxa"/>
            <w:vAlign w:val="center"/>
          </w:tcPr>
          <w:p w:rsidR="00503F87" w:rsidRPr="00150DC4" w:rsidRDefault="00503F87" w:rsidP="001A0792">
            <w:pPr>
              <w:keepNext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Ing. </w:t>
            </w:r>
            <w:r w:rsidRPr="00150D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Tereza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Králová</w:t>
            </w:r>
            <w:r w:rsidRPr="00150D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22" w:type="dxa"/>
            <w:vAlign w:val="center"/>
          </w:tcPr>
          <w:p w:rsidR="00503F87" w:rsidRPr="00150DC4" w:rsidRDefault="00503F87" w:rsidP="001A0792">
            <w:pPr>
              <w:keepNext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martTag w:uri="urn:schemas-microsoft-com:office:smarttags" w:element="PersonName">
              <w:r w:rsidRPr="00150DC4">
                <w:rPr>
                  <w:rFonts w:ascii="Arial" w:hAnsi="Arial" w:cs="Arial"/>
                  <w:b/>
                  <w:bCs/>
                  <w:sz w:val="20"/>
                  <w:szCs w:val="20"/>
                </w:rPr>
                <w:t>Mediacentrum</w:t>
              </w:r>
            </w:smartTag>
            <w:r w:rsidRPr="00150D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MHMP</w:t>
            </w:r>
          </w:p>
        </w:tc>
      </w:tr>
      <w:tr w:rsidR="00503F87" w:rsidRPr="00150DC4" w:rsidTr="001A0792">
        <w:tc>
          <w:tcPr>
            <w:tcW w:w="4270" w:type="dxa"/>
            <w:vAlign w:val="center"/>
          </w:tcPr>
          <w:p w:rsidR="00503F87" w:rsidRPr="00150DC4" w:rsidRDefault="00503F87" w:rsidP="001A07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Vedoucí oddělní pro média </w:t>
            </w:r>
            <w:r w:rsidRPr="00150DC4">
              <w:rPr>
                <w:rFonts w:ascii="Arial" w:hAnsi="Arial" w:cs="Arial"/>
                <w:sz w:val="20"/>
                <w:szCs w:val="20"/>
              </w:rPr>
              <w:t>Odboru komunikace Magistrátu hl. m. Prahy</w:t>
            </w:r>
          </w:p>
        </w:tc>
        <w:tc>
          <w:tcPr>
            <w:tcW w:w="4222" w:type="dxa"/>
            <w:vAlign w:val="center"/>
          </w:tcPr>
          <w:p w:rsidR="00503F87" w:rsidRPr="00150DC4" w:rsidRDefault="00503F87" w:rsidP="001A0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F87" w:rsidRPr="00150DC4" w:rsidTr="001A0792">
        <w:tc>
          <w:tcPr>
            <w:tcW w:w="4270" w:type="dxa"/>
            <w:vAlign w:val="center"/>
          </w:tcPr>
          <w:p w:rsidR="00503F87" w:rsidRPr="00150DC4" w:rsidRDefault="00503F87" w:rsidP="001A07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DC4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>
              <w:rPr>
                <w:rFonts w:ascii="Arial" w:hAnsi="Arial" w:cs="Arial"/>
                <w:sz w:val="20"/>
                <w:szCs w:val="20"/>
              </w:rPr>
              <w:t>734 685 692</w:t>
            </w:r>
            <w:r w:rsidRPr="00150DC4">
              <w:rPr>
                <w:rFonts w:ascii="Arial" w:hAnsi="Arial" w:cs="Arial"/>
                <w:sz w:val="20"/>
                <w:szCs w:val="20"/>
              </w:rPr>
              <w:t xml:space="preserve">, 236 002 </w:t>
            </w:r>
            <w:r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4222" w:type="dxa"/>
            <w:vAlign w:val="center"/>
          </w:tcPr>
          <w:p w:rsidR="00503F87" w:rsidRPr="00150DC4" w:rsidRDefault="00503F87" w:rsidP="001A0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F87" w:rsidRPr="00150DC4" w:rsidTr="001A0792">
        <w:tc>
          <w:tcPr>
            <w:tcW w:w="4270" w:type="dxa"/>
            <w:vAlign w:val="center"/>
          </w:tcPr>
          <w:p w:rsidR="00503F87" w:rsidRPr="00150DC4" w:rsidRDefault="00503F87" w:rsidP="001A0792">
            <w:pPr>
              <w:rPr>
                <w:rFonts w:ascii="Arial" w:hAnsi="Arial" w:cs="Arial"/>
                <w:sz w:val="20"/>
                <w:szCs w:val="20"/>
              </w:rPr>
            </w:pPr>
            <w:r w:rsidRPr="00150DC4">
              <w:rPr>
                <w:rFonts w:ascii="Arial" w:hAnsi="Arial" w:cs="Arial"/>
                <w:sz w:val="20"/>
                <w:szCs w:val="20"/>
              </w:rPr>
              <w:t>Fax: 236 007 096</w:t>
            </w:r>
          </w:p>
        </w:tc>
        <w:tc>
          <w:tcPr>
            <w:tcW w:w="4222" w:type="dxa"/>
            <w:vAlign w:val="center"/>
          </w:tcPr>
          <w:p w:rsidR="00503F87" w:rsidRPr="00150DC4" w:rsidRDefault="00503F87" w:rsidP="001A0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F87" w:rsidRPr="00150DC4" w:rsidTr="001A0792">
        <w:tc>
          <w:tcPr>
            <w:tcW w:w="4270" w:type="dxa"/>
            <w:vAlign w:val="center"/>
          </w:tcPr>
          <w:p w:rsidR="00503F87" w:rsidRPr="00150DC4" w:rsidRDefault="00503F87" w:rsidP="001A0792">
            <w:pPr>
              <w:rPr>
                <w:rFonts w:ascii="Arial" w:hAnsi="Arial" w:cs="Arial"/>
                <w:sz w:val="20"/>
                <w:szCs w:val="20"/>
              </w:rPr>
            </w:pPr>
            <w:r w:rsidRPr="00150DC4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8" w:history="1">
              <w:r w:rsidRPr="00627A72">
                <w:rPr>
                  <w:rStyle w:val="Hyperlink"/>
                  <w:rFonts w:ascii="Arial" w:hAnsi="Arial" w:cs="Arial"/>
                  <w:sz w:val="20"/>
                  <w:szCs w:val="20"/>
                </w:rPr>
                <w:t>tereza.kralova@praha.eu</w:t>
              </w:r>
            </w:hyperlink>
          </w:p>
        </w:tc>
        <w:tc>
          <w:tcPr>
            <w:tcW w:w="4222" w:type="dxa"/>
            <w:vAlign w:val="center"/>
          </w:tcPr>
          <w:p w:rsidR="00503F87" w:rsidRPr="00150DC4" w:rsidRDefault="00503F87" w:rsidP="001A0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50DC4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9" w:history="1">
              <w:r w:rsidRPr="00627A72">
                <w:rPr>
                  <w:rStyle w:val="Hyperlink"/>
                  <w:rFonts w:ascii="Arial" w:hAnsi="Arial" w:cs="Arial"/>
                  <w:sz w:val="20"/>
                  <w:szCs w:val="20"/>
                </w:rPr>
                <w:t>mediacentrum@praha.eu</w:t>
              </w:r>
            </w:hyperlink>
          </w:p>
        </w:tc>
      </w:tr>
      <w:tr w:rsidR="00503F87" w:rsidRPr="00150DC4" w:rsidTr="001A0792">
        <w:tc>
          <w:tcPr>
            <w:tcW w:w="4270" w:type="dxa"/>
            <w:vAlign w:val="center"/>
          </w:tcPr>
          <w:p w:rsidR="00503F87" w:rsidRPr="00150DC4" w:rsidRDefault="00503F87" w:rsidP="001A0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vAlign w:val="center"/>
          </w:tcPr>
          <w:p w:rsidR="00503F87" w:rsidRPr="00150DC4" w:rsidRDefault="00503F87" w:rsidP="001A0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F87" w:rsidRPr="00150DC4" w:rsidTr="001A0792">
        <w:trPr>
          <w:cantSplit/>
        </w:trPr>
        <w:tc>
          <w:tcPr>
            <w:tcW w:w="8492" w:type="dxa"/>
            <w:gridSpan w:val="2"/>
            <w:vAlign w:val="center"/>
          </w:tcPr>
          <w:p w:rsidR="00503F87" w:rsidRPr="00150DC4" w:rsidRDefault="00503F87" w:rsidP="001A0792">
            <w:pPr>
              <w:rPr>
                <w:rFonts w:ascii="Arial" w:hAnsi="Arial" w:cs="Arial"/>
                <w:sz w:val="20"/>
                <w:szCs w:val="20"/>
              </w:rPr>
            </w:pPr>
            <w:r w:rsidRPr="00150DC4">
              <w:rPr>
                <w:rFonts w:ascii="Arial" w:hAnsi="Arial" w:cs="Arial"/>
                <w:sz w:val="20"/>
                <w:szCs w:val="20"/>
              </w:rPr>
              <w:t>Magistrát hl. města Prahy, Mariánské nám. 2/2, 110 01  Praha 1</w:t>
            </w:r>
          </w:p>
        </w:tc>
      </w:tr>
    </w:tbl>
    <w:p w:rsidR="00503F87" w:rsidRDefault="00503F87" w:rsidP="00D9631F">
      <w:pPr>
        <w:tabs>
          <w:tab w:val="left" w:pos="5580"/>
        </w:tabs>
        <w:ind w:left="720"/>
      </w:pPr>
    </w:p>
    <w:p w:rsidR="00503F87" w:rsidRDefault="00503F87">
      <w:pPr>
        <w:pStyle w:val="Footer"/>
        <w:tabs>
          <w:tab w:val="left" w:pos="5580"/>
        </w:tabs>
        <w:ind w:left="720"/>
        <w:rPr>
          <w:sz w:val="22"/>
        </w:rPr>
      </w:pPr>
    </w:p>
    <w:sectPr w:rsidR="00503F87" w:rsidSect="00187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F87" w:rsidRDefault="00503F87">
      <w:r>
        <w:separator/>
      </w:r>
    </w:p>
  </w:endnote>
  <w:endnote w:type="continuationSeparator" w:id="0">
    <w:p w:rsidR="00503F87" w:rsidRDefault="00503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F87" w:rsidRDefault="00503F87">
      <w:r>
        <w:separator/>
      </w:r>
    </w:p>
  </w:footnote>
  <w:footnote w:type="continuationSeparator" w:id="0">
    <w:p w:rsidR="00503F87" w:rsidRDefault="00503F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C53"/>
    <w:multiLevelType w:val="hybridMultilevel"/>
    <w:tmpl w:val="279A97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B822C9"/>
    <w:multiLevelType w:val="hybridMultilevel"/>
    <w:tmpl w:val="3C68D59C"/>
    <w:lvl w:ilvl="0" w:tplc="EFCE51E6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29F856AC"/>
    <w:multiLevelType w:val="multilevel"/>
    <w:tmpl w:val="E846657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4."/>
      <w:lvlJc w:val="left"/>
      <w:pPr>
        <w:tabs>
          <w:tab w:val="num" w:pos="824"/>
        </w:tabs>
        <w:ind w:left="824" w:hanging="540"/>
      </w:pPr>
      <w:rPr>
        <w:rFonts w:cs="Times New Roman"/>
      </w:rPr>
    </w:lvl>
    <w:lvl w:ilvl="2">
      <w:start w:val="1"/>
      <w:numFmt w:val="decimal"/>
      <w:lvlText w:val="4.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/>
      </w:rPr>
    </w:lvl>
  </w:abstractNum>
  <w:abstractNum w:abstractNumId="3">
    <w:nsid w:val="37F024AB"/>
    <w:multiLevelType w:val="multilevel"/>
    <w:tmpl w:val="475618FA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37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446"/>
        </w:tabs>
        <w:ind w:left="24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107"/>
        </w:tabs>
        <w:ind w:left="310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4128"/>
        </w:tabs>
        <w:ind w:left="412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789"/>
        </w:tabs>
        <w:ind w:left="478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810"/>
        </w:tabs>
        <w:ind w:left="581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71"/>
        </w:tabs>
        <w:ind w:left="6471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92"/>
        </w:tabs>
        <w:ind w:left="7492" w:hanging="1800"/>
      </w:pPr>
      <w:rPr>
        <w:rFonts w:cs="Times New Roman"/>
      </w:rPr>
    </w:lvl>
  </w:abstractNum>
  <w:abstractNum w:abstractNumId="4">
    <w:nsid w:val="37FA39AB"/>
    <w:multiLevelType w:val="hybridMultilevel"/>
    <w:tmpl w:val="16981C2A"/>
    <w:lvl w:ilvl="0" w:tplc="C264F47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E4617F"/>
    <w:multiLevelType w:val="hybridMultilevel"/>
    <w:tmpl w:val="1CD448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0541B2"/>
    <w:multiLevelType w:val="hybridMultilevel"/>
    <w:tmpl w:val="0D06F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A61F2"/>
    <w:multiLevelType w:val="hybridMultilevel"/>
    <w:tmpl w:val="BA8064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483905"/>
    <w:multiLevelType w:val="multilevel"/>
    <w:tmpl w:val="54EA2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9">
    <w:nsid w:val="658F6181"/>
    <w:multiLevelType w:val="multilevel"/>
    <w:tmpl w:val="3C68D59C"/>
    <w:lvl w:ilvl="0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  <w:b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63D"/>
    <w:rsid w:val="00005C00"/>
    <w:rsid w:val="000263BB"/>
    <w:rsid w:val="00026FD4"/>
    <w:rsid w:val="00032DA1"/>
    <w:rsid w:val="00041776"/>
    <w:rsid w:val="000426EA"/>
    <w:rsid w:val="0006103C"/>
    <w:rsid w:val="000719E7"/>
    <w:rsid w:val="000777E3"/>
    <w:rsid w:val="000A302E"/>
    <w:rsid w:val="000B4ACC"/>
    <w:rsid w:val="000B6BAE"/>
    <w:rsid w:val="000B700B"/>
    <w:rsid w:val="000B71FD"/>
    <w:rsid w:val="000B7DF1"/>
    <w:rsid w:val="000C1EFC"/>
    <w:rsid w:val="000C675B"/>
    <w:rsid w:val="000C7DF1"/>
    <w:rsid w:val="000D1CD1"/>
    <w:rsid w:val="00105EF8"/>
    <w:rsid w:val="001135E6"/>
    <w:rsid w:val="00125D70"/>
    <w:rsid w:val="00131B90"/>
    <w:rsid w:val="00141659"/>
    <w:rsid w:val="00150DC4"/>
    <w:rsid w:val="00151F55"/>
    <w:rsid w:val="00152014"/>
    <w:rsid w:val="0016310F"/>
    <w:rsid w:val="00177CA2"/>
    <w:rsid w:val="00182A3A"/>
    <w:rsid w:val="00187804"/>
    <w:rsid w:val="00193FA0"/>
    <w:rsid w:val="001A0792"/>
    <w:rsid w:val="001A34B7"/>
    <w:rsid w:val="001A67A4"/>
    <w:rsid w:val="001B4FE9"/>
    <w:rsid w:val="001C02E8"/>
    <w:rsid w:val="001C06CD"/>
    <w:rsid w:val="001C5466"/>
    <w:rsid w:val="001D2E6B"/>
    <w:rsid w:val="001E2D1D"/>
    <w:rsid w:val="00202611"/>
    <w:rsid w:val="00205B10"/>
    <w:rsid w:val="00212458"/>
    <w:rsid w:val="00223FD7"/>
    <w:rsid w:val="00233D1E"/>
    <w:rsid w:val="0024088D"/>
    <w:rsid w:val="00252259"/>
    <w:rsid w:val="00256308"/>
    <w:rsid w:val="002613A6"/>
    <w:rsid w:val="00261C47"/>
    <w:rsid w:val="0026255D"/>
    <w:rsid w:val="00267251"/>
    <w:rsid w:val="0027014A"/>
    <w:rsid w:val="002968C5"/>
    <w:rsid w:val="00297C87"/>
    <w:rsid w:val="002B3B78"/>
    <w:rsid w:val="002B552C"/>
    <w:rsid w:val="002C1F5B"/>
    <w:rsid w:val="002D416E"/>
    <w:rsid w:val="002F67AC"/>
    <w:rsid w:val="00301924"/>
    <w:rsid w:val="003121BE"/>
    <w:rsid w:val="003279AB"/>
    <w:rsid w:val="0033487F"/>
    <w:rsid w:val="00386676"/>
    <w:rsid w:val="00390142"/>
    <w:rsid w:val="00390606"/>
    <w:rsid w:val="003A138D"/>
    <w:rsid w:val="003B621A"/>
    <w:rsid w:val="003D357E"/>
    <w:rsid w:val="003E2B65"/>
    <w:rsid w:val="003F5C23"/>
    <w:rsid w:val="003F6FF4"/>
    <w:rsid w:val="00403D68"/>
    <w:rsid w:val="004041F3"/>
    <w:rsid w:val="0040463D"/>
    <w:rsid w:val="00411668"/>
    <w:rsid w:val="00413B86"/>
    <w:rsid w:val="004153A6"/>
    <w:rsid w:val="004312F9"/>
    <w:rsid w:val="004324D2"/>
    <w:rsid w:val="0043533F"/>
    <w:rsid w:val="00450C35"/>
    <w:rsid w:val="004518AF"/>
    <w:rsid w:val="00467A18"/>
    <w:rsid w:val="00473444"/>
    <w:rsid w:val="00481BF0"/>
    <w:rsid w:val="004A64D0"/>
    <w:rsid w:val="004B2963"/>
    <w:rsid w:val="004B5E9A"/>
    <w:rsid w:val="004C1F4D"/>
    <w:rsid w:val="004C4609"/>
    <w:rsid w:val="004C4E6F"/>
    <w:rsid w:val="004C6265"/>
    <w:rsid w:val="004D05CD"/>
    <w:rsid w:val="00503F87"/>
    <w:rsid w:val="005107E4"/>
    <w:rsid w:val="00512012"/>
    <w:rsid w:val="00513435"/>
    <w:rsid w:val="00517009"/>
    <w:rsid w:val="00521F1C"/>
    <w:rsid w:val="00550197"/>
    <w:rsid w:val="00570BA1"/>
    <w:rsid w:val="00574C2A"/>
    <w:rsid w:val="0058310F"/>
    <w:rsid w:val="00594C51"/>
    <w:rsid w:val="005B36D8"/>
    <w:rsid w:val="005B61AB"/>
    <w:rsid w:val="005F1B36"/>
    <w:rsid w:val="005F2E78"/>
    <w:rsid w:val="006035ED"/>
    <w:rsid w:val="00612933"/>
    <w:rsid w:val="00612D74"/>
    <w:rsid w:val="00622F98"/>
    <w:rsid w:val="0062766D"/>
    <w:rsid w:val="00627A72"/>
    <w:rsid w:val="00630F0D"/>
    <w:rsid w:val="00631DED"/>
    <w:rsid w:val="00632D09"/>
    <w:rsid w:val="0063313D"/>
    <w:rsid w:val="00635EB9"/>
    <w:rsid w:val="00641449"/>
    <w:rsid w:val="00644F14"/>
    <w:rsid w:val="00653735"/>
    <w:rsid w:val="00683571"/>
    <w:rsid w:val="00694B53"/>
    <w:rsid w:val="006A4054"/>
    <w:rsid w:val="006B0D7E"/>
    <w:rsid w:val="006B0F65"/>
    <w:rsid w:val="006B2367"/>
    <w:rsid w:val="006D2D2B"/>
    <w:rsid w:val="006D3E11"/>
    <w:rsid w:val="006D5772"/>
    <w:rsid w:val="006D7078"/>
    <w:rsid w:val="006E3D0C"/>
    <w:rsid w:val="00701F45"/>
    <w:rsid w:val="007247EB"/>
    <w:rsid w:val="007248C3"/>
    <w:rsid w:val="0073281B"/>
    <w:rsid w:val="00745744"/>
    <w:rsid w:val="00752CCD"/>
    <w:rsid w:val="007541E1"/>
    <w:rsid w:val="0075496D"/>
    <w:rsid w:val="00761481"/>
    <w:rsid w:val="00770DAF"/>
    <w:rsid w:val="0078649C"/>
    <w:rsid w:val="00786FC7"/>
    <w:rsid w:val="00794888"/>
    <w:rsid w:val="00795E77"/>
    <w:rsid w:val="007A39A3"/>
    <w:rsid w:val="007A4573"/>
    <w:rsid w:val="007B7866"/>
    <w:rsid w:val="007D2018"/>
    <w:rsid w:val="00801DE3"/>
    <w:rsid w:val="00815319"/>
    <w:rsid w:val="0082556D"/>
    <w:rsid w:val="00842641"/>
    <w:rsid w:val="00856F06"/>
    <w:rsid w:val="008916B4"/>
    <w:rsid w:val="0089489E"/>
    <w:rsid w:val="008A5391"/>
    <w:rsid w:val="008B589C"/>
    <w:rsid w:val="008C35C0"/>
    <w:rsid w:val="008C7B8F"/>
    <w:rsid w:val="008D187B"/>
    <w:rsid w:val="008D5323"/>
    <w:rsid w:val="008E4FD4"/>
    <w:rsid w:val="009029BC"/>
    <w:rsid w:val="00907762"/>
    <w:rsid w:val="009305C4"/>
    <w:rsid w:val="00945A88"/>
    <w:rsid w:val="00951C43"/>
    <w:rsid w:val="00951E3B"/>
    <w:rsid w:val="00952D9A"/>
    <w:rsid w:val="009534AE"/>
    <w:rsid w:val="00955C5D"/>
    <w:rsid w:val="00964F84"/>
    <w:rsid w:val="00967A31"/>
    <w:rsid w:val="009804BB"/>
    <w:rsid w:val="00990457"/>
    <w:rsid w:val="00994B43"/>
    <w:rsid w:val="009B40DC"/>
    <w:rsid w:val="009B5782"/>
    <w:rsid w:val="009C4FF5"/>
    <w:rsid w:val="009C7719"/>
    <w:rsid w:val="009E5E9A"/>
    <w:rsid w:val="009F2F77"/>
    <w:rsid w:val="00A04B3C"/>
    <w:rsid w:val="00A05F0F"/>
    <w:rsid w:val="00A06BF3"/>
    <w:rsid w:val="00A137F5"/>
    <w:rsid w:val="00A27E14"/>
    <w:rsid w:val="00A329E0"/>
    <w:rsid w:val="00A40B2F"/>
    <w:rsid w:val="00A450D8"/>
    <w:rsid w:val="00A51323"/>
    <w:rsid w:val="00A54BF1"/>
    <w:rsid w:val="00A55D14"/>
    <w:rsid w:val="00A759DD"/>
    <w:rsid w:val="00A81AFB"/>
    <w:rsid w:val="00A907A2"/>
    <w:rsid w:val="00AA35CB"/>
    <w:rsid w:val="00AA578D"/>
    <w:rsid w:val="00AA7971"/>
    <w:rsid w:val="00AB38DB"/>
    <w:rsid w:val="00AD53F5"/>
    <w:rsid w:val="00AE7335"/>
    <w:rsid w:val="00AF0021"/>
    <w:rsid w:val="00AF5FBB"/>
    <w:rsid w:val="00B0213C"/>
    <w:rsid w:val="00B0698A"/>
    <w:rsid w:val="00B160FF"/>
    <w:rsid w:val="00B247BF"/>
    <w:rsid w:val="00B25557"/>
    <w:rsid w:val="00B30D34"/>
    <w:rsid w:val="00B342F2"/>
    <w:rsid w:val="00B54753"/>
    <w:rsid w:val="00BA2F73"/>
    <w:rsid w:val="00BA5435"/>
    <w:rsid w:val="00BD641E"/>
    <w:rsid w:val="00BF59F6"/>
    <w:rsid w:val="00C03672"/>
    <w:rsid w:val="00C27A62"/>
    <w:rsid w:val="00C5335E"/>
    <w:rsid w:val="00C649A8"/>
    <w:rsid w:val="00C8133E"/>
    <w:rsid w:val="00CA7DB7"/>
    <w:rsid w:val="00CB11C4"/>
    <w:rsid w:val="00CB2FCA"/>
    <w:rsid w:val="00CC141D"/>
    <w:rsid w:val="00CC47B0"/>
    <w:rsid w:val="00CD31D2"/>
    <w:rsid w:val="00CD4014"/>
    <w:rsid w:val="00CE3CB0"/>
    <w:rsid w:val="00CE58B9"/>
    <w:rsid w:val="00D05AC7"/>
    <w:rsid w:val="00D16CD4"/>
    <w:rsid w:val="00D3174F"/>
    <w:rsid w:val="00D35896"/>
    <w:rsid w:val="00D37972"/>
    <w:rsid w:val="00D4570C"/>
    <w:rsid w:val="00D4725D"/>
    <w:rsid w:val="00D64141"/>
    <w:rsid w:val="00D76412"/>
    <w:rsid w:val="00D85A79"/>
    <w:rsid w:val="00D86EEB"/>
    <w:rsid w:val="00D962F4"/>
    <w:rsid w:val="00D9631F"/>
    <w:rsid w:val="00DB37BF"/>
    <w:rsid w:val="00DB74EB"/>
    <w:rsid w:val="00DC3656"/>
    <w:rsid w:val="00DC3CDE"/>
    <w:rsid w:val="00DE12CA"/>
    <w:rsid w:val="00DE2F43"/>
    <w:rsid w:val="00DE4480"/>
    <w:rsid w:val="00DE5B24"/>
    <w:rsid w:val="00DF055D"/>
    <w:rsid w:val="00DF29F4"/>
    <w:rsid w:val="00E037EE"/>
    <w:rsid w:val="00E06C7C"/>
    <w:rsid w:val="00E06D8B"/>
    <w:rsid w:val="00E2181E"/>
    <w:rsid w:val="00E255AA"/>
    <w:rsid w:val="00E33DF2"/>
    <w:rsid w:val="00E36E3B"/>
    <w:rsid w:val="00E47723"/>
    <w:rsid w:val="00E653C8"/>
    <w:rsid w:val="00E661B1"/>
    <w:rsid w:val="00E71A50"/>
    <w:rsid w:val="00E77203"/>
    <w:rsid w:val="00E86740"/>
    <w:rsid w:val="00E92800"/>
    <w:rsid w:val="00EC06EC"/>
    <w:rsid w:val="00EC37B6"/>
    <w:rsid w:val="00EE40CD"/>
    <w:rsid w:val="00F11745"/>
    <w:rsid w:val="00F218BE"/>
    <w:rsid w:val="00F3458D"/>
    <w:rsid w:val="00F35092"/>
    <w:rsid w:val="00F43864"/>
    <w:rsid w:val="00F4535F"/>
    <w:rsid w:val="00F46A96"/>
    <w:rsid w:val="00F6556F"/>
    <w:rsid w:val="00F744D2"/>
    <w:rsid w:val="00FB0CE4"/>
    <w:rsid w:val="00FB491A"/>
    <w:rsid w:val="00FC2546"/>
    <w:rsid w:val="00FC4DB4"/>
    <w:rsid w:val="00FC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04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7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7804"/>
    <w:pPr>
      <w:keepNext/>
      <w:jc w:val="right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7804"/>
    <w:pPr>
      <w:keepNext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A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27A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A62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aliases w:val="Standard paragraph"/>
    <w:basedOn w:val="Normal"/>
    <w:link w:val="BodyTextChar"/>
    <w:uiPriority w:val="99"/>
    <w:rsid w:val="00187804"/>
    <w:pPr>
      <w:tabs>
        <w:tab w:val="left" w:pos="284"/>
      </w:tabs>
      <w:spacing w:before="120"/>
    </w:pPr>
    <w:rPr>
      <w:rFonts w:ascii="Times New Roman" w:hAnsi="Times New Roman" w:cs="Times New Roman"/>
      <w:szCs w:val="20"/>
    </w:rPr>
  </w:style>
  <w:style w:type="character" w:customStyle="1" w:styleId="BodyTextChar">
    <w:name w:val="Body Text Char"/>
    <w:aliases w:val="Standard paragraph Char"/>
    <w:basedOn w:val="DefaultParagraphFont"/>
    <w:link w:val="BodyText"/>
    <w:uiPriority w:val="99"/>
    <w:semiHidden/>
    <w:locked/>
    <w:rsid w:val="00C27A62"/>
    <w:rPr>
      <w:rFonts w:ascii="Tahoma" w:hAnsi="Tahoma" w:cs="Tahoma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187804"/>
    <w:pPr>
      <w:jc w:val="both"/>
    </w:pPr>
    <w:rPr>
      <w:rFonts w:ascii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27A62"/>
    <w:rPr>
      <w:rFonts w:ascii="Tahoma" w:hAnsi="Tahoma" w:cs="Tahoma"/>
      <w:sz w:val="24"/>
      <w:szCs w:val="24"/>
    </w:rPr>
  </w:style>
  <w:style w:type="paragraph" w:styleId="List">
    <w:name w:val="List"/>
    <w:basedOn w:val="Normal"/>
    <w:uiPriority w:val="99"/>
    <w:rsid w:val="00187804"/>
    <w:pPr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Normal"/>
    <w:uiPriority w:val="99"/>
    <w:rsid w:val="00187804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List3">
    <w:name w:val="List 3"/>
    <w:basedOn w:val="Normal"/>
    <w:uiPriority w:val="99"/>
    <w:rsid w:val="00187804"/>
    <w:pPr>
      <w:ind w:left="849" w:hanging="283"/>
    </w:pPr>
    <w:rPr>
      <w:rFonts w:ascii="Times New Roman" w:hAnsi="Times New Roman" w:cs="Times New Roman"/>
      <w:sz w:val="20"/>
      <w:szCs w:val="20"/>
    </w:rPr>
  </w:style>
  <w:style w:type="paragraph" w:styleId="ListContinue3">
    <w:name w:val="List Continue 3"/>
    <w:basedOn w:val="Normal"/>
    <w:uiPriority w:val="99"/>
    <w:rsid w:val="00187804"/>
    <w:pPr>
      <w:spacing w:after="120"/>
      <w:ind w:left="849"/>
    </w:pPr>
  </w:style>
  <w:style w:type="character" w:styleId="Hyperlink">
    <w:name w:val="Hyperlink"/>
    <w:basedOn w:val="DefaultParagraphFont"/>
    <w:uiPriority w:val="99"/>
    <w:rsid w:val="0018780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87804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1878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A62"/>
    <w:rPr>
      <w:rFonts w:ascii="Tahoma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rsid w:val="001878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A62"/>
    <w:rPr>
      <w:rFonts w:ascii="Tahoma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87804"/>
    <w:pPr>
      <w:ind w:left="720"/>
    </w:pPr>
    <w:rPr>
      <w:rFonts w:ascii="Arial" w:hAnsi="Arial" w:cs="Arial"/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27A62"/>
    <w:rPr>
      <w:rFonts w:ascii="Tahoma" w:hAnsi="Tahoma" w:cs="Tahom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87804"/>
    <w:pPr>
      <w:ind w:left="720"/>
    </w:pPr>
    <w:rPr>
      <w:rFonts w:ascii="Arial" w:hAnsi="Arial" w:cs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27A62"/>
    <w:rPr>
      <w:rFonts w:ascii="Tahoma" w:hAnsi="Tahoma" w:cs="Tahoma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187804"/>
    <w:rPr>
      <w:rFonts w:cs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rsid w:val="00187804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7A62"/>
    <w:rPr>
      <w:rFonts w:ascii="Tahoma" w:hAnsi="Tahoma" w:cs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87804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202611"/>
    <w:rPr>
      <w:rFonts w:ascii="Consolas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02611"/>
    <w:rPr>
      <w:rFonts w:ascii="Consolas" w:hAnsi="Consolas" w:cs="Times New Roman"/>
      <w:sz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37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kralova@prah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diacentrum@prah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116</Words>
  <Characters>687</Characters>
  <Application>Microsoft Office Outlook</Application>
  <DocSecurity>0</DocSecurity>
  <Lines>0</Lines>
  <Paragraphs>0</Paragraphs>
  <ScaleCrop>false</ScaleCrop>
  <Company>HomeStation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                                            Tisková zpráva</dc:title>
  <dc:subject/>
  <dc:creator>Name</dc:creator>
  <cp:keywords/>
  <dc:description/>
  <cp:lastModifiedBy>m000xm7867</cp:lastModifiedBy>
  <cp:revision>6</cp:revision>
  <cp:lastPrinted>2011-01-19T08:24:00Z</cp:lastPrinted>
  <dcterms:created xsi:type="dcterms:W3CDTF">2012-09-14T12:31:00Z</dcterms:created>
  <dcterms:modified xsi:type="dcterms:W3CDTF">2012-09-14T12:46:00Z</dcterms:modified>
</cp:coreProperties>
</file>