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D7" w:rsidRDefault="002A50D7" w:rsidP="00F23417">
      <w:pPr>
        <w:rPr>
          <w:rFonts w:ascii="Arial" w:hAnsi="Arial" w:cs="Arial"/>
          <w:b/>
          <w:bCs/>
          <w:color w:val="FF0000"/>
        </w:rPr>
      </w:pPr>
    </w:p>
    <w:p w:rsidR="002A50D7" w:rsidRDefault="002A50D7" w:rsidP="00F23417">
      <w:pPr>
        <w:ind w:left="72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A0"/>
      </w:tblPr>
      <w:tblGrid>
        <w:gridCol w:w="4270"/>
        <w:gridCol w:w="4222"/>
      </w:tblGrid>
      <w:tr w:rsidR="002A50D7" w:rsidRPr="00213576" w:rsidTr="00E71942">
        <w:tc>
          <w:tcPr>
            <w:tcW w:w="4270" w:type="dxa"/>
            <w:vAlign w:val="center"/>
          </w:tcPr>
          <w:p w:rsidR="002A50D7" w:rsidRPr="00213576" w:rsidRDefault="002A50D7" w:rsidP="00E7194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alt="logo ČB- nízké rozlišení" style="position:absolute;margin-left:-68.5pt;margin-top:.05pt;width:55.5pt;height:51pt;z-index:251658240;visibility:visible">
                  <v:imagedata r:id="rId4" o:title=""/>
                </v:shape>
              </w:pict>
            </w:r>
            <w:r w:rsidRPr="00213576">
              <w:rPr>
                <w:rFonts w:ascii="Arial" w:hAnsi="Arial" w:cs="Arial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2A50D7" w:rsidRPr="009E1CC1" w:rsidRDefault="002A50D7" w:rsidP="00E71942">
            <w:pPr>
              <w:pStyle w:val="Heading2"/>
              <w:rPr>
                <w:rFonts w:cs="Arial"/>
                <w:sz w:val="22"/>
              </w:rPr>
            </w:pPr>
            <w:r w:rsidRPr="009E1CC1">
              <w:rPr>
                <w:rFonts w:cs="Arial"/>
                <w:sz w:val="22"/>
              </w:rPr>
              <w:t>Avízo</w:t>
            </w:r>
          </w:p>
        </w:tc>
      </w:tr>
      <w:tr w:rsidR="002A50D7" w:rsidRPr="00213576" w:rsidTr="00E71942">
        <w:tc>
          <w:tcPr>
            <w:tcW w:w="4270" w:type="dxa"/>
            <w:vAlign w:val="center"/>
          </w:tcPr>
          <w:p w:rsidR="002A50D7" w:rsidRPr="00213576" w:rsidRDefault="002A50D7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2A50D7" w:rsidRPr="00213576" w:rsidRDefault="002A50D7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A50D7" w:rsidRPr="00213576" w:rsidTr="00E71942">
        <w:tc>
          <w:tcPr>
            <w:tcW w:w="4270" w:type="dxa"/>
            <w:vAlign w:val="center"/>
          </w:tcPr>
          <w:p w:rsidR="002A50D7" w:rsidRPr="00213576" w:rsidRDefault="002A50D7" w:rsidP="00E71942">
            <w:pPr>
              <w:rPr>
                <w:rFonts w:ascii="Arial" w:hAnsi="Arial" w:cs="Arial"/>
                <w:b/>
                <w:bCs/>
              </w:rPr>
            </w:pPr>
            <w:r w:rsidRPr="00213576">
              <w:rPr>
                <w:rFonts w:ascii="Arial" w:hAnsi="Arial" w:cs="Arial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2A50D7" w:rsidRPr="00213576" w:rsidRDefault="002A50D7" w:rsidP="00E719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A50D7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A50D7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A50D7" w:rsidRPr="005501BA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501BA">
        <w:rPr>
          <w:rFonts w:ascii="Arial" w:hAnsi="Arial" w:cs="Arial"/>
          <w:b/>
          <w:bCs/>
          <w:sz w:val="36"/>
          <w:szCs w:val="36"/>
          <w:u w:val="single"/>
        </w:rPr>
        <w:t xml:space="preserve">Upozornění </w:t>
      </w:r>
    </w:p>
    <w:p w:rsidR="002A50D7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Tisková konference k průběhu </w:t>
      </w:r>
    </w:p>
    <w:p w:rsidR="002A50D7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A50D7" w:rsidRPr="005501BA" w:rsidRDefault="002A50D7" w:rsidP="00F23417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501BA">
        <w:rPr>
          <w:rFonts w:ascii="Arial" w:hAnsi="Arial" w:cs="Arial"/>
          <w:b/>
          <w:bCs/>
          <w:sz w:val="36"/>
          <w:szCs w:val="36"/>
          <w:u w:val="single"/>
        </w:rPr>
        <w:t>Cvičení Blackout 2014</w:t>
      </w:r>
    </w:p>
    <w:p w:rsidR="002A50D7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A50D7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původně oznámená na dnes v 18.30 hodin </w:t>
      </w:r>
    </w:p>
    <w:p w:rsidR="002A50D7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 uskuteční již</w:t>
      </w:r>
    </w:p>
    <w:p w:rsidR="002A50D7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A50D7" w:rsidRPr="005501BA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5501BA">
        <w:rPr>
          <w:rFonts w:ascii="Arial" w:hAnsi="Arial" w:cs="Arial"/>
          <w:b/>
          <w:bCs/>
          <w:sz w:val="44"/>
          <w:szCs w:val="44"/>
          <w:u w:val="single"/>
        </w:rPr>
        <w:t xml:space="preserve"> v 17.30 hodin </w:t>
      </w:r>
    </w:p>
    <w:p w:rsidR="002A50D7" w:rsidRPr="005501BA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5501BA">
        <w:rPr>
          <w:rFonts w:ascii="Arial" w:hAnsi="Arial" w:cs="Arial"/>
          <w:b/>
          <w:bCs/>
          <w:sz w:val="44"/>
          <w:szCs w:val="44"/>
          <w:u w:val="single"/>
        </w:rPr>
        <w:t>v Tiskovém centru MHMP</w:t>
      </w:r>
    </w:p>
    <w:p w:rsidR="002A50D7" w:rsidRPr="005501BA" w:rsidRDefault="002A50D7" w:rsidP="00F639E8">
      <w:pPr>
        <w:spacing w:line="276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5501BA">
        <w:rPr>
          <w:rFonts w:ascii="Arial" w:hAnsi="Arial" w:cs="Arial"/>
          <w:bCs/>
          <w:sz w:val="24"/>
          <w:szCs w:val="24"/>
        </w:rPr>
        <w:t xml:space="preserve">(Nová radnice, Mariánské nám. 2, Praha 1, 1. patro, č. dv. 123) </w:t>
      </w:r>
    </w:p>
    <w:p w:rsidR="002A50D7" w:rsidRPr="00F639E8" w:rsidRDefault="002A50D7" w:rsidP="00F639E8">
      <w:pPr>
        <w:spacing w:line="276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A50D7" w:rsidRPr="00117A7A" w:rsidRDefault="002A50D7" w:rsidP="00A824A2">
      <w:pPr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26</w:t>
      </w:r>
      <w:r w:rsidRPr="00117A7A">
        <w:rPr>
          <w:rFonts w:ascii="Arial" w:hAnsi="Arial" w:cs="Arial"/>
          <w:sz w:val="20"/>
          <w:szCs w:val="20"/>
        </w:rPr>
        <w:t>. 2. 2014</w:t>
      </w:r>
    </w:p>
    <w:p w:rsidR="002A50D7" w:rsidRPr="00117A7A" w:rsidRDefault="002A50D7" w:rsidP="00F23417">
      <w:pPr>
        <w:rPr>
          <w:rFonts w:ascii="Arial" w:hAnsi="Arial" w:cs="Arial"/>
          <w:sz w:val="20"/>
          <w:szCs w:val="20"/>
        </w:rPr>
      </w:pPr>
      <w:r w:rsidRPr="00117A7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A0"/>
      </w:tblPr>
      <w:tblGrid>
        <w:gridCol w:w="4380"/>
        <w:gridCol w:w="4222"/>
      </w:tblGrid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A7A">
              <w:rPr>
                <w:rFonts w:ascii="Arial" w:hAnsi="Arial" w:cs="Arial"/>
                <w:b/>
                <w:bCs/>
                <w:sz w:val="20"/>
                <w:szCs w:val="20"/>
              </w:rPr>
              <w:t>Jakub Stadler</w:t>
            </w: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117A7A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117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>Tiskový mluvčí Magistrátu hl. m. Prahy</w:t>
            </w: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>Tel.: 737 247 198, 236 002 080</w:t>
            </w: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117A7A">
                <w:rPr>
                  <w:rStyle w:val="Hyperlink"/>
                  <w:rFonts w:ascii="Arial" w:hAnsi="Arial" w:cs="Arial"/>
                  <w:sz w:val="20"/>
                  <w:szCs w:val="20"/>
                </w:rPr>
                <w:t>jakub.stadler@praha.eu</w:t>
              </w:r>
            </w:hyperlink>
            <w:r w:rsidRPr="00117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6" w:history="1">
              <w:r w:rsidRPr="00117A7A">
                <w:rPr>
                  <w:rStyle w:val="Hyperlink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2A50D7" w:rsidRPr="00117A7A" w:rsidTr="005501BA">
        <w:tc>
          <w:tcPr>
            <w:tcW w:w="4380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7" w:history="1">
              <w:r w:rsidRPr="00117A7A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www.facebook.com/prahaeu</w:t>
              </w:r>
            </w:hyperlink>
          </w:p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D7" w:rsidRPr="00117A7A" w:rsidTr="005501BA">
        <w:trPr>
          <w:cantSplit/>
        </w:trPr>
        <w:tc>
          <w:tcPr>
            <w:tcW w:w="8602" w:type="dxa"/>
            <w:gridSpan w:val="2"/>
            <w:vAlign w:val="center"/>
          </w:tcPr>
          <w:p w:rsidR="002A50D7" w:rsidRPr="00117A7A" w:rsidRDefault="002A50D7" w:rsidP="00E71942">
            <w:pPr>
              <w:rPr>
                <w:rFonts w:ascii="Arial" w:hAnsi="Arial" w:cs="Arial"/>
                <w:sz w:val="20"/>
                <w:szCs w:val="20"/>
              </w:rPr>
            </w:pPr>
            <w:r w:rsidRPr="00117A7A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2A50D7" w:rsidRPr="00117A7A" w:rsidRDefault="002A50D7" w:rsidP="00F23417">
      <w:pPr>
        <w:rPr>
          <w:rFonts w:ascii="Arial" w:hAnsi="Arial" w:cs="Arial"/>
          <w:color w:val="FF0000"/>
          <w:sz w:val="20"/>
          <w:szCs w:val="20"/>
        </w:rPr>
      </w:pPr>
    </w:p>
    <w:p w:rsidR="002A50D7" w:rsidRDefault="002A50D7"/>
    <w:sectPr w:rsidR="002A50D7" w:rsidSect="004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17"/>
    <w:rsid w:val="00002D83"/>
    <w:rsid w:val="001173EE"/>
    <w:rsid w:val="00117A7A"/>
    <w:rsid w:val="001638D4"/>
    <w:rsid w:val="00165CCA"/>
    <w:rsid w:val="001C0CD6"/>
    <w:rsid w:val="001C79BE"/>
    <w:rsid w:val="00213576"/>
    <w:rsid w:val="00244700"/>
    <w:rsid w:val="002A50D7"/>
    <w:rsid w:val="00332A7A"/>
    <w:rsid w:val="003468A2"/>
    <w:rsid w:val="00361F24"/>
    <w:rsid w:val="003A4C49"/>
    <w:rsid w:val="003A7157"/>
    <w:rsid w:val="003A7383"/>
    <w:rsid w:val="003B5520"/>
    <w:rsid w:val="004113CA"/>
    <w:rsid w:val="0041564F"/>
    <w:rsid w:val="00434EB1"/>
    <w:rsid w:val="00443CDB"/>
    <w:rsid w:val="004662AA"/>
    <w:rsid w:val="004820A1"/>
    <w:rsid w:val="00483AF1"/>
    <w:rsid w:val="00492F11"/>
    <w:rsid w:val="005501BA"/>
    <w:rsid w:val="0058303E"/>
    <w:rsid w:val="005B4A8E"/>
    <w:rsid w:val="00655070"/>
    <w:rsid w:val="0067546C"/>
    <w:rsid w:val="00713F0D"/>
    <w:rsid w:val="00792049"/>
    <w:rsid w:val="007D1692"/>
    <w:rsid w:val="008E5E5A"/>
    <w:rsid w:val="00917363"/>
    <w:rsid w:val="009B365A"/>
    <w:rsid w:val="009C41C5"/>
    <w:rsid w:val="009E1CC1"/>
    <w:rsid w:val="00A2624F"/>
    <w:rsid w:val="00A824A2"/>
    <w:rsid w:val="00A97E8E"/>
    <w:rsid w:val="00AC0546"/>
    <w:rsid w:val="00AF4210"/>
    <w:rsid w:val="00B1724B"/>
    <w:rsid w:val="00C72ED3"/>
    <w:rsid w:val="00CA0E32"/>
    <w:rsid w:val="00CB3A6F"/>
    <w:rsid w:val="00D01F95"/>
    <w:rsid w:val="00D24587"/>
    <w:rsid w:val="00D94447"/>
    <w:rsid w:val="00E556BE"/>
    <w:rsid w:val="00E71942"/>
    <w:rsid w:val="00F23417"/>
    <w:rsid w:val="00F5688D"/>
    <w:rsid w:val="00F639E8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17"/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417"/>
    <w:pPr>
      <w:keepNext/>
      <w:jc w:val="right"/>
      <w:outlineLvl w:val="1"/>
    </w:pPr>
    <w:rPr>
      <w:rFonts w:ascii="Arial" w:hAnsi="Arial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3417"/>
    <w:rPr>
      <w:rFonts w:ascii="Arial" w:hAnsi="Arial" w:cs="Times New Roman"/>
      <w:b/>
      <w:sz w:val="24"/>
      <w:lang w:eastAsia="cs-CZ"/>
    </w:rPr>
  </w:style>
  <w:style w:type="character" w:styleId="Hyperlink">
    <w:name w:val="Hyperlink"/>
    <w:basedOn w:val="DefaultParagraphFont"/>
    <w:uiPriority w:val="99"/>
    <w:semiHidden/>
    <w:rsid w:val="00F23417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82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1F9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ah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centrum@praha.eu" TargetMode="External"/><Relationship Id="rId5" Type="http://schemas.openxmlformats.org/officeDocument/2006/relationships/hyperlink" Target="mailto:jakub.stadler@praha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657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Březinová Pavla (MHMP, PRM)</dc:creator>
  <cp:keywords/>
  <dc:description/>
  <cp:lastModifiedBy>m000xm7867</cp:lastModifiedBy>
  <cp:revision>4</cp:revision>
  <dcterms:created xsi:type="dcterms:W3CDTF">2014-02-26T15:54:00Z</dcterms:created>
  <dcterms:modified xsi:type="dcterms:W3CDTF">2014-02-26T15:59:00Z</dcterms:modified>
</cp:coreProperties>
</file>