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81" w:rsidRPr="00427381" w:rsidRDefault="006C0399" w:rsidP="00427381">
      <w:pPr>
        <w:jc w:val="both"/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3510280" cy="2879725"/>
            <wp:effectExtent l="0" t="0" r="0" b="0"/>
            <wp:wrapTight wrapText="bothSides">
              <wp:wrapPolygon edited="0">
                <wp:start x="0" y="0"/>
                <wp:lineTo x="0" y="21433"/>
                <wp:lineTo x="21452" y="21433"/>
                <wp:lineTo x="21452" y="0"/>
                <wp:lineTo x="0" y="0"/>
              </wp:wrapPolygon>
            </wp:wrapTight>
            <wp:docPr id="1" name="Obrázek 1" descr="C:\Documents and Settings\m000xz002591\Plocha\velikonoční koncert\Písně secese v Kaiserštejnském paláci\KAC3f343c_Kral_To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000xz002591\Plocha\velikonoční koncert\Písně secese v Kaiserštejnském paláci\KAC3f343c_Kral_Tom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28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381" w:rsidRPr="00427381">
        <w:rPr>
          <w:b/>
        </w:rPr>
        <w:t>Tomáš Král</w:t>
      </w:r>
      <w:r w:rsidR="00427381" w:rsidRPr="00427381">
        <w:t xml:space="preserve"> pochází z Brna, kde vystudoval francouzské gymnázium Matyáše Lercha a zpěv na Janáčkově akademii múzických umění u RNDr. </w:t>
      </w:r>
      <w:proofErr w:type="spellStart"/>
      <w:r w:rsidR="00427381" w:rsidRPr="00427381">
        <w:t>MgA</w:t>
      </w:r>
      <w:proofErr w:type="spellEnd"/>
      <w:r w:rsidR="00427381" w:rsidRPr="00427381">
        <w:t xml:space="preserve">. Adriany Hlavsové. V rámci Komorní opery Hudební fakulty JAMU měl možnost nastudovat mimo jiné role Ernesta z opery </w:t>
      </w:r>
      <w:proofErr w:type="spellStart"/>
      <w:r w:rsidR="00427381" w:rsidRPr="00427381">
        <w:t>Il</w:t>
      </w:r>
      <w:proofErr w:type="spellEnd"/>
      <w:r w:rsidR="00427381" w:rsidRPr="00427381">
        <w:t xml:space="preserve"> </w:t>
      </w:r>
      <w:proofErr w:type="spellStart"/>
      <w:r w:rsidR="00427381" w:rsidRPr="00427381">
        <w:t>Mondo</w:t>
      </w:r>
      <w:proofErr w:type="spellEnd"/>
      <w:r w:rsidR="00427381" w:rsidRPr="00427381">
        <w:t xml:space="preserve"> </w:t>
      </w:r>
      <w:proofErr w:type="spellStart"/>
      <w:r w:rsidR="00427381" w:rsidRPr="00427381">
        <w:t>della</w:t>
      </w:r>
      <w:proofErr w:type="spellEnd"/>
      <w:r w:rsidR="00427381" w:rsidRPr="00427381">
        <w:t xml:space="preserve"> </w:t>
      </w:r>
      <w:proofErr w:type="gramStart"/>
      <w:r w:rsidR="00427381" w:rsidRPr="00427381">
        <w:t>Luna</w:t>
      </w:r>
      <w:proofErr w:type="gramEnd"/>
      <w:r w:rsidR="00427381" w:rsidRPr="00427381">
        <w:t xml:space="preserve"> Josepha Haydna, Harašty v opeře Leoše Janáčka Příhody lišky Bystroušky a Hraběte z </w:t>
      </w:r>
      <w:proofErr w:type="spellStart"/>
      <w:r w:rsidR="00427381" w:rsidRPr="00427381">
        <w:t>Figarovy</w:t>
      </w:r>
      <w:proofErr w:type="spellEnd"/>
      <w:r w:rsidR="00427381" w:rsidRPr="00427381">
        <w:t xml:space="preserve"> svatby Wolfganga Amadea Mozarta.  Od roku 2005 pravidelně spolupracuje se soubory </w:t>
      </w:r>
      <w:proofErr w:type="spellStart"/>
      <w:r w:rsidR="00427381" w:rsidRPr="00427381">
        <w:t>Collegium</w:t>
      </w:r>
      <w:proofErr w:type="spellEnd"/>
      <w:r w:rsidR="00427381" w:rsidRPr="00427381">
        <w:t xml:space="preserve"> 1704, </w:t>
      </w:r>
      <w:proofErr w:type="spellStart"/>
      <w:r w:rsidR="00427381" w:rsidRPr="00427381">
        <w:t>Collegium</w:t>
      </w:r>
      <w:proofErr w:type="spellEnd"/>
      <w:r w:rsidR="00427381" w:rsidRPr="00427381">
        <w:t xml:space="preserve"> </w:t>
      </w:r>
      <w:proofErr w:type="spellStart"/>
      <w:r w:rsidR="00427381" w:rsidRPr="00427381">
        <w:t>Marianum</w:t>
      </w:r>
      <w:proofErr w:type="spellEnd"/>
      <w:r w:rsidR="00427381" w:rsidRPr="00427381">
        <w:t xml:space="preserve">, Musica </w:t>
      </w:r>
      <w:proofErr w:type="spellStart"/>
      <w:r w:rsidR="00427381" w:rsidRPr="00427381">
        <w:t>Florea</w:t>
      </w:r>
      <w:proofErr w:type="spellEnd"/>
      <w:r w:rsidR="00427381" w:rsidRPr="00427381">
        <w:t xml:space="preserve">, Capella </w:t>
      </w:r>
      <w:proofErr w:type="spellStart"/>
      <w:r w:rsidR="00427381" w:rsidRPr="00427381">
        <w:t>Regia</w:t>
      </w:r>
      <w:proofErr w:type="spellEnd"/>
      <w:r w:rsidR="00427381" w:rsidRPr="00427381">
        <w:t xml:space="preserve">, Ensemble </w:t>
      </w:r>
      <w:proofErr w:type="spellStart"/>
      <w:r w:rsidR="00427381" w:rsidRPr="00427381">
        <w:t>Inegal</w:t>
      </w:r>
      <w:proofErr w:type="spellEnd"/>
      <w:r w:rsidR="00427381" w:rsidRPr="00427381">
        <w:t xml:space="preserve">. Je členem souboru </w:t>
      </w:r>
      <w:proofErr w:type="spellStart"/>
      <w:r w:rsidR="00427381" w:rsidRPr="00427381">
        <w:t>Collegium</w:t>
      </w:r>
      <w:proofErr w:type="spellEnd"/>
      <w:r w:rsidR="00427381" w:rsidRPr="00427381">
        <w:t xml:space="preserve"> </w:t>
      </w:r>
      <w:proofErr w:type="spellStart"/>
      <w:r w:rsidR="00427381" w:rsidRPr="00427381">
        <w:t>Vocale</w:t>
      </w:r>
      <w:proofErr w:type="spellEnd"/>
      <w:r w:rsidR="00427381" w:rsidRPr="00427381">
        <w:t xml:space="preserve"> 1704, se kterým se zúčastnil např. projektu „Bach – Praha 2005“ (Bachova Mše h moll na Pražském jaru, Vánoční oratorium v rámci cyklu FOK), v roce 2007 se podílel na uvedení Janových a Matoušových pašijí, a zejména na interpretaci skladby </w:t>
      </w:r>
      <w:proofErr w:type="spellStart"/>
      <w:r w:rsidR="00427381" w:rsidRPr="00427381">
        <w:t>Missa</w:t>
      </w:r>
      <w:proofErr w:type="spellEnd"/>
      <w:r w:rsidR="00427381" w:rsidRPr="00427381">
        <w:t xml:space="preserve"> </w:t>
      </w:r>
      <w:proofErr w:type="spellStart"/>
      <w:r w:rsidR="00427381" w:rsidRPr="00427381">
        <w:t>Votiva</w:t>
      </w:r>
      <w:proofErr w:type="spellEnd"/>
      <w:r w:rsidR="00427381" w:rsidRPr="00427381">
        <w:t xml:space="preserve"> Jana </w:t>
      </w:r>
      <w:proofErr w:type="spellStart"/>
      <w:r w:rsidR="00427381" w:rsidRPr="00427381">
        <w:t>Dismase</w:t>
      </w:r>
      <w:proofErr w:type="spellEnd"/>
      <w:r w:rsidR="00427381" w:rsidRPr="00427381">
        <w:t xml:space="preserve"> Zelenky n</w:t>
      </w:r>
      <w:bookmarkStart w:id="0" w:name="_GoBack"/>
      <w:bookmarkEnd w:id="0"/>
      <w:r w:rsidR="00427381" w:rsidRPr="00427381">
        <w:t xml:space="preserve">a Pražském jaru, </w:t>
      </w:r>
      <w:proofErr w:type="spellStart"/>
      <w:r w:rsidR="00427381" w:rsidRPr="00427381">
        <w:t>Dresdner</w:t>
      </w:r>
      <w:proofErr w:type="spellEnd"/>
      <w:r w:rsidR="00427381" w:rsidRPr="00427381">
        <w:t xml:space="preserve"> </w:t>
      </w:r>
      <w:proofErr w:type="spellStart"/>
      <w:r w:rsidR="00427381" w:rsidRPr="00427381">
        <w:t>Festspiele</w:t>
      </w:r>
      <w:proofErr w:type="spellEnd"/>
      <w:r w:rsidR="00427381" w:rsidRPr="00427381">
        <w:t xml:space="preserve">, Festival de </w:t>
      </w:r>
      <w:proofErr w:type="spellStart"/>
      <w:r w:rsidR="00427381" w:rsidRPr="00427381">
        <w:t>musique</w:t>
      </w:r>
      <w:proofErr w:type="spellEnd"/>
      <w:r w:rsidR="00427381" w:rsidRPr="00427381">
        <w:t xml:space="preserve"> </w:t>
      </w:r>
      <w:proofErr w:type="spellStart"/>
      <w:r w:rsidR="00427381" w:rsidRPr="00427381">
        <w:t>sacré</w:t>
      </w:r>
      <w:proofErr w:type="spellEnd"/>
      <w:r w:rsidR="00427381" w:rsidRPr="00427381">
        <w:t xml:space="preserve"> de la </w:t>
      </w:r>
      <w:proofErr w:type="spellStart"/>
      <w:r w:rsidR="00427381" w:rsidRPr="00427381">
        <w:t>Chaise-Dieu</w:t>
      </w:r>
      <w:proofErr w:type="spellEnd"/>
      <w:r w:rsidR="00427381" w:rsidRPr="00427381">
        <w:t xml:space="preserve"> a Festival de </w:t>
      </w:r>
      <w:proofErr w:type="spellStart"/>
      <w:r w:rsidR="00427381" w:rsidRPr="00427381">
        <w:t>Sablé</w:t>
      </w:r>
      <w:proofErr w:type="spellEnd"/>
      <w:r w:rsidR="00427381" w:rsidRPr="00427381">
        <w:t xml:space="preserve">, kde byla také pořízena úspěšná nahrávka pro francouzské vydavatelství </w:t>
      </w:r>
      <w:proofErr w:type="spellStart"/>
      <w:r w:rsidR="00427381" w:rsidRPr="00427381">
        <w:t>Zig-Zag</w:t>
      </w:r>
      <w:proofErr w:type="spellEnd"/>
      <w:r w:rsidR="00427381" w:rsidRPr="00427381">
        <w:t xml:space="preserve"> </w:t>
      </w:r>
      <w:proofErr w:type="spellStart"/>
      <w:r w:rsidR="00427381" w:rsidRPr="00427381">
        <w:t>Territoires</w:t>
      </w:r>
      <w:proofErr w:type="spellEnd"/>
      <w:r w:rsidR="00427381" w:rsidRPr="00427381">
        <w:t xml:space="preserve">. V roce 2006 nastudoval pod vedením Jany Semerádové a jejího </w:t>
      </w:r>
      <w:proofErr w:type="spellStart"/>
      <w:r w:rsidR="00427381" w:rsidRPr="00427381">
        <w:t>Collegia</w:t>
      </w:r>
      <w:proofErr w:type="spellEnd"/>
      <w:r w:rsidR="00427381" w:rsidRPr="00427381">
        <w:t xml:space="preserve"> Mariana roli </w:t>
      </w:r>
      <w:proofErr w:type="spellStart"/>
      <w:r w:rsidR="00427381" w:rsidRPr="00427381">
        <w:t>Uberta</w:t>
      </w:r>
      <w:proofErr w:type="spellEnd"/>
      <w:r w:rsidR="00427381" w:rsidRPr="00427381">
        <w:t xml:space="preserve"> v komickém intermezzu La </w:t>
      </w:r>
      <w:proofErr w:type="spellStart"/>
      <w:r w:rsidR="00427381" w:rsidRPr="00427381">
        <w:t>Serva</w:t>
      </w:r>
      <w:proofErr w:type="spellEnd"/>
      <w:r w:rsidR="00427381" w:rsidRPr="00427381">
        <w:t xml:space="preserve"> </w:t>
      </w:r>
      <w:proofErr w:type="spellStart"/>
      <w:r w:rsidR="00427381" w:rsidRPr="00427381">
        <w:t>Padrona</w:t>
      </w:r>
      <w:proofErr w:type="spellEnd"/>
      <w:r w:rsidR="00427381" w:rsidRPr="00427381">
        <w:t xml:space="preserve"> od G. B. </w:t>
      </w:r>
      <w:proofErr w:type="spellStart"/>
      <w:r w:rsidR="00427381" w:rsidRPr="00427381">
        <w:t>Pergolesiho</w:t>
      </w:r>
      <w:proofErr w:type="spellEnd"/>
      <w:r w:rsidR="00427381" w:rsidRPr="00427381">
        <w:t xml:space="preserve">, a měl tak možnost představit se publiku na mezinárodních hudebních festivalech nejen v Česku, ale i v zahraničí. Také byl přizván ke spolupráci s Gabrielou Demeterovou, aby natočil společně s jejím </w:t>
      </w:r>
      <w:proofErr w:type="spellStart"/>
      <w:r w:rsidR="00427381" w:rsidRPr="00427381">
        <w:t>Collegiem</w:t>
      </w:r>
      <w:proofErr w:type="spellEnd"/>
      <w:r w:rsidR="00427381" w:rsidRPr="00427381">
        <w:t xml:space="preserve"> árie J. A. Plánického ze sbírky kantát </w:t>
      </w:r>
      <w:proofErr w:type="spellStart"/>
      <w:r w:rsidR="00427381" w:rsidRPr="00427381">
        <w:t>Opella</w:t>
      </w:r>
      <w:proofErr w:type="spellEnd"/>
      <w:r w:rsidR="00427381" w:rsidRPr="00427381">
        <w:t xml:space="preserve"> </w:t>
      </w:r>
      <w:proofErr w:type="spellStart"/>
      <w:r w:rsidR="00427381" w:rsidRPr="00427381">
        <w:t>ecclesiastica</w:t>
      </w:r>
      <w:proofErr w:type="spellEnd"/>
      <w:r w:rsidR="00427381" w:rsidRPr="00427381">
        <w:t xml:space="preserve">. Spolupracuje i s francouzským renesančním ansámblem </w:t>
      </w:r>
      <w:proofErr w:type="spellStart"/>
      <w:r w:rsidR="00427381" w:rsidRPr="00427381">
        <w:t>Doulce</w:t>
      </w:r>
      <w:proofErr w:type="spellEnd"/>
      <w:r w:rsidR="00427381" w:rsidRPr="00427381">
        <w:t xml:space="preserve"> </w:t>
      </w:r>
      <w:proofErr w:type="spellStart"/>
      <w:r w:rsidR="00427381" w:rsidRPr="00427381">
        <w:t>Mémoire</w:t>
      </w:r>
      <w:proofErr w:type="spellEnd"/>
      <w:r w:rsidR="00427381" w:rsidRPr="00427381">
        <w:t xml:space="preserve">, se kterým pravidelně vystupuje ve třech různých programech: </w:t>
      </w:r>
      <w:proofErr w:type="spellStart"/>
      <w:r w:rsidR="00427381" w:rsidRPr="00427381">
        <w:t>Une</w:t>
      </w:r>
      <w:proofErr w:type="spellEnd"/>
      <w:r w:rsidR="00427381" w:rsidRPr="00427381">
        <w:t xml:space="preserve"> tour de Babel musicale, Requiem des </w:t>
      </w:r>
      <w:proofErr w:type="spellStart"/>
      <w:r w:rsidR="00427381" w:rsidRPr="00427381">
        <w:t>Rois</w:t>
      </w:r>
      <w:proofErr w:type="spellEnd"/>
      <w:r w:rsidR="00427381" w:rsidRPr="00427381">
        <w:t xml:space="preserve"> de France a sólový program </w:t>
      </w:r>
      <w:proofErr w:type="spellStart"/>
      <w:r w:rsidR="00427381" w:rsidRPr="00427381">
        <w:t>Cacciniho</w:t>
      </w:r>
      <w:proofErr w:type="spellEnd"/>
      <w:r w:rsidR="00427381" w:rsidRPr="00427381">
        <w:t xml:space="preserve"> hudby Les </w:t>
      </w:r>
      <w:proofErr w:type="spellStart"/>
      <w:r w:rsidR="00427381" w:rsidRPr="00427381">
        <w:t>Roses</w:t>
      </w:r>
      <w:proofErr w:type="spellEnd"/>
      <w:r w:rsidR="00427381" w:rsidRPr="00427381">
        <w:t xml:space="preserve"> </w:t>
      </w:r>
      <w:proofErr w:type="spellStart"/>
      <w:r w:rsidR="00427381" w:rsidRPr="00427381">
        <w:t>d´Ispahan</w:t>
      </w:r>
      <w:proofErr w:type="spellEnd"/>
      <w:r w:rsidR="00427381" w:rsidRPr="00427381">
        <w:t xml:space="preserve">. V roce 2006 se úspěšně zúčastnil Pěvecké soutěže koncertní a duchovní hudby v Kroměříži, kde získal 2. cenu. Nadále se intenzivně věnuje studiu poučené interpretace staré hudby aktivní účastí na kurzech např. Julie </w:t>
      </w:r>
      <w:proofErr w:type="spellStart"/>
      <w:r w:rsidR="00427381" w:rsidRPr="00427381">
        <w:t>Hasler</w:t>
      </w:r>
      <w:proofErr w:type="spellEnd"/>
      <w:r w:rsidR="00427381" w:rsidRPr="00427381">
        <w:t xml:space="preserve"> (Versailles), </w:t>
      </w:r>
      <w:proofErr w:type="spellStart"/>
      <w:r w:rsidR="00427381" w:rsidRPr="00427381">
        <w:t>Howarda</w:t>
      </w:r>
      <w:proofErr w:type="spellEnd"/>
      <w:r w:rsidR="00427381" w:rsidRPr="00427381">
        <w:t xml:space="preserve"> </w:t>
      </w:r>
      <w:proofErr w:type="spellStart"/>
      <w:r w:rsidR="00427381" w:rsidRPr="00427381">
        <w:t>Crooka</w:t>
      </w:r>
      <w:proofErr w:type="spellEnd"/>
      <w:r w:rsidR="00427381" w:rsidRPr="00427381">
        <w:t xml:space="preserve"> (Paříž) a v současnosti navštěvuje pravidelné konzultace u Ivana </w:t>
      </w:r>
      <w:proofErr w:type="spellStart"/>
      <w:r w:rsidR="00427381" w:rsidRPr="00427381">
        <w:t>Kusnjera</w:t>
      </w:r>
      <w:proofErr w:type="spellEnd"/>
      <w:r w:rsidR="00427381" w:rsidRPr="00427381">
        <w:t>. </w:t>
      </w:r>
    </w:p>
    <w:p w:rsidR="00FA69B8" w:rsidRDefault="00FA69B8"/>
    <w:sectPr w:rsidR="00FA6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81"/>
    <w:rsid w:val="00427381"/>
    <w:rsid w:val="006C0399"/>
    <w:rsid w:val="00FA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38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2738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38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2738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Tomáš (MHMP, OKO)</dc:creator>
  <cp:keywords/>
  <dc:description/>
  <cp:lastModifiedBy>Benda Tomáš (MHMP, OKO)</cp:lastModifiedBy>
  <cp:revision>2</cp:revision>
  <dcterms:created xsi:type="dcterms:W3CDTF">2013-02-28T11:43:00Z</dcterms:created>
  <dcterms:modified xsi:type="dcterms:W3CDTF">2013-02-28T11:46:00Z</dcterms:modified>
</cp:coreProperties>
</file>