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3" w:rsidRPr="007E6CF3" w:rsidRDefault="000F1126" w:rsidP="007E6CF3">
      <w:pPr>
        <w:jc w:val="both"/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207772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389" y="21433"/>
                <wp:lineTo x="21389" y="0"/>
                <wp:lineTo x="0" y="0"/>
              </wp:wrapPolygon>
            </wp:wrapTight>
            <wp:docPr id="1" name="Obrázek 1" descr="C:\Documents and Settings\m000xz002591\Plocha\velikonoční koncert\Písně secese v Kaiserštejnském paláci\V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000xz002591\Plocha\velikonoční koncert\Písně secese v Kaiserštejnském paláci\VAN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CF3" w:rsidRPr="007E6CF3">
        <w:rPr>
          <w:b/>
        </w:rPr>
        <w:t>Vanda Šípová</w:t>
      </w:r>
      <w:r w:rsidR="007E6CF3" w:rsidRPr="007E6CF3">
        <w:t xml:space="preserve"> po absolutoriu na Pražské konzervatoři pokračovala ve studiu zpěvu u národního umělce Václava Zítka. Nyní zpěv studuje u Nancy </w:t>
      </w:r>
      <w:proofErr w:type="spellStart"/>
      <w:r w:rsidR="007E6CF3" w:rsidRPr="007E6CF3">
        <w:t>Hanningen</w:t>
      </w:r>
      <w:proofErr w:type="spellEnd"/>
      <w:r w:rsidR="007E6CF3" w:rsidRPr="007E6CF3">
        <w:t xml:space="preserve"> a u Vladimíra </w:t>
      </w:r>
      <w:proofErr w:type="spellStart"/>
      <w:r w:rsidR="007E6CF3" w:rsidRPr="007E6CF3">
        <w:t>Chernova</w:t>
      </w:r>
      <w:proofErr w:type="spellEnd"/>
      <w:r w:rsidR="007E6CF3" w:rsidRPr="007E6CF3">
        <w:t xml:space="preserve"> a Olgy </w:t>
      </w:r>
      <w:proofErr w:type="spellStart"/>
      <w:r w:rsidR="007E6CF3" w:rsidRPr="007E6CF3">
        <w:t>Ch</w:t>
      </w:r>
      <w:r w:rsidR="007E6CF3">
        <w:t>ernov</w:t>
      </w:r>
      <w:proofErr w:type="spellEnd"/>
      <w:r w:rsidR="007E6CF3">
        <w:t>. Další pěvecké konzultace</w:t>
      </w:r>
      <w:r w:rsidR="007E6CF3" w:rsidRPr="007E6CF3">
        <w:t xml:space="preserve"> absolvuje u T. </w:t>
      </w:r>
      <w:proofErr w:type="spellStart"/>
      <w:r w:rsidR="007E6CF3" w:rsidRPr="007E6CF3">
        <w:t>Menaždinov</w:t>
      </w:r>
      <w:r w:rsidR="007E6CF3">
        <w:t>y</w:t>
      </w:r>
      <w:proofErr w:type="spellEnd"/>
      <w:r w:rsidR="007E6CF3" w:rsidRPr="007E6CF3">
        <w:t xml:space="preserve"> a G. Beňačkové. Pravidelně se zúčastňuje pěveck</w:t>
      </w:r>
      <w:r w:rsidR="007E6CF3">
        <w:t>ých kurzů např. u Toma Krause a</w:t>
      </w:r>
      <w:r w:rsidR="007E6CF3" w:rsidRPr="007E6CF3">
        <w:t xml:space="preserve"> </w:t>
      </w:r>
      <w:proofErr w:type="spellStart"/>
      <w:r w:rsidR="007E6CF3" w:rsidRPr="007E6CF3">
        <w:t>A</w:t>
      </w:r>
      <w:proofErr w:type="spellEnd"/>
      <w:r w:rsidR="007E6CF3" w:rsidRPr="007E6CF3">
        <w:t xml:space="preserve">. </w:t>
      </w:r>
      <w:proofErr w:type="spellStart"/>
      <w:r w:rsidR="007E6CF3" w:rsidRPr="007E6CF3">
        <w:t>Carrangella</w:t>
      </w:r>
      <w:proofErr w:type="spellEnd"/>
      <w:r w:rsidR="007E6CF3" w:rsidRPr="007E6CF3">
        <w:t xml:space="preserve"> ad. Získala několik ocenění na různých mezinárodních pěveckých soutěžích (např. 1. cena v Národním kole Montrealské soutěže, na Mezinárodní soutěži v Karlových Varech cenu Slovenského Národního divadla, cenu za nejlepší interpretaci Mozartových písní na Mezinárodní mozartovské </w:t>
      </w:r>
      <w:proofErr w:type="spellStart"/>
      <w:r w:rsidR="007E6CF3" w:rsidRPr="007E6CF3">
        <w:t>souteži</w:t>
      </w:r>
      <w:proofErr w:type="spellEnd"/>
      <w:r w:rsidR="007E6CF3" w:rsidRPr="007E6CF3">
        <w:t xml:space="preserve">, na </w:t>
      </w:r>
      <w:proofErr w:type="gramStart"/>
      <w:r w:rsidR="007E6CF3" w:rsidRPr="007E6CF3">
        <w:t>Pustina</w:t>
      </w:r>
      <w:proofErr w:type="gramEnd"/>
      <w:r w:rsidR="007E6CF3" w:rsidRPr="007E6CF3">
        <w:t xml:space="preserve"> </w:t>
      </w:r>
      <w:proofErr w:type="spellStart"/>
      <w:r w:rsidR="007E6CF3" w:rsidRPr="007E6CF3">
        <w:t>Competition</w:t>
      </w:r>
      <w:proofErr w:type="spellEnd"/>
      <w:r w:rsidR="007E6CF3" w:rsidRPr="007E6CF3">
        <w:t xml:space="preserve">, dále cenu  hejtmana, cenu kraje Vysočina  ad., je diplomantkou Mezinárodní  soutěže </w:t>
      </w:r>
      <w:proofErr w:type="spellStart"/>
      <w:r w:rsidR="007E6CF3" w:rsidRPr="007E6CF3">
        <w:t>Vissi</w:t>
      </w:r>
      <w:proofErr w:type="spellEnd"/>
      <w:r w:rsidR="007E6CF3" w:rsidRPr="007E6CF3">
        <w:t xml:space="preserve"> </w:t>
      </w:r>
      <w:proofErr w:type="spellStart"/>
      <w:r w:rsidR="007E6CF3" w:rsidRPr="007E6CF3">
        <w:t>d´Arte</w:t>
      </w:r>
      <w:proofErr w:type="spellEnd"/>
      <w:r w:rsidR="007E6CF3" w:rsidRPr="007E6CF3">
        <w:t>.). V Národním divadle v Praze vystoupila v hlavní roli ve světové premiéře o</w:t>
      </w:r>
      <w:r w:rsidR="007E6CF3">
        <w:t>pery Petra Kofroně Fantom, čili</w:t>
      </w:r>
      <w:r w:rsidR="007E6CF3" w:rsidRPr="007E6CF3">
        <w:t xml:space="preserve"> Krvavá opera, dále v opeře Nagano v trojroli Gejša, divačka, Hlas. V divadle </w:t>
      </w:r>
      <w:proofErr w:type="spellStart"/>
      <w:r w:rsidR="007E6CF3" w:rsidRPr="007E6CF3">
        <w:t>Kolowrat</w:t>
      </w:r>
      <w:proofErr w:type="spellEnd"/>
      <w:r w:rsidR="007E6CF3" w:rsidRPr="007E6CF3">
        <w:t xml:space="preserve"> vystoupila v opeře </w:t>
      </w:r>
      <w:proofErr w:type="spellStart"/>
      <w:r w:rsidR="007E6CF3" w:rsidRPr="007E6CF3">
        <w:t>Dido</w:t>
      </w:r>
      <w:proofErr w:type="spellEnd"/>
      <w:r w:rsidR="007E6CF3" w:rsidRPr="007E6CF3">
        <w:t xml:space="preserve"> a Aeneas (H. </w:t>
      </w:r>
      <w:proofErr w:type="spellStart"/>
      <w:r w:rsidR="007E6CF3" w:rsidRPr="007E6CF3">
        <w:t>Purcell</w:t>
      </w:r>
      <w:proofErr w:type="spellEnd"/>
      <w:r w:rsidR="007E6CF3" w:rsidRPr="007E6CF3">
        <w:t xml:space="preserve">) v roli Ducha. Jako host vystoupila v představení Francouzské divadelní společnosti v tzv. Novém cirkusu, spolupracovala s mezinárodní divadelní skupinou </w:t>
      </w:r>
      <w:proofErr w:type="spellStart"/>
      <w:r w:rsidR="007E6CF3" w:rsidRPr="007E6CF3">
        <w:t>Krepsko</w:t>
      </w:r>
      <w:proofErr w:type="spellEnd"/>
      <w:r w:rsidR="007E6CF3" w:rsidRPr="007E6CF3">
        <w:t xml:space="preserve">. </w:t>
      </w:r>
      <w:proofErr w:type="gramStart"/>
      <w:r w:rsidR="007E6CF3" w:rsidRPr="007E6CF3">
        <w:t>Vystoupila</w:t>
      </w:r>
      <w:proofErr w:type="gramEnd"/>
      <w:r w:rsidR="007E6CF3" w:rsidRPr="007E6CF3">
        <w:t xml:space="preserve"> v představení Maestro </w:t>
      </w:r>
      <w:proofErr w:type="gramStart"/>
      <w:r w:rsidR="007E6CF3" w:rsidRPr="007E6CF3">
        <w:t>přichází</w:t>
      </w:r>
      <w:proofErr w:type="gramEnd"/>
      <w:r w:rsidR="007E6CF3" w:rsidRPr="007E6CF3">
        <w:t xml:space="preserve">! v režii M. </w:t>
      </w:r>
      <w:proofErr w:type="spellStart"/>
      <w:r w:rsidR="007E6CF3" w:rsidRPr="007E6CF3">
        <w:t>Zbrožka</w:t>
      </w:r>
      <w:proofErr w:type="spellEnd"/>
      <w:r w:rsidR="007E6CF3" w:rsidRPr="007E6CF3">
        <w:t xml:space="preserve"> a O. Havelky. V </w:t>
      </w:r>
      <w:proofErr w:type="gramStart"/>
      <w:r w:rsidR="007E6CF3" w:rsidRPr="007E6CF3">
        <w:t>předs</w:t>
      </w:r>
      <w:bookmarkStart w:id="0" w:name="_GoBack"/>
      <w:bookmarkEnd w:id="0"/>
      <w:r w:rsidR="007E6CF3" w:rsidRPr="007E6CF3">
        <w:t>taveni</w:t>
      </w:r>
      <w:proofErr w:type="gramEnd"/>
      <w:r w:rsidR="007E6CF3" w:rsidRPr="007E6CF3">
        <w:t xml:space="preserve"> autorské dvojce </w:t>
      </w:r>
      <w:proofErr w:type="spellStart"/>
      <w:r w:rsidR="007E6CF3" w:rsidRPr="007E6CF3">
        <w:t>Lstibůrek</w:t>
      </w:r>
      <w:proofErr w:type="spellEnd"/>
      <w:r w:rsidR="007E6CF3" w:rsidRPr="007E6CF3">
        <w:t xml:space="preserve">-Král Blázinec zpívala </w:t>
      </w:r>
      <w:proofErr w:type="spellStart"/>
      <w:r w:rsidR="007E6CF3" w:rsidRPr="007E6CF3">
        <w:t>Arii</w:t>
      </w:r>
      <w:proofErr w:type="spellEnd"/>
      <w:r w:rsidR="007E6CF3" w:rsidRPr="007E6CF3">
        <w:t xml:space="preserve"> lásko</w:t>
      </w:r>
      <w:r w:rsidR="007E6CF3">
        <w:t xml:space="preserve">u posedlá… – vyšlo také na CD. </w:t>
      </w:r>
      <w:r w:rsidR="007E6CF3" w:rsidRPr="007E6CF3">
        <w:t xml:space="preserve">Spolupracovala s Karlovarským symfonickým orchestrem, Sukovým orchestrem, s orchestrem </w:t>
      </w:r>
      <w:proofErr w:type="spellStart"/>
      <w:r w:rsidR="007E6CF3" w:rsidRPr="007E6CF3">
        <w:t>Berg</w:t>
      </w:r>
      <w:proofErr w:type="spellEnd"/>
      <w:r w:rsidR="007E6CF3" w:rsidRPr="007E6CF3">
        <w:t xml:space="preserve"> nebo s trumpetistkou Y. </w:t>
      </w:r>
      <w:proofErr w:type="spellStart"/>
      <w:r w:rsidR="007E6CF3" w:rsidRPr="007E6CF3">
        <w:t>Tanaka</w:t>
      </w:r>
      <w:proofErr w:type="spellEnd"/>
      <w:r w:rsidR="007E6CF3" w:rsidRPr="007E6CF3">
        <w:t xml:space="preserve">. Věnuje se interpretaci písňové tvorby autorů G. Mahler, R. </w:t>
      </w:r>
      <w:proofErr w:type="spellStart"/>
      <w:r w:rsidR="007E6CF3" w:rsidRPr="007E6CF3">
        <w:t>Strauss</w:t>
      </w:r>
      <w:proofErr w:type="spellEnd"/>
      <w:r w:rsidR="007E6CF3" w:rsidRPr="007E6CF3">
        <w:t xml:space="preserve">, E. </w:t>
      </w:r>
      <w:proofErr w:type="spellStart"/>
      <w:r w:rsidR="007E6CF3" w:rsidRPr="007E6CF3">
        <w:t>Korngold</w:t>
      </w:r>
      <w:proofErr w:type="spellEnd"/>
      <w:r w:rsidR="007E6CF3" w:rsidRPr="007E6CF3">
        <w:t xml:space="preserve"> ad., vystupuje koncertně s operním a duchovním repertoárem. </w:t>
      </w:r>
    </w:p>
    <w:p w:rsidR="00FA69B8" w:rsidRDefault="00FA69B8"/>
    <w:sectPr w:rsidR="00FA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3"/>
    <w:rsid w:val="000F1126"/>
    <w:rsid w:val="007E6CF3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CF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E6CF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CF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E6CF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 (MHMP, OKO)</dc:creator>
  <cp:keywords/>
  <dc:description/>
  <cp:lastModifiedBy>Benda Tomáš (MHMP, OKO)</cp:lastModifiedBy>
  <cp:revision>2</cp:revision>
  <dcterms:created xsi:type="dcterms:W3CDTF">2013-02-28T11:42:00Z</dcterms:created>
  <dcterms:modified xsi:type="dcterms:W3CDTF">2013-02-28T11:46:00Z</dcterms:modified>
</cp:coreProperties>
</file>