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D" w:rsidRPr="00877272" w:rsidRDefault="00124FFD" w:rsidP="009A2824">
      <w:pPr>
        <w:spacing w:after="240" w:line="360" w:lineRule="auto"/>
        <w:jc w:val="both"/>
        <w:rPr>
          <w:rFonts w:ascii="Times New Roman" w:hAnsi="Times New Roman"/>
          <w:color w:val="948A54"/>
          <w:spacing w:val="6"/>
          <w:sz w:val="30"/>
          <w:szCs w:val="28"/>
        </w:rPr>
      </w:pP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Tisková zpráva | </w:t>
      </w:r>
      <w:r w:rsidR="007809D7">
        <w:rPr>
          <w:rFonts w:ascii="Times New Roman" w:hAnsi="Times New Roman"/>
          <w:color w:val="948A54"/>
          <w:spacing w:val="6"/>
          <w:sz w:val="30"/>
          <w:szCs w:val="28"/>
        </w:rPr>
        <w:t>30</w:t>
      </w:r>
      <w:r w:rsidR="00807823">
        <w:rPr>
          <w:rFonts w:ascii="Times New Roman" w:hAnsi="Times New Roman"/>
          <w:color w:val="948A54"/>
          <w:spacing w:val="6"/>
          <w:sz w:val="30"/>
          <w:szCs w:val="28"/>
        </w:rPr>
        <w:t>. 11.</w:t>
      </w: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 2015</w:t>
      </w:r>
    </w:p>
    <w:p w:rsidR="00A86B7C" w:rsidRPr="002E753D" w:rsidRDefault="00807823" w:rsidP="009A2824">
      <w:pPr>
        <w:spacing w:after="240" w:line="360" w:lineRule="auto"/>
        <w:jc w:val="both"/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</w:pPr>
      <w:bookmarkStart w:id="0" w:name="_GoBack"/>
      <w:r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  <w:t>Nová výstava insTANZ v Institutu umění – Divadelním ústavu</w:t>
      </w:r>
    </w:p>
    <w:bookmarkEnd w:id="0"/>
    <w:p w:rsidR="00A26B39" w:rsidRPr="00A26B39" w:rsidRDefault="00C9019F" w:rsidP="00A26B39">
      <w:pPr>
        <w:pStyle w:val="Nadpis4"/>
        <w:spacing w:before="0" w:beforeAutospacing="0" w:after="240" w:afterAutospacing="0" w:line="360" w:lineRule="auto"/>
        <w:jc w:val="both"/>
        <w:rPr>
          <w:i/>
          <w:color w:val="000000"/>
          <w:sz w:val="22"/>
          <w:szCs w:val="22"/>
        </w:rPr>
      </w:pPr>
      <w:r w:rsidRPr="00C9019F">
        <w:rPr>
          <w:i/>
          <w:color w:val="000000"/>
          <w:sz w:val="22"/>
          <w:szCs w:val="22"/>
        </w:rPr>
        <w:t xml:space="preserve">Výstava </w:t>
      </w:r>
      <w:r>
        <w:rPr>
          <w:i/>
          <w:color w:val="000000"/>
          <w:sz w:val="22"/>
          <w:szCs w:val="22"/>
        </w:rPr>
        <w:t>insTANZ</w:t>
      </w:r>
      <w:r w:rsidR="007922A4">
        <w:rPr>
          <w:i/>
          <w:color w:val="000000"/>
          <w:sz w:val="22"/>
          <w:szCs w:val="22"/>
        </w:rPr>
        <w:t xml:space="preserve"> v Malém sále Institutu umění – Diva</w:t>
      </w:r>
      <w:r w:rsidR="0095745D">
        <w:rPr>
          <w:i/>
          <w:color w:val="000000"/>
          <w:sz w:val="22"/>
          <w:szCs w:val="22"/>
        </w:rPr>
        <w:t>d</w:t>
      </w:r>
      <w:r w:rsidR="007922A4">
        <w:rPr>
          <w:i/>
          <w:color w:val="000000"/>
          <w:sz w:val="22"/>
          <w:szCs w:val="22"/>
        </w:rPr>
        <w:t>elním ústavu</w:t>
      </w:r>
      <w:r>
        <w:rPr>
          <w:i/>
          <w:color w:val="000000"/>
          <w:sz w:val="22"/>
          <w:szCs w:val="22"/>
        </w:rPr>
        <w:t xml:space="preserve"> byla zahájena v pondělí 23. 11. </w:t>
      </w:r>
      <w:r w:rsidR="00C9651A">
        <w:rPr>
          <w:i/>
          <w:color w:val="000000"/>
          <w:sz w:val="22"/>
          <w:szCs w:val="22"/>
        </w:rPr>
        <w:t xml:space="preserve">2015 a potrvá až do neděle 31. </w:t>
      </w:r>
      <w:r>
        <w:rPr>
          <w:i/>
          <w:color w:val="000000"/>
          <w:sz w:val="22"/>
          <w:szCs w:val="22"/>
        </w:rPr>
        <w:t xml:space="preserve">1. 2015. </w:t>
      </w:r>
      <w:r w:rsidR="00D92E2E">
        <w:rPr>
          <w:i/>
          <w:color w:val="000000"/>
          <w:sz w:val="22"/>
          <w:szCs w:val="22"/>
        </w:rPr>
        <w:t xml:space="preserve">Představuje souhrn </w:t>
      </w:r>
      <w:r w:rsidRPr="00C9019F">
        <w:rPr>
          <w:i/>
          <w:color w:val="000000"/>
          <w:sz w:val="22"/>
          <w:szCs w:val="22"/>
        </w:rPr>
        <w:t>černobílých fotografií Michala Hanč</w:t>
      </w:r>
      <w:r>
        <w:rPr>
          <w:i/>
          <w:color w:val="000000"/>
          <w:sz w:val="22"/>
          <w:szCs w:val="22"/>
        </w:rPr>
        <w:t xml:space="preserve">ovského, </w:t>
      </w:r>
      <w:r w:rsidR="0095745D">
        <w:rPr>
          <w:i/>
          <w:color w:val="000000"/>
          <w:sz w:val="22"/>
          <w:szCs w:val="22"/>
        </w:rPr>
        <w:t>které jsou</w:t>
      </w:r>
      <w:r w:rsidRPr="00C9019F">
        <w:rPr>
          <w:i/>
          <w:color w:val="000000"/>
          <w:sz w:val="22"/>
          <w:szCs w:val="22"/>
        </w:rPr>
        <w:t xml:space="preserve"> průřez</w:t>
      </w:r>
      <w:r w:rsidR="0095745D">
        <w:rPr>
          <w:i/>
          <w:color w:val="000000"/>
          <w:sz w:val="22"/>
          <w:szCs w:val="22"/>
        </w:rPr>
        <w:t>em</w:t>
      </w:r>
      <w:r w:rsidRPr="00C9019F">
        <w:rPr>
          <w:i/>
          <w:color w:val="000000"/>
          <w:sz w:val="22"/>
          <w:szCs w:val="22"/>
        </w:rPr>
        <w:t xml:space="preserve"> současnou českou taneč</w:t>
      </w:r>
      <w:r>
        <w:rPr>
          <w:i/>
          <w:color w:val="000000"/>
          <w:sz w:val="22"/>
          <w:szCs w:val="22"/>
        </w:rPr>
        <w:t xml:space="preserve">ní scénou. </w:t>
      </w:r>
      <w:r w:rsidRPr="00C9019F">
        <w:rPr>
          <w:i/>
          <w:color w:val="000000"/>
          <w:sz w:val="22"/>
          <w:szCs w:val="22"/>
        </w:rPr>
        <w:t>Světlo, které zachycuje malbu tě</w:t>
      </w:r>
      <w:r>
        <w:rPr>
          <w:i/>
          <w:color w:val="000000"/>
          <w:sz w:val="22"/>
          <w:szCs w:val="22"/>
        </w:rPr>
        <w:t xml:space="preserve">la v prostoru, zde </w:t>
      </w:r>
      <w:r w:rsidRPr="00C9019F">
        <w:rPr>
          <w:i/>
          <w:color w:val="000000"/>
          <w:sz w:val="22"/>
          <w:szCs w:val="22"/>
        </w:rPr>
        <w:t>předkládá 19 obrazů, které neústupně a svérázně</w:t>
      </w:r>
      <w:r>
        <w:rPr>
          <w:i/>
          <w:color w:val="000000"/>
          <w:sz w:val="22"/>
          <w:szCs w:val="22"/>
        </w:rPr>
        <w:t xml:space="preserve"> ukazují </w:t>
      </w:r>
      <w:r w:rsidRPr="00C9019F">
        <w:rPr>
          <w:i/>
          <w:color w:val="000000"/>
          <w:sz w:val="22"/>
          <w:szCs w:val="22"/>
        </w:rPr>
        <w:t>fotografovu touhu dívat se na svět skrze objektiv.</w:t>
      </w:r>
      <w:r>
        <w:rPr>
          <w:i/>
          <w:color w:val="000000"/>
          <w:sz w:val="22"/>
          <w:szCs w:val="22"/>
        </w:rPr>
        <w:t xml:space="preserve"> </w:t>
      </w:r>
      <w:r w:rsidR="00A26B39" w:rsidRPr="00A26B39">
        <w:rPr>
          <w:i/>
          <w:color w:val="000000"/>
          <w:sz w:val="22"/>
          <w:szCs w:val="22"/>
        </w:rPr>
        <w:t>Výstava Michala Hančovského doplňuje sérii pondělních diskusí Mluvme o tanci, které probíhají v galerii Langha</w:t>
      </w:r>
      <w:r w:rsidR="00623412">
        <w:rPr>
          <w:i/>
          <w:color w:val="000000"/>
          <w:sz w:val="22"/>
          <w:szCs w:val="22"/>
        </w:rPr>
        <w:t>n</w:t>
      </w:r>
      <w:r w:rsidR="00A26B39" w:rsidRPr="00A26B39">
        <w:rPr>
          <w:i/>
          <w:color w:val="000000"/>
          <w:sz w:val="22"/>
          <w:szCs w:val="22"/>
        </w:rPr>
        <w:t xml:space="preserve">s do 7. prosince 2015. Diskuse připravila profesní organizace Vize tance a Taneční sekce IDU. </w:t>
      </w:r>
    </w:p>
    <w:p w:rsidR="00AD4C68" w:rsidRPr="00F66D4E" w:rsidRDefault="00F66D4E" w:rsidP="00F66D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66D4E">
        <w:rPr>
          <w:rFonts w:ascii="Times New Roman" w:eastAsia="Times New Roman" w:hAnsi="Times New Roman" w:cs="Times New Roman"/>
          <w:lang w:eastAsia="cs-CZ"/>
        </w:rPr>
        <w:t>Tělo jako linie, tělo jako tvar, tělo jako určující prvek v prostoru,</w:t>
      </w:r>
      <w:r w:rsidR="00842913">
        <w:rPr>
          <w:rFonts w:ascii="Times New Roman" w:eastAsia="Times New Roman" w:hAnsi="Times New Roman" w:cs="Times New Roman"/>
          <w:lang w:eastAsia="cs-CZ"/>
        </w:rPr>
        <w:t xml:space="preserve"> i tak lze nahlížet na taneční </w:t>
      </w:r>
      <w:r w:rsidRPr="00F66D4E">
        <w:rPr>
          <w:rFonts w:ascii="Times New Roman" w:eastAsia="Times New Roman" w:hAnsi="Times New Roman" w:cs="Times New Roman"/>
          <w:lang w:eastAsia="cs-CZ"/>
        </w:rPr>
        <w:t>siluety na fotografiích, které se dotýkají nejen postav tanečních souborů (Lenka Vágnerová &amp; Company, 420People aj.), ale jedná se též o vhled do českých divadel a jejich baletních souborů (pražské Národní divadlo), zahraničních světoznámých souborů představených na tanečních scénách díky festivalu Tanec Praha (Akram Khan Company, Sasha Waltz &amp; Guests, Batsheva Dance Company) či projekt jako je Nová generace, který napomáhá mladým studentům choreografie prosadit se na současné taneční scéně.</w:t>
      </w:r>
      <w:r w:rsidR="003D5AE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20A2D" w:rsidRDefault="00920A2D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0A2D">
        <w:rPr>
          <w:rFonts w:ascii="Times New Roman" w:eastAsia="Times New Roman" w:hAnsi="Times New Roman" w:cs="Times New Roman"/>
          <w:lang w:eastAsia="cs-CZ"/>
        </w:rPr>
        <w:t xml:space="preserve">Michal Hančovský se začal věnovat fotografii v průběhu studií na olomoucké univerzitě. Zájem o sociální prostředí, kulturní diferenci a lidskou rozmanitost ho přivedl k dokumentární fotografii a touze o zachycení lidského těla. Rok strávený studiem v nizozemském Utrechtu jeho zkušenosti pomocí mnoha workshopů v Amsterdamu a Rotterdamu formoval a připravoval mu </w:t>
      </w:r>
      <w:r w:rsidR="00BF3489">
        <w:rPr>
          <w:rFonts w:ascii="Times New Roman" w:eastAsia="Times New Roman" w:hAnsi="Times New Roman" w:cs="Times New Roman"/>
          <w:lang w:eastAsia="cs-CZ"/>
        </w:rPr>
        <w:t>ú</w:t>
      </w:r>
      <w:r w:rsidRPr="00920A2D">
        <w:rPr>
          <w:rFonts w:ascii="Times New Roman" w:eastAsia="Times New Roman" w:hAnsi="Times New Roman" w:cs="Times New Roman"/>
          <w:lang w:eastAsia="cs-CZ"/>
        </w:rPr>
        <w:t>rodnou půdu pro následný návrat do České republiky, kde svou činnost začal rozšiř</w:t>
      </w:r>
      <w:r>
        <w:rPr>
          <w:rFonts w:ascii="Times New Roman" w:eastAsia="Times New Roman" w:hAnsi="Times New Roman" w:cs="Times New Roman"/>
          <w:lang w:eastAsia="cs-CZ"/>
        </w:rPr>
        <w:t xml:space="preserve">ovat o spolupráci s mnoha </w:t>
      </w:r>
      <w:r w:rsidRPr="00920A2D">
        <w:rPr>
          <w:rFonts w:ascii="Times New Roman" w:eastAsia="Times New Roman" w:hAnsi="Times New Roman" w:cs="Times New Roman"/>
          <w:lang w:eastAsia="cs-CZ"/>
        </w:rPr>
        <w:t xml:space="preserve">českými i zahraničními soubory, skupinami a divadly – divadlo Ponec, divadlo Disk, Švandovo divadlo, Národní divadlo, Lenka Vagnerová &amp; Company, 420People aj. Taktéž navázal spolupráci s festivaly jako je Tanec Praha, Zlomvaz Festival, Za dveřmi, festival Nové generace, Academia Film Olomouc. </w:t>
      </w:r>
      <w:r w:rsidR="009D3891">
        <w:rPr>
          <w:rFonts w:ascii="Times New Roman" w:eastAsia="Times New Roman" w:hAnsi="Times New Roman" w:cs="Times New Roman"/>
          <w:lang w:eastAsia="cs-CZ"/>
        </w:rPr>
        <w:t>P</w:t>
      </w:r>
      <w:r w:rsidRPr="00920A2D">
        <w:rPr>
          <w:rFonts w:ascii="Times New Roman" w:eastAsia="Times New Roman" w:hAnsi="Times New Roman" w:cs="Times New Roman"/>
          <w:lang w:eastAsia="cs-CZ"/>
        </w:rPr>
        <w:t>ůsobnost</w:t>
      </w:r>
      <w:r w:rsidR="009D3891">
        <w:rPr>
          <w:rFonts w:ascii="Times New Roman" w:eastAsia="Times New Roman" w:hAnsi="Times New Roman" w:cs="Times New Roman"/>
          <w:lang w:eastAsia="cs-CZ"/>
        </w:rPr>
        <w:t xml:space="preserve"> Michala Hančovského</w:t>
      </w:r>
      <w:r w:rsidRPr="00920A2D">
        <w:rPr>
          <w:rFonts w:ascii="Times New Roman" w:eastAsia="Times New Roman" w:hAnsi="Times New Roman" w:cs="Times New Roman"/>
          <w:lang w:eastAsia="cs-CZ"/>
        </w:rPr>
        <w:t xml:space="preserve"> se nesoustřeďuje pouze na tanec, který je pro něj neustálým podnětem k objevování tanečního umění a krásy lidského těla. Pravidelně</w:t>
      </w:r>
      <w:r>
        <w:rPr>
          <w:rFonts w:ascii="Times New Roman" w:eastAsia="Times New Roman" w:hAnsi="Times New Roman" w:cs="Times New Roman"/>
          <w:lang w:eastAsia="cs-CZ"/>
        </w:rPr>
        <w:t xml:space="preserve"> fotografuje </w:t>
      </w:r>
      <w:r w:rsidRPr="00920A2D">
        <w:rPr>
          <w:rFonts w:ascii="Times New Roman" w:eastAsia="Times New Roman" w:hAnsi="Times New Roman" w:cs="Times New Roman"/>
          <w:lang w:eastAsia="cs-CZ"/>
        </w:rPr>
        <w:t>umělce pro Galerii hlavního města Prahy, spolupracuje s módními fotografy a přihlíží tvorbě</w:t>
      </w:r>
      <w:r>
        <w:rPr>
          <w:rFonts w:ascii="Times New Roman" w:eastAsia="Times New Roman" w:hAnsi="Times New Roman" w:cs="Times New Roman"/>
          <w:lang w:eastAsia="cs-CZ"/>
        </w:rPr>
        <w:t xml:space="preserve"> Michala </w:t>
      </w:r>
      <w:r w:rsidRPr="00920A2D">
        <w:rPr>
          <w:rFonts w:ascii="Times New Roman" w:eastAsia="Times New Roman" w:hAnsi="Times New Roman" w:cs="Times New Roman"/>
          <w:lang w:eastAsia="cs-CZ"/>
        </w:rPr>
        <w:t xml:space="preserve">Horáčka. Pojetí dokumentární a portrétní fotografie se v jeho obzoru ustavičně rozpíná a do výčtu se vedle známého skladatele řadí i zpěvák Richard Müler, Jaromír Nohavica, Michal Pavlíček, Aneta Langerová a další. Za zmínku též stojí autorova spolupráce na </w:t>
      </w:r>
      <w:r w:rsidR="00842913">
        <w:rPr>
          <w:rFonts w:ascii="Times New Roman" w:eastAsia="Times New Roman" w:hAnsi="Times New Roman" w:cs="Times New Roman"/>
          <w:lang w:eastAsia="cs-CZ"/>
        </w:rPr>
        <w:t xml:space="preserve">filmovém </w:t>
      </w:r>
      <w:r w:rsidRPr="00920A2D">
        <w:rPr>
          <w:rFonts w:ascii="Times New Roman" w:eastAsia="Times New Roman" w:hAnsi="Times New Roman" w:cs="Times New Roman"/>
          <w:lang w:eastAsia="cs-CZ"/>
        </w:rPr>
        <w:t>projektu Moving Prague, která se stala podnětem k nové tvůrčí činnosti propojující jednotlivé umělecké žánry.</w:t>
      </w:r>
    </w:p>
    <w:p w:rsidR="001144FB" w:rsidRDefault="001144FB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144FB" w:rsidRDefault="001144FB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144FB" w:rsidRDefault="001144FB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-185420</wp:posOffset>
            </wp:positionV>
            <wp:extent cx="6858000" cy="4572000"/>
            <wp:effectExtent l="0" t="0" r="0" b="0"/>
            <wp:wrapSquare wrapText="bothSides"/>
            <wp:docPr id="1" name="Obrázek 1" descr="C:\Users\adela.vondrakova\Desktop\Naharin - Last Work (2 of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.vondrakova\Desktop\Naharin - Last Work (2 of 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4FB" w:rsidRDefault="001144FB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144FB" w:rsidRDefault="001144FB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144FB" w:rsidRDefault="001144FB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53A11" w:rsidRPr="00920A2D" w:rsidRDefault="00EF6D0A" w:rsidP="00920A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4567555</wp:posOffset>
                </wp:positionV>
                <wp:extent cx="1524000" cy="257175"/>
                <wp:effectExtent l="0" t="0" r="0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4FB" w:rsidRPr="005345EC" w:rsidRDefault="005629E0" w:rsidP="001144FB">
                            <w:pPr>
                              <w:pStyle w:val="Titulek"/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fldChar w:fldCharType="begin"/>
                            </w:r>
                            <w:r w:rsidR="001144FB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instrText xml:space="preserve"> SEQ Obrázek \* ARABIC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fldChar w:fldCharType="separate"/>
                            </w:r>
                            <w:r w:rsidR="001144FB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fldChar w:fldCharType="end"/>
                            </w:r>
                            <w:r w:rsidR="001144FB">
                              <w:t>Naharin - Last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15pt;margin-top:359.65pt;width:12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" stroked="f">
                <v:path arrowok="t"/>
                <v:textbox inset="0,0,0,0">
                  <w:txbxContent>
                    <w:p w:rsidR="001144FB" w:rsidRPr="005345EC" w:rsidRDefault="005629E0" w:rsidP="001144FB">
                      <w:pPr>
                        <w:pStyle w:val="Titulek"/>
                        <w:rPr>
                          <w:rFonts w:ascii="Times New Roman" w:eastAsia="Times New Roman" w:hAnsi="Times New Roman" w:cs="Times New Roman"/>
                          <w:noProof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fldChar w:fldCharType="begin"/>
                      </w:r>
                      <w:r w:rsidR="001144FB">
                        <w:rPr>
                          <w:rFonts w:ascii="Times New Roman" w:eastAsia="Times New Roman" w:hAnsi="Times New Roman" w:cs="Times New Roman"/>
                          <w:noProof/>
                        </w:rPr>
                        <w:instrText xml:space="preserve"> SEQ Obrázek \* ARABIC </w:instrTex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fldChar w:fldCharType="separate"/>
                      </w:r>
                      <w:r w:rsidR="001144FB">
                        <w:rPr>
                          <w:rFonts w:ascii="Times New Roman" w:eastAsia="Times New Roman" w:hAnsi="Times New Roman" w:cs="Times New Roman"/>
                          <w:noProof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fldChar w:fldCharType="end"/>
                      </w:r>
                      <w:r w:rsidR="001144FB">
                        <w:t>Naharin - Last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A11" w:rsidRPr="00623AE7">
        <w:rPr>
          <w:rFonts w:ascii="Times New Roman" w:hAnsi="Times New Roman" w:cs="Times New Roman"/>
          <w:color w:val="948A54"/>
          <w:spacing w:val="6"/>
        </w:rPr>
        <w:t>Kontakt pro média</w:t>
      </w:r>
    </w:p>
    <w:p w:rsidR="00953A11" w:rsidRPr="00623AE7" w:rsidRDefault="0076326A" w:rsidP="009A2824">
      <w:pPr>
        <w:tabs>
          <w:tab w:val="left" w:pos="2460"/>
        </w:tabs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Adéla Vondráková</w:t>
      </w:r>
      <w:r w:rsidR="00953A11" w:rsidRPr="00623AE7">
        <w:rPr>
          <w:rFonts w:ascii="Times New Roman" w:hAnsi="Times New Roman" w:cs="Times New Roman"/>
          <w:color w:val="000000"/>
        </w:rPr>
        <w:br/>
        <w:t>Oddělení mezinárodní spolupráce a PR</w:t>
      </w:r>
      <w:r w:rsidR="00953A11" w:rsidRPr="00623AE7">
        <w:rPr>
          <w:rFonts w:ascii="Times New Roman" w:hAnsi="Times New Roman" w:cs="Times New Roman"/>
          <w:color w:val="000000"/>
        </w:rPr>
        <w:br/>
        <w:t>Institut umění – Divadelní ústav</w:t>
      </w:r>
      <w:r w:rsidR="00953A11" w:rsidRPr="00623AE7">
        <w:rPr>
          <w:rFonts w:ascii="Times New Roman" w:hAnsi="Times New Roman" w:cs="Times New Roman"/>
          <w:color w:val="000000"/>
        </w:rPr>
        <w:br/>
        <w:t>T  +420 224 809 196</w:t>
      </w:r>
      <w:r w:rsidR="00953A11" w:rsidRPr="00623AE7">
        <w:rPr>
          <w:rFonts w:ascii="Times New Roman" w:hAnsi="Times New Roman" w:cs="Times New Roman"/>
          <w:color w:val="000000"/>
        </w:rPr>
        <w:br/>
        <w:t>M +420 776 752 432</w:t>
      </w:r>
      <w:r w:rsidR="00953A11" w:rsidRPr="00623AE7">
        <w:rPr>
          <w:rFonts w:ascii="Times New Roman" w:hAnsi="Times New Roman" w:cs="Times New Roman"/>
          <w:color w:val="000000"/>
        </w:rPr>
        <w:br/>
        <w:t xml:space="preserve">E   </w:t>
      </w:r>
      <w:hyperlink r:id="rId9" w:history="1">
        <w:r w:rsidR="00953A11" w:rsidRPr="00623AE7">
          <w:rPr>
            <w:rStyle w:val="Hypertextovodkaz"/>
            <w:rFonts w:ascii="Times New Roman" w:hAnsi="Times New Roman" w:cs="Times New Roman"/>
          </w:rPr>
          <w:t>adela.vondrakova@divadlo.cz</w:t>
        </w:r>
      </w:hyperlink>
      <w:r w:rsidR="00953A11" w:rsidRPr="00623AE7">
        <w:rPr>
          <w:rFonts w:ascii="Times New Roman" w:hAnsi="Times New Roman" w:cs="Times New Roman"/>
          <w:color w:val="000000"/>
        </w:rPr>
        <w:t xml:space="preserve"> </w:t>
      </w:r>
      <w:r w:rsidR="00953A11" w:rsidRPr="00623AE7">
        <w:rPr>
          <w:rFonts w:ascii="Times New Roman" w:hAnsi="Times New Roman" w:cs="Times New Roman"/>
          <w:color w:val="000000"/>
        </w:rPr>
        <w:br/>
      </w:r>
      <w:hyperlink r:id="rId10" w:history="1">
        <w:r w:rsidR="00953A11" w:rsidRPr="00623AE7">
          <w:rPr>
            <w:rStyle w:val="Hypertextovodkaz"/>
            <w:rFonts w:ascii="Times New Roman" w:hAnsi="Times New Roman" w:cs="Times New Roman"/>
          </w:rPr>
          <w:t>www.idu.cz</w:t>
        </w:r>
      </w:hyperlink>
    </w:p>
    <w:sectPr w:rsidR="00953A11" w:rsidRPr="00623AE7" w:rsidSect="001A2627">
      <w:headerReference w:type="default" r:id="rId11"/>
      <w:footerReference w:type="default" r:id="rId12"/>
      <w:pgSz w:w="11906" w:h="16838"/>
      <w:pgMar w:top="1417" w:right="566" w:bottom="255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D2" w:rsidRDefault="00493DD2" w:rsidP="00124FFD">
      <w:pPr>
        <w:spacing w:after="0" w:line="240" w:lineRule="auto"/>
      </w:pPr>
      <w:r>
        <w:separator/>
      </w:r>
    </w:p>
  </w:endnote>
  <w:endnote w:type="continuationSeparator" w:id="0">
    <w:p w:rsidR="00493DD2" w:rsidRDefault="00493DD2" w:rsidP="001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9" w:rsidRDefault="00374599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9073515</wp:posOffset>
          </wp:positionV>
          <wp:extent cx="7559675" cy="162814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8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74599" w:rsidRDefault="00374599">
    <w:pPr>
      <w:pStyle w:val="Zpat"/>
      <w:rPr>
        <w:noProof/>
        <w:lang w:eastAsia="cs-CZ"/>
      </w:rPr>
    </w:pPr>
  </w:p>
  <w:p w:rsidR="00374599" w:rsidRDefault="00374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D2" w:rsidRDefault="00493DD2" w:rsidP="00124FFD">
      <w:pPr>
        <w:spacing w:after="0" w:line="240" w:lineRule="auto"/>
      </w:pPr>
      <w:r>
        <w:separator/>
      </w:r>
    </w:p>
  </w:footnote>
  <w:footnote w:type="continuationSeparator" w:id="0">
    <w:p w:rsidR="00493DD2" w:rsidRDefault="00493DD2" w:rsidP="001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9" w:rsidRDefault="00374599">
    <w:pPr>
      <w:pStyle w:val="Zhlav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-19050</wp:posOffset>
          </wp:positionH>
          <wp:positionV relativeFrom="page">
            <wp:posOffset>16148</wp:posOffset>
          </wp:positionV>
          <wp:extent cx="7559675" cy="8629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1"/>
    <w:rsid w:val="00016389"/>
    <w:rsid w:val="00022C58"/>
    <w:rsid w:val="000556C0"/>
    <w:rsid w:val="00065C9A"/>
    <w:rsid w:val="00075B94"/>
    <w:rsid w:val="0008317E"/>
    <w:rsid w:val="000912DD"/>
    <w:rsid w:val="000A0DFF"/>
    <w:rsid w:val="000F557D"/>
    <w:rsid w:val="00102432"/>
    <w:rsid w:val="001144FB"/>
    <w:rsid w:val="0011544F"/>
    <w:rsid w:val="00117B73"/>
    <w:rsid w:val="001221DF"/>
    <w:rsid w:val="00124FFD"/>
    <w:rsid w:val="001302D6"/>
    <w:rsid w:val="001371A1"/>
    <w:rsid w:val="00146B38"/>
    <w:rsid w:val="00166E05"/>
    <w:rsid w:val="00187D8D"/>
    <w:rsid w:val="001A2627"/>
    <w:rsid w:val="001A3BD1"/>
    <w:rsid w:val="001E74C5"/>
    <w:rsid w:val="00206B61"/>
    <w:rsid w:val="002149E6"/>
    <w:rsid w:val="00234789"/>
    <w:rsid w:val="00243360"/>
    <w:rsid w:val="002779AB"/>
    <w:rsid w:val="00282FBE"/>
    <w:rsid w:val="002874B5"/>
    <w:rsid w:val="00287863"/>
    <w:rsid w:val="00293325"/>
    <w:rsid w:val="002A7743"/>
    <w:rsid w:val="002C359E"/>
    <w:rsid w:val="002E472B"/>
    <w:rsid w:val="002E753D"/>
    <w:rsid w:val="00304C22"/>
    <w:rsid w:val="00313D44"/>
    <w:rsid w:val="0032158C"/>
    <w:rsid w:val="00364C0A"/>
    <w:rsid w:val="00370BE8"/>
    <w:rsid w:val="00374599"/>
    <w:rsid w:val="003D2DF4"/>
    <w:rsid w:val="003D5AED"/>
    <w:rsid w:val="003E2B41"/>
    <w:rsid w:val="003F178E"/>
    <w:rsid w:val="0040433B"/>
    <w:rsid w:val="00423751"/>
    <w:rsid w:val="00445B28"/>
    <w:rsid w:val="00493DD2"/>
    <w:rsid w:val="004D3DDF"/>
    <w:rsid w:val="004E3C03"/>
    <w:rsid w:val="005429F0"/>
    <w:rsid w:val="005629E0"/>
    <w:rsid w:val="00582269"/>
    <w:rsid w:val="00593D9E"/>
    <w:rsid w:val="005B0B47"/>
    <w:rsid w:val="005B2D68"/>
    <w:rsid w:val="005D1CFB"/>
    <w:rsid w:val="005E0EA0"/>
    <w:rsid w:val="00623412"/>
    <w:rsid w:val="00623AE7"/>
    <w:rsid w:val="00674857"/>
    <w:rsid w:val="006B028D"/>
    <w:rsid w:val="006B1A3F"/>
    <w:rsid w:val="006D7EFC"/>
    <w:rsid w:val="006E185D"/>
    <w:rsid w:val="006E3B43"/>
    <w:rsid w:val="007048F7"/>
    <w:rsid w:val="00734579"/>
    <w:rsid w:val="00754B84"/>
    <w:rsid w:val="0076326A"/>
    <w:rsid w:val="00776159"/>
    <w:rsid w:val="00780235"/>
    <w:rsid w:val="007809D7"/>
    <w:rsid w:val="007870FE"/>
    <w:rsid w:val="007907AE"/>
    <w:rsid w:val="007922A4"/>
    <w:rsid w:val="007B21B2"/>
    <w:rsid w:val="007E0B82"/>
    <w:rsid w:val="00807823"/>
    <w:rsid w:val="00810C45"/>
    <w:rsid w:val="008142CA"/>
    <w:rsid w:val="00842913"/>
    <w:rsid w:val="00855B6A"/>
    <w:rsid w:val="00873D4C"/>
    <w:rsid w:val="008B765B"/>
    <w:rsid w:val="008D4301"/>
    <w:rsid w:val="008D66E8"/>
    <w:rsid w:val="008E28C5"/>
    <w:rsid w:val="008E418A"/>
    <w:rsid w:val="008F354F"/>
    <w:rsid w:val="008F6BB2"/>
    <w:rsid w:val="00920A2D"/>
    <w:rsid w:val="00953A11"/>
    <w:rsid w:val="009560C7"/>
    <w:rsid w:val="0095745D"/>
    <w:rsid w:val="009724E6"/>
    <w:rsid w:val="00975FDA"/>
    <w:rsid w:val="00981AAE"/>
    <w:rsid w:val="009A26C4"/>
    <w:rsid w:val="009A2824"/>
    <w:rsid w:val="009A536C"/>
    <w:rsid w:val="009C454A"/>
    <w:rsid w:val="009D1AB6"/>
    <w:rsid w:val="009D3891"/>
    <w:rsid w:val="00A05937"/>
    <w:rsid w:val="00A26B39"/>
    <w:rsid w:val="00A32CDA"/>
    <w:rsid w:val="00A44FEC"/>
    <w:rsid w:val="00A47B4F"/>
    <w:rsid w:val="00A651A3"/>
    <w:rsid w:val="00A76143"/>
    <w:rsid w:val="00A81055"/>
    <w:rsid w:val="00A86B7C"/>
    <w:rsid w:val="00A93D19"/>
    <w:rsid w:val="00AA0C14"/>
    <w:rsid w:val="00AB11A4"/>
    <w:rsid w:val="00AB212C"/>
    <w:rsid w:val="00AB5316"/>
    <w:rsid w:val="00AC7E59"/>
    <w:rsid w:val="00AD4C68"/>
    <w:rsid w:val="00AE4C2E"/>
    <w:rsid w:val="00B0524B"/>
    <w:rsid w:val="00B30D16"/>
    <w:rsid w:val="00B62D5A"/>
    <w:rsid w:val="00B647F4"/>
    <w:rsid w:val="00B83D39"/>
    <w:rsid w:val="00BD3E51"/>
    <w:rsid w:val="00BF3489"/>
    <w:rsid w:val="00C2022E"/>
    <w:rsid w:val="00C31675"/>
    <w:rsid w:val="00C44A4B"/>
    <w:rsid w:val="00C9019F"/>
    <w:rsid w:val="00C9651A"/>
    <w:rsid w:val="00CA1415"/>
    <w:rsid w:val="00CD6C1C"/>
    <w:rsid w:val="00CE44F7"/>
    <w:rsid w:val="00D14BB3"/>
    <w:rsid w:val="00D30A14"/>
    <w:rsid w:val="00D30B55"/>
    <w:rsid w:val="00D578F3"/>
    <w:rsid w:val="00D6369A"/>
    <w:rsid w:val="00D92E2E"/>
    <w:rsid w:val="00D96CE5"/>
    <w:rsid w:val="00DA2421"/>
    <w:rsid w:val="00DA26B1"/>
    <w:rsid w:val="00DA43CB"/>
    <w:rsid w:val="00DB1C67"/>
    <w:rsid w:val="00DB2DA2"/>
    <w:rsid w:val="00DC2FAB"/>
    <w:rsid w:val="00DD4F59"/>
    <w:rsid w:val="00DD7011"/>
    <w:rsid w:val="00DE2DA6"/>
    <w:rsid w:val="00DF1622"/>
    <w:rsid w:val="00E01952"/>
    <w:rsid w:val="00E41518"/>
    <w:rsid w:val="00E56AB6"/>
    <w:rsid w:val="00E7351C"/>
    <w:rsid w:val="00EC28E9"/>
    <w:rsid w:val="00EF4BAA"/>
    <w:rsid w:val="00EF6D0A"/>
    <w:rsid w:val="00F46877"/>
    <w:rsid w:val="00F66D4E"/>
    <w:rsid w:val="00F67BA6"/>
    <w:rsid w:val="00F83309"/>
    <w:rsid w:val="00F8543A"/>
    <w:rsid w:val="00F96BFB"/>
    <w:rsid w:val="00FF1B82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1144F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1144F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vondrakova@divadl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7AE1-61C4-461C-9A33-EFA8B9E7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Raabová</dc:creator>
  <cp:lastModifiedBy>Grossová Lenka (MHMP, OZV)</cp:lastModifiedBy>
  <cp:revision>2</cp:revision>
  <cp:lastPrinted>2015-10-09T10:08:00Z</cp:lastPrinted>
  <dcterms:created xsi:type="dcterms:W3CDTF">2015-12-01T11:25:00Z</dcterms:created>
  <dcterms:modified xsi:type="dcterms:W3CDTF">2015-12-01T11:25:00Z</dcterms:modified>
</cp:coreProperties>
</file>