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858" w:rsidRDefault="00F03858" w:rsidP="00F03858">
      <w:pPr>
        <w:pStyle w:val="Zhlav"/>
        <w:rPr>
          <w:i/>
          <w:u w:val="single"/>
        </w:rPr>
      </w:pPr>
      <w:r>
        <w:rPr>
          <w:i/>
          <w:u w:val="single"/>
        </w:rPr>
        <w:t>Příl</w:t>
      </w:r>
      <w:r w:rsidR="00EC7065">
        <w:rPr>
          <w:i/>
          <w:u w:val="single"/>
        </w:rPr>
        <w:t xml:space="preserve">oha č. 4 k usnesení Rady HMP č. 470 </w:t>
      </w:r>
      <w:r>
        <w:rPr>
          <w:i/>
          <w:u w:val="single"/>
        </w:rPr>
        <w:t>ze dne 7. 3. 2017</w:t>
      </w:r>
    </w:p>
    <w:p w:rsidR="004459EC" w:rsidRDefault="00B658FF" w:rsidP="004459EC">
      <w:pPr>
        <w:jc w:val="right"/>
      </w:pPr>
      <w:r>
        <w:tab/>
      </w:r>
      <w:r>
        <w:tab/>
      </w:r>
      <w:r>
        <w:tab/>
      </w:r>
      <w:r>
        <w:tab/>
      </w:r>
      <w:r>
        <w:tab/>
      </w:r>
      <w:r>
        <w:tab/>
      </w:r>
      <w:r>
        <w:tab/>
      </w:r>
      <w:r>
        <w:tab/>
      </w:r>
      <w:r>
        <w:tab/>
      </w:r>
      <w:r w:rsidR="004459EC">
        <w:t>PID</w:t>
      </w:r>
    </w:p>
    <w:p w:rsidR="004459EC" w:rsidRPr="00B658FF" w:rsidRDefault="004459EC" w:rsidP="004459EC">
      <w:pPr>
        <w:ind w:left="6372" w:firstLine="708"/>
        <w:jc w:val="right"/>
      </w:pPr>
      <w:r>
        <w:t>Stejnopis č.</w:t>
      </w:r>
      <w:r>
        <w:rPr>
          <w:sz w:val="32"/>
          <w:szCs w:val="32"/>
        </w:rPr>
        <w:t xml:space="preserve">                         </w:t>
      </w:r>
    </w:p>
    <w:p w:rsidR="000F2634" w:rsidRDefault="000F2634" w:rsidP="000F2634">
      <w:pPr>
        <w:jc w:val="center"/>
      </w:pPr>
      <w:r>
        <w:t>Vzor</w:t>
      </w:r>
      <w:bookmarkStart w:id="0" w:name="_GoBack"/>
      <w:bookmarkEnd w:id="0"/>
    </w:p>
    <w:p w:rsidR="004459EC" w:rsidRPr="009A07D6" w:rsidRDefault="004459EC" w:rsidP="004459EC">
      <w:pPr>
        <w:pStyle w:val="Nadpis22"/>
        <w:spacing w:before="0" w:after="0"/>
        <w:jc w:val="center"/>
        <w:rPr>
          <w:rFonts w:ascii="Times New Roman" w:hAnsi="Times New Roman" w:cs="Times New Roman"/>
          <w:sz w:val="32"/>
          <w:szCs w:val="32"/>
        </w:rPr>
      </w:pPr>
      <w:r>
        <w:rPr>
          <w:rFonts w:ascii="Times New Roman" w:hAnsi="Times New Roman" w:cs="Times New Roman"/>
          <w:sz w:val="32"/>
          <w:szCs w:val="32"/>
        </w:rPr>
        <w:t xml:space="preserve">Veřejnoprávní smlouva </w:t>
      </w:r>
      <w:r w:rsidRPr="009A07D6">
        <w:rPr>
          <w:rFonts w:ascii="Times New Roman" w:hAnsi="Times New Roman" w:cs="Times New Roman"/>
          <w:sz w:val="32"/>
          <w:szCs w:val="32"/>
        </w:rPr>
        <w:t xml:space="preserve">o poskytnutí </w:t>
      </w:r>
      <w:r>
        <w:rPr>
          <w:rFonts w:ascii="Times New Roman" w:hAnsi="Times New Roman" w:cs="Times New Roman"/>
          <w:sz w:val="32"/>
          <w:szCs w:val="32"/>
        </w:rPr>
        <w:t>účelové neinvestiční dotace</w:t>
      </w:r>
      <w:r w:rsidR="00F8604D">
        <w:rPr>
          <w:rFonts w:ascii="Times New Roman" w:hAnsi="Times New Roman" w:cs="Times New Roman"/>
          <w:sz w:val="32"/>
          <w:szCs w:val="32"/>
        </w:rPr>
        <w:t xml:space="preserve"> do 200.000 Kč</w:t>
      </w:r>
    </w:p>
    <w:p w:rsidR="004459EC" w:rsidRDefault="004459EC" w:rsidP="004459EC">
      <w:pPr>
        <w:spacing w:after="120"/>
        <w:jc w:val="center"/>
        <w:rPr>
          <w:b/>
          <w:sz w:val="28"/>
          <w:szCs w:val="28"/>
        </w:rPr>
      </w:pPr>
      <w:r w:rsidRPr="00A1554C">
        <w:rPr>
          <w:b/>
          <w:sz w:val="28"/>
          <w:szCs w:val="28"/>
        </w:rPr>
        <w:t>č. DOT/62/05/        /201</w:t>
      </w:r>
    </w:p>
    <w:p w:rsidR="004459EC" w:rsidRPr="00A1554C" w:rsidRDefault="004459EC" w:rsidP="004459EC">
      <w:pPr>
        <w:spacing w:after="120"/>
        <w:jc w:val="center"/>
        <w:rPr>
          <w:b/>
          <w:sz w:val="28"/>
          <w:szCs w:val="28"/>
        </w:rPr>
      </w:pPr>
    </w:p>
    <w:p w:rsidR="004459EC" w:rsidRDefault="004459EC" w:rsidP="004459EC">
      <w:pPr>
        <w:spacing w:after="120"/>
        <w:jc w:val="center"/>
        <w:rPr>
          <w:sz w:val="22"/>
          <w:szCs w:val="22"/>
        </w:rPr>
      </w:pPr>
      <w:r w:rsidRPr="009A07D6">
        <w:t xml:space="preserve">uzavřená </w:t>
      </w:r>
      <w:r w:rsidRPr="009A07D6">
        <w:rPr>
          <w:sz w:val="22"/>
          <w:szCs w:val="22"/>
        </w:rPr>
        <w:t>podle § 10a zákona č. 250/2000 Sb., o rozpočtových pravidlech územních rozpočtů, ve znění pozd</w:t>
      </w:r>
      <w:r>
        <w:rPr>
          <w:sz w:val="22"/>
          <w:szCs w:val="22"/>
        </w:rPr>
        <w:t>ějších předpisů, zákona č. 500/2004Sb., správní řád, ve znění pozdějších předpisů a zákona č. 89/2012 Sb., občanský zákoník</w:t>
      </w:r>
      <w:r w:rsidR="003D12C6">
        <w:rPr>
          <w:sz w:val="22"/>
          <w:szCs w:val="22"/>
        </w:rPr>
        <w:t>,</w:t>
      </w:r>
      <w:r>
        <w:rPr>
          <w:sz w:val="22"/>
          <w:szCs w:val="22"/>
        </w:rPr>
        <w:t xml:space="preserve"> </w:t>
      </w:r>
      <w:r w:rsidRPr="009A07D6">
        <w:rPr>
          <w:sz w:val="22"/>
          <w:szCs w:val="22"/>
        </w:rPr>
        <w:t>mezi těmito subjekty:</w:t>
      </w:r>
    </w:p>
    <w:p w:rsidR="004459EC" w:rsidRDefault="004459EC" w:rsidP="004459EC">
      <w:pPr>
        <w:spacing w:after="120"/>
        <w:jc w:val="center"/>
        <w:rPr>
          <w:sz w:val="22"/>
          <w:szCs w:val="22"/>
        </w:rPr>
      </w:pPr>
    </w:p>
    <w:p w:rsidR="004459EC" w:rsidRPr="009A07D6" w:rsidRDefault="004459EC" w:rsidP="004459EC">
      <w:pPr>
        <w:ind w:hanging="142"/>
        <w:rPr>
          <w:b/>
          <w:sz w:val="22"/>
          <w:szCs w:val="22"/>
        </w:rPr>
      </w:pPr>
      <w:r w:rsidRPr="009A07D6">
        <w:rPr>
          <w:b/>
          <w:sz w:val="22"/>
          <w:szCs w:val="22"/>
        </w:rPr>
        <w:t>Hlavní město Praha</w:t>
      </w:r>
    </w:p>
    <w:p w:rsidR="004459EC" w:rsidRPr="009A07D6" w:rsidRDefault="004459EC" w:rsidP="004459EC">
      <w:pPr>
        <w:ind w:hanging="142"/>
        <w:rPr>
          <w:sz w:val="22"/>
          <w:szCs w:val="22"/>
        </w:rPr>
      </w:pPr>
      <w:r w:rsidRPr="009A07D6">
        <w:rPr>
          <w:sz w:val="22"/>
          <w:szCs w:val="22"/>
        </w:rPr>
        <w:t>se sídlem v Praze 1, Mariánské náměstí 2</w:t>
      </w:r>
    </w:p>
    <w:p w:rsidR="004459EC" w:rsidRPr="009A07D6" w:rsidRDefault="004459EC" w:rsidP="004459EC">
      <w:pPr>
        <w:ind w:hanging="142"/>
        <w:rPr>
          <w:sz w:val="22"/>
          <w:szCs w:val="22"/>
        </w:rPr>
      </w:pPr>
      <w:r w:rsidRPr="009A07D6">
        <w:rPr>
          <w:sz w:val="22"/>
          <w:szCs w:val="22"/>
        </w:rPr>
        <w:t>zastoupené</w:t>
      </w:r>
      <w:r>
        <w:rPr>
          <w:sz w:val="22"/>
          <w:szCs w:val="22"/>
        </w:rPr>
        <w:t xml:space="preserve"> členem Rady hl. m. Prahy Janem Wolfem</w:t>
      </w:r>
    </w:p>
    <w:p w:rsidR="004459EC" w:rsidRPr="009A07D6" w:rsidRDefault="004459EC" w:rsidP="004459EC">
      <w:pPr>
        <w:ind w:hanging="142"/>
        <w:rPr>
          <w:sz w:val="22"/>
          <w:szCs w:val="22"/>
        </w:rPr>
      </w:pPr>
      <w:r w:rsidRPr="009A07D6">
        <w:rPr>
          <w:sz w:val="22"/>
          <w:szCs w:val="22"/>
        </w:rPr>
        <w:t>IČO: 00064581</w:t>
      </w:r>
      <w:r>
        <w:rPr>
          <w:sz w:val="22"/>
          <w:szCs w:val="22"/>
        </w:rPr>
        <w:tab/>
      </w:r>
      <w:r>
        <w:rPr>
          <w:sz w:val="22"/>
          <w:szCs w:val="22"/>
        </w:rPr>
        <w:tab/>
      </w:r>
      <w:r>
        <w:rPr>
          <w:sz w:val="22"/>
          <w:szCs w:val="22"/>
        </w:rPr>
        <w:tab/>
      </w:r>
      <w:r>
        <w:rPr>
          <w:sz w:val="22"/>
          <w:szCs w:val="22"/>
        </w:rPr>
        <w:tab/>
      </w:r>
      <w:r>
        <w:rPr>
          <w:sz w:val="22"/>
          <w:szCs w:val="22"/>
        </w:rPr>
        <w:tab/>
      </w:r>
      <w:r w:rsidRPr="009A07D6">
        <w:rPr>
          <w:sz w:val="22"/>
          <w:szCs w:val="22"/>
        </w:rPr>
        <w:t>DIČ: CZ00064581</w:t>
      </w:r>
    </w:p>
    <w:p w:rsidR="004459EC" w:rsidRPr="009A07D6" w:rsidRDefault="004459EC" w:rsidP="004459EC">
      <w:pPr>
        <w:ind w:hanging="142"/>
        <w:rPr>
          <w:sz w:val="22"/>
          <w:szCs w:val="22"/>
        </w:rPr>
      </w:pPr>
      <w:r w:rsidRPr="009A07D6">
        <w:rPr>
          <w:sz w:val="22"/>
          <w:szCs w:val="22"/>
        </w:rPr>
        <w:t>bankovní spojení: PPF banka, a.s., se sídlem Praha 6, Evropská 2690/17, PSČ 160 41</w:t>
      </w:r>
    </w:p>
    <w:p w:rsidR="004459EC" w:rsidRPr="009A07D6" w:rsidRDefault="004459EC" w:rsidP="004459EC">
      <w:pPr>
        <w:ind w:hanging="142"/>
        <w:rPr>
          <w:sz w:val="22"/>
          <w:szCs w:val="22"/>
        </w:rPr>
      </w:pPr>
      <w:r w:rsidRPr="009A07D6">
        <w:rPr>
          <w:sz w:val="22"/>
          <w:szCs w:val="22"/>
        </w:rPr>
        <w:t>číslo účtu: 5157998/6000</w:t>
      </w:r>
    </w:p>
    <w:p w:rsidR="004459EC" w:rsidRPr="009A07D6" w:rsidRDefault="004459EC" w:rsidP="004459EC">
      <w:pPr>
        <w:spacing w:after="60"/>
        <w:ind w:hanging="142"/>
        <w:rPr>
          <w:sz w:val="22"/>
          <w:szCs w:val="22"/>
        </w:rPr>
      </w:pPr>
      <w:r>
        <w:rPr>
          <w:sz w:val="22"/>
          <w:szCs w:val="22"/>
        </w:rPr>
        <w:t xml:space="preserve">(dále jen „poskytovatel </w:t>
      </w:r>
      <w:r w:rsidRPr="009A07D6">
        <w:rPr>
          <w:sz w:val="22"/>
          <w:szCs w:val="22"/>
        </w:rPr>
        <w:t>“)</w:t>
      </w:r>
    </w:p>
    <w:p w:rsidR="004459EC" w:rsidRPr="009A07D6" w:rsidRDefault="004459EC" w:rsidP="004459EC">
      <w:pPr>
        <w:spacing w:after="120"/>
        <w:ind w:hanging="142"/>
        <w:rPr>
          <w:sz w:val="22"/>
          <w:szCs w:val="22"/>
        </w:rPr>
      </w:pPr>
      <w:r w:rsidRPr="009A07D6">
        <w:rPr>
          <w:sz w:val="22"/>
          <w:szCs w:val="22"/>
        </w:rPr>
        <w:t>a</w:t>
      </w:r>
    </w:p>
    <w:p w:rsidR="004459EC" w:rsidRPr="009A07D6" w:rsidRDefault="004459EC" w:rsidP="004459EC">
      <w:pPr>
        <w:ind w:hanging="142"/>
        <w:rPr>
          <w:b/>
          <w:sz w:val="22"/>
          <w:szCs w:val="22"/>
        </w:rPr>
      </w:pPr>
      <w:r w:rsidRPr="009A07D6">
        <w:rPr>
          <w:b/>
          <w:sz w:val="22"/>
          <w:szCs w:val="22"/>
        </w:rPr>
        <w:t>Název/</w:t>
      </w:r>
      <w:r>
        <w:rPr>
          <w:b/>
          <w:sz w:val="22"/>
          <w:szCs w:val="22"/>
        </w:rPr>
        <w:t>J</w:t>
      </w:r>
      <w:r w:rsidRPr="009A07D6">
        <w:rPr>
          <w:b/>
          <w:sz w:val="22"/>
          <w:szCs w:val="22"/>
        </w:rPr>
        <w:t>méno</w:t>
      </w:r>
    </w:p>
    <w:p w:rsidR="004459EC" w:rsidRPr="009A07D6" w:rsidRDefault="004459EC" w:rsidP="004459EC">
      <w:pPr>
        <w:ind w:hanging="142"/>
        <w:rPr>
          <w:sz w:val="22"/>
          <w:szCs w:val="22"/>
        </w:rPr>
      </w:pPr>
      <w:r>
        <w:rPr>
          <w:sz w:val="22"/>
          <w:szCs w:val="22"/>
        </w:rPr>
        <w:t>Zastoupené:</w:t>
      </w:r>
    </w:p>
    <w:p w:rsidR="004459EC" w:rsidRPr="009A07D6" w:rsidRDefault="004459EC" w:rsidP="004459EC">
      <w:pPr>
        <w:ind w:hanging="142"/>
        <w:rPr>
          <w:sz w:val="22"/>
          <w:szCs w:val="22"/>
        </w:rPr>
      </w:pPr>
      <w:r w:rsidRPr="009A07D6">
        <w:rPr>
          <w:sz w:val="22"/>
          <w:szCs w:val="22"/>
        </w:rPr>
        <w:t>bytem/místem podnikání/sídlem…………………</w:t>
      </w:r>
      <w:proofErr w:type="gramStart"/>
      <w:r w:rsidRPr="009A07D6">
        <w:rPr>
          <w:sz w:val="22"/>
          <w:szCs w:val="22"/>
        </w:rPr>
        <w:t>…..</w:t>
      </w:r>
      <w:proofErr w:type="gramEnd"/>
    </w:p>
    <w:p w:rsidR="004459EC" w:rsidRPr="009A07D6" w:rsidRDefault="004459EC" w:rsidP="004459EC">
      <w:pPr>
        <w:ind w:hanging="142"/>
        <w:rPr>
          <w:sz w:val="22"/>
          <w:szCs w:val="22"/>
        </w:rPr>
      </w:pPr>
      <w:r w:rsidRPr="009A07D6">
        <w:rPr>
          <w:sz w:val="22"/>
          <w:szCs w:val="22"/>
        </w:rPr>
        <w:t>registrovaný………………………………</w:t>
      </w:r>
      <w:proofErr w:type="gramStart"/>
      <w:r w:rsidRPr="009A07D6">
        <w:rPr>
          <w:sz w:val="22"/>
          <w:szCs w:val="22"/>
        </w:rPr>
        <w:t>…..</w:t>
      </w:r>
      <w:proofErr w:type="gramEnd"/>
    </w:p>
    <w:p w:rsidR="004459EC" w:rsidRPr="009A07D6" w:rsidRDefault="004459EC" w:rsidP="004459EC">
      <w:pPr>
        <w:ind w:hanging="142"/>
        <w:rPr>
          <w:sz w:val="22"/>
          <w:szCs w:val="22"/>
        </w:rPr>
      </w:pPr>
      <w:r w:rsidRPr="009A07D6">
        <w:rPr>
          <w:sz w:val="22"/>
          <w:szCs w:val="22"/>
        </w:rPr>
        <w:t>IČO/datum narození.:</w:t>
      </w:r>
      <w:r>
        <w:rPr>
          <w:sz w:val="22"/>
          <w:szCs w:val="22"/>
        </w:rPr>
        <w:tab/>
      </w:r>
      <w:r>
        <w:rPr>
          <w:sz w:val="22"/>
          <w:szCs w:val="22"/>
        </w:rPr>
        <w:tab/>
      </w:r>
      <w:r>
        <w:rPr>
          <w:sz w:val="22"/>
          <w:szCs w:val="22"/>
        </w:rPr>
        <w:tab/>
      </w:r>
      <w:r>
        <w:rPr>
          <w:sz w:val="22"/>
          <w:szCs w:val="22"/>
        </w:rPr>
        <w:tab/>
      </w:r>
      <w:r w:rsidRPr="009A07D6">
        <w:rPr>
          <w:sz w:val="22"/>
          <w:szCs w:val="22"/>
        </w:rPr>
        <w:t>DIČ:……………</w:t>
      </w:r>
      <w:proofErr w:type="gramStart"/>
      <w:r w:rsidRPr="009A07D6">
        <w:rPr>
          <w:sz w:val="22"/>
          <w:szCs w:val="22"/>
        </w:rPr>
        <w:t>…..</w:t>
      </w:r>
      <w:proofErr w:type="gramEnd"/>
    </w:p>
    <w:p w:rsidR="004459EC" w:rsidRPr="009A07D6" w:rsidRDefault="004459EC" w:rsidP="004459EC">
      <w:pPr>
        <w:ind w:hanging="142"/>
        <w:rPr>
          <w:sz w:val="22"/>
          <w:szCs w:val="22"/>
        </w:rPr>
      </w:pPr>
      <w:r w:rsidRPr="009A07D6">
        <w:rPr>
          <w:sz w:val="22"/>
          <w:szCs w:val="22"/>
        </w:rPr>
        <w:t>bankovní spojení:…………………………</w:t>
      </w:r>
      <w:proofErr w:type="gramStart"/>
      <w:r w:rsidRPr="009A07D6">
        <w:rPr>
          <w:sz w:val="22"/>
          <w:szCs w:val="22"/>
        </w:rPr>
        <w:t>…..</w:t>
      </w:r>
      <w:proofErr w:type="gramEnd"/>
    </w:p>
    <w:p w:rsidR="004459EC" w:rsidRPr="009A07D6" w:rsidRDefault="004459EC" w:rsidP="004459EC">
      <w:pPr>
        <w:ind w:hanging="142"/>
        <w:rPr>
          <w:sz w:val="22"/>
          <w:szCs w:val="22"/>
        </w:rPr>
      </w:pPr>
      <w:r w:rsidRPr="009A07D6">
        <w:rPr>
          <w:sz w:val="22"/>
          <w:szCs w:val="22"/>
        </w:rPr>
        <w:t>číslo účtu:…………………………….</w:t>
      </w:r>
    </w:p>
    <w:p w:rsidR="004459EC" w:rsidRDefault="004459EC" w:rsidP="004459EC">
      <w:pPr>
        <w:ind w:hanging="142"/>
        <w:rPr>
          <w:sz w:val="22"/>
          <w:szCs w:val="22"/>
        </w:rPr>
      </w:pPr>
      <w:r>
        <w:rPr>
          <w:sz w:val="22"/>
          <w:szCs w:val="22"/>
        </w:rPr>
        <w:t xml:space="preserve">(dále jen „ příjemce </w:t>
      </w:r>
      <w:r w:rsidRPr="009A07D6">
        <w:rPr>
          <w:sz w:val="22"/>
          <w:szCs w:val="22"/>
        </w:rPr>
        <w:t>“)</w:t>
      </w:r>
    </w:p>
    <w:p w:rsidR="004459EC" w:rsidRDefault="004459EC" w:rsidP="004459EC">
      <w:pPr>
        <w:ind w:hanging="142"/>
        <w:rPr>
          <w:sz w:val="22"/>
          <w:szCs w:val="22"/>
        </w:rPr>
      </w:pPr>
    </w:p>
    <w:p w:rsidR="004459EC" w:rsidRPr="009A07D6" w:rsidRDefault="004459EC" w:rsidP="004459EC">
      <w:pPr>
        <w:ind w:hanging="142"/>
        <w:rPr>
          <w:sz w:val="22"/>
          <w:szCs w:val="22"/>
        </w:rPr>
      </w:pPr>
    </w:p>
    <w:p w:rsidR="004459EC" w:rsidRDefault="004459EC" w:rsidP="004459EC">
      <w:pPr>
        <w:jc w:val="center"/>
        <w:rPr>
          <w:b/>
          <w:sz w:val="22"/>
          <w:szCs w:val="22"/>
        </w:rPr>
      </w:pPr>
      <w:r w:rsidRPr="009A07D6">
        <w:rPr>
          <w:b/>
          <w:sz w:val="22"/>
          <w:szCs w:val="22"/>
        </w:rPr>
        <w:t>Článek I.</w:t>
      </w:r>
    </w:p>
    <w:p w:rsidR="004459EC" w:rsidRDefault="004459EC" w:rsidP="004459EC">
      <w:pPr>
        <w:jc w:val="center"/>
        <w:rPr>
          <w:b/>
          <w:sz w:val="22"/>
          <w:szCs w:val="22"/>
        </w:rPr>
      </w:pPr>
      <w:r>
        <w:rPr>
          <w:b/>
          <w:sz w:val="22"/>
          <w:szCs w:val="22"/>
        </w:rPr>
        <w:t>Předmět smlouvy</w:t>
      </w:r>
    </w:p>
    <w:p w:rsidR="004459EC" w:rsidRDefault="004459EC" w:rsidP="004459EC">
      <w:pPr>
        <w:jc w:val="center"/>
        <w:rPr>
          <w:b/>
          <w:sz w:val="22"/>
          <w:szCs w:val="22"/>
        </w:rPr>
      </w:pPr>
    </w:p>
    <w:p w:rsidR="004459EC" w:rsidRPr="009A07D6" w:rsidRDefault="004459EC" w:rsidP="004459EC">
      <w:pPr>
        <w:jc w:val="center"/>
        <w:rPr>
          <w:b/>
          <w:sz w:val="22"/>
          <w:szCs w:val="22"/>
        </w:rPr>
      </w:pPr>
    </w:p>
    <w:p w:rsidR="004459EC" w:rsidRPr="00A23B3C" w:rsidRDefault="004459EC" w:rsidP="00594675">
      <w:pPr>
        <w:numPr>
          <w:ilvl w:val="0"/>
          <w:numId w:val="14"/>
        </w:numPr>
        <w:tabs>
          <w:tab w:val="clear" w:pos="720"/>
        </w:tabs>
        <w:spacing w:after="120"/>
        <w:ind w:left="567"/>
        <w:jc w:val="both"/>
        <w:rPr>
          <w:sz w:val="22"/>
          <w:szCs w:val="22"/>
        </w:rPr>
      </w:pPr>
      <w:r>
        <w:rPr>
          <w:sz w:val="22"/>
          <w:szCs w:val="22"/>
        </w:rPr>
        <w:t>Předmětem této smlouvy je poskytnutí finančních prostředků poskytovatelem z rozpočtu hl. m.</w:t>
      </w:r>
      <w:r w:rsidR="00BC3A74">
        <w:rPr>
          <w:sz w:val="22"/>
          <w:szCs w:val="22"/>
        </w:rPr>
        <w:t> Prahy v celkové výši …………. Kč (</w:t>
      </w:r>
      <w:r>
        <w:rPr>
          <w:sz w:val="22"/>
          <w:szCs w:val="22"/>
        </w:rPr>
        <w:t>slovy: …………………….</w:t>
      </w:r>
      <w:r w:rsidR="00BC3A74">
        <w:rPr>
          <w:sz w:val="22"/>
          <w:szCs w:val="22"/>
        </w:rPr>
        <w:t xml:space="preserve"> </w:t>
      </w:r>
      <w:proofErr w:type="gramStart"/>
      <w:r>
        <w:rPr>
          <w:sz w:val="22"/>
          <w:szCs w:val="22"/>
        </w:rPr>
        <w:t>korun</w:t>
      </w:r>
      <w:proofErr w:type="gramEnd"/>
      <w:r>
        <w:rPr>
          <w:sz w:val="22"/>
          <w:szCs w:val="22"/>
        </w:rPr>
        <w:t xml:space="preserve"> českých) příjemci za účelem realizace projektu …………………….</w:t>
      </w:r>
      <w:r w:rsidR="00BC3A74">
        <w:rPr>
          <w:sz w:val="22"/>
          <w:szCs w:val="22"/>
        </w:rPr>
        <w:t xml:space="preserve"> </w:t>
      </w:r>
      <w:r>
        <w:rPr>
          <w:sz w:val="22"/>
          <w:szCs w:val="22"/>
        </w:rPr>
        <w:t>(dále jen „projektu</w:t>
      </w:r>
      <w:r w:rsidR="00BC3A74">
        <w:rPr>
          <w:sz w:val="22"/>
          <w:szCs w:val="22"/>
        </w:rPr>
        <w:t>“),</w:t>
      </w:r>
      <w:r>
        <w:rPr>
          <w:sz w:val="22"/>
          <w:szCs w:val="22"/>
        </w:rPr>
        <w:t xml:space="preserve"> který se konal</w:t>
      </w:r>
      <w:r w:rsidRPr="004E202F">
        <w:rPr>
          <w:sz w:val="22"/>
          <w:szCs w:val="22"/>
        </w:rPr>
        <w:t>/koná/bude</w:t>
      </w:r>
      <w:r>
        <w:rPr>
          <w:sz w:val="22"/>
          <w:szCs w:val="22"/>
        </w:rPr>
        <w:t xml:space="preserve"> konat v termínu do ……..</w:t>
      </w:r>
      <w:r w:rsidR="00BC3A74">
        <w:rPr>
          <w:sz w:val="22"/>
          <w:szCs w:val="22"/>
        </w:rPr>
        <w:t xml:space="preserve"> </w:t>
      </w:r>
      <w:r>
        <w:rPr>
          <w:sz w:val="22"/>
          <w:szCs w:val="22"/>
        </w:rPr>
        <w:t>v Praze. Projekt tvoří Přílohu</w:t>
      </w:r>
      <w:r w:rsidRPr="00A23B3C">
        <w:rPr>
          <w:sz w:val="22"/>
          <w:szCs w:val="22"/>
        </w:rPr>
        <w:t xml:space="preserve"> č. 1, která je</w:t>
      </w:r>
      <w:r>
        <w:rPr>
          <w:sz w:val="22"/>
          <w:szCs w:val="22"/>
        </w:rPr>
        <w:t xml:space="preserve"> nedílnou součástí této smlouvy.</w:t>
      </w:r>
    </w:p>
    <w:p w:rsidR="004459EC" w:rsidRPr="00124F9C" w:rsidRDefault="004459EC" w:rsidP="00594675">
      <w:pPr>
        <w:numPr>
          <w:ilvl w:val="0"/>
          <w:numId w:val="14"/>
        </w:numPr>
        <w:tabs>
          <w:tab w:val="clear" w:pos="720"/>
        </w:tabs>
        <w:spacing w:after="120"/>
        <w:ind w:left="567"/>
        <w:jc w:val="both"/>
        <w:rPr>
          <w:sz w:val="22"/>
          <w:szCs w:val="22"/>
        </w:rPr>
      </w:pPr>
      <w:r w:rsidRPr="00850E2A">
        <w:rPr>
          <w:sz w:val="22"/>
          <w:szCs w:val="22"/>
        </w:rPr>
        <w:t xml:space="preserve">V souladu s </w:t>
      </w:r>
      <w:proofErr w:type="spellStart"/>
      <w:r w:rsidRPr="00850E2A">
        <w:rPr>
          <w:sz w:val="22"/>
          <w:szCs w:val="22"/>
        </w:rPr>
        <w:t>ust</w:t>
      </w:r>
      <w:proofErr w:type="spellEnd"/>
      <w:r w:rsidRPr="00850E2A">
        <w:rPr>
          <w:sz w:val="22"/>
          <w:szCs w:val="22"/>
        </w:rPr>
        <w:t>. § 43 odst. 1 zákona č. 131/2000 Sb., o hlavním městě  Praze, ve znění pozdějších předpisů, tímto hl.</w:t>
      </w:r>
      <w:r>
        <w:rPr>
          <w:sz w:val="22"/>
          <w:szCs w:val="22"/>
        </w:rPr>
        <w:t xml:space="preserve"> </w:t>
      </w:r>
      <w:r w:rsidRPr="00850E2A">
        <w:rPr>
          <w:sz w:val="22"/>
          <w:szCs w:val="22"/>
        </w:rPr>
        <w:t>m. Praha potvrzuje, že uza</w:t>
      </w:r>
      <w:r>
        <w:rPr>
          <w:sz w:val="22"/>
          <w:szCs w:val="22"/>
        </w:rPr>
        <w:t>vření této smlouvy schválil</w:t>
      </w:r>
      <w:r w:rsidR="001243DA">
        <w:rPr>
          <w:sz w:val="22"/>
          <w:szCs w:val="22"/>
        </w:rPr>
        <w:t>a</w:t>
      </w:r>
      <w:r>
        <w:rPr>
          <w:sz w:val="22"/>
          <w:szCs w:val="22"/>
        </w:rPr>
        <w:t xml:space="preserve"> Rada </w:t>
      </w:r>
      <w:r w:rsidRPr="00124F9C">
        <w:rPr>
          <w:sz w:val="22"/>
          <w:szCs w:val="22"/>
        </w:rPr>
        <w:t>hlavního města Prahy usnesením č</w:t>
      </w:r>
      <w:r w:rsidR="00BC3A74">
        <w:rPr>
          <w:sz w:val="22"/>
          <w:szCs w:val="22"/>
        </w:rPr>
        <w:t xml:space="preserve">. </w:t>
      </w:r>
      <w:r w:rsidRPr="00124F9C">
        <w:rPr>
          <w:sz w:val="22"/>
          <w:szCs w:val="22"/>
        </w:rPr>
        <w:t>…</w:t>
      </w:r>
      <w:proofErr w:type="gramStart"/>
      <w:r w:rsidRPr="00124F9C">
        <w:rPr>
          <w:sz w:val="22"/>
          <w:szCs w:val="22"/>
        </w:rPr>
        <w:t>….. ze</w:t>
      </w:r>
      <w:proofErr w:type="gramEnd"/>
      <w:r w:rsidRPr="00124F9C">
        <w:rPr>
          <w:sz w:val="22"/>
          <w:szCs w:val="22"/>
        </w:rPr>
        <w:t xml:space="preserve"> dne</w:t>
      </w:r>
      <w:r w:rsidR="00BC3A74">
        <w:rPr>
          <w:sz w:val="22"/>
          <w:szCs w:val="22"/>
        </w:rPr>
        <w:t xml:space="preserve"> </w:t>
      </w:r>
      <w:r w:rsidRPr="00124F9C">
        <w:rPr>
          <w:sz w:val="22"/>
          <w:szCs w:val="22"/>
        </w:rPr>
        <w:t>……..</w:t>
      </w:r>
    </w:p>
    <w:p w:rsidR="004459EC" w:rsidRPr="00A65E31" w:rsidRDefault="004459EC" w:rsidP="004459EC">
      <w:pPr>
        <w:numPr>
          <w:ilvl w:val="0"/>
          <w:numId w:val="14"/>
        </w:numPr>
        <w:tabs>
          <w:tab w:val="clear" w:pos="720"/>
        </w:tabs>
        <w:spacing w:after="120"/>
        <w:ind w:left="0" w:hanging="284"/>
        <w:rPr>
          <w:sz w:val="22"/>
          <w:szCs w:val="22"/>
        </w:rPr>
      </w:pPr>
      <w:r w:rsidRPr="00A65E31">
        <w:rPr>
          <w:b/>
          <w:sz w:val="22"/>
          <w:szCs w:val="22"/>
        </w:rPr>
        <w:t>Varianty:</w:t>
      </w:r>
      <w:r>
        <w:rPr>
          <w:rStyle w:val="Znakapoznpodarou"/>
          <w:b/>
          <w:sz w:val="22"/>
          <w:szCs w:val="22"/>
        </w:rPr>
        <w:footnoteReference w:id="1"/>
      </w:r>
    </w:p>
    <w:p w:rsidR="004459EC" w:rsidRPr="00DE10CF" w:rsidRDefault="004459EC" w:rsidP="00594675">
      <w:pPr>
        <w:spacing w:before="80"/>
        <w:ind w:left="567"/>
        <w:jc w:val="both"/>
        <w:rPr>
          <w:sz w:val="22"/>
          <w:szCs w:val="22"/>
        </w:rPr>
      </w:pPr>
      <w:r w:rsidRPr="00DE10CF">
        <w:rPr>
          <w:sz w:val="22"/>
          <w:szCs w:val="22"/>
        </w:rPr>
        <w:t>Projekt kumulativně nenaplňuje znaky veřejné podpor</w:t>
      </w:r>
      <w:r>
        <w:rPr>
          <w:sz w:val="22"/>
          <w:szCs w:val="22"/>
        </w:rPr>
        <w:t>y dle čl. 107 odst. 1 Smlouvy o </w:t>
      </w:r>
      <w:r w:rsidRPr="00DE10CF">
        <w:rPr>
          <w:sz w:val="22"/>
          <w:szCs w:val="22"/>
        </w:rPr>
        <w:t>fungování EU a uvedená částka nezakládá veřejnou podporu.</w:t>
      </w:r>
    </w:p>
    <w:p w:rsidR="004459EC" w:rsidRPr="00DE10CF" w:rsidRDefault="004459EC" w:rsidP="00594675">
      <w:pPr>
        <w:spacing w:before="80"/>
        <w:ind w:left="567"/>
        <w:jc w:val="both"/>
        <w:rPr>
          <w:sz w:val="22"/>
          <w:szCs w:val="22"/>
        </w:rPr>
      </w:pPr>
      <w:r w:rsidRPr="00DE10CF">
        <w:rPr>
          <w:sz w:val="22"/>
          <w:szCs w:val="22"/>
        </w:rPr>
        <w:t xml:space="preserve">Projekt kumulativně naplňuje znaky veřejné podpory dle čl. 107 Smlouvy o fungování EU. Uvedená částka je poskytována v režimu de </w:t>
      </w:r>
      <w:proofErr w:type="spellStart"/>
      <w:r w:rsidRPr="00DE10CF">
        <w:rPr>
          <w:sz w:val="22"/>
          <w:szCs w:val="22"/>
        </w:rPr>
        <w:t>minimis</w:t>
      </w:r>
      <w:proofErr w:type="spellEnd"/>
      <w:r w:rsidRPr="00DE10CF">
        <w:rPr>
          <w:sz w:val="22"/>
          <w:szCs w:val="22"/>
        </w:rPr>
        <w:t xml:space="preserve"> v souladu s nařízením Komise ES </w:t>
      </w:r>
      <w:r w:rsidRPr="00DE10CF">
        <w:rPr>
          <w:sz w:val="22"/>
          <w:szCs w:val="22"/>
        </w:rPr>
        <w:lastRenderedPageBreak/>
        <w:t>1407/2013 ze dne 18.</w:t>
      </w:r>
      <w:r>
        <w:rPr>
          <w:sz w:val="22"/>
          <w:szCs w:val="22"/>
        </w:rPr>
        <w:t xml:space="preserve"> </w:t>
      </w:r>
      <w:r w:rsidRPr="00DE10CF">
        <w:rPr>
          <w:sz w:val="22"/>
          <w:szCs w:val="22"/>
        </w:rPr>
        <w:t>12.</w:t>
      </w:r>
      <w:r>
        <w:rPr>
          <w:sz w:val="22"/>
          <w:szCs w:val="22"/>
        </w:rPr>
        <w:t xml:space="preserve"> </w:t>
      </w:r>
      <w:r w:rsidRPr="00DE10CF">
        <w:rPr>
          <w:sz w:val="22"/>
          <w:szCs w:val="22"/>
        </w:rPr>
        <w:t xml:space="preserve">2013 o použití článků </w:t>
      </w:r>
      <w:smartTag w:uri="urn:schemas-microsoft-com:office:smarttags" w:element="metricconverter">
        <w:smartTagPr>
          <w:attr w:name="ProductID" w:val="107 a"/>
        </w:smartTagPr>
        <w:r w:rsidRPr="00DE10CF">
          <w:rPr>
            <w:sz w:val="22"/>
            <w:szCs w:val="22"/>
          </w:rPr>
          <w:t>107 a</w:t>
        </w:r>
      </w:smartTag>
      <w:r w:rsidRPr="00DE10CF">
        <w:rPr>
          <w:sz w:val="22"/>
          <w:szCs w:val="22"/>
        </w:rPr>
        <w:t xml:space="preserve"> 108 Smlouvy o fungování Evropské u</w:t>
      </w:r>
      <w:r w:rsidR="001A5684">
        <w:rPr>
          <w:sz w:val="22"/>
          <w:szCs w:val="22"/>
        </w:rPr>
        <w:t xml:space="preserve">nie na podporu de </w:t>
      </w:r>
      <w:proofErr w:type="spellStart"/>
      <w:r w:rsidR="001A5684">
        <w:rPr>
          <w:sz w:val="22"/>
          <w:szCs w:val="22"/>
        </w:rPr>
        <w:t>minimis</w:t>
      </w:r>
      <w:proofErr w:type="spellEnd"/>
      <w:r w:rsidR="001A5684">
        <w:rPr>
          <w:sz w:val="22"/>
          <w:szCs w:val="22"/>
        </w:rPr>
        <w:t xml:space="preserve"> (Ú</w:t>
      </w:r>
      <w:r w:rsidRPr="00DE10CF">
        <w:rPr>
          <w:sz w:val="22"/>
          <w:szCs w:val="22"/>
        </w:rPr>
        <w:t>řední věstník Evropské unie L352/1, 24.</w:t>
      </w:r>
      <w:r>
        <w:rPr>
          <w:sz w:val="22"/>
          <w:szCs w:val="22"/>
        </w:rPr>
        <w:t xml:space="preserve"> </w:t>
      </w:r>
      <w:r w:rsidRPr="00DE10CF">
        <w:rPr>
          <w:sz w:val="22"/>
          <w:szCs w:val="22"/>
        </w:rPr>
        <w:t>12.</w:t>
      </w:r>
      <w:r>
        <w:rPr>
          <w:sz w:val="22"/>
          <w:szCs w:val="22"/>
        </w:rPr>
        <w:t xml:space="preserve"> </w:t>
      </w:r>
      <w:r w:rsidRPr="00DE10CF">
        <w:rPr>
          <w:sz w:val="22"/>
          <w:szCs w:val="22"/>
        </w:rPr>
        <w:t>2013).</w:t>
      </w:r>
    </w:p>
    <w:p w:rsidR="004459EC" w:rsidRDefault="004459EC" w:rsidP="00594675">
      <w:pPr>
        <w:spacing w:before="80"/>
        <w:ind w:left="567"/>
        <w:jc w:val="both"/>
        <w:rPr>
          <w:color w:val="F79646"/>
          <w:sz w:val="22"/>
          <w:szCs w:val="22"/>
        </w:rPr>
      </w:pPr>
      <w:r w:rsidRPr="00DE10CF">
        <w:rPr>
          <w:sz w:val="22"/>
          <w:szCs w:val="22"/>
        </w:rPr>
        <w:t xml:space="preserve">U tohoto opatření je uplatněna bloková výjimka a podpora se poskytuje na kulturní účel dle čl. 53, odst. 2, písm. </w:t>
      </w:r>
      <w:r w:rsidRPr="00A42733">
        <w:rPr>
          <w:i/>
          <w:sz w:val="22"/>
          <w:szCs w:val="22"/>
        </w:rPr>
        <w:t>a), c), d), e), f)</w:t>
      </w:r>
      <w:r w:rsidRPr="00DE10CF">
        <w:rPr>
          <w:sz w:val="22"/>
          <w:szCs w:val="22"/>
        </w:rPr>
        <w:t xml:space="preserve"> </w:t>
      </w:r>
      <w:r>
        <w:rPr>
          <w:sz w:val="22"/>
          <w:szCs w:val="22"/>
        </w:rPr>
        <w:t xml:space="preserve">a odst. 5 písm. </w:t>
      </w:r>
      <w:r w:rsidRPr="00A42733">
        <w:rPr>
          <w:i/>
          <w:sz w:val="22"/>
          <w:szCs w:val="22"/>
        </w:rPr>
        <w:t>a), b) d), e), f)</w:t>
      </w:r>
      <w:r>
        <w:rPr>
          <w:rStyle w:val="Znakapoznpodarou"/>
          <w:i/>
          <w:sz w:val="22"/>
          <w:szCs w:val="22"/>
        </w:rPr>
        <w:footnoteReference w:id="2"/>
      </w:r>
      <w:r>
        <w:rPr>
          <w:sz w:val="22"/>
          <w:szCs w:val="22"/>
        </w:rPr>
        <w:t xml:space="preserve"> Nařízení Komise EU č. </w:t>
      </w:r>
      <w:r w:rsidRPr="00DE10CF">
        <w:rPr>
          <w:sz w:val="22"/>
          <w:szCs w:val="22"/>
        </w:rPr>
        <w:t>651/2014 ze dne 17. června 2014.</w:t>
      </w:r>
      <w:r w:rsidRPr="00642F8F">
        <w:rPr>
          <w:color w:val="F79646"/>
          <w:sz w:val="22"/>
          <w:szCs w:val="22"/>
        </w:rPr>
        <w:t xml:space="preserve"> </w:t>
      </w:r>
    </w:p>
    <w:p w:rsidR="004459EC" w:rsidRPr="00FF785B" w:rsidRDefault="004459EC" w:rsidP="004459EC">
      <w:pPr>
        <w:spacing w:before="80"/>
        <w:ind w:left="720"/>
        <w:jc w:val="both"/>
        <w:rPr>
          <w:color w:val="F79646"/>
          <w:sz w:val="22"/>
          <w:szCs w:val="22"/>
        </w:rPr>
      </w:pPr>
    </w:p>
    <w:p w:rsidR="004459EC" w:rsidRDefault="004459EC" w:rsidP="004459EC">
      <w:pPr>
        <w:jc w:val="center"/>
        <w:rPr>
          <w:b/>
          <w:sz w:val="22"/>
          <w:szCs w:val="22"/>
        </w:rPr>
      </w:pPr>
      <w:r w:rsidRPr="009A07D6">
        <w:rPr>
          <w:b/>
          <w:sz w:val="22"/>
          <w:szCs w:val="22"/>
        </w:rPr>
        <w:t>Článek II.</w:t>
      </w:r>
    </w:p>
    <w:p w:rsidR="004459EC" w:rsidRDefault="004459EC" w:rsidP="004459EC">
      <w:pPr>
        <w:jc w:val="center"/>
        <w:rPr>
          <w:b/>
          <w:sz w:val="22"/>
          <w:szCs w:val="22"/>
        </w:rPr>
      </w:pPr>
      <w:r>
        <w:rPr>
          <w:b/>
          <w:sz w:val="22"/>
          <w:szCs w:val="22"/>
        </w:rPr>
        <w:t>Práva a povinnosti poskytovatele</w:t>
      </w:r>
    </w:p>
    <w:p w:rsidR="004459EC" w:rsidRDefault="004459EC" w:rsidP="004459EC">
      <w:pPr>
        <w:jc w:val="center"/>
        <w:rPr>
          <w:b/>
          <w:sz w:val="22"/>
          <w:szCs w:val="22"/>
        </w:rPr>
      </w:pPr>
    </w:p>
    <w:p w:rsidR="004459EC" w:rsidRDefault="004459EC" w:rsidP="00594675">
      <w:pPr>
        <w:ind w:left="567"/>
        <w:jc w:val="both"/>
        <w:rPr>
          <w:sz w:val="22"/>
          <w:szCs w:val="22"/>
        </w:rPr>
      </w:pPr>
      <w:r w:rsidRPr="00124F9C">
        <w:rPr>
          <w:sz w:val="22"/>
          <w:szCs w:val="22"/>
        </w:rPr>
        <w:t>Poskyto</w:t>
      </w:r>
      <w:r>
        <w:rPr>
          <w:sz w:val="22"/>
          <w:szCs w:val="22"/>
        </w:rPr>
        <w:t>vatel se zavazuje převést finanční prostředky</w:t>
      </w:r>
      <w:r w:rsidRPr="00124F9C">
        <w:rPr>
          <w:sz w:val="22"/>
          <w:szCs w:val="22"/>
        </w:rPr>
        <w:t xml:space="preserve"> příjemci na jeho účet uvedený v záhlaví této </w:t>
      </w:r>
      <w:r>
        <w:rPr>
          <w:sz w:val="22"/>
          <w:szCs w:val="22"/>
        </w:rPr>
        <w:t>smlouvy do</w:t>
      </w:r>
      <w:r w:rsidR="006970DC">
        <w:rPr>
          <w:sz w:val="22"/>
          <w:szCs w:val="22"/>
        </w:rPr>
        <w:t xml:space="preserve"> 15</w:t>
      </w:r>
      <w:r>
        <w:rPr>
          <w:sz w:val="22"/>
          <w:szCs w:val="22"/>
        </w:rPr>
        <w:t xml:space="preserve"> </w:t>
      </w:r>
      <w:r w:rsidRPr="00124F9C">
        <w:rPr>
          <w:sz w:val="22"/>
          <w:szCs w:val="22"/>
        </w:rPr>
        <w:t>dnů po nabytí její účinnosti.</w:t>
      </w:r>
    </w:p>
    <w:p w:rsidR="004459EC" w:rsidRDefault="004459EC" w:rsidP="004459EC">
      <w:pPr>
        <w:jc w:val="both"/>
        <w:rPr>
          <w:sz w:val="22"/>
          <w:szCs w:val="22"/>
        </w:rPr>
      </w:pPr>
    </w:p>
    <w:p w:rsidR="004459EC" w:rsidRDefault="004459EC" w:rsidP="004459EC">
      <w:pPr>
        <w:jc w:val="both"/>
        <w:rPr>
          <w:b/>
          <w:sz w:val="22"/>
          <w:szCs w:val="22"/>
        </w:rPr>
      </w:pPr>
      <w:r>
        <w:rPr>
          <w:sz w:val="22"/>
          <w:szCs w:val="22"/>
        </w:rPr>
        <w:t xml:space="preserve">                                                                        </w:t>
      </w:r>
      <w:r>
        <w:rPr>
          <w:b/>
          <w:sz w:val="22"/>
          <w:szCs w:val="22"/>
        </w:rPr>
        <w:t>Č</w:t>
      </w:r>
      <w:r w:rsidRPr="00124F9C">
        <w:rPr>
          <w:b/>
          <w:sz w:val="22"/>
          <w:szCs w:val="22"/>
        </w:rPr>
        <w:t>lánek III.</w:t>
      </w:r>
    </w:p>
    <w:p w:rsidR="004459EC" w:rsidRDefault="004459EC" w:rsidP="004459EC">
      <w:pPr>
        <w:jc w:val="both"/>
        <w:rPr>
          <w:b/>
          <w:sz w:val="22"/>
          <w:szCs w:val="22"/>
        </w:rPr>
      </w:pPr>
      <w:r>
        <w:rPr>
          <w:b/>
          <w:sz w:val="22"/>
          <w:szCs w:val="22"/>
        </w:rPr>
        <w:t xml:space="preserve">                                                         Práva a povinnosti příjemce</w:t>
      </w:r>
    </w:p>
    <w:p w:rsidR="004459EC" w:rsidRPr="00124F9C" w:rsidRDefault="004459EC" w:rsidP="004459EC">
      <w:pPr>
        <w:jc w:val="both"/>
        <w:rPr>
          <w:b/>
          <w:sz w:val="22"/>
          <w:szCs w:val="22"/>
        </w:rPr>
      </w:pPr>
    </w:p>
    <w:p w:rsidR="004459EC" w:rsidRDefault="004459EC" w:rsidP="004459EC">
      <w:pPr>
        <w:rPr>
          <w:sz w:val="22"/>
          <w:szCs w:val="22"/>
        </w:rPr>
      </w:pPr>
      <w:r>
        <w:rPr>
          <w:sz w:val="22"/>
          <w:szCs w:val="22"/>
        </w:rPr>
        <w:t xml:space="preserve">Příjemce dotaci přijímá </w:t>
      </w:r>
      <w:r w:rsidRPr="00573479">
        <w:rPr>
          <w:sz w:val="22"/>
          <w:szCs w:val="22"/>
        </w:rPr>
        <w:t>a zavazuje se:</w:t>
      </w:r>
    </w:p>
    <w:p w:rsidR="006970DC" w:rsidRDefault="00F60BA2" w:rsidP="00F823DE">
      <w:pPr>
        <w:numPr>
          <w:ilvl w:val="0"/>
          <w:numId w:val="16"/>
        </w:numPr>
        <w:spacing w:before="120"/>
        <w:ind w:left="567" w:hanging="283"/>
        <w:jc w:val="both"/>
        <w:rPr>
          <w:sz w:val="22"/>
          <w:szCs w:val="22"/>
        </w:rPr>
      </w:pPr>
      <w:r>
        <w:rPr>
          <w:sz w:val="22"/>
          <w:szCs w:val="22"/>
        </w:rPr>
        <w:t xml:space="preserve">Využít dotaci </w:t>
      </w:r>
      <w:r w:rsidR="004459EC" w:rsidRPr="006970DC">
        <w:rPr>
          <w:sz w:val="22"/>
          <w:szCs w:val="22"/>
        </w:rPr>
        <w:t xml:space="preserve">k účelu realizace projektu dle Článku I. odst. 1 této </w:t>
      </w:r>
      <w:r w:rsidR="006970DC" w:rsidRPr="006970DC">
        <w:rPr>
          <w:sz w:val="22"/>
          <w:szCs w:val="22"/>
        </w:rPr>
        <w:t>smlouvy.</w:t>
      </w:r>
      <w:r w:rsidR="004459EC" w:rsidRPr="006970DC">
        <w:rPr>
          <w:sz w:val="22"/>
          <w:szCs w:val="22"/>
        </w:rPr>
        <w:t xml:space="preserve"> </w:t>
      </w:r>
    </w:p>
    <w:p w:rsidR="00092C0E" w:rsidRPr="00092C0E" w:rsidRDefault="004459EC" w:rsidP="00F823DE">
      <w:pPr>
        <w:numPr>
          <w:ilvl w:val="0"/>
          <w:numId w:val="16"/>
        </w:numPr>
        <w:spacing w:before="120"/>
        <w:ind w:left="567" w:hanging="283"/>
        <w:jc w:val="both"/>
        <w:rPr>
          <w:sz w:val="22"/>
          <w:szCs w:val="22"/>
        </w:rPr>
      </w:pPr>
      <w:r w:rsidRPr="006970DC">
        <w:rPr>
          <w:sz w:val="22"/>
          <w:szCs w:val="22"/>
        </w:rPr>
        <w:t>Využít dotaci výhradně v kalendářním roce, v němž byla poskytnuta.</w:t>
      </w:r>
    </w:p>
    <w:p w:rsidR="004459EC" w:rsidRPr="00F6149F" w:rsidRDefault="004459EC" w:rsidP="00F823DE">
      <w:pPr>
        <w:numPr>
          <w:ilvl w:val="0"/>
          <w:numId w:val="16"/>
        </w:numPr>
        <w:spacing w:before="120"/>
        <w:ind w:left="567" w:hanging="283"/>
        <w:jc w:val="both"/>
        <w:rPr>
          <w:sz w:val="22"/>
          <w:szCs w:val="22"/>
        </w:rPr>
      </w:pPr>
      <w:r w:rsidRPr="001916D9">
        <w:rPr>
          <w:sz w:val="22"/>
          <w:szCs w:val="22"/>
        </w:rPr>
        <w:t>Uvádět na vše</w:t>
      </w:r>
      <w:r>
        <w:rPr>
          <w:sz w:val="22"/>
          <w:szCs w:val="22"/>
        </w:rPr>
        <w:t>ch propagačních materiálech projektu</w:t>
      </w:r>
      <w:r w:rsidRPr="001916D9">
        <w:rPr>
          <w:sz w:val="22"/>
          <w:szCs w:val="22"/>
        </w:rPr>
        <w:t xml:space="preserve"> logo </w:t>
      </w:r>
      <w:r w:rsidR="005658C9">
        <w:rPr>
          <w:sz w:val="22"/>
          <w:szCs w:val="22"/>
        </w:rPr>
        <w:t>poskytovatele</w:t>
      </w:r>
      <w:r w:rsidRPr="001916D9">
        <w:rPr>
          <w:sz w:val="22"/>
          <w:szCs w:val="22"/>
        </w:rPr>
        <w:t xml:space="preserve"> a zajistit </w:t>
      </w:r>
      <w:r w:rsidRPr="00F6149F">
        <w:rPr>
          <w:sz w:val="22"/>
          <w:szCs w:val="22"/>
        </w:rPr>
        <w:t xml:space="preserve">důstojné podmínky reprezentace </w:t>
      </w:r>
      <w:r w:rsidR="005658C9">
        <w:rPr>
          <w:sz w:val="22"/>
          <w:szCs w:val="22"/>
        </w:rPr>
        <w:t>poskytovatele</w:t>
      </w:r>
      <w:r w:rsidR="005658C9" w:rsidRPr="001916D9">
        <w:rPr>
          <w:sz w:val="22"/>
          <w:szCs w:val="22"/>
        </w:rPr>
        <w:t xml:space="preserve"> </w:t>
      </w:r>
      <w:r w:rsidRPr="00F6149F">
        <w:rPr>
          <w:sz w:val="22"/>
          <w:szCs w:val="22"/>
        </w:rPr>
        <w:t xml:space="preserve">na podporovaném projektu. </w:t>
      </w:r>
      <w:r w:rsidR="009258BC" w:rsidRPr="009A07D6">
        <w:rPr>
          <w:sz w:val="22"/>
          <w:szCs w:val="22"/>
        </w:rPr>
        <w:t xml:space="preserve">Příjemce obdrží logo </w:t>
      </w:r>
      <w:r w:rsidR="005658C9">
        <w:rPr>
          <w:sz w:val="22"/>
          <w:szCs w:val="22"/>
        </w:rPr>
        <w:t>poskytovatele</w:t>
      </w:r>
      <w:r w:rsidR="005658C9" w:rsidRPr="001916D9">
        <w:rPr>
          <w:sz w:val="22"/>
          <w:szCs w:val="22"/>
        </w:rPr>
        <w:t xml:space="preserve"> </w:t>
      </w:r>
      <w:r w:rsidR="009258BC" w:rsidRPr="009A07D6">
        <w:rPr>
          <w:sz w:val="22"/>
          <w:szCs w:val="22"/>
        </w:rPr>
        <w:t xml:space="preserve">na vyžádání, a to elektronickou poštou na adrese: </w:t>
      </w:r>
      <w:hyperlink r:id="rId8" w:history="1">
        <w:r w:rsidR="009258BC" w:rsidRPr="006360F6">
          <w:rPr>
            <w:rStyle w:val="Hypertextovodkaz"/>
            <w:sz w:val="22"/>
            <w:szCs w:val="22"/>
          </w:rPr>
          <w:t>jmeno.prijmeni@praha.eu</w:t>
        </w:r>
      </w:hyperlink>
      <w:r w:rsidR="009258BC" w:rsidRPr="009A07D6">
        <w:rPr>
          <w:sz w:val="22"/>
          <w:szCs w:val="22"/>
        </w:rPr>
        <w:t>.</w:t>
      </w:r>
      <w:r w:rsidRPr="00F6149F">
        <w:rPr>
          <w:rStyle w:val="Znakapoznpodarou"/>
          <w:sz w:val="22"/>
          <w:szCs w:val="22"/>
        </w:rPr>
        <w:footnoteReference w:id="3"/>
      </w:r>
      <w:r>
        <w:t xml:space="preserve"> </w:t>
      </w:r>
    </w:p>
    <w:p w:rsidR="004459EC" w:rsidRPr="0058171C" w:rsidRDefault="004459EC" w:rsidP="00F823DE">
      <w:pPr>
        <w:numPr>
          <w:ilvl w:val="0"/>
          <w:numId w:val="16"/>
        </w:numPr>
        <w:spacing w:before="120"/>
        <w:ind w:left="567" w:hanging="283"/>
        <w:jc w:val="both"/>
        <w:rPr>
          <w:i/>
          <w:sz w:val="22"/>
          <w:szCs w:val="22"/>
        </w:rPr>
      </w:pPr>
      <w:r w:rsidRPr="00F6149F">
        <w:rPr>
          <w:sz w:val="22"/>
          <w:szCs w:val="22"/>
        </w:rPr>
        <w:t xml:space="preserve">Předložit poskytovateli do </w:t>
      </w:r>
      <w:r w:rsidRPr="00F6149F">
        <w:rPr>
          <w:i/>
          <w:sz w:val="22"/>
          <w:szCs w:val="22"/>
        </w:rPr>
        <w:t>60/90 kalendářních dnů od realizace akce /31. 1. následujícího roku</w:t>
      </w:r>
      <w:r w:rsidR="006970DC">
        <w:rPr>
          <w:rStyle w:val="Znakapoznpodarou"/>
          <w:i/>
          <w:sz w:val="22"/>
          <w:szCs w:val="22"/>
        </w:rPr>
        <w:footnoteReference w:id="4"/>
      </w:r>
      <w:r w:rsidRPr="00F6149F">
        <w:rPr>
          <w:sz w:val="22"/>
          <w:szCs w:val="22"/>
        </w:rPr>
        <w:t xml:space="preserve"> podrobné vyúčtování dotace</w:t>
      </w:r>
      <w:r>
        <w:rPr>
          <w:sz w:val="22"/>
          <w:szCs w:val="22"/>
        </w:rPr>
        <w:t xml:space="preserve"> formou věcné zprávy</w:t>
      </w:r>
      <w:r w:rsidRPr="00F6149F">
        <w:rPr>
          <w:sz w:val="22"/>
          <w:szCs w:val="22"/>
        </w:rPr>
        <w:t xml:space="preserve"> </w:t>
      </w:r>
      <w:r w:rsidR="0001578E">
        <w:rPr>
          <w:sz w:val="22"/>
          <w:szCs w:val="22"/>
        </w:rPr>
        <w:t xml:space="preserve">o užití dotace a jejím vyúčtování </w:t>
      </w:r>
      <w:r w:rsidRPr="00F6149F">
        <w:rPr>
          <w:sz w:val="22"/>
          <w:szCs w:val="22"/>
        </w:rPr>
        <w:t>na fo</w:t>
      </w:r>
      <w:r>
        <w:rPr>
          <w:sz w:val="22"/>
          <w:szCs w:val="22"/>
        </w:rPr>
        <w:t>rmuláři, který je přílohou č. 2 </w:t>
      </w:r>
      <w:r w:rsidRPr="00F6149F">
        <w:rPr>
          <w:sz w:val="22"/>
          <w:szCs w:val="22"/>
        </w:rPr>
        <w:t>této smlo</w:t>
      </w:r>
      <w:r w:rsidR="0058171C">
        <w:rPr>
          <w:sz w:val="22"/>
          <w:szCs w:val="22"/>
        </w:rPr>
        <w:t>uvy, jako její nedílná součást</w:t>
      </w:r>
      <w:r w:rsidR="0058171C" w:rsidRPr="0058171C">
        <w:rPr>
          <w:sz w:val="22"/>
          <w:szCs w:val="22"/>
        </w:rPr>
        <w:t>, soupis a fotokopie účetních dokladů v elektronické podobě (CD, DVD). V souladu s předchozím odstavcem předložit 1 kus od každého vydaného propagačního materiálu.</w:t>
      </w:r>
    </w:p>
    <w:p w:rsidR="004459EC" w:rsidRDefault="004459EC" w:rsidP="00F823DE">
      <w:pPr>
        <w:numPr>
          <w:ilvl w:val="0"/>
          <w:numId w:val="16"/>
        </w:numPr>
        <w:spacing w:before="120"/>
        <w:ind w:left="567" w:hanging="283"/>
        <w:jc w:val="both"/>
        <w:rPr>
          <w:sz w:val="22"/>
          <w:szCs w:val="22"/>
        </w:rPr>
      </w:pPr>
      <w:r>
        <w:rPr>
          <w:sz w:val="22"/>
          <w:szCs w:val="22"/>
        </w:rPr>
        <w:t>V</w:t>
      </w:r>
      <w:r w:rsidRPr="00D41F1B">
        <w:rPr>
          <w:sz w:val="22"/>
          <w:szCs w:val="22"/>
        </w:rPr>
        <w:t>ést dotaci odděleně v rámci své účetní evidence v soula</w:t>
      </w:r>
      <w:r>
        <w:rPr>
          <w:sz w:val="22"/>
          <w:szCs w:val="22"/>
        </w:rPr>
        <w:t>du se zákonem č. 563/1991</w:t>
      </w:r>
      <w:r w:rsidR="006970DC">
        <w:rPr>
          <w:sz w:val="22"/>
          <w:szCs w:val="22"/>
        </w:rPr>
        <w:t xml:space="preserve"> </w:t>
      </w:r>
      <w:r>
        <w:rPr>
          <w:sz w:val="22"/>
          <w:szCs w:val="22"/>
        </w:rPr>
        <w:t>Sb., o </w:t>
      </w:r>
      <w:r w:rsidRPr="00D41F1B">
        <w:rPr>
          <w:sz w:val="22"/>
          <w:szCs w:val="22"/>
        </w:rPr>
        <w:t>účetnictví, ve znění pozdějších předpisů</w:t>
      </w:r>
      <w:r>
        <w:rPr>
          <w:sz w:val="22"/>
          <w:szCs w:val="22"/>
        </w:rPr>
        <w:t>.</w:t>
      </w:r>
    </w:p>
    <w:p w:rsidR="00BB2486" w:rsidRDefault="004459EC" w:rsidP="00F823DE">
      <w:pPr>
        <w:numPr>
          <w:ilvl w:val="0"/>
          <w:numId w:val="16"/>
        </w:numPr>
        <w:spacing w:before="120"/>
        <w:ind w:left="567" w:hanging="283"/>
        <w:jc w:val="both"/>
        <w:rPr>
          <w:sz w:val="22"/>
          <w:szCs w:val="22"/>
        </w:rPr>
      </w:pPr>
      <w:r>
        <w:rPr>
          <w:sz w:val="22"/>
          <w:szCs w:val="22"/>
        </w:rPr>
        <w:t>U</w:t>
      </w:r>
      <w:r w:rsidRPr="000F4349">
        <w:rPr>
          <w:sz w:val="22"/>
          <w:szCs w:val="22"/>
        </w:rPr>
        <w:t>možnit poskytovateli provedení veřejnosprávní kontroly</w:t>
      </w:r>
      <w:r>
        <w:rPr>
          <w:sz w:val="22"/>
          <w:szCs w:val="22"/>
        </w:rPr>
        <w:t xml:space="preserve"> nakládání s poskytnutými finančními prostředky</w:t>
      </w:r>
      <w:r w:rsidRPr="000F4349">
        <w:rPr>
          <w:sz w:val="22"/>
          <w:szCs w:val="22"/>
        </w:rPr>
        <w:t xml:space="preserve"> a vytvořit mu základní podmínky k provedení této k</w:t>
      </w:r>
      <w:r w:rsidR="006C2C23">
        <w:rPr>
          <w:sz w:val="22"/>
          <w:szCs w:val="22"/>
        </w:rPr>
        <w:t>ontroly v souladu se zákonem č. </w:t>
      </w:r>
      <w:r w:rsidRPr="000F4349">
        <w:rPr>
          <w:sz w:val="22"/>
          <w:szCs w:val="22"/>
        </w:rPr>
        <w:t>320/2001 Sb., o finanční kontrole ve veřejné správě a o změně některých zákonů, ve znění pozdějších předpisů, a poskytnout mu k tomu účelu veškerou potřebnou dokumentaci, včetně účetních, finančních a statistických výkazů, hlášení a zpráv. A to vše po dobu realizace projektu a dále po dobu 5(pěti) let od ukončení realizace projektu, po kte</w:t>
      </w:r>
      <w:r w:rsidR="006C2C23">
        <w:rPr>
          <w:sz w:val="22"/>
          <w:szCs w:val="22"/>
        </w:rPr>
        <w:t>rou je příjemce povinen podle § </w:t>
      </w:r>
      <w:r w:rsidRPr="000F4349">
        <w:rPr>
          <w:sz w:val="22"/>
          <w:szCs w:val="22"/>
        </w:rPr>
        <w:t>31 odst. 2 písm. b) a c) zákona č. 563/1991 Sb., o účetnictví, ve znění pozdějších předpisů, uchovávat účetní záznamy a účetní doklady.</w:t>
      </w:r>
    </w:p>
    <w:p w:rsidR="004459EC" w:rsidRPr="000F4349" w:rsidRDefault="004459EC" w:rsidP="00F823DE">
      <w:pPr>
        <w:numPr>
          <w:ilvl w:val="0"/>
          <w:numId w:val="16"/>
        </w:numPr>
        <w:spacing w:before="120"/>
        <w:ind w:left="567" w:hanging="283"/>
        <w:jc w:val="both"/>
        <w:rPr>
          <w:sz w:val="22"/>
          <w:szCs w:val="22"/>
        </w:rPr>
      </w:pPr>
      <w:r>
        <w:rPr>
          <w:sz w:val="22"/>
          <w:szCs w:val="22"/>
        </w:rPr>
        <w:t>P</w:t>
      </w:r>
      <w:r w:rsidRPr="000F4349">
        <w:rPr>
          <w:sz w:val="22"/>
          <w:szCs w:val="22"/>
        </w:rPr>
        <w:t>ostupovat v souladu s právními předpisy upravujícími zadávání veřejných</w:t>
      </w:r>
      <w:r w:rsidR="002C65A3">
        <w:rPr>
          <w:sz w:val="22"/>
          <w:szCs w:val="22"/>
        </w:rPr>
        <w:t xml:space="preserve"> zakázek, zejména zákonem č. 134</w:t>
      </w:r>
      <w:r w:rsidRPr="000F4349">
        <w:rPr>
          <w:sz w:val="22"/>
          <w:szCs w:val="22"/>
        </w:rPr>
        <w:t>/20</w:t>
      </w:r>
      <w:r w:rsidR="002C65A3">
        <w:rPr>
          <w:sz w:val="22"/>
          <w:szCs w:val="22"/>
        </w:rPr>
        <w:t>1</w:t>
      </w:r>
      <w:r w:rsidRPr="000F4349">
        <w:rPr>
          <w:sz w:val="22"/>
          <w:szCs w:val="22"/>
        </w:rPr>
        <w:t xml:space="preserve">6 Sb., o </w:t>
      </w:r>
      <w:r w:rsidR="002C65A3">
        <w:rPr>
          <w:sz w:val="22"/>
          <w:szCs w:val="22"/>
        </w:rPr>
        <w:t>zadávání veřejných zakázek</w:t>
      </w:r>
      <w:r w:rsidRPr="000F4349">
        <w:rPr>
          <w:sz w:val="22"/>
          <w:szCs w:val="22"/>
        </w:rPr>
        <w:t>.</w:t>
      </w:r>
    </w:p>
    <w:p w:rsidR="004459EC" w:rsidRDefault="00316A5D" w:rsidP="00F823DE">
      <w:pPr>
        <w:numPr>
          <w:ilvl w:val="0"/>
          <w:numId w:val="16"/>
        </w:numPr>
        <w:spacing w:before="120"/>
        <w:ind w:left="567" w:hanging="283"/>
        <w:jc w:val="both"/>
        <w:rPr>
          <w:sz w:val="22"/>
          <w:szCs w:val="22"/>
        </w:rPr>
      </w:pPr>
      <w:r>
        <w:rPr>
          <w:sz w:val="22"/>
          <w:szCs w:val="22"/>
        </w:rPr>
        <w:t>Vrátit nevyčerpanou část dotace</w:t>
      </w:r>
      <w:r w:rsidR="004459EC" w:rsidRPr="00D41F1B">
        <w:rPr>
          <w:sz w:val="22"/>
          <w:szCs w:val="22"/>
        </w:rPr>
        <w:t xml:space="preserve"> na účet poskytovatele uvedený v záhl</w:t>
      </w:r>
      <w:r w:rsidR="004459EC">
        <w:rPr>
          <w:sz w:val="22"/>
          <w:szCs w:val="22"/>
        </w:rPr>
        <w:t>aví této smlouvy nejpozději do 31. 1. následujícího roku.</w:t>
      </w:r>
    </w:p>
    <w:p w:rsidR="004459EC" w:rsidRDefault="002C65A3" w:rsidP="00F823DE">
      <w:pPr>
        <w:numPr>
          <w:ilvl w:val="0"/>
          <w:numId w:val="16"/>
        </w:numPr>
        <w:spacing w:before="120"/>
        <w:ind w:left="567" w:hanging="283"/>
        <w:jc w:val="both"/>
        <w:rPr>
          <w:sz w:val="22"/>
          <w:szCs w:val="22"/>
        </w:rPr>
      </w:pPr>
      <w:r>
        <w:rPr>
          <w:sz w:val="22"/>
          <w:szCs w:val="22"/>
        </w:rPr>
        <w:t>Do 14 dnů</w:t>
      </w:r>
      <w:r w:rsidR="004459EC" w:rsidRPr="00D41F1B">
        <w:rPr>
          <w:sz w:val="22"/>
          <w:szCs w:val="22"/>
        </w:rPr>
        <w:t xml:space="preserve"> oznámit poskytovateli změnu adresy sídla a dalších údajů uvedených ve smlouvě, dojde-li k nim v době účinnosti této smlouvy. Je-li příjemcem právnická osoba a v době účinnosti smlouvy dojde k její přeměně nebo zrušení s likvidací, oznámit neprodleně tuto skutečnost poskytovateli, přičemž práva a povinnosti z této smlouvy přecházejí na nově vzniklou právnickou osobu nebo se stanou předmětem likvidace. </w:t>
      </w:r>
    </w:p>
    <w:p w:rsidR="004459EC" w:rsidRPr="00D41F1B" w:rsidRDefault="004459EC" w:rsidP="00F823DE">
      <w:pPr>
        <w:numPr>
          <w:ilvl w:val="0"/>
          <w:numId w:val="16"/>
        </w:numPr>
        <w:spacing w:before="120"/>
        <w:ind w:left="567" w:hanging="283"/>
        <w:jc w:val="both"/>
        <w:rPr>
          <w:sz w:val="22"/>
          <w:szCs w:val="22"/>
        </w:rPr>
      </w:pPr>
      <w:r w:rsidRPr="00D41F1B">
        <w:rPr>
          <w:sz w:val="22"/>
          <w:szCs w:val="22"/>
        </w:rPr>
        <w:lastRenderedPageBreak/>
        <w:t>Příjemce se zavazuje při realizaci činnosti dodržovat povinnost</w:t>
      </w:r>
      <w:r>
        <w:rPr>
          <w:sz w:val="22"/>
          <w:szCs w:val="22"/>
        </w:rPr>
        <w:t>i stanovené právními předpisy a </w:t>
      </w:r>
      <w:r w:rsidRPr="00D41F1B">
        <w:rPr>
          <w:sz w:val="22"/>
          <w:szCs w:val="22"/>
        </w:rPr>
        <w:t>předpisy hlavního města Prahy a zajistit si potřebná povolení orgánů s</w:t>
      </w:r>
      <w:r>
        <w:rPr>
          <w:sz w:val="22"/>
          <w:szCs w:val="22"/>
        </w:rPr>
        <w:t>tátní správy a </w:t>
      </w:r>
      <w:r w:rsidRPr="00D41F1B">
        <w:rPr>
          <w:sz w:val="22"/>
          <w:szCs w:val="22"/>
        </w:rPr>
        <w:t>samospráv</w:t>
      </w:r>
      <w:r>
        <w:rPr>
          <w:sz w:val="22"/>
          <w:szCs w:val="22"/>
        </w:rPr>
        <w:t>y.</w:t>
      </w:r>
    </w:p>
    <w:p w:rsidR="004459EC" w:rsidRDefault="004459EC" w:rsidP="00F823DE">
      <w:pPr>
        <w:numPr>
          <w:ilvl w:val="0"/>
          <w:numId w:val="16"/>
        </w:numPr>
        <w:spacing w:before="120"/>
        <w:ind w:left="567" w:hanging="283"/>
        <w:jc w:val="both"/>
        <w:rPr>
          <w:sz w:val="22"/>
          <w:szCs w:val="22"/>
        </w:rPr>
      </w:pPr>
      <w:r w:rsidRPr="00D41F1B">
        <w:rPr>
          <w:sz w:val="22"/>
          <w:szCs w:val="22"/>
        </w:rPr>
        <w:t>Příjemce se zavazuje na místech realizace projektu nepřekročit limit přípustné hodnoty hluku pro noční dobu od 22:00 hod. do 6:00 hod., stanovený nař</w:t>
      </w:r>
      <w:r>
        <w:rPr>
          <w:sz w:val="22"/>
          <w:szCs w:val="22"/>
        </w:rPr>
        <w:t>ízením vlády č. 272/2011 Sb., o </w:t>
      </w:r>
      <w:r w:rsidRPr="00D41F1B">
        <w:rPr>
          <w:sz w:val="22"/>
          <w:szCs w:val="22"/>
        </w:rPr>
        <w:t>ochraně zdraví před nepříznivými účinky hluku a vibrací.</w:t>
      </w:r>
    </w:p>
    <w:p w:rsidR="004459EC" w:rsidRPr="00D67779" w:rsidRDefault="004459EC" w:rsidP="00F823DE">
      <w:pPr>
        <w:numPr>
          <w:ilvl w:val="0"/>
          <w:numId w:val="16"/>
        </w:numPr>
        <w:spacing w:before="120"/>
        <w:ind w:left="567" w:hanging="283"/>
        <w:jc w:val="both"/>
        <w:rPr>
          <w:sz w:val="22"/>
          <w:szCs w:val="22"/>
        </w:rPr>
      </w:pPr>
      <w:r w:rsidRPr="00B61606">
        <w:rPr>
          <w:sz w:val="22"/>
          <w:szCs w:val="22"/>
        </w:rPr>
        <w:t>P</w:t>
      </w:r>
      <w:r w:rsidR="00316A5D">
        <w:rPr>
          <w:sz w:val="22"/>
          <w:szCs w:val="22"/>
        </w:rPr>
        <w:t>říjemce se zavazuje využít dotaci</w:t>
      </w:r>
      <w:r w:rsidR="00E54CBF">
        <w:rPr>
          <w:sz w:val="22"/>
          <w:szCs w:val="22"/>
        </w:rPr>
        <w:t xml:space="preserve"> na maximálně 80</w:t>
      </w:r>
      <w:r w:rsidR="00D67779">
        <w:rPr>
          <w:sz w:val="22"/>
          <w:szCs w:val="22"/>
        </w:rPr>
        <w:t>/</w:t>
      </w:r>
      <w:r w:rsidR="00E54CBF">
        <w:rPr>
          <w:sz w:val="22"/>
          <w:szCs w:val="22"/>
        </w:rPr>
        <w:t>70</w:t>
      </w:r>
      <w:r w:rsidR="00D67779">
        <w:rPr>
          <w:sz w:val="22"/>
          <w:szCs w:val="22"/>
        </w:rPr>
        <w:t>/50%</w:t>
      </w:r>
      <w:r w:rsidR="006970DC">
        <w:rPr>
          <w:sz w:val="22"/>
          <w:szCs w:val="22"/>
        </w:rPr>
        <w:t xml:space="preserve"> způsobilých</w:t>
      </w:r>
      <w:r w:rsidRPr="00B61606">
        <w:rPr>
          <w:sz w:val="22"/>
          <w:szCs w:val="22"/>
        </w:rPr>
        <w:t xml:space="preserve"> nákladů projektu. Při neoprávněném využití poskytnuté</w:t>
      </w:r>
      <w:r w:rsidR="00316A5D">
        <w:rPr>
          <w:sz w:val="22"/>
          <w:szCs w:val="22"/>
        </w:rPr>
        <w:t xml:space="preserve"> dotace</w:t>
      </w:r>
      <w:r w:rsidR="006970DC">
        <w:rPr>
          <w:sz w:val="22"/>
          <w:szCs w:val="22"/>
        </w:rPr>
        <w:t xml:space="preserve"> na více než 8</w:t>
      </w:r>
      <w:r w:rsidR="00D67779">
        <w:rPr>
          <w:sz w:val="22"/>
          <w:szCs w:val="22"/>
        </w:rPr>
        <w:t>0</w:t>
      </w:r>
      <w:r w:rsidR="00E54CBF">
        <w:rPr>
          <w:sz w:val="22"/>
          <w:szCs w:val="22"/>
        </w:rPr>
        <w:t>/70</w:t>
      </w:r>
      <w:r w:rsidR="00D67779">
        <w:rPr>
          <w:sz w:val="22"/>
          <w:szCs w:val="22"/>
        </w:rPr>
        <w:t>/50%</w:t>
      </w:r>
      <w:r w:rsidRPr="00B61606">
        <w:rPr>
          <w:sz w:val="22"/>
          <w:szCs w:val="22"/>
        </w:rPr>
        <w:t xml:space="preserve"> způsobilých nákladů projek</w:t>
      </w:r>
      <w:r w:rsidR="006970DC">
        <w:rPr>
          <w:sz w:val="22"/>
          <w:szCs w:val="22"/>
        </w:rPr>
        <w:t xml:space="preserve">tu/činnosti, je příjemce dotace </w:t>
      </w:r>
      <w:r w:rsidRPr="00B61606">
        <w:rPr>
          <w:sz w:val="22"/>
          <w:szCs w:val="22"/>
        </w:rPr>
        <w:t>povinen vrátit finanční částku, o kterou byl limit překročen, hl. m. Praze na účet uvedený v záhlaví smlouvy. Výjimkou je výše provozní podpory u projektů v oblasti kultury a umění určených dětem, občanům v nepříznivé sociální situaci</w:t>
      </w:r>
      <w:r w:rsidR="006970DC">
        <w:rPr>
          <w:rStyle w:val="Znakapoznpodarou"/>
          <w:sz w:val="22"/>
          <w:szCs w:val="22"/>
        </w:rPr>
        <w:footnoteReference w:id="5"/>
      </w:r>
      <w:r w:rsidR="00D67779">
        <w:rPr>
          <w:rStyle w:val="Znakapoznpodarou"/>
          <w:sz w:val="22"/>
          <w:szCs w:val="22"/>
          <w:vertAlign w:val="baseline"/>
        </w:rPr>
        <w:t xml:space="preserve"> </w:t>
      </w:r>
      <w:r w:rsidRPr="00D67779">
        <w:rPr>
          <w:sz w:val="22"/>
          <w:szCs w:val="22"/>
        </w:rPr>
        <w:t>a u projektů bez vstupného, která nesmí přesáhnout částku, která je nezbyt</w:t>
      </w:r>
      <w:r w:rsidR="006C2C23">
        <w:rPr>
          <w:sz w:val="22"/>
          <w:szCs w:val="22"/>
        </w:rPr>
        <w:t>ná k pokrytí provozních ztrát a </w:t>
      </w:r>
      <w:r w:rsidRPr="00D67779">
        <w:rPr>
          <w:sz w:val="22"/>
          <w:szCs w:val="22"/>
        </w:rPr>
        <w:t>vygenerování přiměřeného zisku za příslušné období.</w:t>
      </w:r>
      <w:r>
        <w:rPr>
          <w:rStyle w:val="Znakapoznpodarou"/>
          <w:sz w:val="22"/>
          <w:szCs w:val="22"/>
        </w:rPr>
        <w:footnoteReference w:id="6"/>
      </w:r>
      <w:r w:rsidRPr="00D67779">
        <w:rPr>
          <w:sz w:val="22"/>
          <w:szCs w:val="22"/>
        </w:rPr>
        <w:t xml:space="preserve"> </w:t>
      </w:r>
    </w:p>
    <w:p w:rsidR="004459EC" w:rsidRDefault="004459EC" w:rsidP="00F823DE">
      <w:pPr>
        <w:numPr>
          <w:ilvl w:val="0"/>
          <w:numId w:val="16"/>
        </w:numPr>
        <w:spacing w:before="120"/>
        <w:ind w:left="567" w:hanging="283"/>
        <w:jc w:val="both"/>
        <w:rPr>
          <w:sz w:val="22"/>
          <w:szCs w:val="22"/>
        </w:rPr>
      </w:pPr>
      <w:r w:rsidRPr="00B61606">
        <w:rPr>
          <w:sz w:val="22"/>
          <w:szCs w:val="22"/>
        </w:rPr>
        <w:t xml:space="preserve">Příjemce garantuje, že podpora jeho projektu z veřejných rozpočtů v rámci celé ČR (např. MK ČR, samosprávné orgány měst, městských částí a obcí) ve svém souhrnu nepřekročí výši podpory, tj. max. 80 % způsobilých nákladů projektu/činnosti a pokryje deficit rozpočtu. Výjimkou je </w:t>
      </w:r>
      <w:r w:rsidRPr="00B61606">
        <w:rPr>
          <w:bCs/>
          <w:sz w:val="22"/>
          <w:szCs w:val="22"/>
        </w:rPr>
        <w:t xml:space="preserve">podpora při vydávání hudby a literatury, </w:t>
      </w:r>
      <w:r w:rsidRPr="00B61606">
        <w:rPr>
          <w:sz w:val="22"/>
          <w:szCs w:val="22"/>
        </w:rPr>
        <w:t>kdy souhrn výsledných podpor akce z veřejných rozpočtů ČR nesmí přesáhnout max. 70 % způsobilých nákladů</w:t>
      </w:r>
      <w:r w:rsidRPr="00B61606">
        <w:rPr>
          <w:bCs/>
          <w:sz w:val="22"/>
          <w:szCs w:val="22"/>
        </w:rPr>
        <w:t xml:space="preserve"> a </w:t>
      </w:r>
      <w:r w:rsidRPr="00B61606">
        <w:rPr>
          <w:sz w:val="22"/>
          <w:szCs w:val="22"/>
        </w:rPr>
        <w:t xml:space="preserve"> </w:t>
      </w:r>
      <w:r w:rsidRPr="00B61606">
        <w:rPr>
          <w:bCs/>
          <w:sz w:val="22"/>
          <w:szCs w:val="22"/>
        </w:rPr>
        <w:t xml:space="preserve">podpora audiovizuálních děl, </w:t>
      </w:r>
      <w:r w:rsidRPr="00B61606">
        <w:rPr>
          <w:sz w:val="22"/>
          <w:szCs w:val="22"/>
        </w:rPr>
        <w:t>kdy souhrn výsledných podpor akce z veřejných rozpočtů ČR nesmí přesáhnout max. 50 % způsobilých nákladů</w:t>
      </w:r>
      <w:r w:rsidR="00D67779">
        <w:rPr>
          <w:sz w:val="22"/>
          <w:szCs w:val="22"/>
        </w:rPr>
        <w:t>.</w:t>
      </w:r>
      <w:r>
        <w:rPr>
          <w:rStyle w:val="Znakapoznpodarou"/>
          <w:sz w:val="22"/>
          <w:szCs w:val="22"/>
        </w:rPr>
        <w:footnoteReference w:id="7"/>
      </w:r>
    </w:p>
    <w:p w:rsidR="00941287" w:rsidRDefault="004459EC" w:rsidP="00F823DE">
      <w:pPr>
        <w:numPr>
          <w:ilvl w:val="0"/>
          <w:numId w:val="16"/>
        </w:numPr>
        <w:spacing w:before="120"/>
        <w:ind w:left="567" w:hanging="283"/>
        <w:jc w:val="both"/>
        <w:rPr>
          <w:sz w:val="22"/>
          <w:szCs w:val="22"/>
        </w:rPr>
      </w:pPr>
      <w:r w:rsidRPr="00EE60F1">
        <w:rPr>
          <w:sz w:val="22"/>
          <w:szCs w:val="22"/>
        </w:rPr>
        <w:t xml:space="preserve">Příjemce podpisem této smlouvy uděluje podle příslušných ustanovení zákona č. 101/2000 Sb., o ochraně osobních údajů, ve znění pozdějších předpisů, svůj výslovný souhlas se zpracováním svých osobních údajů - jména, příjmení, rodného čísla a místa trvalého pobytu (dále jen „osobní údaje“) </w:t>
      </w:r>
      <w:r w:rsidR="00A77872">
        <w:rPr>
          <w:sz w:val="22"/>
          <w:szCs w:val="22"/>
        </w:rPr>
        <w:t>poskytovatelem</w:t>
      </w:r>
      <w:r w:rsidRPr="00EE60F1">
        <w:rPr>
          <w:sz w:val="22"/>
          <w:szCs w:val="22"/>
        </w:rPr>
        <w:t xml:space="preserve">, a to v rámci úkonů souvisejících s udělením účelové dotace dle bodu I. této smlouvy a s uvedením svých osobních údajů na tiskových materiálech </w:t>
      </w:r>
      <w:r w:rsidR="00567645">
        <w:rPr>
          <w:sz w:val="22"/>
          <w:szCs w:val="22"/>
        </w:rPr>
        <w:t>poskytovatele</w:t>
      </w:r>
      <w:r w:rsidRPr="00EE60F1">
        <w:rPr>
          <w:sz w:val="22"/>
          <w:szCs w:val="22"/>
        </w:rPr>
        <w:t>, určených k projednávání Radou nebo Zastupitelstvem hl. m. Prahy, jakožto i</w:t>
      </w:r>
      <w:r w:rsidR="009A1F0F">
        <w:rPr>
          <w:sz w:val="22"/>
          <w:szCs w:val="22"/>
        </w:rPr>
        <w:t xml:space="preserve"> na internetových stránkách </w:t>
      </w:r>
      <w:r w:rsidR="00567645">
        <w:rPr>
          <w:sz w:val="22"/>
          <w:szCs w:val="22"/>
        </w:rPr>
        <w:t>poskytovatele</w:t>
      </w:r>
      <w:r w:rsidRPr="00EE60F1">
        <w:rPr>
          <w:sz w:val="22"/>
          <w:szCs w:val="22"/>
        </w:rPr>
        <w:t xml:space="preserve">, a to po dobu nezbytnou k projednání této žádosti </w:t>
      </w:r>
      <w:r>
        <w:rPr>
          <w:sz w:val="22"/>
          <w:szCs w:val="22"/>
        </w:rPr>
        <w:t>a </w:t>
      </w:r>
      <w:r w:rsidRPr="00EE60F1">
        <w:rPr>
          <w:sz w:val="22"/>
          <w:szCs w:val="22"/>
        </w:rPr>
        <w:t>k realizaci rozhodnutí příslušného orgánu poskytovatele a dále po dobu, po kterou je poskytovatel povinen, dle platné právní úpravy, dokumenty obsahující osobní údaje příjemce zpracovávat/archivovat.</w:t>
      </w:r>
      <w:r>
        <w:rPr>
          <w:rStyle w:val="Znakapoznpodarou"/>
          <w:rFonts w:ascii="TimesNewRomanPSMT" w:hAnsi="TimesNewRomanPSMT" w:cs="TimesNewRomanPSMT"/>
        </w:rPr>
        <w:footnoteReference w:id="8"/>
      </w:r>
    </w:p>
    <w:p w:rsidR="00050D1D" w:rsidRPr="00D14223" w:rsidRDefault="00050D1D" w:rsidP="00050D1D">
      <w:pPr>
        <w:numPr>
          <w:ilvl w:val="0"/>
          <w:numId w:val="16"/>
        </w:numPr>
        <w:spacing w:before="120"/>
        <w:ind w:left="567" w:hanging="283"/>
        <w:jc w:val="both"/>
        <w:rPr>
          <w:color w:val="FF0000"/>
          <w:sz w:val="22"/>
          <w:szCs w:val="22"/>
        </w:rPr>
      </w:pPr>
      <w:r w:rsidRPr="00941287">
        <w:rPr>
          <w:sz w:val="22"/>
          <w:szCs w:val="22"/>
        </w:rPr>
        <w:t>Dotace je poskytována výhradně na neinvestiční způsobilé náklady související s realizací projektů. Z dotace není možné hradit pořízení nemovitostí a jejich technické zhodnocení (tzv. stavební investice) a jejich odpisy, pořízení a odpisy dlouhodobého majetku (dlouhodobým majetkem se rozumí takový majetek, kde doba použitelnosti je delší než jeden rok), pohoštění, občerstvení, dary, výdaje spojené s pořízením zvukových a obrazových záznamů produkcí žadatele, realizovaných za účelem prodeje, výdaje spojené s působením mimo území hl. m. Prahy (doprava, diety)</w:t>
      </w:r>
      <w:r>
        <w:rPr>
          <w:sz w:val="22"/>
          <w:szCs w:val="22"/>
        </w:rPr>
        <w:t xml:space="preserve">. </w:t>
      </w:r>
      <w:r w:rsidRPr="000D036F">
        <w:rPr>
          <w:sz w:val="22"/>
          <w:szCs w:val="22"/>
        </w:rPr>
        <w:t xml:space="preserve">Výjimku tvoří dotace udělené na zahraniční prezentaci </w:t>
      </w:r>
      <w:r w:rsidR="00567645">
        <w:rPr>
          <w:sz w:val="22"/>
          <w:szCs w:val="22"/>
        </w:rPr>
        <w:t>poskytovatele</w:t>
      </w:r>
      <w:r w:rsidRPr="000D036F">
        <w:rPr>
          <w:sz w:val="22"/>
          <w:szCs w:val="22"/>
        </w:rPr>
        <w:t>, které je příjemce oprávněn užít i na výdaje spojené s působením mimo území hl. m. Prahy (doprava, diety).</w:t>
      </w:r>
    </w:p>
    <w:p w:rsidR="00941287" w:rsidRPr="00FF4BC8" w:rsidRDefault="00941287" w:rsidP="00E55E4F">
      <w:pPr>
        <w:numPr>
          <w:ilvl w:val="0"/>
          <w:numId w:val="16"/>
        </w:numPr>
        <w:spacing w:before="120"/>
        <w:ind w:left="567" w:hanging="283"/>
        <w:jc w:val="both"/>
        <w:rPr>
          <w:sz w:val="22"/>
          <w:szCs w:val="22"/>
        </w:rPr>
      </w:pPr>
      <w:r w:rsidRPr="00FF4BC8">
        <w:rPr>
          <w:sz w:val="22"/>
          <w:szCs w:val="22"/>
        </w:rPr>
        <w:t>V případě, že příjemce je plátcem DPH, není oprávněn hradit ji z dotace. Toto omezení se nevztahuje na DPH u výdajů příjemce, které vynaloží s plněním, které je z hlediska DPH osvobozeným plněním nebo není zdanitelným plněním. Plátci DPH předloží spolu s finančním vypořádáním dotace doklad o registraci k platbě DPH. Pokud tak neučiní, má se za to, že plátcem DPH není.</w:t>
      </w:r>
    </w:p>
    <w:p w:rsidR="00941287" w:rsidRDefault="00941287" w:rsidP="00F823DE">
      <w:pPr>
        <w:spacing w:before="120"/>
        <w:ind w:left="567" w:hanging="283"/>
        <w:jc w:val="both"/>
        <w:rPr>
          <w:sz w:val="22"/>
          <w:szCs w:val="22"/>
        </w:rPr>
      </w:pPr>
    </w:p>
    <w:p w:rsidR="004459EC" w:rsidRPr="009A07D6" w:rsidRDefault="004459EC" w:rsidP="004459EC">
      <w:pPr>
        <w:jc w:val="center"/>
        <w:rPr>
          <w:b/>
          <w:sz w:val="22"/>
          <w:szCs w:val="22"/>
        </w:rPr>
      </w:pPr>
      <w:r w:rsidRPr="009A07D6">
        <w:rPr>
          <w:b/>
          <w:sz w:val="22"/>
          <w:szCs w:val="22"/>
        </w:rPr>
        <w:lastRenderedPageBreak/>
        <w:t xml:space="preserve">Článek </w:t>
      </w:r>
      <w:r w:rsidR="001243DA">
        <w:rPr>
          <w:b/>
          <w:sz w:val="22"/>
          <w:szCs w:val="22"/>
        </w:rPr>
        <w:t>I</w:t>
      </w:r>
      <w:r w:rsidRPr="009A07D6">
        <w:rPr>
          <w:b/>
          <w:sz w:val="22"/>
          <w:szCs w:val="22"/>
        </w:rPr>
        <w:t>V.</w:t>
      </w:r>
    </w:p>
    <w:p w:rsidR="004459EC" w:rsidRDefault="004459EC" w:rsidP="004459EC">
      <w:pPr>
        <w:spacing w:after="120"/>
        <w:jc w:val="center"/>
        <w:rPr>
          <w:b/>
          <w:sz w:val="22"/>
          <w:szCs w:val="22"/>
        </w:rPr>
      </w:pPr>
      <w:r w:rsidRPr="009A07D6">
        <w:rPr>
          <w:b/>
          <w:sz w:val="22"/>
          <w:szCs w:val="22"/>
        </w:rPr>
        <w:t>Sankční ustanovení</w:t>
      </w:r>
      <w:r>
        <w:rPr>
          <w:b/>
          <w:sz w:val="22"/>
          <w:szCs w:val="22"/>
        </w:rPr>
        <w:t xml:space="preserve"> </w:t>
      </w:r>
    </w:p>
    <w:p w:rsidR="004459EC" w:rsidRDefault="004459EC" w:rsidP="00F823DE">
      <w:pPr>
        <w:numPr>
          <w:ilvl w:val="0"/>
          <w:numId w:val="15"/>
        </w:numPr>
        <w:autoSpaceDE w:val="0"/>
        <w:autoSpaceDN w:val="0"/>
        <w:ind w:left="567" w:hanging="283"/>
        <w:jc w:val="both"/>
        <w:rPr>
          <w:sz w:val="22"/>
          <w:szCs w:val="22"/>
        </w:rPr>
      </w:pPr>
      <w:r w:rsidRPr="001A36C4">
        <w:rPr>
          <w:sz w:val="22"/>
          <w:szCs w:val="22"/>
        </w:rPr>
        <w:t xml:space="preserve">Pokud příjemce dotace poruší povinnost stanovenou právním předpisem, touto smlouvou nebo </w:t>
      </w:r>
      <w:r w:rsidR="002C65A3">
        <w:rPr>
          <w:sz w:val="22"/>
          <w:szCs w:val="22"/>
        </w:rPr>
        <w:t xml:space="preserve">přímo použitelným </w:t>
      </w:r>
      <w:r w:rsidRPr="001A36C4">
        <w:rPr>
          <w:sz w:val="22"/>
          <w:szCs w:val="22"/>
        </w:rPr>
        <w:t>předpisem EU a neoprávněně použije či zadrží posky</w:t>
      </w:r>
      <w:r>
        <w:rPr>
          <w:sz w:val="22"/>
          <w:szCs w:val="22"/>
        </w:rPr>
        <w:t>tnuté finanční prostředky</w:t>
      </w:r>
      <w:r w:rsidRPr="001A36C4">
        <w:rPr>
          <w:sz w:val="22"/>
          <w:szCs w:val="22"/>
        </w:rPr>
        <w:t xml:space="preserve"> je povinen provést odvod za porušení rozpočtové kázně, příp. část v rozsahu toho</w:t>
      </w:r>
      <w:r w:rsidR="00F823DE">
        <w:rPr>
          <w:sz w:val="22"/>
          <w:szCs w:val="22"/>
        </w:rPr>
        <w:t>to porušení, do rozpočtu hl. m. </w:t>
      </w:r>
      <w:r w:rsidRPr="001A36C4">
        <w:rPr>
          <w:sz w:val="22"/>
          <w:szCs w:val="22"/>
        </w:rPr>
        <w:t xml:space="preserve">Prahy dle </w:t>
      </w:r>
      <w:proofErr w:type="spellStart"/>
      <w:r w:rsidRPr="001A36C4">
        <w:rPr>
          <w:sz w:val="22"/>
          <w:szCs w:val="22"/>
        </w:rPr>
        <w:t>ust</w:t>
      </w:r>
      <w:proofErr w:type="spellEnd"/>
      <w:r w:rsidRPr="001A36C4">
        <w:rPr>
          <w:sz w:val="22"/>
          <w:szCs w:val="22"/>
        </w:rPr>
        <w:t>. § 22 zákona č. 250/2000 Sb., o rozpočtový</w:t>
      </w:r>
      <w:r>
        <w:rPr>
          <w:sz w:val="22"/>
          <w:szCs w:val="22"/>
        </w:rPr>
        <w:t xml:space="preserve">ch pravidlech územních rozpočtů, ve znění pozdějších předpisů. </w:t>
      </w:r>
      <w:r w:rsidRPr="001A36C4">
        <w:rPr>
          <w:sz w:val="22"/>
          <w:szCs w:val="22"/>
        </w:rPr>
        <w:t xml:space="preserve"> V</w:t>
      </w:r>
      <w:r>
        <w:rPr>
          <w:sz w:val="22"/>
          <w:szCs w:val="22"/>
        </w:rPr>
        <w:t> </w:t>
      </w:r>
      <w:r w:rsidRPr="001A36C4">
        <w:rPr>
          <w:sz w:val="22"/>
          <w:szCs w:val="22"/>
        </w:rPr>
        <w:t>případě prodlení s jeho vrácením je příjemce povinen uhradit poskytovateli penále dle tohoto zákona.</w:t>
      </w:r>
    </w:p>
    <w:p w:rsidR="004459EC" w:rsidRPr="001A36C4" w:rsidRDefault="004459EC" w:rsidP="00F823DE">
      <w:pPr>
        <w:autoSpaceDE w:val="0"/>
        <w:autoSpaceDN w:val="0"/>
        <w:ind w:left="567" w:hanging="283"/>
        <w:jc w:val="both"/>
        <w:rPr>
          <w:sz w:val="22"/>
          <w:szCs w:val="22"/>
        </w:rPr>
      </w:pPr>
    </w:p>
    <w:p w:rsidR="004459EC" w:rsidRDefault="004459EC" w:rsidP="00F823DE">
      <w:pPr>
        <w:numPr>
          <w:ilvl w:val="0"/>
          <w:numId w:val="15"/>
        </w:numPr>
        <w:spacing w:after="240"/>
        <w:ind w:left="567" w:hanging="283"/>
        <w:jc w:val="both"/>
        <w:rPr>
          <w:sz w:val="22"/>
          <w:szCs w:val="22"/>
        </w:rPr>
      </w:pPr>
      <w:r w:rsidRPr="00AB6C46">
        <w:rPr>
          <w:sz w:val="22"/>
          <w:szCs w:val="22"/>
        </w:rPr>
        <w:t xml:space="preserve">Příjemce je povinen při </w:t>
      </w:r>
      <w:r>
        <w:rPr>
          <w:sz w:val="22"/>
          <w:szCs w:val="22"/>
        </w:rPr>
        <w:t xml:space="preserve">odvodu </w:t>
      </w:r>
      <w:r w:rsidRPr="00AB6C46">
        <w:rPr>
          <w:sz w:val="22"/>
          <w:szCs w:val="22"/>
        </w:rPr>
        <w:t xml:space="preserve">uvádět jako variabilní symbol své IČO (identifikační číslo)/datum narození. </w:t>
      </w:r>
    </w:p>
    <w:p w:rsidR="004459EC" w:rsidRDefault="004459EC" w:rsidP="004459EC">
      <w:pPr>
        <w:pStyle w:val="Odstavecseseznamem"/>
        <w:rPr>
          <w:sz w:val="22"/>
          <w:szCs w:val="22"/>
        </w:rPr>
      </w:pPr>
    </w:p>
    <w:p w:rsidR="004459EC" w:rsidRDefault="001243DA" w:rsidP="004459EC">
      <w:pPr>
        <w:jc w:val="center"/>
        <w:rPr>
          <w:b/>
          <w:sz w:val="22"/>
          <w:szCs w:val="22"/>
        </w:rPr>
      </w:pPr>
      <w:r>
        <w:rPr>
          <w:b/>
          <w:sz w:val="22"/>
          <w:szCs w:val="22"/>
        </w:rPr>
        <w:t>Článek V</w:t>
      </w:r>
      <w:r w:rsidR="004459EC" w:rsidRPr="009A07D6">
        <w:rPr>
          <w:b/>
          <w:sz w:val="22"/>
          <w:szCs w:val="22"/>
        </w:rPr>
        <w:t>.</w:t>
      </w:r>
    </w:p>
    <w:p w:rsidR="004459EC" w:rsidRDefault="004459EC" w:rsidP="004459EC">
      <w:pPr>
        <w:jc w:val="center"/>
        <w:rPr>
          <w:b/>
          <w:sz w:val="22"/>
          <w:szCs w:val="22"/>
        </w:rPr>
      </w:pPr>
      <w:r>
        <w:rPr>
          <w:b/>
          <w:sz w:val="22"/>
          <w:szCs w:val="22"/>
        </w:rPr>
        <w:t>Závěrečná ustanovení</w:t>
      </w:r>
    </w:p>
    <w:p w:rsidR="004459EC" w:rsidRDefault="004459EC" w:rsidP="004459EC">
      <w:pPr>
        <w:jc w:val="center"/>
        <w:rPr>
          <w:b/>
          <w:sz w:val="22"/>
          <w:szCs w:val="22"/>
        </w:rPr>
      </w:pPr>
    </w:p>
    <w:p w:rsidR="006C2C23" w:rsidRDefault="004459EC" w:rsidP="00F823DE">
      <w:pPr>
        <w:pStyle w:val="Odstavecseseznamem"/>
        <w:numPr>
          <w:ilvl w:val="0"/>
          <w:numId w:val="18"/>
        </w:numPr>
        <w:ind w:left="567" w:hanging="283"/>
        <w:jc w:val="both"/>
        <w:rPr>
          <w:sz w:val="22"/>
          <w:szCs w:val="22"/>
        </w:rPr>
      </w:pPr>
      <w:r w:rsidRPr="006C2C23">
        <w:rPr>
          <w:sz w:val="22"/>
          <w:szCs w:val="22"/>
        </w:rPr>
        <w:t xml:space="preserve">Právní vztahy výslovně neupravené touto smlouvou se řídí příslušnými ustanoveními zákona </w:t>
      </w:r>
      <w:r w:rsidR="006C2C23">
        <w:rPr>
          <w:sz w:val="22"/>
          <w:szCs w:val="22"/>
        </w:rPr>
        <w:t>č. </w:t>
      </w:r>
      <w:r w:rsidRPr="006C2C23">
        <w:rPr>
          <w:sz w:val="22"/>
          <w:szCs w:val="22"/>
        </w:rPr>
        <w:t xml:space="preserve">89/2012 Sb., občanský zákoník a zákona č. 250/2000 Sb., o rozpočtových pravidlech územních rozpočtů ve znění pozdějších předpisů, dále pak příslušnými ustanovením </w:t>
      </w:r>
      <w:r w:rsidR="006C2C23">
        <w:rPr>
          <w:sz w:val="22"/>
          <w:szCs w:val="22"/>
        </w:rPr>
        <w:t>zákona č. </w:t>
      </w:r>
      <w:r w:rsidRPr="006C2C23">
        <w:rPr>
          <w:sz w:val="22"/>
          <w:szCs w:val="22"/>
        </w:rPr>
        <w:t>500/2004 Sb., správní řád, ve znění pozdějších předpisů.</w:t>
      </w:r>
    </w:p>
    <w:p w:rsidR="006C2C23" w:rsidRPr="006C2C23" w:rsidRDefault="006C2C23" w:rsidP="00F823DE">
      <w:pPr>
        <w:ind w:left="567" w:hanging="283"/>
        <w:jc w:val="both"/>
        <w:rPr>
          <w:sz w:val="22"/>
          <w:szCs w:val="22"/>
        </w:rPr>
      </w:pPr>
    </w:p>
    <w:p w:rsidR="006C2C23" w:rsidRDefault="004459EC" w:rsidP="00F823DE">
      <w:pPr>
        <w:pStyle w:val="Odstavecseseznamem"/>
        <w:numPr>
          <w:ilvl w:val="0"/>
          <w:numId w:val="18"/>
        </w:numPr>
        <w:ind w:left="567" w:hanging="283"/>
        <w:jc w:val="both"/>
        <w:rPr>
          <w:sz w:val="22"/>
          <w:szCs w:val="22"/>
        </w:rPr>
      </w:pPr>
      <w:r w:rsidRPr="006C2C23">
        <w:rPr>
          <w:sz w:val="22"/>
          <w:szCs w:val="22"/>
        </w:rPr>
        <w:t xml:space="preserve">Změny a doplňky této smlouvy mohou být provedeny pouze formou písemného a číslovaného dodatku podepsaného oběma smluvními stranami. </w:t>
      </w:r>
    </w:p>
    <w:p w:rsidR="006C2C23" w:rsidRPr="006C2C23" w:rsidRDefault="006C2C23" w:rsidP="00F823DE">
      <w:pPr>
        <w:pStyle w:val="Odstavecseseznamem"/>
        <w:ind w:left="567" w:hanging="283"/>
        <w:rPr>
          <w:sz w:val="22"/>
          <w:szCs w:val="22"/>
        </w:rPr>
      </w:pPr>
    </w:p>
    <w:p w:rsidR="006C2C23" w:rsidRDefault="004459EC" w:rsidP="00F823DE">
      <w:pPr>
        <w:pStyle w:val="Odstavecseseznamem"/>
        <w:numPr>
          <w:ilvl w:val="0"/>
          <w:numId w:val="18"/>
        </w:numPr>
        <w:ind w:left="567" w:hanging="283"/>
        <w:jc w:val="both"/>
        <w:rPr>
          <w:sz w:val="22"/>
          <w:szCs w:val="22"/>
        </w:rPr>
      </w:pPr>
      <w:r w:rsidRPr="006C2C23">
        <w:rPr>
          <w:sz w:val="22"/>
          <w:szCs w:val="22"/>
        </w:rPr>
        <w:t>Poskytovatel je oprávněn tuto smlouvu</w:t>
      </w:r>
      <w:r w:rsidR="00324E51" w:rsidRPr="006C2C23">
        <w:rPr>
          <w:sz w:val="22"/>
          <w:szCs w:val="22"/>
        </w:rPr>
        <w:t xml:space="preserve"> vypovědět</w:t>
      </w:r>
      <w:r w:rsidRPr="006C2C23">
        <w:rPr>
          <w:sz w:val="22"/>
          <w:szCs w:val="22"/>
        </w:rPr>
        <w:t xml:space="preserve"> v případě porušení povin</w:t>
      </w:r>
      <w:r w:rsidR="006C2C23">
        <w:rPr>
          <w:sz w:val="22"/>
          <w:szCs w:val="22"/>
        </w:rPr>
        <w:t>ností upravených v </w:t>
      </w:r>
      <w:r w:rsidRPr="006C2C23">
        <w:rPr>
          <w:sz w:val="22"/>
          <w:szCs w:val="22"/>
        </w:rPr>
        <w:t>čl. III této smlouvy. Výpověď musí být písemná a musí být doručen</w:t>
      </w:r>
      <w:r w:rsidR="002A6058">
        <w:rPr>
          <w:sz w:val="22"/>
          <w:szCs w:val="22"/>
        </w:rPr>
        <w:t>a</w:t>
      </w:r>
      <w:r w:rsidRPr="006C2C23">
        <w:rPr>
          <w:sz w:val="22"/>
          <w:szCs w:val="22"/>
        </w:rPr>
        <w:t xml:space="preserve"> příjemci. Výpovědn</w:t>
      </w:r>
      <w:r w:rsidR="00A94C3F" w:rsidRPr="006C2C23">
        <w:rPr>
          <w:sz w:val="22"/>
          <w:szCs w:val="22"/>
        </w:rPr>
        <w:t>í doba činí 15 kalendářních dní od</w:t>
      </w:r>
      <w:r w:rsidR="00E90474" w:rsidRPr="006C2C23">
        <w:rPr>
          <w:sz w:val="22"/>
          <w:szCs w:val="22"/>
        </w:rPr>
        <w:t>e dne</w:t>
      </w:r>
      <w:r w:rsidR="00CD4AE7" w:rsidRPr="006C2C23">
        <w:rPr>
          <w:sz w:val="22"/>
          <w:szCs w:val="22"/>
        </w:rPr>
        <w:t xml:space="preserve"> </w:t>
      </w:r>
      <w:r w:rsidR="00A94C3F" w:rsidRPr="006C2C23">
        <w:rPr>
          <w:sz w:val="22"/>
          <w:szCs w:val="22"/>
        </w:rPr>
        <w:t>doručení.</w:t>
      </w:r>
    </w:p>
    <w:p w:rsidR="006C2C23" w:rsidRPr="006C2C23" w:rsidRDefault="006C2C23" w:rsidP="00F823DE">
      <w:pPr>
        <w:pStyle w:val="Odstavecseseznamem"/>
        <w:ind w:left="567" w:hanging="283"/>
        <w:rPr>
          <w:sz w:val="22"/>
          <w:szCs w:val="22"/>
        </w:rPr>
      </w:pPr>
    </w:p>
    <w:p w:rsidR="006C2C23" w:rsidRDefault="004459EC" w:rsidP="00F823DE">
      <w:pPr>
        <w:pStyle w:val="Odstavecseseznamem"/>
        <w:numPr>
          <w:ilvl w:val="0"/>
          <w:numId w:val="18"/>
        </w:numPr>
        <w:ind w:left="567" w:hanging="283"/>
        <w:jc w:val="both"/>
        <w:rPr>
          <w:sz w:val="22"/>
          <w:szCs w:val="22"/>
        </w:rPr>
      </w:pPr>
      <w:r w:rsidRPr="006C2C23">
        <w:rPr>
          <w:sz w:val="22"/>
          <w:szCs w:val="22"/>
        </w:rPr>
        <w:t>Tato smlouva sestává ze (      ) stran textu smlouvy a  ( stran) příloh. Smlouva se vyhotovuje ve 4(čtyřech) autorizovaných stejnopisech, poskytovatel obdrží 3(tři) tyto stejnopisy a příjemce 1</w:t>
      </w:r>
      <w:r w:rsidR="006C2C23">
        <w:rPr>
          <w:sz w:val="22"/>
          <w:szCs w:val="22"/>
        </w:rPr>
        <w:t> </w:t>
      </w:r>
      <w:r w:rsidRPr="006C2C23">
        <w:rPr>
          <w:sz w:val="22"/>
          <w:szCs w:val="22"/>
        </w:rPr>
        <w:t xml:space="preserve">(jeden) stejnopis. </w:t>
      </w:r>
      <w:r w:rsidR="002C65A3" w:rsidRPr="002C65A3">
        <w:rPr>
          <w:iCs/>
          <w:sz w:val="22"/>
          <w:szCs w:val="22"/>
        </w:rPr>
        <w:t xml:space="preserve">Autorizace se provede otiskem úředního razítka hl. m. Prahy v pravém horním rohu každé strany smlouvy, pokud se smlouva opatří přelepkou, tak se autorizace provede otiskem úředního razítka </w:t>
      </w:r>
      <w:r w:rsidR="00567645">
        <w:rPr>
          <w:iCs/>
          <w:sz w:val="22"/>
          <w:szCs w:val="22"/>
        </w:rPr>
        <w:t>poskytovatele</w:t>
      </w:r>
      <w:r w:rsidR="002C65A3" w:rsidRPr="002C65A3">
        <w:rPr>
          <w:iCs/>
          <w:sz w:val="22"/>
          <w:szCs w:val="22"/>
        </w:rPr>
        <w:t xml:space="preserve"> na přelepce smlouvy</w:t>
      </w:r>
      <w:r w:rsidR="002C65A3">
        <w:rPr>
          <w:iCs/>
          <w:sz w:val="22"/>
          <w:szCs w:val="22"/>
        </w:rPr>
        <w:t>.</w:t>
      </w:r>
    </w:p>
    <w:p w:rsidR="006C2C23" w:rsidRPr="006C2C23" w:rsidRDefault="006C2C23" w:rsidP="00F823DE">
      <w:pPr>
        <w:pStyle w:val="Odstavecseseznamem"/>
        <w:ind w:left="567" w:hanging="283"/>
        <w:rPr>
          <w:sz w:val="22"/>
          <w:szCs w:val="22"/>
        </w:rPr>
      </w:pPr>
    </w:p>
    <w:p w:rsidR="006C2C23" w:rsidRDefault="004459EC" w:rsidP="00F823DE">
      <w:pPr>
        <w:pStyle w:val="Odstavecseseznamem"/>
        <w:numPr>
          <w:ilvl w:val="0"/>
          <w:numId w:val="18"/>
        </w:numPr>
        <w:ind w:left="567" w:hanging="283"/>
        <w:jc w:val="both"/>
        <w:rPr>
          <w:sz w:val="22"/>
          <w:szCs w:val="22"/>
        </w:rPr>
      </w:pPr>
      <w:r w:rsidRPr="006C2C23">
        <w:rPr>
          <w:sz w:val="22"/>
          <w:szCs w:val="22"/>
        </w:rPr>
        <w:t xml:space="preserve">Smluvní strany výslovně souhlasí s tím, aby tato smlouva byla uvedena v Centrální evidenci smluv (CES) vedené </w:t>
      </w:r>
      <w:r w:rsidR="00567645">
        <w:rPr>
          <w:sz w:val="22"/>
          <w:szCs w:val="22"/>
        </w:rPr>
        <w:t>poskytovatelem</w:t>
      </w:r>
      <w:r w:rsidRPr="006C2C23">
        <w:rPr>
          <w:sz w:val="22"/>
          <w:szCs w:val="22"/>
        </w:rPr>
        <w:t>, která je veřejně přístupná a která obsahuje údaje o smluvních stranách, číselné označení této smlouvy, datum jejího podpisu a text této smlouvy.</w:t>
      </w:r>
    </w:p>
    <w:p w:rsidR="006C2C23" w:rsidRPr="006C2C23" w:rsidRDefault="006C2C23" w:rsidP="00F823DE">
      <w:pPr>
        <w:pStyle w:val="Odstavecseseznamem"/>
        <w:ind w:left="567" w:hanging="283"/>
        <w:rPr>
          <w:sz w:val="22"/>
          <w:szCs w:val="22"/>
        </w:rPr>
      </w:pPr>
    </w:p>
    <w:p w:rsidR="006C2C23" w:rsidRDefault="004459EC" w:rsidP="00F823DE">
      <w:pPr>
        <w:pStyle w:val="Odstavecseseznamem"/>
        <w:numPr>
          <w:ilvl w:val="0"/>
          <w:numId w:val="18"/>
        </w:numPr>
        <w:ind w:left="567" w:hanging="283"/>
        <w:jc w:val="both"/>
        <w:rPr>
          <w:sz w:val="22"/>
          <w:szCs w:val="22"/>
        </w:rPr>
      </w:pPr>
      <w:r w:rsidRPr="006C2C23">
        <w:rPr>
          <w:sz w:val="22"/>
          <w:szCs w:val="22"/>
        </w:rPr>
        <w:t xml:space="preserve">Smluvní strany prohlašují, že skutečnosti uvedené v této smlouvě nepovažují za obchodní tajemství ve smyslu </w:t>
      </w:r>
      <w:proofErr w:type="spellStart"/>
      <w:r w:rsidRPr="006C2C23">
        <w:rPr>
          <w:sz w:val="22"/>
          <w:szCs w:val="22"/>
        </w:rPr>
        <w:t>ust</w:t>
      </w:r>
      <w:proofErr w:type="spellEnd"/>
      <w:r w:rsidRPr="006C2C23">
        <w:rPr>
          <w:sz w:val="22"/>
          <w:szCs w:val="22"/>
        </w:rPr>
        <w:t xml:space="preserve">. § 504 zákona č. 89/2012 Sb., občanský zákoník, a udělují svolení </w:t>
      </w:r>
      <w:r w:rsidR="006C2C23">
        <w:rPr>
          <w:sz w:val="22"/>
          <w:szCs w:val="22"/>
        </w:rPr>
        <w:t>k </w:t>
      </w:r>
      <w:r w:rsidRPr="006C2C23">
        <w:rPr>
          <w:sz w:val="22"/>
          <w:szCs w:val="22"/>
        </w:rPr>
        <w:t>jejich užití a zveřejnění bez stanovení jakýchkoliv dalších podmínek.</w:t>
      </w:r>
    </w:p>
    <w:p w:rsidR="006C2C23" w:rsidRPr="006C2C23" w:rsidRDefault="006C2C23" w:rsidP="00F823DE">
      <w:pPr>
        <w:pStyle w:val="Odstavecseseznamem"/>
        <w:ind w:left="567" w:hanging="283"/>
        <w:rPr>
          <w:sz w:val="22"/>
          <w:szCs w:val="22"/>
        </w:rPr>
      </w:pPr>
    </w:p>
    <w:p w:rsidR="006C2C23" w:rsidRDefault="004459EC" w:rsidP="00F823DE">
      <w:pPr>
        <w:pStyle w:val="Odstavecseseznamem"/>
        <w:numPr>
          <w:ilvl w:val="0"/>
          <w:numId w:val="18"/>
        </w:numPr>
        <w:ind w:left="567" w:hanging="283"/>
        <w:jc w:val="both"/>
        <w:rPr>
          <w:sz w:val="22"/>
          <w:szCs w:val="22"/>
        </w:rPr>
      </w:pPr>
      <w:r w:rsidRPr="006C2C23">
        <w:rPr>
          <w:sz w:val="22"/>
          <w:szCs w:val="22"/>
        </w:rPr>
        <w:t xml:space="preserve">Smluvní strany výslovně sjednávají, že uveřejnění této smlouvy v registru smluv dle zákona </w:t>
      </w:r>
      <w:r w:rsidR="006C2C23">
        <w:rPr>
          <w:sz w:val="22"/>
          <w:szCs w:val="22"/>
        </w:rPr>
        <w:t>č. </w:t>
      </w:r>
      <w:r w:rsidRPr="006C2C23">
        <w:rPr>
          <w:sz w:val="22"/>
          <w:szCs w:val="22"/>
        </w:rPr>
        <w:t xml:space="preserve">340/2015 Sb., o zvláštních podmínkách účinnosti některých smluv, uveřejňování těchto smluv a o registru smluv (zákon o registru smluv) zajistí </w:t>
      </w:r>
      <w:r w:rsidR="00567645">
        <w:rPr>
          <w:sz w:val="22"/>
          <w:szCs w:val="22"/>
        </w:rPr>
        <w:t>poskytovatel</w:t>
      </w:r>
      <w:r w:rsidRPr="006C2C23">
        <w:rPr>
          <w:sz w:val="22"/>
          <w:szCs w:val="22"/>
        </w:rPr>
        <w:t>.</w:t>
      </w:r>
    </w:p>
    <w:p w:rsidR="006C2C23" w:rsidRPr="006C2C23" w:rsidRDefault="006C2C23" w:rsidP="00F823DE">
      <w:pPr>
        <w:pStyle w:val="Odstavecseseznamem"/>
        <w:ind w:left="567" w:hanging="283"/>
        <w:rPr>
          <w:sz w:val="22"/>
          <w:szCs w:val="22"/>
        </w:rPr>
      </w:pPr>
    </w:p>
    <w:p w:rsidR="006C2C23" w:rsidRDefault="004459EC" w:rsidP="00F823DE">
      <w:pPr>
        <w:pStyle w:val="Odstavecseseznamem"/>
        <w:numPr>
          <w:ilvl w:val="0"/>
          <w:numId w:val="18"/>
        </w:numPr>
        <w:ind w:left="567" w:hanging="283"/>
        <w:jc w:val="both"/>
        <w:rPr>
          <w:sz w:val="22"/>
          <w:szCs w:val="22"/>
        </w:rPr>
      </w:pPr>
      <w:r w:rsidRPr="006C2C23">
        <w:rPr>
          <w:sz w:val="22"/>
          <w:szCs w:val="22"/>
        </w:rPr>
        <w:t>Smluvní strany prohlašují, že si tuto smlouvu řádně přečetly, jejímu obsahu porozuměly, její obsah je srozumitelný a určitý, že jim nejsou známy žádné důvody, pro které by tato smlouva nemohla být řádně plněna nebo které by způsobovaly neplatnost této smlouvy a že je projevem</w:t>
      </w:r>
      <w:r w:rsidR="006C2C23">
        <w:rPr>
          <w:sz w:val="22"/>
          <w:szCs w:val="22"/>
        </w:rPr>
        <w:t xml:space="preserve"> </w:t>
      </w:r>
      <w:r w:rsidRPr="006C2C23">
        <w:rPr>
          <w:sz w:val="22"/>
          <w:szCs w:val="22"/>
        </w:rPr>
        <w:t>jejich pravé, svobodné a vážné vůle prosté omylu, projevené při plné způsobilosti právně jednat, a dále že tato smlouva nebyla ujednána v rozporu se zákonem a nepříčí se</w:t>
      </w:r>
      <w:r w:rsidR="006C2C23">
        <w:rPr>
          <w:sz w:val="22"/>
          <w:szCs w:val="22"/>
        </w:rPr>
        <w:t xml:space="preserve"> dobrým mravů</w:t>
      </w:r>
      <w:r w:rsidR="001243DA">
        <w:rPr>
          <w:sz w:val="22"/>
          <w:szCs w:val="22"/>
        </w:rPr>
        <w:t>m</w:t>
      </w:r>
      <w:r w:rsidR="006C2C23">
        <w:rPr>
          <w:sz w:val="22"/>
          <w:szCs w:val="22"/>
        </w:rPr>
        <w:t xml:space="preserve"> a </w:t>
      </w:r>
      <w:r w:rsidRPr="006C2C23">
        <w:rPr>
          <w:sz w:val="22"/>
          <w:szCs w:val="22"/>
        </w:rPr>
        <w:t>veškerá prohlášení v této smlouvě odpovídají skutečnosti, což vše níže stvrzují svými podpisy.</w:t>
      </w:r>
    </w:p>
    <w:p w:rsidR="006C2C23" w:rsidRPr="006C2C23" w:rsidRDefault="006C2C23" w:rsidP="00F823DE">
      <w:pPr>
        <w:pStyle w:val="Odstavecseseznamem"/>
        <w:ind w:left="567" w:hanging="283"/>
        <w:rPr>
          <w:sz w:val="22"/>
          <w:szCs w:val="22"/>
        </w:rPr>
      </w:pPr>
    </w:p>
    <w:p w:rsidR="006C2C23" w:rsidRDefault="004459EC" w:rsidP="00F823DE">
      <w:pPr>
        <w:pStyle w:val="Odstavecseseznamem"/>
        <w:numPr>
          <w:ilvl w:val="0"/>
          <w:numId w:val="18"/>
        </w:numPr>
        <w:ind w:left="567" w:hanging="283"/>
        <w:jc w:val="both"/>
        <w:rPr>
          <w:sz w:val="22"/>
          <w:szCs w:val="22"/>
        </w:rPr>
      </w:pPr>
      <w:r w:rsidRPr="006C2C23">
        <w:rPr>
          <w:sz w:val="22"/>
          <w:szCs w:val="22"/>
        </w:rPr>
        <w:lastRenderedPageBreak/>
        <w:t>Nedílnou součástí této smlouvy jsou pří</w:t>
      </w:r>
      <w:r w:rsidR="00941287" w:rsidRPr="006C2C23">
        <w:rPr>
          <w:sz w:val="22"/>
          <w:szCs w:val="22"/>
        </w:rPr>
        <w:t>lohy č. 1 – Projekt a č.</w:t>
      </w:r>
      <w:r w:rsidR="00586E1F" w:rsidRPr="006C2C23">
        <w:rPr>
          <w:sz w:val="22"/>
          <w:szCs w:val="22"/>
        </w:rPr>
        <w:t xml:space="preserve"> </w:t>
      </w:r>
      <w:r w:rsidRPr="006C2C23">
        <w:rPr>
          <w:sz w:val="22"/>
          <w:szCs w:val="22"/>
        </w:rPr>
        <w:t>2</w:t>
      </w:r>
      <w:r w:rsidR="0013620F" w:rsidRPr="006C2C23">
        <w:rPr>
          <w:sz w:val="22"/>
          <w:szCs w:val="22"/>
        </w:rPr>
        <w:t xml:space="preserve"> –</w:t>
      </w:r>
      <w:r w:rsidR="00A94C3F" w:rsidRPr="006C2C23">
        <w:rPr>
          <w:sz w:val="22"/>
          <w:szCs w:val="22"/>
        </w:rPr>
        <w:t xml:space="preserve"> Vzor </w:t>
      </w:r>
      <w:r w:rsidRPr="006C2C23">
        <w:rPr>
          <w:sz w:val="22"/>
          <w:szCs w:val="22"/>
        </w:rPr>
        <w:t>V</w:t>
      </w:r>
      <w:r w:rsidR="00941287" w:rsidRPr="006C2C23">
        <w:rPr>
          <w:sz w:val="22"/>
          <w:szCs w:val="22"/>
        </w:rPr>
        <w:t>ěcné zpráv</w:t>
      </w:r>
      <w:r w:rsidR="00A94C3F" w:rsidRPr="006C2C23">
        <w:rPr>
          <w:sz w:val="22"/>
          <w:szCs w:val="22"/>
        </w:rPr>
        <w:t xml:space="preserve">y o užití dotace a </w:t>
      </w:r>
      <w:r w:rsidR="00941287" w:rsidRPr="006C2C23">
        <w:rPr>
          <w:sz w:val="22"/>
          <w:szCs w:val="22"/>
        </w:rPr>
        <w:t xml:space="preserve">její </w:t>
      </w:r>
      <w:r w:rsidR="00A94C3F" w:rsidRPr="006C2C23">
        <w:rPr>
          <w:sz w:val="22"/>
          <w:szCs w:val="22"/>
        </w:rPr>
        <w:t>vyúčtování.</w:t>
      </w:r>
    </w:p>
    <w:p w:rsidR="006C2C23" w:rsidRPr="002C65A3" w:rsidRDefault="006C2C23" w:rsidP="00F823DE">
      <w:pPr>
        <w:pStyle w:val="Odstavecseseznamem"/>
        <w:ind w:left="567" w:hanging="283"/>
        <w:rPr>
          <w:sz w:val="22"/>
          <w:szCs w:val="22"/>
        </w:rPr>
      </w:pPr>
    </w:p>
    <w:p w:rsidR="004459EC" w:rsidRPr="002C65A3" w:rsidRDefault="002C65A3" w:rsidP="00F823DE">
      <w:pPr>
        <w:pStyle w:val="Odstavecseseznamem"/>
        <w:numPr>
          <w:ilvl w:val="0"/>
          <w:numId w:val="18"/>
        </w:numPr>
        <w:ind w:left="567" w:hanging="283"/>
        <w:jc w:val="both"/>
        <w:rPr>
          <w:sz w:val="22"/>
          <w:szCs w:val="22"/>
        </w:rPr>
      </w:pPr>
      <w:r w:rsidRPr="002C65A3">
        <w:rPr>
          <w:bCs/>
          <w:iCs/>
          <w:sz w:val="22"/>
          <w:szCs w:val="22"/>
        </w:rPr>
        <w:t>Smlouva nabývá účinnosti dnem podpisu oběma smluvními stranami</w:t>
      </w:r>
      <w:r w:rsidR="004459EC" w:rsidRPr="002C65A3">
        <w:rPr>
          <w:sz w:val="22"/>
          <w:szCs w:val="22"/>
        </w:rPr>
        <w:t>.</w:t>
      </w:r>
      <w:r w:rsidR="00132DA4">
        <w:rPr>
          <w:rStyle w:val="Znakapoznpodarou"/>
          <w:sz w:val="22"/>
          <w:szCs w:val="22"/>
        </w:rPr>
        <w:footnoteReference w:id="9"/>
      </w:r>
    </w:p>
    <w:p w:rsidR="004459EC" w:rsidRDefault="004459EC" w:rsidP="004459EC">
      <w:pPr>
        <w:rPr>
          <w:sz w:val="22"/>
          <w:szCs w:val="22"/>
        </w:rPr>
      </w:pPr>
    </w:p>
    <w:p w:rsidR="004459EC" w:rsidRPr="00752ADA" w:rsidRDefault="004459EC" w:rsidP="004459EC">
      <w:pPr>
        <w:rPr>
          <w:sz w:val="22"/>
          <w:szCs w:val="22"/>
        </w:rPr>
      </w:pPr>
    </w:p>
    <w:p w:rsidR="004459EC" w:rsidRDefault="004459EC" w:rsidP="004459EC">
      <w:pPr>
        <w:rPr>
          <w:sz w:val="22"/>
          <w:szCs w:val="22"/>
        </w:rPr>
      </w:pPr>
      <w:r>
        <w:rPr>
          <w:sz w:val="22"/>
          <w:szCs w:val="22"/>
        </w:rPr>
        <w:t>V Praze dne:</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V Praze dne: </w:t>
      </w:r>
    </w:p>
    <w:p w:rsidR="004459EC" w:rsidRDefault="004459EC" w:rsidP="004459EC">
      <w:pPr>
        <w:rPr>
          <w:sz w:val="22"/>
          <w:szCs w:val="22"/>
        </w:rPr>
      </w:pPr>
    </w:p>
    <w:p w:rsidR="004459EC" w:rsidRDefault="004459EC" w:rsidP="004459EC">
      <w:pPr>
        <w:rPr>
          <w:sz w:val="22"/>
          <w:szCs w:val="22"/>
        </w:rPr>
      </w:pPr>
    </w:p>
    <w:p w:rsidR="004459EC" w:rsidRPr="00752ADA" w:rsidRDefault="004459EC" w:rsidP="004459EC">
      <w:pPr>
        <w:rPr>
          <w:sz w:val="22"/>
          <w:szCs w:val="22"/>
        </w:rPr>
      </w:pPr>
    </w:p>
    <w:p w:rsidR="004459EC" w:rsidRPr="00752ADA" w:rsidRDefault="004459EC" w:rsidP="004459EC">
      <w:pPr>
        <w:jc w:val="both"/>
        <w:rPr>
          <w:sz w:val="22"/>
          <w:szCs w:val="22"/>
        </w:rPr>
      </w:pPr>
      <w:r w:rsidRPr="00752ADA">
        <w:rPr>
          <w:sz w:val="22"/>
          <w:szCs w:val="22"/>
        </w:rPr>
        <w:t>….…………</w:t>
      </w:r>
      <w:r>
        <w:rPr>
          <w:sz w:val="22"/>
          <w:szCs w:val="22"/>
        </w:rPr>
        <w:t>………………….                                    ……………..….……………</w:t>
      </w:r>
    </w:p>
    <w:p w:rsidR="004459EC" w:rsidRDefault="004459EC" w:rsidP="004459EC">
      <w:pPr>
        <w:ind w:firstLine="708"/>
        <w:jc w:val="both"/>
        <w:rPr>
          <w:sz w:val="22"/>
          <w:szCs w:val="22"/>
        </w:rPr>
      </w:pPr>
      <w:r w:rsidRPr="00752ADA">
        <w:rPr>
          <w:sz w:val="22"/>
          <w:szCs w:val="22"/>
        </w:rPr>
        <w:t>Poskyt</w:t>
      </w:r>
      <w:r>
        <w:rPr>
          <w:sz w:val="22"/>
          <w:szCs w:val="22"/>
        </w:rPr>
        <w:t>ovatel</w:t>
      </w:r>
      <w:r>
        <w:rPr>
          <w:sz w:val="22"/>
          <w:szCs w:val="22"/>
        </w:rPr>
        <w:tab/>
      </w:r>
      <w:r>
        <w:rPr>
          <w:sz w:val="22"/>
          <w:szCs w:val="22"/>
        </w:rPr>
        <w:tab/>
      </w:r>
      <w:r>
        <w:rPr>
          <w:sz w:val="22"/>
          <w:szCs w:val="22"/>
        </w:rPr>
        <w:tab/>
      </w:r>
      <w:r>
        <w:rPr>
          <w:sz w:val="22"/>
          <w:szCs w:val="22"/>
        </w:rPr>
        <w:tab/>
      </w:r>
      <w:r>
        <w:rPr>
          <w:sz w:val="22"/>
          <w:szCs w:val="22"/>
        </w:rPr>
        <w:tab/>
      </w:r>
      <w:r>
        <w:rPr>
          <w:sz w:val="22"/>
          <w:szCs w:val="22"/>
        </w:rPr>
        <w:tab/>
        <w:t>P</w:t>
      </w:r>
      <w:r w:rsidRPr="00752ADA">
        <w:rPr>
          <w:sz w:val="22"/>
          <w:szCs w:val="22"/>
        </w:rPr>
        <w:t>říjemce</w:t>
      </w:r>
    </w:p>
    <w:p w:rsidR="009A1F0F" w:rsidRDefault="009A1F0F" w:rsidP="004459EC">
      <w:pPr>
        <w:jc w:val="both"/>
        <w:rPr>
          <w:sz w:val="22"/>
          <w:szCs w:val="22"/>
        </w:rPr>
      </w:pPr>
    </w:p>
    <w:p w:rsidR="009A1F0F" w:rsidRDefault="009A1F0F" w:rsidP="004459EC">
      <w:pPr>
        <w:jc w:val="both"/>
        <w:rPr>
          <w:sz w:val="22"/>
          <w:szCs w:val="22"/>
        </w:rPr>
      </w:pPr>
    </w:p>
    <w:p w:rsidR="009A1F0F" w:rsidRDefault="009A1F0F">
      <w:pPr>
        <w:spacing w:after="160" w:line="259" w:lineRule="auto"/>
        <w:rPr>
          <w:b/>
          <w:sz w:val="40"/>
        </w:rPr>
      </w:pPr>
      <w:r>
        <w:rPr>
          <w:b/>
          <w:sz w:val="40"/>
        </w:rPr>
        <w:br w:type="page"/>
      </w:r>
    </w:p>
    <w:p w:rsidR="009A1F0F" w:rsidRDefault="009A1F0F" w:rsidP="009A1F0F">
      <w:pPr>
        <w:ind w:left="-142"/>
        <w:jc w:val="center"/>
        <w:rPr>
          <w:b/>
          <w:sz w:val="40"/>
        </w:rPr>
      </w:pPr>
      <w:r w:rsidRPr="007B2D44">
        <w:rPr>
          <w:b/>
          <w:sz w:val="40"/>
        </w:rPr>
        <w:lastRenderedPageBreak/>
        <w:t>Věcná zpráva o užití účelové neinvestiční dotace</w:t>
      </w:r>
    </w:p>
    <w:p w:rsidR="009A1F0F" w:rsidRDefault="009A1F0F" w:rsidP="009A1F0F">
      <w:pPr>
        <w:ind w:left="-142"/>
        <w:jc w:val="center"/>
        <w:rPr>
          <w:b/>
          <w:sz w:val="40"/>
        </w:rPr>
      </w:pPr>
      <w:r w:rsidRPr="007B2D44">
        <w:rPr>
          <w:b/>
          <w:sz w:val="40"/>
        </w:rPr>
        <w:t xml:space="preserve"> </w:t>
      </w:r>
      <w:r>
        <w:rPr>
          <w:b/>
          <w:sz w:val="40"/>
        </w:rPr>
        <w:t xml:space="preserve">a její vyúčtování </w:t>
      </w:r>
    </w:p>
    <w:p w:rsidR="009A1F0F" w:rsidRPr="00CA7B26" w:rsidRDefault="009A1F0F" w:rsidP="009A1F0F">
      <w:pPr>
        <w:ind w:left="-142"/>
        <w:jc w:val="center"/>
        <w:rPr>
          <w:b/>
          <w:sz w:val="22"/>
          <w:szCs w:val="22"/>
        </w:rPr>
      </w:pPr>
      <w:r>
        <w:rPr>
          <w:b/>
          <w:sz w:val="40"/>
        </w:rPr>
        <w:t xml:space="preserve"> </w:t>
      </w:r>
    </w:p>
    <w:p w:rsidR="009A1F0F" w:rsidRPr="00CA7B26" w:rsidRDefault="009A1F0F" w:rsidP="009A1F0F">
      <w:pPr>
        <w:ind w:left="-142"/>
        <w:rPr>
          <w:b/>
          <w:sz w:val="22"/>
          <w:szCs w:val="22"/>
        </w:rPr>
      </w:pPr>
      <w:r>
        <w:rPr>
          <w:b/>
          <w:sz w:val="22"/>
          <w:szCs w:val="22"/>
        </w:rPr>
        <w:t xml:space="preserve">                                                                </w:t>
      </w:r>
    </w:p>
    <w:p w:rsidR="009A1F0F" w:rsidRPr="00CA7B26" w:rsidRDefault="009A1F0F" w:rsidP="009A1F0F">
      <w:pPr>
        <w:ind w:left="-142"/>
        <w:jc w:val="center"/>
        <w:rPr>
          <w:b/>
          <w:sz w:val="22"/>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2977"/>
        <w:gridCol w:w="2693"/>
      </w:tblGrid>
      <w:tr w:rsidR="009A1F0F" w:rsidRPr="00CA7B26" w:rsidTr="00B11450">
        <w:tc>
          <w:tcPr>
            <w:tcW w:w="3614" w:type="dxa"/>
          </w:tcPr>
          <w:p w:rsidR="009A1F0F" w:rsidRPr="00CA7B26" w:rsidRDefault="009A1F0F" w:rsidP="00B11450">
            <w:pPr>
              <w:tabs>
                <w:tab w:val="left" w:pos="0"/>
              </w:tabs>
              <w:jc w:val="center"/>
              <w:rPr>
                <w:iCs/>
                <w:sz w:val="22"/>
                <w:szCs w:val="22"/>
              </w:rPr>
            </w:pPr>
            <w:r w:rsidRPr="00CA7B26">
              <w:rPr>
                <w:b/>
                <w:iCs/>
                <w:sz w:val="22"/>
                <w:szCs w:val="22"/>
              </w:rPr>
              <w:t>název žadatele</w:t>
            </w:r>
          </w:p>
        </w:tc>
        <w:tc>
          <w:tcPr>
            <w:tcW w:w="2977" w:type="dxa"/>
          </w:tcPr>
          <w:p w:rsidR="009A1F0F" w:rsidRPr="00CA7B26" w:rsidRDefault="009A1F0F" w:rsidP="00B11450">
            <w:pPr>
              <w:tabs>
                <w:tab w:val="left" w:pos="0"/>
              </w:tabs>
              <w:jc w:val="center"/>
              <w:rPr>
                <w:iCs/>
                <w:sz w:val="22"/>
                <w:szCs w:val="22"/>
              </w:rPr>
            </w:pPr>
            <w:r w:rsidRPr="00CA7B26">
              <w:rPr>
                <w:b/>
                <w:iCs/>
                <w:sz w:val="22"/>
                <w:szCs w:val="22"/>
              </w:rPr>
              <w:t xml:space="preserve">celkově přidělená částka       </w:t>
            </w:r>
          </w:p>
        </w:tc>
        <w:tc>
          <w:tcPr>
            <w:tcW w:w="2693" w:type="dxa"/>
          </w:tcPr>
          <w:p w:rsidR="009A1F0F" w:rsidRPr="00CA7B26" w:rsidRDefault="009A1F0F" w:rsidP="00B11450">
            <w:pPr>
              <w:tabs>
                <w:tab w:val="left" w:pos="0"/>
              </w:tabs>
              <w:jc w:val="center"/>
              <w:rPr>
                <w:iCs/>
                <w:sz w:val="22"/>
                <w:szCs w:val="22"/>
              </w:rPr>
            </w:pPr>
            <w:r w:rsidRPr="00CA7B26">
              <w:rPr>
                <w:b/>
                <w:iCs/>
                <w:sz w:val="22"/>
                <w:szCs w:val="22"/>
              </w:rPr>
              <w:t>celková částka k vrácení</w:t>
            </w:r>
          </w:p>
        </w:tc>
      </w:tr>
      <w:tr w:rsidR="009A1F0F" w:rsidRPr="00CA7B26" w:rsidTr="00B11450">
        <w:tc>
          <w:tcPr>
            <w:tcW w:w="3614" w:type="dxa"/>
            <w:vAlign w:val="center"/>
          </w:tcPr>
          <w:p w:rsidR="009A1F0F" w:rsidRPr="00326DEA" w:rsidRDefault="009A1F0F" w:rsidP="00B11450">
            <w:pPr>
              <w:tabs>
                <w:tab w:val="left" w:pos="0"/>
              </w:tabs>
              <w:jc w:val="center"/>
              <w:rPr>
                <w:sz w:val="22"/>
                <w:szCs w:val="22"/>
                <w:highlight w:val="lightGray"/>
              </w:rPr>
            </w:pPr>
          </w:p>
        </w:tc>
        <w:tc>
          <w:tcPr>
            <w:tcW w:w="2977" w:type="dxa"/>
            <w:vAlign w:val="center"/>
          </w:tcPr>
          <w:p w:rsidR="009A1F0F" w:rsidRPr="00326DEA" w:rsidRDefault="009A1F0F" w:rsidP="00B11450">
            <w:pPr>
              <w:tabs>
                <w:tab w:val="left" w:pos="0"/>
              </w:tabs>
              <w:ind w:left="-70"/>
              <w:jc w:val="center"/>
              <w:rPr>
                <w:b/>
                <w:sz w:val="22"/>
                <w:szCs w:val="22"/>
                <w:highlight w:val="lightGray"/>
              </w:rPr>
            </w:pPr>
          </w:p>
        </w:tc>
        <w:tc>
          <w:tcPr>
            <w:tcW w:w="2693" w:type="dxa"/>
            <w:vAlign w:val="center"/>
          </w:tcPr>
          <w:p w:rsidR="009A1F0F" w:rsidRPr="00326DEA" w:rsidRDefault="009A1F0F" w:rsidP="00B11450">
            <w:pPr>
              <w:tabs>
                <w:tab w:val="left" w:pos="0"/>
              </w:tabs>
              <w:jc w:val="center"/>
              <w:rPr>
                <w:sz w:val="22"/>
                <w:szCs w:val="22"/>
                <w:highlight w:val="lightGray"/>
              </w:rPr>
            </w:pPr>
            <w:r w:rsidRPr="00326DEA">
              <w:rPr>
                <w:sz w:val="22"/>
                <w:szCs w:val="22"/>
                <w:highlight w:val="lightGray"/>
              </w:rPr>
              <w:t>-</w:t>
            </w:r>
          </w:p>
        </w:tc>
      </w:tr>
    </w:tbl>
    <w:p w:rsidR="009A1F0F" w:rsidRPr="00CA7B26" w:rsidRDefault="009A1F0F" w:rsidP="009A1F0F">
      <w:pPr>
        <w:pStyle w:val="Nadpis3"/>
        <w:rPr>
          <w:sz w:val="22"/>
          <w:szCs w:val="22"/>
          <w:u w:val="none"/>
        </w:rPr>
      </w:pPr>
    </w:p>
    <w:p w:rsidR="009A1F0F" w:rsidRDefault="009A1F0F" w:rsidP="009A1F0F">
      <w:pPr>
        <w:pStyle w:val="Nadpis3"/>
        <w:rPr>
          <w:b/>
          <w:bCs/>
          <w:sz w:val="22"/>
          <w:szCs w:val="22"/>
          <w:u w:val="none"/>
        </w:rPr>
      </w:pPr>
      <w:r w:rsidRPr="007B2D44">
        <w:rPr>
          <w:b/>
          <w:bCs/>
          <w:sz w:val="22"/>
          <w:szCs w:val="22"/>
          <w:u w:val="none"/>
        </w:rPr>
        <w:t>Vyplní realizátor projektu</w:t>
      </w:r>
    </w:p>
    <w:p w:rsidR="009A1F0F" w:rsidRPr="007B2D44" w:rsidRDefault="009A1F0F" w:rsidP="009A1F0F"/>
    <w:p w:rsidR="009A1F0F" w:rsidRPr="00CA7B26" w:rsidRDefault="009A1F0F" w:rsidP="009A1F0F">
      <w:pPr>
        <w:rPr>
          <w:sz w:val="22"/>
          <w:szCs w:val="22"/>
        </w:rPr>
      </w:pPr>
      <w:r>
        <w:rPr>
          <w:sz w:val="22"/>
          <w:szCs w:val="22"/>
        </w:rPr>
        <w:t>Číslo dotační smlouvy:</w:t>
      </w:r>
    </w:p>
    <w:p w:rsidR="009A1F0F" w:rsidRDefault="009A1F0F" w:rsidP="009A1F0F">
      <w:pPr>
        <w:rPr>
          <w:sz w:val="22"/>
          <w:szCs w:val="22"/>
        </w:rPr>
      </w:pPr>
      <w:r>
        <w:rPr>
          <w:sz w:val="22"/>
          <w:szCs w:val="22"/>
        </w:rPr>
        <w:t xml:space="preserve">Název </w:t>
      </w:r>
      <w:r w:rsidRPr="00CA7B26">
        <w:rPr>
          <w:sz w:val="22"/>
          <w:szCs w:val="22"/>
        </w:rPr>
        <w:t>projektu:</w:t>
      </w:r>
      <w:r>
        <w:rPr>
          <w:sz w:val="22"/>
          <w:szCs w:val="22"/>
        </w:rPr>
        <w:t xml:space="preserve"> </w:t>
      </w:r>
    </w:p>
    <w:p w:rsidR="009A1F0F" w:rsidRPr="00CA7B26" w:rsidRDefault="009A1F0F" w:rsidP="009A1F0F">
      <w:pPr>
        <w:rPr>
          <w:sz w:val="22"/>
          <w:szCs w:val="22"/>
        </w:rPr>
      </w:pPr>
      <w:r>
        <w:rPr>
          <w:sz w:val="22"/>
          <w:szCs w:val="22"/>
        </w:rPr>
        <w:t>Výše poskytnuté</w:t>
      </w:r>
      <w:r w:rsidRPr="00CA7B26">
        <w:rPr>
          <w:sz w:val="22"/>
          <w:szCs w:val="22"/>
        </w:rPr>
        <w:t xml:space="preserve"> </w:t>
      </w:r>
      <w:r>
        <w:rPr>
          <w:sz w:val="22"/>
          <w:szCs w:val="22"/>
        </w:rPr>
        <w:t>dotace</w:t>
      </w:r>
      <w:r w:rsidRPr="00CA7B26">
        <w:rPr>
          <w:sz w:val="22"/>
          <w:szCs w:val="22"/>
        </w:rPr>
        <w:t>:</w:t>
      </w:r>
    </w:p>
    <w:p w:rsidR="009A1F0F" w:rsidRPr="007B2D44" w:rsidRDefault="009A1F0F" w:rsidP="009A1F0F">
      <w:pPr>
        <w:rPr>
          <w:bCs/>
          <w:sz w:val="22"/>
          <w:szCs w:val="22"/>
        </w:rPr>
      </w:pPr>
      <w:r w:rsidRPr="007B2D44">
        <w:rPr>
          <w:sz w:val="22"/>
          <w:szCs w:val="22"/>
        </w:rPr>
        <w:t>Celková výše čerpání poskytnuté dotace:</w:t>
      </w:r>
    </w:p>
    <w:p w:rsidR="009A1F0F" w:rsidRPr="007B2D44" w:rsidRDefault="009A1F0F" w:rsidP="009A1F0F">
      <w:pPr>
        <w:rPr>
          <w:bCs/>
          <w:sz w:val="22"/>
          <w:szCs w:val="22"/>
        </w:rPr>
      </w:pPr>
      <w:r w:rsidRPr="007B2D44">
        <w:rPr>
          <w:bCs/>
          <w:sz w:val="22"/>
          <w:szCs w:val="22"/>
        </w:rPr>
        <w:t>Částka k vrácení:</w:t>
      </w:r>
    </w:p>
    <w:p w:rsidR="009A1F0F" w:rsidRDefault="009A1F0F" w:rsidP="009A1F0F">
      <w:pPr>
        <w:rPr>
          <w:sz w:val="22"/>
          <w:szCs w:val="22"/>
        </w:rPr>
      </w:pPr>
      <w:r>
        <w:rPr>
          <w:sz w:val="22"/>
          <w:szCs w:val="22"/>
        </w:rPr>
        <w:t>Účel dotace</w:t>
      </w:r>
      <w:r w:rsidRPr="00CA7B26">
        <w:rPr>
          <w:sz w:val="22"/>
          <w:szCs w:val="22"/>
        </w:rPr>
        <w:t>:</w:t>
      </w:r>
    </w:p>
    <w:p w:rsidR="009A1F0F" w:rsidRDefault="009A1F0F" w:rsidP="009A1F0F">
      <w:pPr>
        <w:rPr>
          <w:sz w:val="22"/>
          <w:szCs w:val="22"/>
        </w:rPr>
      </w:pPr>
    </w:p>
    <w:p w:rsidR="009A1F0F" w:rsidRPr="007B2D44" w:rsidRDefault="009A1F0F" w:rsidP="009A1F0F">
      <w:pPr>
        <w:rPr>
          <w:b/>
          <w:sz w:val="22"/>
          <w:szCs w:val="22"/>
          <w:u w:val="single"/>
        </w:rPr>
      </w:pPr>
      <w:r w:rsidRPr="007B2D44">
        <w:rPr>
          <w:b/>
          <w:sz w:val="22"/>
          <w:szCs w:val="22"/>
          <w:u w:val="single"/>
        </w:rPr>
        <w:t xml:space="preserve">Zhodnocení a přínos dotace: </w:t>
      </w:r>
    </w:p>
    <w:p w:rsidR="009A1F0F" w:rsidRPr="007B2D44" w:rsidRDefault="009A1F0F" w:rsidP="009A1F0F">
      <w:pPr>
        <w:rPr>
          <w:b/>
          <w:sz w:val="22"/>
          <w:szCs w:val="22"/>
          <w:u w:val="single"/>
        </w:rPr>
      </w:pPr>
    </w:p>
    <w:p w:rsidR="009A1F0F" w:rsidRDefault="009A1F0F" w:rsidP="009A1F0F">
      <w:pPr>
        <w:rPr>
          <w:sz w:val="22"/>
          <w:szCs w:val="22"/>
        </w:rPr>
      </w:pPr>
    </w:p>
    <w:p w:rsidR="009A1F0F" w:rsidRDefault="009A1F0F" w:rsidP="009A1F0F">
      <w:pPr>
        <w:rPr>
          <w:sz w:val="22"/>
          <w:szCs w:val="22"/>
        </w:rPr>
      </w:pPr>
    </w:p>
    <w:p w:rsidR="009A1F0F" w:rsidRDefault="009A1F0F" w:rsidP="009A1F0F">
      <w:pPr>
        <w:rPr>
          <w:sz w:val="22"/>
          <w:szCs w:val="22"/>
        </w:rPr>
      </w:pPr>
    </w:p>
    <w:p w:rsidR="009A1F0F" w:rsidRDefault="009A1F0F" w:rsidP="009A1F0F">
      <w:pPr>
        <w:rPr>
          <w:sz w:val="22"/>
          <w:szCs w:val="22"/>
        </w:rPr>
      </w:pPr>
    </w:p>
    <w:p w:rsidR="009A1F0F" w:rsidRDefault="009A1F0F" w:rsidP="009A1F0F">
      <w:pPr>
        <w:rPr>
          <w:sz w:val="22"/>
          <w:szCs w:val="22"/>
        </w:rPr>
      </w:pPr>
    </w:p>
    <w:p w:rsidR="009A1F0F" w:rsidRDefault="009A1F0F" w:rsidP="009A1F0F">
      <w:pPr>
        <w:rPr>
          <w:sz w:val="22"/>
          <w:szCs w:val="22"/>
        </w:rPr>
      </w:pPr>
    </w:p>
    <w:p w:rsidR="009A1F0F" w:rsidRDefault="009A1F0F" w:rsidP="009A1F0F">
      <w:pPr>
        <w:rPr>
          <w:sz w:val="22"/>
          <w:szCs w:val="22"/>
        </w:rPr>
      </w:pPr>
    </w:p>
    <w:p w:rsidR="009A1F0F" w:rsidRPr="00CA7B26" w:rsidRDefault="009A1F0F" w:rsidP="009A1F0F">
      <w:pPr>
        <w:rPr>
          <w:sz w:val="22"/>
          <w:szCs w:val="22"/>
        </w:rPr>
      </w:pPr>
    </w:p>
    <w:p w:rsidR="009A1F0F" w:rsidRPr="00CA7B26" w:rsidRDefault="009A1F0F" w:rsidP="009A1F0F">
      <w:pPr>
        <w:rPr>
          <w:sz w:val="22"/>
          <w:szCs w:val="22"/>
        </w:rPr>
      </w:pPr>
    </w:p>
    <w:p w:rsidR="009A1F0F" w:rsidRPr="00CA7B26" w:rsidRDefault="009A1F0F" w:rsidP="009A1F0F">
      <w:pPr>
        <w:rPr>
          <w:b/>
          <w:bCs/>
          <w:sz w:val="22"/>
          <w:szCs w:val="22"/>
        </w:rPr>
      </w:pPr>
      <w:r>
        <w:rPr>
          <w:b/>
          <w:bCs/>
          <w:sz w:val="22"/>
          <w:szCs w:val="22"/>
        </w:rPr>
        <w:t>V</w:t>
      </w:r>
      <w:r w:rsidRPr="00CA7B26">
        <w:rPr>
          <w:b/>
          <w:bCs/>
          <w:sz w:val="22"/>
          <w:szCs w:val="22"/>
        </w:rPr>
        <w:t xml:space="preserve">yúčtování </w:t>
      </w:r>
      <w:r>
        <w:rPr>
          <w:b/>
          <w:bCs/>
          <w:sz w:val="22"/>
          <w:szCs w:val="22"/>
        </w:rPr>
        <w:t>dotace</w:t>
      </w:r>
      <w:r w:rsidRPr="00CA7B26">
        <w:rPr>
          <w:b/>
          <w:bCs/>
          <w:sz w:val="22"/>
          <w:szCs w:val="22"/>
        </w:rPr>
        <w:t xml:space="preserve"> </w:t>
      </w:r>
    </w:p>
    <w:p w:rsidR="009A1F0F" w:rsidRPr="00CA7B26" w:rsidRDefault="009A1F0F" w:rsidP="009A1F0F">
      <w:pPr>
        <w:rPr>
          <w:b/>
          <w:bCs/>
          <w:sz w:val="22"/>
          <w:szCs w:val="22"/>
        </w:rPr>
      </w:pPr>
    </w:p>
    <w:p w:rsidR="009A1F0F" w:rsidRPr="00CA7B26" w:rsidRDefault="009A1F0F" w:rsidP="009A1F0F">
      <w:pPr>
        <w:rPr>
          <w:sz w:val="22"/>
          <w:szCs w:val="22"/>
          <w:u w:val="single"/>
        </w:rPr>
      </w:pPr>
      <w:r w:rsidRPr="00CA7B26">
        <w:rPr>
          <w:sz w:val="22"/>
          <w:szCs w:val="22"/>
          <w:u w:val="single"/>
        </w:rPr>
        <w:t>Čerpáno z </w:t>
      </w:r>
      <w:r>
        <w:rPr>
          <w:sz w:val="22"/>
          <w:szCs w:val="22"/>
          <w:u w:val="single"/>
        </w:rPr>
        <w:t>dotace</w:t>
      </w:r>
      <w:r w:rsidRPr="00CA7B26">
        <w:rPr>
          <w:sz w:val="22"/>
          <w:szCs w:val="22"/>
          <w:u w:val="single"/>
        </w:rPr>
        <w:t>:</w:t>
      </w:r>
    </w:p>
    <w:tbl>
      <w:tblPr>
        <w:tblW w:w="9214"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3191"/>
        <w:gridCol w:w="2467"/>
        <w:gridCol w:w="3556"/>
      </w:tblGrid>
      <w:tr w:rsidR="009A1F0F" w:rsidRPr="00CA7B26" w:rsidTr="00B11450">
        <w:trPr>
          <w:trHeight w:hRule="exact" w:val="284"/>
        </w:trPr>
        <w:tc>
          <w:tcPr>
            <w:tcW w:w="3191" w:type="dxa"/>
            <w:tcBorders>
              <w:top w:val="single" w:sz="8" w:space="0" w:color="auto"/>
              <w:left w:val="single" w:sz="8" w:space="0" w:color="auto"/>
              <w:bottom w:val="single" w:sz="8" w:space="0" w:color="auto"/>
              <w:right w:val="single" w:sz="8" w:space="0" w:color="auto"/>
            </w:tcBorders>
            <w:vAlign w:val="center"/>
          </w:tcPr>
          <w:p w:rsidR="009A1F0F" w:rsidRPr="00CA7B26" w:rsidRDefault="009A1F0F" w:rsidP="00B11450">
            <w:pPr>
              <w:jc w:val="center"/>
              <w:rPr>
                <w:b/>
                <w:bCs/>
                <w:sz w:val="22"/>
                <w:szCs w:val="22"/>
              </w:rPr>
            </w:pPr>
            <w:r w:rsidRPr="00CA7B26">
              <w:rPr>
                <w:b/>
                <w:bCs/>
                <w:sz w:val="22"/>
                <w:szCs w:val="22"/>
              </w:rPr>
              <w:t>Číslo dokladu v účetní evidenci</w:t>
            </w:r>
          </w:p>
          <w:p w:rsidR="009A1F0F" w:rsidRPr="00CA7B26" w:rsidRDefault="009A1F0F" w:rsidP="00B11450">
            <w:pPr>
              <w:jc w:val="center"/>
              <w:rPr>
                <w:b/>
                <w:bCs/>
                <w:sz w:val="22"/>
                <w:szCs w:val="22"/>
              </w:rPr>
            </w:pPr>
          </w:p>
        </w:tc>
        <w:tc>
          <w:tcPr>
            <w:tcW w:w="2467" w:type="dxa"/>
            <w:tcBorders>
              <w:top w:val="single" w:sz="8" w:space="0" w:color="auto"/>
              <w:left w:val="single" w:sz="8" w:space="0" w:color="auto"/>
              <w:bottom w:val="single" w:sz="8" w:space="0" w:color="auto"/>
              <w:right w:val="single" w:sz="8" w:space="0" w:color="auto"/>
            </w:tcBorders>
          </w:tcPr>
          <w:p w:rsidR="009A1F0F" w:rsidRPr="00CA7B26" w:rsidRDefault="009A1F0F" w:rsidP="00B11450">
            <w:pPr>
              <w:rPr>
                <w:b/>
                <w:bCs/>
                <w:sz w:val="22"/>
                <w:szCs w:val="22"/>
              </w:rPr>
            </w:pPr>
            <w:r w:rsidRPr="00CA7B26">
              <w:rPr>
                <w:b/>
                <w:bCs/>
                <w:sz w:val="22"/>
                <w:szCs w:val="22"/>
              </w:rPr>
              <w:t xml:space="preserve">          Částka v Kč</w:t>
            </w:r>
          </w:p>
          <w:p w:rsidR="009A1F0F" w:rsidRPr="00CA7B26" w:rsidRDefault="009A1F0F" w:rsidP="00B11450">
            <w:pPr>
              <w:rPr>
                <w:b/>
                <w:bCs/>
                <w:sz w:val="22"/>
                <w:szCs w:val="22"/>
              </w:rPr>
            </w:pPr>
          </w:p>
        </w:tc>
        <w:tc>
          <w:tcPr>
            <w:tcW w:w="3556" w:type="dxa"/>
            <w:tcBorders>
              <w:top w:val="single" w:sz="8" w:space="0" w:color="auto"/>
              <w:left w:val="single" w:sz="8" w:space="0" w:color="auto"/>
              <w:bottom w:val="single" w:sz="8" w:space="0" w:color="auto"/>
              <w:right w:val="single" w:sz="8" w:space="0" w:color="auto"/>
            </w:tcBorders>
          </w:tcPr>
          <w:p w:rsidR="009A1F0F" w:rsidRPr="00CA7B26" w:rsidRDefault="009A1F0F" w:rsidP="00B11450">
            <w:pPr>
              <w:ind w:left="910"/>
              <w:rPr>
                <w:b/>
                <w:bCs/>
                <w:sz w:val="22"/>
                <w:szCs w:val="22"/>
              </w:rPr>
            </w:pPr>
            <w:r w:rsidRPr="00CA7B26">
              <w:rPr>
                <w:b/>
                <w:bCs/>
                <w:sz w:val="22"/>
                <w:szCs w:val="22"/>
              </w:rPr>
              <w:t xml:space="preserve">     Účel platby</w:t>
            </w:r>
          </w:p>
          <w:p w:rsidR="009A1F0F" w:rsidRPr="00CA7B26" w:rsidRDefault="009A1F0F" w:rsidP="00B11450">
            <w:pPr>
              <w:rPr>
                <w:b/>
                <w:bCs/>
                <w:sz w:val="22"/>
                <w:szCs w:val="22"/>
              </w:rPr>
            </w:pPr>
          </w:p>
        </w:tc>
      </w:tr>
      <w:tr w:rsidR="009A1F0F" w:rsidRPr="00CA7B26" w:rsidTr="00B11450">
        <w:trPr>
          <w:trHeight w:hRule="exact" w:val="284"/>
        </w:trPr>
        <w:tc>
          <w:tcPr>
            <w:tcW w:w="3191" w:type="dxa"/>
            <w:tcBorders>
              <w:top w:val="single" w:sz="8" w:space="0" w:color="auto"/>
              <w:left w:val="single" w:sz="8" w:space="0" w:color="auto"/>
              <w:bottom w:val="single" w:sz="8" w:space="0" w:color="auto"/>
              <w:right w:val="single" w:sz="8" w:space="0" w:color="auto"/>
            </w:tcBorders>
            <w:vAlign w:val="center"/>
          </w:tcPr>
          <w:p w:rsidR="009A1F0F" w:rsidRPr="00CA7B26" w:rsidRDefault="009A1F0F" w:rsidP="00B11450">
            <w:pPr>
              <w:jc w:val="center"/>
              <w:rPr>
                <w:b/>
                <w:bCs/>
                <w:sz w:val="22"/>
                <w:szCs w:val="22"/>
              </w:rPr>
            </w:pPr>
          </w:p>
        </w:tc>
        <w:tc>
          <w:tcPr>
            <w:tcW w:w="2467" w:type="dxa"/>
            <w:tcBorders>
              <w:top w:val="single" w:sz="8" w:space="0" w:color="auto"/>
              <w:left w:val="single" w:sz="8" w:space="0" w:color="auto"/>
              <w:bottom w:val="single" w:sz="8" w:space="0" w:color="auto"/>
              <w:right w:val="single" w:sz="8" w:space="0" w:color="auto"/>
            </w:tcBorders>
          </w:tcPr>
          <w:p w:rsidR="009A1F0F" w:rsidRPr="00CA7B26" w:rsidRDefault="009A1F0F" w:rsidP="00B11450">
            <w:pPr>
              <w:rPr>
                <w:b/>
                <w:bCs/>
                <w:sz w:val="22"/>
                <w:szCs w:val="22"/>
              </w:rPr>
            </w:pPr>
          </w:p>
        </w:tc>
        <w:tc>
          <w:tcPr>
            <w:tcW w:w="3556" w:type="dxa"/>
            <w:tcBorders>
              <w:top w:val="single" w:sz="8" w:space="0" w:color="auto"/>
              <w:left w:val="single" w:sz="8" w:space="0" w:color="auto"/>
              <w:bottom w:val="single" w:sz="8" w:space="0" w:color="auto"/>
              <w:right w:val="single" w:sz="8" w:space="0" w:color="auto"/>
            </w:tcBorders>
          </w:tcPr>
          <w:p w:rsidR="009A1F0F" w:rsidRPr="00CA7B26" w:rsidRDefault="009A1F0F" w:rsidP="00B11450">
            <w:pPr>
              <w:ind w:left="910"/>
              <w:rPr>
                <w:b/>
                <w:bCs/>
                <w:sz w:val="22"/>
                <w:szCs w:val="22"/>
              </w:rPr>
            </w:pPr>
          </w:p>
        </w:tc>
      </w:tr>
      <w:tr w:rsidR="009A1F0F" w:rsidRPr="00CA7B26" w:rsidTr="00B11450">
        <w:trPr>
          <w:trHeight w:hRule="exact" w:val="284"/>
        </w:trPr>
        <w:tc>
          <w:tcPr>
            <w:tcW w:w="3191" w:type="dxa"/>
            <w:tcBorders>
              <w:top w:val="single" w:sz="8" w:space="0" w:color="auto"/>
              <w:left w:val="single" w:sz="8" w:space="0" w:color="auto"/>
              <w:bottom w:val="single" w:sz="8" w:space="0" w:color="auto"/>
              <w:right w:val="single" w:sz="8" w:space="0" w:color="auto"/>
            </w:tcBorders>
            <w:vAlign w:val="center"/>
          </w:tcPr>
          <w:p w:rsidR="009A1F0F" w:rsidRPr="00CA7B26" w:rsidRDefault="009A1F0F" w:rsidP="00B11450">
            <w:pPr>
              <w:jc w:val="center"/>
              <w:rPr>
                <w:b/>
                <w:bCs/>
                <w:sz w:val="22"/>
                <w:szCs w:val="22"/>
              </w:rPr>
            </w:pPr>
          </w:p>
        </w:tc>
        <w:tc>
          <w:tcPr>
            <w:tcW w:w="2467" w:type="dxa"/>
            <w:tcBorders>
              <w:top w:val="single" w:sz="8" w:space="0" w:color="auto"/>
              <w:left w:val="single" w:sz="8" w:space="0" w:color="auto"/>
              <w:bottom w:val="single" w:sz="8" w:space="0" w:color="auto"/>
              <w:right w:val="single" w:sz="8" w:space="0" w:color="auto"/>
            </w:tcBorders>
          </w:tcPr>
          <w:p w:rsidR="009A1F0F" w:rsidRPr="00CA7B26" w:rsidRDefault="009A1F0F" w:rsidP="00B11450">
            <w:pPr>
              <w:rPr>
                <w:b/>
                <w:bCs/>
                <w:sz w:val="22"/>
                <w:szCs w:val="22"/>
              </w:rPr>
            </w:pPr>
          </w:p>
        </w:tc>
        <w:tc>
          <w:tcPr>
            <w:tcW w:w="3556" w:type="dxa"/>
            <w:tcBorders>
              <w:top w:val="single" w:sz="8" w:space="0" w:color="auto"/>
              <w:left w:val="single" w:sz="8" w:space="0" w:color="auto"/>
              <w:bottom w:val="single" w:sz="8" w:space="0" w:color="auto"/>
              <w:right w:val="single" w:sz="8" w:space="0" w:color="auto"/>
            </w:tcBorders>
          </w:tcPr>
          <w:p w:rsidR="009A1F0F" w:rsidRPr="00CA7B26" w:rsidRDefault="009A1F0F" w:rsidP="00B11450">
            <w:pPr>
              <w:ind w:left="910"/>
              <w:rPr>
                <w:b/>
                <w:bCs/>
                <w:sz w:val="22"/>
                <w:szCs w:val="22"/>
              </w:rPr>
            </w:pPr>
          </w:p>
        </w:tc>
      </w:tr>
      <w:tr w:rsidR="009A1F0F" w:rsidRPr="00CA7B26" w:rsidTr="00B11450">
        <w:trPr>
          <w:trHeight w:hRule="exact" w:val="284"/>
        </w:trPr>
        <w:tc>
          <w:tcPr>
            <w:tcW w:w="3191" w:type="dxa"/>
            <w:tcBorders>
              <w:top w:val="single" w:sz="8" w:space="0" w:color="auto"/>
              <w:left w:val="single" w:sz="8" w:space="0" w:color="auto"/>
              <w:bottom w:val="single" w:sz="8" w:space="0" w:color="auto"/>
              <w:right w:val="single" w:sz="8" w:space="0" w:color="auto"/>
            </w:tcBorders>
            <w:vAlign w:val="center"/>
          </w:tcPr>
          <w:p w:rsidR="009A1F0F" w:rsidRPr="00CA7B26" w:rsidRDefault="009A1F0F" w:rsidP="00B11450">
            <w:pPr>
              <w:jc w:val="center"/>
              <w:rPr>
                <w:b/>
                <w:bCs/>
                <w:sz w:val="22"/>
                <w:szCs w:val="22"/>
              </w:rPr>
            </w:pPr>
          </w:p>
        </w:tc>
        <w:tc>
          <w:tcPr>
            <w:tcW w:w="2467" w:type="dxa"/>
            <w:tcBorders>
              <w:top w:val="single" w:sz="8" w:space="0" w:color="auto"/>
              <w:left w:val="single" w:sz="8" w:space="0" w:color="auto"/>
              <w:bottom w:val="single" w:sz="8" w:space="0" w:color="auto"/>
              <w:right w:val="single" w:sz="8" w:space="0" w:color="auto"/>
            </w:tcBorders>
          </w:tcPr>
          <w:p w:rsidR="009A1F0F" w:rsidRPr="00CA7B26" w:rsidRDefault="009A1F0F" w:rsidP="00B11450">
            <w:pPr>
              <w:rPr>
                <w:b/>
                <w:bCs/>
                <w:sz w:val="22"/>
                <w:szCs w:val="22"/>
              </w:rPr>
            </w:pPr>
          </w:p>
        </w:tc>
        <w:tc>
          <w:tcPr>
            <w:tcW w:w="3556" w:type="dxa"/>
            <w:tcBorders>
              <w:top w:val="single" w:sz="8" w:space="0" w:color="auto"/>
              <w:left w:val="single" w:sz="8" w:space="0" w:color="auto"/>
              <w:bottom w:val="single" w:sz="8" w:space="0" w:color="auto"/>
              <w:right w:val="single" w:sz="8" w:space="0" w:color="auto"/>
            </w:tcBorders>
          </w:tcPr>
          <w:p w:rsidR="009A1F0F" w:rsidRPr="00CA7B26" w:rsidRDefault="009A1F0F" w:rsidP="00B11450">
            <w:pPr>
              <w:ind w:left="910"/>
              <w:rPr>
                <w:b/>
                <w:bCs/>
                <w:sz w:val="22"/>
                <w:szCs w:val="22"/>
              </w:rPr>
            </w:pPr>
          </w:p>
        </w:tc>
      </w:tr>
      <w:tr w:rsidR="009A1F0F" w:rsidRPr="00CA7B26" w:rsidTr="00B11450">
        <w:trPr>
          <w:trHeight w:hRule="exact" w:val="284"/>
        </w:trPr>
        <w:tc>
          <w:tcPr>
            <w:tcW w:w="3191" w:type="dxa"/>
            <w:tcBorders>
              <w:top w:val="single" w:sz="8" w:space="0" w:color="auto"/>
              <w:left w:val="single" w:sz="8" w:space="0" w:color="auto"/>
              <w:bottom w:val="single" w:sz="8" w:space="0" w:color="auto"/>
              <w:right w:val="single" w:sz="8" w:space="0" w:color="auto"/>
            </w:tcBorders>
            <w:vAlign w:val="center"/>
          </w:tcPr>
          <w:p w:rsidR="009A1F0F" w:rsidRPr="00CA7B26" w:rsidRDefault="009A1F0F" w:rsidP="00B11450">
            <w:pPr>
              <w:jc w:val="center"/>
              <w:rPr>
                <w:b/>
                <w:bCs/>
                <w:sz w:val="22"/>
                <w:szCs w:val="22"/>
              </w:rPr>
            </w:pPr>
          </w:p>
        </w:tc>
        <w:tc>
          <w:tcPr>
            <w:tcW w:w="2467" w:type="dxa"/>
            <w:tcBorders>
              <w:top w:val="single" w:sz="8" w:space="0" w:color="auto"/>
              <w:left w:val="single" w:sz="8" w:space="0" w:color="auto"/>
              <w:bottom w:val="single" w:sz="8" w:space="0" w:color="auto"/>
              <w:right w:val="single" w:sz="8" w:space="0" w:color="auto"/>
            </w:tcBorders>
          </w:tcPr>
          <w:p w:rsidR="009A1F0F" w:rsidRPr="00CA7B26" w:rsidRDefault="009A1F0F" w:rsidP="00B11450">
            <w:pPr>
              <w:rPr>
                <w:b/>
                <w:bCs/>
                <w:sz w:val="22"/>
                <w:szCs w:val="22"/>
              </w:rPr>
            </w:pPr>
          </w:p>
        </w:tc>
        <w:tc>
          <w:tcPr>
            <w:tcW w:w="3556" w:type="dxa"/>
            <w:tcBorders>
              <w:top w:val="single" w:sz="8" w:space="0" w:color="auto"/>
              <w:left w:val="single" w:sz="8" w:space="0" w:color="auto"/>
              <w:bottom w:val="single" w:sz="8" w:space="0" w:color="auto"/>
              <w:right w:val="single" w:sz="8" w:space="0" w:color="auto"/>
            </w:tcBorders>
          </w:tcPr>
          <w:p w:rsidR="009A1F0F" w:rsidRPr="00CA7B26" w:rsidRDefault="009A1F0F" w:rsidP="00B11450">
            <w:pPr>
              <w:ind w:left="910"/>
              <w:rPr>
                <w:b/>
                <w:bCs/>
                <w:sz w:val="22"/>
                <w:szCs w:val="22"/>
              </w:rPr>
            </w:pPr>
          </w:p>
        </w:tc>
      </w:tr>
      <w:tr w:rsidR="009A1F0F" w:rsidRPr="00CA7B26" w:rsidTr="00B11450">
        <w:trPr>
          <w:trHeight w:hRule="exact" w:val="284"/>
        </w:trPr>
        <w:tc>
          <w:tcPr>
            <w:tcW w:w="3191" w:type="dxa"/>
            <w:tcBorders>
              <w:top w:val="single" w:sz="8" w:space="0" w:color="auto"/>
              <w:left w:val="single" w:sz="8" w:space="0" w:color="auto"/>
              <w:bottom w:val="single" w:sz="8" w:space="0" w:color="auto"/>
              <w:right w:val="single" w:sz="8" w:space="0" w:color="auto"/>
            </w:tcBorders>
            <w:vAlign w:val="center"/>
          </w:tcPr>
          <w:p w:rsidR="009A1F0F" w:rsidRPr="00CA7B26" w:rsidRDefault="009A1F0F" w:rsidP="00B11450">
            <w:pPr>
              <w:jc w:val="center"/>
              <w:rPr>
                <w:b/>
                <w:bCs/>
                <w:sz w:val="22"/>
                <w:szCs w:val="22"/>
              </w:rPr>
            </w:pPr>
          </w:p>
        </w:tc>
        <w:tc>
          <w:tcPr>
            <w:tcW w:w="2467" w:type="dxa"/>
            <w:tcBorders>
              <w:top w:val="single" w:sz="8" w:space="0" w:color="auto"/>
              <w:left w:val="single" w:sz="8" w:space="0" w:color="auto"/>
              <w:bottom w:val="single" w:sz="8" w:space="0" w:color="auto"/>
              <w:right w:val="single" w:sz="8" w:space="0" w:color="auto"/>
            </w:tcBorders>
          </w:tcPr>
          <w:p w:rsidR="009A1F0F" w:rsidRPr="00CA7B26" w:rsidRDefault="009A1F0F" w:rsidP="00B11450">
            <w:pPr>
              <w:rPr>
                <w:b/>
                <w:bCs/>
                <w:sz w:val="22"/>
                <w:szCs w:val="22"/>
              </w:rPr>
            </w:pPr>
          </w:p>
        </w:tc>
        <w:tc>
          <w:tcPr>
            <w:tcW w:w="3556" w:type="dxa"/>
            <w:tcBorders>
              <w:top w:val="single" w:sz="8" w:space="0" w:color="auto"/>
              <w:left w:val="single" w:sz="8" w:space="0" w:color="auto"/>
              <w:bottom w:val="single" w:sz="8" w:space="0" w:color="auto"/>
              <w:right w:val="single" w:sz="8" w:space="0" w:color="auto"/>
            </w:tcBorders>
          </w:tcPr>
          <w:p w:rsidR="009A1F0F" w:rsidRPr="00CA7B26" w:rsidRDefault="009A1F0F" w:rsidP="00B11450">
            <w:pPr>
              <w:ind w:left="910"/>
              <w:rPr>
                <w:b/>
                <w:bCs/>
                <w:sz w:val="22"/>
                <w:szCs w:val="22"/>
              </w:rPr>
            </w:pPr>
          </w:p>
        </w:tc>
      </w:tr>
      <w:tr w:rsidR="009A1F0F" w:rsidRPr="00CA7B26" w:rsidTr="00B11450">
        <w:trPr>
          <w:trHeight w:hRule="exact" w:val="284"/>
        </w:trPr>
        <w:tc>
          <w:tcPr>
            <w:tcW w:w="3191" w:type="dxa"/>
            <w:tcBorders>
              <w:top w:val="single" w:sz="8" w:space="0" w:color="auto"/>
              <w:left w:val="single" w:sz="8" w:space="0" w:color="auto"/>
              <w:bottom w:val="single" w:sz="8" w:space="0" w:color="auto"/>
              <w:right w:val="single" w:sz="8" w:space="0" w:color="auto"/>
            </w:tcBorders>
            <w:vAlign w:val="center"/>
          </w:tcPr>
          <w:p w:rsidR="009A1F0F" w:rsidRPr="00CA7B26" w:rsidRDefault="009A1F0F" w:rsidP="00B11450">
            <w:pPr>
              <w:jc w:val="center"/>
              <w:rPr>
                <w:b/>
                <w:bCs/>
                <w:sz w:val="22"/>
                <w:szCs w:val="22"/>
              </w:rPr>
            </w:pPr>
          </w:p>
        </w:tc>
        <w:tc>
          <w:tcPr>
            <w:tcW w:w="2467" w:type="dxa"/>
            <w:tcBorders>
              <w:top w:val="single" w:sz="8" w:space="0" w:color="auto"/>
              <w:left w:val="single" w:sz="8" w:space="0" w:color="auto"/>
              <w:bottom w:val="single" w:sz="8" w:space="0" w:color="auto"/>
              <w:right w:val="single" w:sz="8" w:space="0" w:color="auto"/>
            </w:tcBorders>
          </w:tcPr>
          <w:p w:rsidR="009A1F0F" w:rsidRPr="00CA7B26" w:rsidRDefault="009A1F0F" w:rsidP="00B11450">
            <w:pPr>
              <w:rPr>
                <w:b/>
                <w:bCs/>
                <w:sz w:val="22"/>
                <w:szCs w:val="22"/>
              </w:rPr>
            </w:pPr>
          </w:p>
        </w:tc>
        <w:tc>
          <w:tcPr>
            <w:tcW w:w="3556" w:type="dxa"/>
            <w:tcBorders>
              <w:top w:val="single" w:sz="8" w:space="0" w:color="auto"/>
              <w:left w:val="single" w:sz="8" w:space="0" w:color="auto"/>
              <w:bottom w:val="single" w:sz="8" w:space="0" w:color="auto"/>
              <w:right w:val="single" w:sz="8" w:space="0" w:color="auto"/>
            </w:tcBorders>
          </w:tcPr>
          <w:p w:rsidR="009A1F0F" w:rsidRPr="00CA7B26" w:rsidRDefault="009A1F0F" w:rsidP="00B11450">
            <w:pPr>
              <w:ind w:left="910"/>
              <w:rPr>
                <w:b/>
                <w:bCs/>
                <w:sz w:val="22"/>
                <w:szCs w:val="22"/>
              </w:rPr>
            </w:pPr>
          </w:p>
        </w:tc>
      </w:tr>
      <w:tr w:rsidR="009A1F0F" w:rsidRPr="00CA7B26" w:rsidTr="00B11450">
        <w:trPr>
          <w:trHeight w:hRule="exact" w:val="284"/>
        </w:trPr>
        <w:tc>
          <w:tcPr>
            <w:tcW w:w="3191" w:type="dxa"/>
            <w:tcBorders>
              <w:top w:val="single" w:sz="8" w:space="0" w:color="auto"/>
              <w:left w:val="single" w:sz="8" w:space="0" w:color="auto"/>
              <w:bottom w:val="single" w:sz="8" w:space="0" w:color="auto"/>
              <w:right w:val="single" w:sz="8" w:space="0" w:color="auto"/>
            </w:tcBorders>
            <w:vAlign w:val="center"/>
          </w:tcPr>
          <w:p w:rsidR="009A1F0F" w:rsidRPr="00CA7B26" w:rsidRDefault="009A1F0F" w:rsidP="00B11450">
            <w:pPr>
              <w:jc w:val="center"/>
              <w:rPr>
                <w:b/>
                <w:bCs/>
                <w:sz w:val="22"/>
                <w:szCs w:val="22"/>
              </w:rPr>
            </w:pPr>
          </w:p>
        </w:tc>
        <w:tc>
          <w:tcPr>
            <w:tcW w:w="2467" w:type="dxa"/>
            <w:tcBorders>
              <w:top w:val="single" w:sz="8" w:space="0" w:color="auto"/>
              <w:left w:val="single" w:sz="8" w:space="0" w:color="auto"/>
              <w:bottom w:val="single" w:sz="8" w:space="0" w:color="auto"/>
              <w:right w:val="single" w:sz="8" w:space="0" w:color="auto"/>
            </w:tcBorders>
          </w:tcPr>
          <w:p w:rsidR="009A1F0F" w:rsidRPr="00CA7B26" w:rsidRDefault="009A1F0F" w:rsidP="00B11450">
            <w:pPr>
              <w:rPr>
                <w:b/>
                <w:bCs/>
                <w:sz w:val="22"/>
                <w:szCs w:val="22"/>
              </w:rPr>
            </w:pPr>
          </w:p>
        </w:tc>
        <w:tc>
          <w:tcPr>
            <w:tcW w:w="3556" w:type="dxa"/>
            <w:tcBorders>
              <w:top w:val="single" w:sz="8" w:space="0" w:color="auto"/>
              <w:left w:val="single" w:sz="8" w:space="0" w:color="auto"/>
              <w:bottom w:val="single" w:sz="8" w:space="0" w:color="auto"/>
              <w:right w:val="single" w:sz="8" w:space="0" w:color="auto"/>
            </w:tcBorders>
          </w:tcPr>
          <w:p w:rsidR="009A1F0F" w:rsidRPr="00CA7B26" w:rsidRDefault="009A1F0F" w:rsidP="00B11450">
            <w:pPr>
              <w:ind w:left="910"/>
              <w:rPr>
                <w:b/>
                <w:bCs/>
                <w:sz w:val="22"/>
                <w:szCs w:val="22"/>
              </w:rPr>
            </w:pPr>
          </w:p>
        </w:tc>
      </w:tr>
      <w:tr w:rsidR="009A1F0F" w:rsidRPr="00CA7B26" w:rsidTr="00B11450">
        <w:trPr>
          <w:trHeight w:hRule="exact" w:val="284"/>
        </w:trPr>
        <w:tc>
          <w:tcPr>
            <w:tcW w:w="3191" w:type="dxa"/>
            <w:tcBorders>
              <w:top w:val="single" w:sz="8" w:space="0" w:color="auto"/>
              <w:left w:val="single" w:sz="8" w:space="0" w:color="auto"/>
              <w:bottom w:val="single" w:sz="8" w:space="0" w:color="auto"/>
              <w:right w:val="single" w:sz="8" w:space="0" w:color="auto"/>
            </w:tcBorders>
            <w:vAlign w:val="center"/>
          </w:tcPr>
          <w:p w:rsidR="009A1F0F" w:rsidRPr="00CA7B26" w:rsidRDefault="009A1F0F" w:rsidP="00B11450">
            <w:pPr>
              <w:jc w:val="center"/>
              <w:rPr>
                <w:b/>
                <w:bCs/>
                <w:sz w:val="22"/>
                <w:szCs w:val="22"/>
              </w:rPr>
            </w:pPr>
          </w:p>
        </w:tc>
        <w:tc>
          <w:tcPr>
            <w:tcW w:w="2467" w:type="dxa"/>
            <w:tcBorders>
              <w:top w:val="single" w:sz="8" w:space="0" w:color="auto"/>
              <w:left w:val="single" w:sz="8" w:space="0" w:color="auto"/>
              <w:bottom w:val="single" w:sz="8" w:space="0" w:color="auto"/>
              <w:right w:val="single" w:sz="8" w:space="0" w:color="auto"/>
            </w:tcBorders>
          </w:tcPr>
          <w:p w:rsidR="009A1F0F" w:rsidRPr="00CA7B26" w:rsidRDefault="009A1F0F" w:rsidP="00B11450">
            <w:pPr>
              <w:rPr>
                <w:b/>
                <w:bCs/>
                <w:sz w:val="22"/>
                <w:szCs w:val="22"/>
              </w:rPr>
            </w:pPr>
          </w:p>
        </w:tc>
        <w:tc>
          <w:tcPr>
            <w:tcW w:w="3556" w:type="dxa"/>
            <w:tcBorders>
              <w:top w:val="single" w:sz="8" w:space="0" w:color="auto"/>
              <w:left w:val="single" w:sz="8" w:space="0" w:color="auto"/>
              <w:bottom w:val="single" w:sz="8" w:space="0" w:color="auto"/>
              <w:right w:val="single" w:sz="8" w:space="0" w:color="auto"/>
            </w:tcBorders>
          </w:tcPr>
          <w:p w:rsidR="009A1F0F" w:rsidRPr="00CA7B26" w:rsidRDefault="009A1F0F" w:rsidP="00B11450">
            <w:pPr>
              <w:ind w:left="910"/>
              <w:rPr>
                <w:b/>
                <w:bCs/>
                <w:sz w:val="22"/>
                <w:szCs w:val="22"/>
              </w:rPr>
            </w:pPr>
          </w:p>
        </w:tc>
      </w:tr>
      <w:tr w:rsidR="009A1F0F" w:rsidRPr="00CA7B26" w:rsidTr="00B11450">
        <w:trPr>
          <w:trHeight w:hRule="exact" w:val="284"/>
        </w:trPr>
        <w:tc>
          <w:tcPr>
            <w:tcW w:w="3191" w:type="dxa"/>
            <w:tcBorders>
              <w:top w:val="single" w:sz="8" w:space="0" w:color="auto"/>
              <w:left w:val="single" w:sz="8" w:space="0" w:color="auto"/>
              <w:bottom w:val="single" w:sz="8" w:space="0" w:color="auto"/>
              <w:right w:val="single" w:sz="8" w:space="0" w:color="auto"/>
            </w:tcBorders>
            <w:vAlign w:val="center"/>
          </w:tcPr>
          <w:p w:rsidR="009A1F0F" w:rsidRPr="00CA7B26" w:rsidRDefault="009A1F0F" w:rsidP="00B11450">
            <w:pPr>
              <w:jc w:val="center"/>
              <w:rPr>
                <w:b/>
                <w:bCs/>
                <w:sz w:val="22"/>
                <w:szCs w:val="22"/>
              </w:rPr>
            </w:pPr>
          </w:p>
        </w:tc>
        <w:tc>
          <w:tcPr>
            <w:tcW w:w="2467" w:type="dxa"/>
            <w:tcBorders>
              <w:top w:val="single" w:sz="8" w:space="0" w:color="auto"/>
              <w:left w:val="single" w:sz="8" w:space="0" w:color="auto"/>
              <w:bottom w:val="single" w:sz="8" w:space="0" w:color="auto"/>
              <w:right w:val="single" w:sz="8" w:space="0" w:color="auto"/>
            </w:tcBorders>
          </w:tcPr>
          <w:p w:rsidR="009A1F0F" w:rsidRPr="00CA7B26" w:rsidRDefault="009A1F0F" w:rsidP="00B11450">
            <w:pPr>
              <w:rPr>
                <w:b/>
                <w:bCs/>
                <w:sz w:val="22"/>
                <w:szCs w:val="22"/>
              </w:rPr>
            </w:pPr>
          </w:p>
        </w:tc>
        <w:tc>
          <w:tcPr>
            <w:tcW w:w="3556" w:type="dxa"/>
            <w:tcBorders>
              <w:top w:val="single" w:sz="8" w:space="0" w:color="auto"/>
              <w:left w:val="single" w:sz="8" w:space="0" w:color="auto"/>
              <w:bottom w:val="single" w:sz="8" w:space="0" w:color="auto"/>
              <w:right w:val="single" w:sz="8" w:space="0" w:color="auto"/>
            </w:tcBorders>
          </w:tcPr>
          <w:p w:rsidR="009A1F0F" w:rsidRPr="00CA7B26" w:rsidRDefault="009A1F0F" w:rsidP="00B11450">
            <w:pPr>
              <w:ind w:left="910"/>
              <w:rPr>
                <w:b/>
                <w:bCs/>
                <w:sz w:val="22"/>
                <w:szCs w:val="22"/>
              </w:rPr>
            </w:pPr>
          </w:p>
        </w:tc>
      </w:tr>
      <w:tr w:rsidR="009A1F0F" w:rsidRPr="00CA7B26" w:rsidTr="00B11450">
        <w:trPr>
          <w:trHeight w:hRule="exact" w:val="284"/>
        </w:trPr>
        <w:tc>
          <w:tcPr>
            <w:tcW w:w="3191" w:type="dxa"/>
            <w:tcBorders>
              <w:top w:val="single" w:sz="8" w:space="0" w:color="auto"/>
              <w:left w:val="single" w:sz="8" w:space="0" w:color="auto"/>
              <w:bottom w:val="single" w:sz="8" w:space="0" w:color="auto"/>
              <w:right w:val="single" w:sz="8" w:space="0" w:color="auto"/>
            </w:tcBorders>
            <w:vAlign w:val="center"/>
          </w:tcPr>
          <w:p w:rsidR="009A1F0F" w:rsidRPr="00CA7B26" w:rsidRDefault="009A1F0F" w:rsidP="00B11450">
            <w:pPr>
              <w:jc w:val="center"/>
              <w:rPr>
                <w:b/>
                <w:bCs/>
                <w:sz w:val="22"/>
                <w:szCs w:val="22"/>
              </w:rPr>
            </w:pPr>
          </w:p>
        </w:tc>
        <w:tc>
          <w:tcPr>
            <w:tcW w:w="2467" w:type="dxa"/>
            <w:tcBorders>
              <w:top w:val="single" w:sz="8" w:space="0" w:color="auto"/>
              <w:left w:val="single" w:sz="8" w:space="0" w:color="auto"/>
              <w:bottom w:val="single" w:sz="8" w:space="0" w:color="auto"/>
              <w:right w:val="single" w:sz="8" w:space="0" w:color="auto"/>
            </w:tcBorders>
          </w:tcPr>
          <w:p w:rsidR="009A1F0F" w:rsidRPr="00CA7B26" w:rsidRDefault="009A1F0F" w:rsidP="00B11450">
            <w:pPr>
              <w:rPr>
                <w:b/>
                <w:bCs/>
                <w:sz w:val="22"/>
                <w:szCs w:val="22"/>
              </w:rPr>
            </w:pPr>
          </w:p>
        </w:tc>
        <w:tc>
          <w:tcPr>
            <w:tcW w:w="3556" w:type="dxa"/>
            <w:tcBorders>
              <w:top w:val="single" w:sz="8" w:space="0" w:color="auto"/>
              <w:left w:val="single" w:sz="8" w:space="0" w:color="auto"/>
              <w:bottom w:val="single" w:sz="8" w:space="0" w:color="auto"/>
              <w:right w:val="single" w:sz="8" w:space="0" w:color="auto"/>
            </w:tcBorders>
          </w:tcPr>
          <w:p w:rsidR="009A1F0F" w:rsidRPr="00CA7B26" w:rsidRDefault="009A1F0F" w:rsidP="00B11450">
            <w:pPr>
              <w:ind w:left="910"/>
              <w:rPr>
                <w:b/>
                <w:bCs/>
                <w:sz w:val="22"/>
                <w:szCs w:val="22"/>
              </w:rPr>
            </w:pPr>
          </w:p>
        </w:tc>
      </w:tr>
      <w:tr w:rsidR="009A1F0F" w:rsidRPr="00CA7B26" w:rsidTr="00B11450">
        <w:trPr>
          <w:trHeight w:hRule="exact" w:val="284"/>
        </w:trPr>
        <w:tc>
          <w:tcPr>
            <w:tcW w:w="3191" w:type="dxa"/>
            <w:tcBorders>
              <w:top w:val="single" w:sz="8" w:space="0" w:color="auto"/>
              <w:left w:val="single" w:sz="8" w:space="0" w:color="auto"/>
              <w:bottom w:val="single" w:sz="8" w:space="0" w:color="auto"/>
              <w:right w:val="single" w:sz="8" w:space="0" w:color="auto"/>
            </w:tcBorders>
            <w:vAlign w:val="center"/>
          </w:tcPr>
          <w:p w:rsidR="009A1F0F" w:rsidRPr="00CA7B26" w:rsidRDefault="009A1F0F" w:rsidP="00B11450">
            <w:pPr>
              <w:jc w:val="center"/>
              <w:rPr>
                <w:b/>
                <w:bCs/>
                <w:sz w:val="22"/>
                <w:szCs w:val="22"/>
              </w:rPr>
            </w:pPr>
          </w:p>
        </w:tc>
        <w:tc>
          <w:tcPr>
            <w:tcW w:w="2467" w:type="dxa"/>
            <w:tcBorders>
              <w:top w:val="single" w:sz="8" w:space="0" w:color="auto"/>
              <w:left w:val="single" w:sz="8" w:space="0" w:color="auto"/>
              <w:bottom w:val="single" w:sz="8" w:space="0" w:color="auto"/>
              <w:right w:val="single" w:sz="8" w:space="0" w:color="auto"/>
            </w:tcBorders>
          </w:tcPr>
          <w:p w:rsidR="009A1F0F" w:rsidRPr="00CA7B26" w:rsidRDefault="009A1F0F" w:rsidP="00B11450">
            <w:pPr>
              <w:rPr>
                <w:b/>
                <w:bCs/>
                <w:sz w:val="22"/>
                <w:szCs w:val="22"/>
              </w:rPr>
            </w:pPr>
          </w:p>
        </w:tc>
        <w:tc>
          <w:tcPr>
            <w:tcW w:w="3556" w:type="dxa"/>
            <w:tcBorders>
              <w:top w:val="single" w:sz="8" w:space="0" w:color="auto"/>
              <w:left w:val="single" w:sz="8" w:space="0" w:color="auto"/>
              <w:bottom w:val="single" w:sz="8" w:space="0" w:color="auto"/>
              <w:right w:val="single" w:sz="8" w:space="0" w:color="auto"/>
            </w:tcBorders>
          </w:tcPr>
          <w:p w:rsidR="009A1F0F" w:rsidRPr="00CA7B26" w:rsidRDefault="009A1F0F" w:rsidP="00B11450">
            <w:pPr>
              <w:ind w:left="910"/>
              <w:rPr>
                <w:b/>
                <w:bCs/>
                <w:sz w:val="22"/>
                <w:szCs w:val="22"/>
              </w:rPr>
            </w:pPr>
          </w:p>
        </w:tc>
      </w:tr>
    </w:tbl>
    <w:p w:rsidR="009A1F0F" w:rsidRPr="00CA7B26" w:rsidRDefault="009A1F0F" w:rsidP="009A1F0F">
      <w:pPr>
        <w:rPr>
          <w:sz w:val="22"/>
          <w:szCs w:val="22"/>
        </w:rPr>
      </w:pPr>
    </w:p>
    <w:p w:rsidR="009A1F0F" w:rsidRDefault="009A1F0F" w:rsidP="009A1F0F">
      <w:pPr>
        <w:rPr>
          <w:sz w:val="22"/>
          <w:szCs w:val="22"/>
        </w:rPr>
      </w:pPr>
      <w:r>
        <w:rPr>
          <w:sz w:val="22"/>
          <w:szCs w:val="22"/>
        </w:rPr>
        <w:t>Celkové náklady projektu: ……… Kč</w:t>
      </w:r>
    </w:p>
    <w:p w:rsidR="009A1F0F" w:rsidRDefault="009A1F0F" w:rsidP="009A1F0F">
      <w:pPr>
        <w:rPr>
          <w:sz w:val="22"/>
          <w:szCs w:val="22"/>
        </w:rPr>
      </w:pPr>
    </w:p>
    <w:p w:rsidR="009A1F0F" w:rsidRDefault="009A1F0F" w:rsidP="009A1F0F">
      <w:pPr>
        <w:rPr>
          <w:sz w:val="22"/>
          <w:szCs w:val="22"/>
        </w:rPr>
      </w:pPr>
      <w:r>
        <w:rPr>
          <w:sz w:val="22"/>
          <w:szCs w:val="22"/>
        </w:rPr>
        <w:t>Celkový příjem projektu: ………. Kč</w:t>
      </w:r>
    </w:p>
    <w:p w:rsidR="009A1F0F" w:rsidRDefault="009A1F0F" w:rsidP="009A1F0F">
      <w:pPr>
        <w:rPr>
          <w:sz w:val="22"/>
          <w:szCs w:val="22"/>
        </w:rPr>
      </w:pPr>
    </w:p>
    <w:p w:rsidR="009A1F0F" w:rsidRDefault="009A1F0F" w:rsidP="009A1F0F">
      <w:pPr>
        <w:rPr>
          <w:sz w:val="22"/>
          <w:szCs w:val="22"/>
        </w:rPr>
      </w:pPr>
    </w:p>
    <w:p w:rsidR="009A1F0F" w:rsidRDefault="009A1F0F" w:rsidP="009A1F0F">
      <w:pPr>
        <w:rPr>
          <w:sz w:val="22"/>
          <w:szCs w:val="22"/>
        </w:rPr>
      </w:pPr>
      <w:r>
        <w:rPr>
          <w:sz w:val="22"/>
          <w:szCs w:val="22"/>
        </w:rPr>
        <w:t>V Praze dne ……………………………….</w:t>
      </w:r>
    </w:p>
    <w:p w:rsidR="009A1F0F" w:rsidRPr="00CA7B26" w:rsidRDefault="009A1F0F" w:rsidP="009A1F0F">
      <w:pPr>
        <w:rPr>
          <w:sz w:val="22"/>
          <w:szCs w:val="22"/>
        </w:rPr>
      </w:pPr>
      <w:r>
        <w:rPr>
          <w:sz w:val="22"/>
          <w:szCs w:val="22"/>
        </w:rPr>
        <w:t xml:space="preserve">                                                                                            podpis příjemce dotace</w:t>
      </w:r>
    </w:p>
    <w:p w:rsidR="004459EC" w:rsidRDefault="004459EC" w:rsidP="004459EC">
      <w:pPr>
        <w:jc w:val="both"/>
        <w:rPr>
          <w:sz w:val="22"/>
          <w:szCs w:val="22"/>
        </w:rPr>
      </w:pPr>
      <w:r>
        <w:rPr>
          <w:sz w:val="22"/>
          <w:szCs w:val="22"/>
        </w:rPr>
        <w:lastRenderedPageBreak/>
        <w:t>Zpracovatel vybere variantu dle č. 1, odst. 3.:</w:t>
      </w:r>
    </w:p>
    <w:p w:rsidR="004459EC" w:rsidRDefault="004459EC" w:rsidP="004459EC">
      <w:pPr>
        <w:jc w:val="both"/>
        <w:rPr>
          <w:sz w:val="22"/>
          <w:szCs w:val="22"/>
        </w:rPr>
      </w:pPr>
    </w:p>
    <w:p w:rsidR="004459EC" w:rsidRDefault="004459EC" w:rsidP="004459EC">
      <w:pPr>
        <w:jc w:val="both"/>
        <w:rPr>
          <w:sz w:val="22"/>
          <w:szCs w:val="22"/>
        </w:rPr>
      </w:pPr>
      <w:r>
        <w:rPr>
          <w:sz w:val="22"/>
          <w:szCs w:val="22"/>
        </w:rPr>
        <w:t>Varianta pro blokovou výjimku:</w:t>
      </w:r>
    </w:p>
    <w:p w:rsidR="004459EC" w:rsidRDefault="004459EC" w:rsidP="004459EC">
      <w:pPr>
        <w:jc w:val="both"/>
        <w:rPr>
          <w:sz w:val="22"/>
          <w:szCs w:val="22"/>
        </w:rPr>
      </w:pPr>
    </w:p>
    <w:p w:rsidR="004459EC" w:rsidRDefault="004459EC" w:rsidP="004459EC">
      <w:pPr>
        <w:jc w:val="center"/>
        <w:rPr>
          <w:b/>
          <w:sz w:val="32"/>
          <w:szCs w:val="32"/>
        </w:rPr>
      </w:pPr>
      <w:r w:rsidRPr="00554E28">
        <w:rPr>
          <w:b/>
          <w:sz w:val="32"/>
          <w:szCs w:val="32"/>
        </w:rPr>
        <w:t>ČESTNÁ PROHLÁŠENÍ ŽADATELE</w:t>
      </w:r>
    </w:p>
    <w:p w:rsidR="004459EC" w:rsidRPr="00554E28" w:rsidRDefault="004459EC" w:rsidP="004459EC">
      <w:pPr>
        <w:jc w:val="center"/>
        <w:rPr>
          <w:b/>
          <w:sz w:val="32"/>
          <w:szCs w:val="32"/>
        </w:rPr>
      </w:pPr>
    </w:p>
    <w:p w:rsidR="004459EC" w:rsidRPr="00554E28" w:rsidRDefault="004459EC" w:rsidP="004459EC">
      <w:pPr>
        <w:jc w:val="both"/>
      </w:pPr>
      <w:r>
        <w:rPr>
          <w:b/>
          <w:sz w:val="32"/>
          <w:szCs w:val="32"/>
          <w:u w:val="single"/>
        </w:rPr>
        <w:t>1</w:t>
      </w:r>
      <w:r w:rsidRPr="00554E28">
        <w:rPr>
          <w:b/>
          <w:sz w:val="32"/>
          <w:szCs w:val="32"/>
          <w:u w:val="single"/>
        </w:rPr>
        <w:t>.</w:t>
      </w:r>
      <w:r>
        <w:rPr>
          <w:sz w:val="32"/>
          <w:szCs w:val="32"/>
          <w:u w:val="single"/>
        </w:rPr>
        <w:tab/>
      </w:r>
      <w:r w:rsidRPr="00554E28">
        <w:rPr>
          <w:b/>
          <w:sz w:val="32"/>
          <w:szCs w:val="32"/>
          <w:u w:val="single"/>
        </w:rPr>
        <w:t>Prohlašuji</w:t>
      </w:r>
    </w:p>
    <w:p w:rsidR="004459EC" w:rsidRDefault="004459EC" w:rsidP="004459EC">
      <w:pPr>
        <w:jc w:val="both"/>
      </w:pPr>
      <w:r>
        <w:t xml:space="preserve">dle Článku 2 odst. 18) Nařízení Komise (EU) č. 651/2014 ze dne 17.6.2014, </w:t>
      </w:r>
      <w:r w:rsidR="006C2C23">
        <w:rPr>
          <w:b/>
        </w:rPr>
        <w:t>že jako žadatel o </w:t>
      </w:r>
      <w:r>
        <w:rPr>
          <w:b/>
        </w:rPr>
        <w:t>podporu nejsem/</w:t>
      </w:r>
      <w:r>
        <w:rPr>
          <w:b/>
          <w:bCs/>
        </w:rPr>
        <w:t xml:space="preserve">nejsme </w:t>
      </w:r>
      <w:r>
        <w:rPr>
          <w:b/>
        </w:rPr>
        <w:t>„podnikem v obtížích“</w:t>
      </w:r>
      <w:r>
        <w:t>, kterým se rozumí podnik, v jehož případě nastane alespoň jedna z následujících okolností:</w:t>
      </w:r>
    </w:p>
    <w:p w:rsidR="004459EC" w:rsidRDefault="004459EC" w:rsidP="004459EC">
      <w:pPr>
        <w:ind w:left="360" w:hanging="360"/>
        <w:jc w:val="both"/>
      </w:pPr>
      <w:r>
        <w:t>a)</w:t>
      </w:r>
      <w:r>
        <w:tab/>
        <w:t>V případě společnosti s ručením omezeným (která není malým nebo středním podnikem a jejíž existence nepřesahuje tři roky nebo – pro účely způsobilosti pro rizikové financování – která není malým nebo středním podnikem do sedmi let od jeho prvního komerčního prodeje, jenž je na základě hloubkové kontroly provedené vybraným finančním zprostředkovatelem způsobilý pro investice v oblasti</w:t>
      </w:r>
      <w:r w:rsidR="006C2C23">
        <w:t xml:space="preserve"> rizikového financování), kde v </w:t>
      </w:r>
      <w:r>
        <w:t>důsledku kumulace ztrát došlo ke ztrátě více než poloviny upsaného základního kapitálu. Tento případ nastává, když je výsledek odečtení kumulovaných ztrát od rezerv (a všech dalších prvků, jež se obecně považují za kapitál společnosti) negativní a svou výší překračuje polovinu upsaného základního kapitálu. Pro účely tohoto ustanovení se za „společnost s ručením omezeným“ považují zejména formy podniků uv</w:t>
      </w:r>
      <w:r w:rsidR="006C2C23">
        <w:t>edené v příloze I </w:t>
      </w:r>
      <w:r>
        <w:t>směrnice 2013/34/EU (1) a „základní kapitál“ zahrnuje případně jakékoli emisní ážio.</w:t>
      </w:r>
    </w:p>
    <w:p w:rsidR="004459EC" w:rsidRDefault="004459EC" w:rsidP="004459EC">
      <w:pPr>
        <w:ind w:left="360" w:hanging="360"/>
        <w:jc w:val="both"/>
      </w:pPr>
      <w:r>
        <w:t>b)</w:t>
      </w:r>
      <w:r>
        <w:tab/>
        <w:t>V případě společnosti, v níž alespoň někteří společníci plně ručí za závazky společnosti (která není malým nebo středním podnikem a jejíž existence nepřesahuje tři roky nebo – pro účely způsobilosti pro rizikové financování – která není malým nebo středním podnikem do sedmi let od jeho prvního komerčního prodeje, jenž je na základě hloubkové kontroly provedené vybraným finančním zprostředkovatelem způso</w:t>
      </w:r>
      <w:r w:rsidR="006C2C23">
        <w:t>bilý pro investice v </w:t>
      </w:r>
      <w:r>
        <w:t>oblasti rizikového financování), kde v důsledku kumulace ztrát došlo ke ztrátě více než poloviny jejího kapitálu zaznamenaného v účetnictví této společnosti. Pro účely tohoto ustanovení se za „společnost, v níž alespoň někteří společníci plně ručí za závazky společnosti“ považují zejména formy podniků uvedené v příloze II směrnice 2013/34/EU.</w:t>
      </w:r>
    </w:p>
    <w:p w:rsidR="004459EC" w:rsidRDefault="004459EC" w:rsidP="004459EC">
      <w:pPr>
        <w:ind w:left="360" w:hanging="360"/>
        <w:jc w:val="both"/>
      </w:pPr>
      <w:r>
        <w:t>c)</w:t>
      </w:r>
      <w:r>
        <w:tab/>
        <w:t>Jestliže vůči podniku bylo zahájeno kolektivní úpadkové řízení nebo tento podnik splňuje kritéria vnitrostátního práva pro zahájení kolektivního úpadkového řízení na žádost svých věřitelů.</w:t>
      </w:r>
    </w:p>
    <w:p w:rsidR="004459EC" w:rsidRDefault="004459EC" w:rsidP="004459EC">
      <w:pPr>
        <w:ind w:left="360" w:hanging="360"/>
        <w:jc w:val="both"/>
      </w:pPr>
      <w:r>
        <w:t>d)</w:t>
      </w:r>
      <w:r>
        <w:tab/>
        <w:t>Jestliže podnik obdržel podporu na záchranu a zatím nesplatil půjčku nebo neukončil záruku nebo jestliže obdržel podporu na restrukturalizaci a stále se na něj uplatňuje plán restrukturalizace.</w:t>
      </w:r>
    </w:p>
    <w:p w:rsidR="004459EC" w:rsidRDefault="004459EC" w:rsidP="004459EC">
      <w:pPr>
        <w:ind w:left="360" w:hanging="360"/>
        <w:jc w:val="both"/>
      </w:pPr>
      <w:r>
        <w:t>e)</w:t>
      </w:r>
      <w:r>
        <w:tab/>
        <w:t>V případě podniku, který není malým nebo středním podnikem, kde v uplynulých dvou letech:</w:t>
      </w:r>
    </w:p>
    <w:p w:rsidR="004459EC" w:rsidRDefault="004459EC" w:rsidP="004459EC">
      <w:pPr>
        <w:ind w:left="708"/>
        <w:jc w:val="both"/>
      </w:pPr>
      <w:r>
        <w:t xml:space="preserve">1) účetní poměr dluhu společnosti k vlastnímu kapitálu je vyšší než </w:t>
      </w:r>
      <w:smartTag w:uri="urn:schemas-microsoft-com:office:smarttags" w:element="metricconverter">
        <w:smartTagPr>
          <w:attr w:name="ProductID" w:val="7,5 a"/>
        </w:smartTagPr>
        <w:r>
          <w:t>7,5 a</w:t>
        </w:r>
      </w:smartTag>
    </w:p>
    <w:p w:rsidR="004459EC" w:rsidRDefault="004459EC" w:rsidP="004459EC">
      <w:pPr>
        <w:ind w:left="708"/>
        <w:jc w:val="both"/>
      </w:pPr>
      <w:r>
        <w:t>2) poměr úrokového krytí hospodářského výsledku spo</w:t>
      </w:r>
      <w:r w:rsidR="006C2C23">
        <w:t>lečnosti před úroky, zdaněním a </w:t>
      </w:r>
      <w:r>
        <w:t>odpisy (EBITDA) je nižší než 1,0.</w:t>
      </w:r>
    </w:p>
    <w:p w:rsidR="004459EC" w:rsidRDefault="004459EC" w:rsidP="004459EC">
      <w:pPr>
        <w:ind w:left="708"/>
        <w:jc w:val="both"/>
      </w:pPr>
    </w:p>
    <w:p w:rsidR="004459EC" w:rsidRPr="004E2124" w:rsidRDefault="004459EC" w:rsidP="004459EC">
      <w:pPr>
        <w:jc w:val="both"/>
        <w:outlineLvl w:val="0"/>
        <w:rPr>
          <w:b/>
          <w:sz w:val="32"/>
          <w:szCs w:val="32"/>
          <w:u w:val="single"/>
        </w:rPr>
      </w:pPr>
      <w:r>
        <w:rPr>
          <w:b/>
          <w:sz w:val="32"/>
          <w:szCs w:val="32"/>
          <w:u w:val="single"/>
        </w:rPr>
        <w:t>2</w:t>
      </w:r>
      <w:r w:rsidRPr="004E2124">
        <w:rPr>
          <w:b/>
          <w:sz w:val="32"/>
          <w:szCs w:val="32"/>
          <w:u w:val="single"/>
        </w:rPr>
        <w:t>.</w:t>
      </w:r>
      <w:r>
        <w:rPr>
          <w:sz w:val="32"/>
          <w:szCs w:val="32"/>
          <w:u w:val="single"/>
        </w:rPr>
        <w:tab/>
      </w:r>
      <w:r w:rsidRPr="004E2124">
        <w:rPr>
          <w:b/>
          <w:sz w:val="32"/>
          <w:szCs w:val="32"/>
          <w:u w:val="single"/>
        </w:rPr>
        <w:t>Prohlašuji, že</w:t>
      </w:r>
    </w:p>
    <w:p w:rsidR="004459EC" w:rsidRDefault="004459EC" w:rsidP="004459EC">
      <w:pPr>
        <w:jc w:val="both"/>
      </w:pPr>
      <w:r>
        <w:t xml:space="preserve">jako žadatel nejsem/nejsme </w:t>
      </w:r>
      <w:r>
        <w:rPr>
          <w:b/>
        </w:rPr>
        <w:t>podnikem, vůči němuž byl vystaven inkasní příkaz v návaznosti na rozhodnutí Evropské komise</w:t>
      </w:r>
      <w:r>
        <w:t>, jímž je podpora prohlášena za protiprávní a neslučitelnou s vnitřním trhem.</w:t>
      </w:r>
    </w:p>
    <w:p w:rsidR="004459EC" w:rsidRDefault="004459EC" w:rsidP="004459EC">
      <w:pPr>
        <w:jc w:val="both"/>
      </w:pPr>
    </w:p>
    <w:p w:rsidR="004459EC" w:rsidRDefault="004459EC" w:rsidP="004459EC">
      <w:pPr>
        <w:jc w:val="both"/>
      </w:pPr>
    </w:p>
    <w:p w:rsidR="004459EC" w:rsidRDefault="004459EC" w:rsidP="004459EC">
      <w:pPr>
        <w:jc w:val="both"/>
      </w:pPr>
    </w:p>
    <w:p w:rsidR="004459EC" w:rsidRPr="004E2124" w:rsidRDefault="004459EC" w:rsidP="004459EC">
      <w:pPr>
        <w:jc w:val="both"/>
        <w:outlineLvl w:val="0"/>
        <w:rPr>
          <w:b/>
          <w:sz w:val="32"/>
          <w:szCs w:val="32"/>
          <w:u w:val="single"/>
        </w:rPr>
      </w:pPr>
      <w:r>
        <w:rPr>
          <w:b/>
          <w:sz w:val="32"/>
          <w:szCs w:val="32"/>
          <w:u w:val="single"/>
        </w:rPr>
        <w:lastRenderedPageBreak/>
        <w:t>3.</w:t>
      </w:r>
      <w:r>
        <w:rPr>
          <w:sz w:val="32"/>
          <w:szCs w:val="32"/>
          <w:u w:val="single"/>
        </w:rPr>
        <w:tab/>
      </w:r>
      <w:r w:rsidRPr="004E2124">
        <w:rPr>
          <w:b/>
          <w:sz w:val="32"/>
          <w:szCs w:val="32"/>
          <w:u w:val="single"/>
        </w:rPr>
        <w:t>Prohlašuji, že</w:t>
      </w:r>
    </w:p>
    <w:p w:rsidR="004459EC" w:rsidRPr="003E4FC1" w:rsidRDefault="004459EC" w:rsidP="004459EC">
      <w:pPr>
        <w:jc w:val="both"/>
        <w:rPr>
          <w:i/>
        </w:rPr>
      </w:pPr>
      <w:r>
        <w:t xml:space="preserve">dle Přílohy I Nařízení Komise (EU) č. 651/2014 ze dne 17. černa 2014 splňuji/splňujeme daná vymezení pro tuto kategorii podniku: </w:t>
      </w:r>
      <w:r w:rsidRPr="003E4FC1">
        <w:rPr>
          <w:i/>
        </w:rPr>
        <w:t>(nehodící se škrtněte)</w:t>
      </w:r>
    </w:p>
    <w:p w:rsidR="004459EC" w:rsidRPr="00B7219D" w:rsidRDefault="004459EC" w:rsidP="004459EC">
      <w:pPr>
        <w:numPr>
          <w:ilvl w:val="0"/>
          <w:numId w:val="11"/>
        </w:numPr>
        <w:tabs>
          <w:tab w:val="clear" w:pos="2160"/>
        </w:tabs>
        <w:ind w:left="360" w:hanging="360"/>
        <w:jc w:val="both"/>
        <w:rPr>
          <w:i/>
          <w:sz w:val="22"/>
          <w:szCs w:val="22"/>
          <w:u w:val="single"/>
        </w:rPr>
      </w:pPr>
      <w:proofErr w:type="spellStart"/>
      <w:r w:rsidRPr="00B7219D">
        <w:rPr>
          <w:b/>
        </w:rPr>
        <w:t>mikropodnik</w:t>
      </w:r>
      <w:proofErr w:type="spellEnd"/>
      <w:r>
        <w:t xml:space="preserve"> </w:t>
      </w:r>
      <w:r w:rsidRPr="00B7219D">
        <w:rPr>
          <w:i/>
          <w:sz w:val="22"/>
          <w:szCs w:val="22"/>
        </w:rPr>
        <w:t>(</w:t>
      </w:r>
      <w:proofErr w:type="spellStart"/>
      <w:r w:rsidRPr="00B7219D">
        <w:rPr>
          <w:i/>
          <w:sz w:val="22"/>
          <w:szCs w:val="22"/>
          <w:u w:val="single"/>
        </w:rPr>
        <w:t>mikropodnikem</w:t>
      </w:r>
      <w:proofErr w:type="spellEnd"/>
      <w:r w:rsidRPr="00B7219D">
        <w:rPr>
          <w:i/>
          <w:sz w:val="22"/>
          <w:szCs w:val="22"/>
        </w:rPr>
        <w:t xml:space="preserve"> je podnik, který zaměstnává </w:t>
      </w:r>
      <w:r w:rsidRPr="00B7219D">
        <w:rPr>
          <w:i/>
          <w:sz w:val="22"/>
          <w:szCs w:val="22"/>
          <w:u w:val="single"/>
        </w:rPr>
        <w:t>méně než 10 osob</w:t>
      </w:r>
      <w:r w:rsidRPr="00B7219D">
        <w:rPr>
          <w:i/>
          <w:sz w:val="22"/>
          <w:szCs w:val="22"/>
        </w:rPr>
        <w:t xml:space="preserve"> a jehož roční obrat nebo bilanční suma roční rozvahy </w:t>
      </w:r>
      <w:r w:rsidRPr="00B7219D">
        <w:rPr>
          <w:i/>
          <w:sz w:val="22"/>
          <w:szCs w:val="22"/>
          <w:u w:val="single"/>
        </w:rPr>
        <w:t xml:space="preserve">nepřesahuje </w:t>
      </w:r>
      <w:smartTag w:uri="urn:schemas-microsoft-com:office:smarttags" w:element="metricconverter">
        <w:smartTagPr>
          <w:attr w:name="ProductID" w:val="2 mil"/>
        </w:smartTagPr>
        <w:r w:rsidRPr="00B7219D">
          <w:rPr>
            <w:i/>
            <w:sz w:val="22"/>
            <w:szCs w:val="22"/>
            <w:u w:val="single"/>
          </w:rPr>
          <w:t>2 mil</w:t>
        </w:r>
      </w:smartTag>
      <w:r w:rsidRPr="00B7219D">
        <w:rPr>
          <w:i/>
          <w:sz w:val="22"/>
          <w:szCs w:val="22"/>
          <w:u w:val="single"/>
        </w:rPr>
        <w:t>. EUR)</w:t>
      </w:r>
    </w:p>
    <w:p w:rsidR="004459EC" w:rsidRPr="00B7219D" w:rsidRDefault="004459EC" w:rsidP="004459EC">
      <w:pPr>
        <w:numPr>
          <w:ilvl w:val="0"/>
          <w:numId w:val="11"/>
        </w:numPr>
        <w:tabs>
          <w:tab w:val="clear" w:pos="2160"/>
        </w:tabs>
        <w:ind w:left="360" w:hanging="360"/>
        <w:jc w:val="both"/>
        <w:rPr>
          <w:i/>
          <w:sz w:val="22"/>
          <w:szCs w:val="22"/>
          <w:u w:val="single"/>
        </w:rPr>
      </w:pPr>
      <w:r w:rsidRPr="00B7219D">
        <w:rPr>
          <w:b/>
        </w:rPr>
        <w:t>malý podnik</w:t>
      </w:r>
      <w:r>
        <w:t xml:space="preserve"> </w:t>
      </w:r>
      <w:r w:rsidRPr="00B7219D">
        <w:rPr>
          <w:i/>
          <w:sz w:val="22"/>
          <w:szCs w:val="22"/>
        </w:rPr>
        <w:t>(</w:t>
      </w:r>
      <w:r w:rsidRPr="00B7219D">
        <w:rPr>
          <w:i/>
          <w:sz w:val="22"/>
          <w:szCs w:val="22"/>
          <w:u w:val="single"/>
        </w:rPr>
        <w:t>malým podnikem</w:t>
      </w:r>
      <w:r w:rsidRPr="00B7219D">
        <w:rPr>
          <w:i/>
          <w:sz w:val="22"/>
          <w:szCs w:val="22"/>
        </w:rPr>
        <w:t xml:space="preserve"> je podnik, který zaměstnává </w:t>
      </w:r>
      <w:r>
        <w:rPr>
          <w:i/>
          <w:sz w:val="22"/>
          <w:szCs w:val="22"/>
          <w:u w:val="single"/>
        </w:rPr>
        <w:t>méně než 5</w:t>
      </w:r>
      <w:r w:rsidRPr="00B7219D">
        <w:rPr>
          <w:i/>
          <w:sz w:val="22"/>
          <w:szCs w:val="22"/>
          <w:u w:val="single"/>
        </w:rPr>
        <w:t>0 osob</w:t>
      </w:r>
      <w:r w:rsidRPr="00B7219D">
        <w:rPr>
          <w:i/>
          <w:sz w:val="22"/>
          <w:szCs w:val="22"/>
        </w:rPr>
        <w:t xml:space="preserve"> a jehož roční obrat nebo bilanční suma roční rozvahy </w:t>
      </w:r>
      <w:r w:rsidRPr="00B7219D">
        <w:rPr>
          <w:i/>
          <w:sz w:val="22"/>
          <w:szCs w:val="22"/>
          <w:u w:val="single"/>
        </w:rPr>
        <w:t xml:space="preserve">nepřesahuje </w:t>
      </w:r>
      <w:smartTag w:uri="urn:schemas-microsoft-com:office:smarttags" w:element="metricconverter">
        <w:smartTagPr>
          <w:attr w:name="ProductID" w:val="10 mil"/>
        </w:smartTagPr>
        <w:r w:rsidRPr="00B7219D">
          <w:rPr>
            <w:i/>
            <w:sz w:val="22"/>
            <w:szCs w:val="22"/>
            <w:u w:val="single"/>
          </w:rPr>
          <w:t>10 mil</w:t>
        </w:r>
      </w:smartTag>
      <w:r w:rsidRPr="00B7219D">
        <w:rPr>
          <w:i/>
          <w:sz w:val="22"/>
          <w:szCs w:val="22"/>
          <w:u w:val="single"/>
        </w:rPr>
        <w:t>. EUR)</w:t>
      </w:r>
    </w:p>
    <w:p w:rsidR="004459EC" w:rsidRPr="008D0D9C" w:rsidRDefault="004459EC" w:rsidP="004459EC">
      <w:pPr>
        <w:numPr>
          <w:ilvl w:val="0"/>
          <w:numId w:val="11"/>
        </w:numPr>
        <w:tabs>
          <w:tab w:val="clear" w:pos="2160"/>
        </w:tabs>
        <w:ind w:left="360" w:hanging="360"/>
        <w:jc w:val="both"/>
        <w:rPr>
          <w:u w:val="single"/>
        </w:rPr>
      </w:pPr>
      <w:r w:rsidRPr="00B7219D">
        <w:rPr>
          <w:b/>
        </w:rPr>
        <w:t>střední podnik</w:t>
      </w:r>
      <w:r>
        <w:t xml:space="preserve"> </w:t>
      </w:r>
      <w:r w:rsidRPr="00B7219D">
        <w:rPr>
          <w:i/>
          <w:sz w:val="22"/>
          <w:szCs w:val="22"/>
        </w:rPr>
        <w:t>(</w:t>
      </w:r>
      <w:r w:rsidRPr="00B7219D">
        <w:rPr>
          <w:i/>
          <w:sz w:val="22"/>
          <w:szCs w:val="22"/>
          <w:u w:val="single"/>
        </w:rPr>
        <w:t>středním podnike</w:t>
      </w:r>
      <w:r>
        <w:rPr>
          <w:i/>
          <w:sz w:val="22"/>
          <w:szCs w:val="22"/>
          <w:u w:val="single"/>
        </w:rPr>
        <w:t>m</w:t>
      </w:r>
      <w:r w:rsidRPr="00B7219D">
        <w:rPr>
          <w:i/>
          <w:sz w:val="22"/>
          <w:szCs w:val="22"/>
        </w:rPr>
        <w:t xml:space="preserve"> je podnik, který zaměstnává </w:t>
      </w:r>
      <w:r w:rsidRPr="00B7219D">
        <w:rPr>
          <w:i/>
          <w:sz w:val="22"/>
          <w:szCs w:val="22"/>
          <w:u w:val="single"/>
        </w:rPr>
        <w:t>méně než 250 osob</w:t>
      </w:r>
      <w:r w:rsidRPr="00B7219D">
        <w:rPr>
          <w:i/>
          <w:sz w:val="22"/>
          <w:szCs w:val="22"/>
        </w:rPr>
        <w:t xml:space="preserve"> a jehož roční obrat </w:t>
      </w:r>
      <w:r w:rsidRPr="00B7219D">
        <w:rPr>
          <w:i/>
          <w:sz w:val="22"/>
          <w:szCs w:val="22"/>
          <w:u w:val="single"/>
        </w:rPr>
        <w:t xml:space="preserve">nepřesahuje </w:t>
      </w:r>
      <w:smartTag w:uri="urn:schemas-microsoft-com:office:smarttags" w:element="metricconverter">
        <w:smartTagPr>
          <w:attr w:name="ProductID" w:val="50 mil"/>
        </w:smartTagPr>
        <w:r w:rsidRPr="00B7219D">
          <w:rPr>
            <w:i/>
            <w:sz w:val="22"/>
            <w:szCs w:val="22"/>
            <w:u w:val="single"/>
          </w:rPr>
          <w:t>50 mil</w:t>
        </w:r>
      </w:smartTag>
      <w:r w:rsidRPr="00B7219D">
        <w:rPr>
          <w:i/>
          <w:sz w:val="22"/>
          <w:szCs w:val="22"/>
          <w:u w:val="single"/>
        </w:rPr>
        <w:t>. EUR</w:t>
      </w:r>
      <w:r w:rsidRPr="00B7219D">
        <w:rPr>
          <w:i/>
          <w:sz w:val="22"/>
          <w:szCs w:val="22"/>
        </w:rPr>
        <w:t xml:space="preserve"> nebo jeho bilanční suma roční rozvahy </w:t>
      </w:r>
      <w:r w:rsidRPr="00B7219D">
        <w:rPr>
          <w:i/>
          <w:sz w:val="22"/>
          <w:szCs w:val="22"/>
          <w:u w:val="single"/>
        </w:rPr>
        <w:t xml:space="preserve">nepřesahuje </w:t>
      </w:r>
      <w:smartTag w:uri="urn:schemas-microsoft-com:office:smarttags" w:element="metricconverter">
        <w:smartTagPr>
          <w:attr w:name="ProductID" w:val="43 mil"/>
        </w:smartTagPr>
        <w:r w:rsidRPr="00B7219D">
          <w:rPr>
            <w:i/>
            <w:sz w:val="22"/>
            <w:szCs w:val="22"/>
            <w:u w:val="single"/>
          </w:rPr>
          <w:t>43 mil</w:t>
        </w:r>
      </w:smartTag>
      <w:r w:rsidRPr="00B7219D">
        <w:rPr>
          <w:i/>
          <w:sz w:val="22"/>
          <w:szCs w:val="22"/>
          <w:u w:val="single"/>
        </w:rPr>
        <w:t>. EUR)</w:t>
      </w:r>
    </w:p>
    <w:p w:rsidR="004459EC" w:rsidRPr="00B033B9" w:rsidRDefault="004459EC" w:rsidP="004459EC">
      <w:pPr>
        <w:ind w:left="360"/>
        <w:jc w:val="both"/>
        <w:rPr>
          <w:u w:val="single"/>
        </w:rPr>
      </w:pPr>
    </w:p>
    <w:p w:rsidR="004459EC" w:rsidRPr="00554E28" w:rsidRDefault="004459EC" w:rsidP="004459EC">
      <w:pPr>
        <w:ind w:left="708" w:hanging="708"/>
        <w:jc w:val="both"/>
        <w:rPr>
          <w:b/>
          <w:sz w:val="32"/>
          <w:szCs w:val="32"/>
          <w:u w:val="single"/>
        </w:rPr>
      </w:pPr>
      <w:r w:rsidRPr="00554E28">
        <w:rPr>
          <w:b/>
          <w:sz w:val="32"/>
          <w:szCs w:val="32"/>
          <w:u w:val="single"/>
        </w:rPr>
        <w:t>Stvrzuji</w:t>
      </w:r>
    </w:p>
    <w:p w:rsidR="004459EC" w:rsidRPr="00554E28" w:rsidRDefault="004459EC" w:rsidP="004459EC">
      <w:pPr>
        <w:ind w:left="708"/>
        <w:jc w:val="both"/>
      </w:pPr>
      <w:r w:rsidRPr="00554E28">
        <w:t xml:space="preserve">svým podpisem uvedených </w:t>
      </w:r>
      <w:r>
        <w:t xml:space="preserve">v </w:t>
      </w:r>
      <w:r w:rsidRPr="00554E28">
        <w:t>čestných prohlášeních.</w:t>
      </w:r>
    </w:p>
    <w:p w:rsidR="004459EC" w:rsidRPr="00554E28" w:rsidRDefault="004459EC" w:rsidP="004459EC"/>
    <w:tbl>
      <w:tblPr>
        <w:tblW w:w="0" w:type="auto"/>
        <w:tblCellMar>
          <w:left w:w="70" w:type="dxa"/>
          <w:right w:w="70" w:type="dxa"/>
        </w:tblCellMar>
        <w:tblLook w:val="0000" w:firstRow="0" w:lastRow="0" w:firstColumn="0" w:lastColumn="0" w:noHBand="0" w:noVBand="0"/>
      </w:tblPr>
      <w:tblGrid>
        <w:gridCol w:w="4626"/>
        <w:gridCol w:w="4446"/>
      </w:tblGrid>
      <w:tr w:rsidR="004459EC" w:rsidRPr="00554E28" w:rsidTr="00316A5D">
        <w:trPr>
          <w:cantSplit/>
          <w:trHeight w:val="289"/>
        </w:trPr>
        <w:tc>
          <w:tcPr>
            <w:tcW w:w="4888" w:type="dxa"/>
          </w:tcPr>
          <w:p w:rsidR="004459EC" w:rsidRPr="00554E28" w:rsidRDefault="004459EC" w:rsidP="00316A5D">
            <w:pPr>
              <w:rPr>
                <w:sz w:val="20"/>
              </w:rPr>
            </w:pPr>
          </w:p>
          <w:p w:rsidR="004459EC" w:rsidRPr="00554E28" w:rsidRDefault="004459EC" w:rsidP="00316A5D">
            <w:pPr>
              <w:rPr>
                <w:sz w:val="20"/>
              </w:rPr>
            </w:pPr>
            <w:r w:rsidRPr="00554E28">
              <w:rPr>
                <w:sz w:val="20"/>
              </w:rPr>
              <w:t>V ………………………………dne</w:t>
            </w:r>
          </w:p>
          <w:p w:rsidR="004459EC" w:rsidRPr="00554E28" w:rsidRDefault="004459EC" w:rsidP="00316A5D">
            <w:pPr>
              <w:rPr>
                <w:sz w:val="20"/>
              </w:rPr>
            </w:pPr>
          </w:p>
          <w:p w:rsidR="004459EC" w:rsidRPr="004412A9" w:rsidRDefault="004459EC" w:rsidP="00316A5D"/>
          <w:p w:rsidR="004459EC" w:rsidRPr="004412A9" w:rsidRDefault="004459EC" w:rsidP="00316A5D"/>
          <w:p w:rsidR="00764C37" w:rsidRDefault="004459EC" w:rsidP="00316A5D">
            <w:pPr>
              <w:rPr>
                <w:sz w:val="28"/>
              </w:rPr>
            </w:pPr>
            <w:r w:rsidRPr="00554E28">
              <w:rPr>
                <w:sz w:val="28"/>
              </w:rPr>
              <w:t xml:space="preserve">    </w:t>
            </w:r>
          </w:p>
          <w:p w:rsidR="00764C37" w:rsidRDefault="00764C37" w:rsidP="00316A5D">
            <w:pPr>
              <w:rPr>
                <w:sz w:val="28"/>
              </w:rPr>
            </w:pPr>
          </w:p>
          <w:p w:rsidR="004459EC" w:rsidRPr="00554E28" w:rsidRDefault="004459EC" w:rsidP="00316A5D">
            <w:pPr>
              <w:rPr>
                <w:sz w:val="28"/>
              </w:rPr>
            </w:pPr>
            <w:r w:rsidRPr="00554E28">
              <w:rPr>
                <w:sz w:val="28"/>
              </w:rPr>
              <w:t>_______________________________</w:t>
            </w:r>
          </w:p>
        </w:tc>
        <w:tc>
          <w:tcPr>
            <w:tcW w:w="4889" w:type="dxa"/>
          </w:tcPr>
          <w:p w:rsidR="004459EC" w:rsidRPr="004412A9" w:rsidRDefault="004459EC" w:rsidP="00316A5D">
            <w:pPr>
              <w:jc w:val="center"/>
              <w:rPr>
                <w:b/>
                <w:sz w:val="20"/>
              </w:rPr>
            </w:pPr>
            <w:r w:rsidRPr="004412A9">
              <w:rPr>
                <w:b/>
                <w:sz w:val="20"/>
              </w:rPr>
              <w:t xml:space="preserve">Podpis </w:t>
            </w:r>
            <w:r>
              <w:rPr>
                <w:b/>
                <w:sz w:val="20"/>
              </w:rPr>
              <w:t>žadatele/</w:t>
            </w:r>
            <w:r w:rsidRPr="004412A9">
              <w:rPr>
                <w:b/>
                <w:sz w:val="20"/>
              </w:rPr>
              <w:t>statutárního zástupce</w:t>
            </w:r>
          </w:p>
          <w:p w:rsidR="004459EC" w:rsidRPr="00554E28" w:rsidRDefault="004459EC" w:rsidP="00316A5D">
            <w:pPr>
              <w:jc w:val="center"/>
              <w:rPr>
                <w:sz w:val="20"/>
              </w:rPr>
            </w:pPr>
            <w:r w:rsidRPr="00554E28">
              <w:rPr>
                <w:sz w:val="20"/>
              </w:rPr>
              <w:t>či osoby zmocněné jednat za žadatele</w:t>
            </w:r>
          </w:p>
          <w:p w:rsidR="004459EC" w:rsidRDefault="004459EC" w:rsidP="00316A5D">
            <w:pPr>
              <w:jc w:val="center"/>
              <w:rPr>
                <w:sz w:val="20"/>
              </w:rPr>
            </w:pPr>
          </w:p>
          <w:p w:rsidR="004459EC" w:rsidRPr="00554E28" w:rsidRDefault="004459EC" w:rsidP="00316A5D">
            <w:pPr>
              <w:jc w:val="center"/>
              <w:rPr>
                <w:sz w:val="20"/>
              </w:rPr>
            </w:pPr>
            <w:r w:rsidRPr="00554E28">
              <w:rPr>
                <w:sz w:val="20"/>
              </w:rPr>
              <w:t>razítko</w:t>
            </w:r>
          </w:p>
          <w:p w:rsidR="004459EC" w:rsidRPr="00554E28" w:rsidRDefault="004459EC" w:rsidP="00316A5D">
            <w:pPr>
              <w:rPr>
                <w:sz w:val="28"/>
              </w:rPr>
            </w:pPr>
          </w:p>
          <w:p w:rsidR="004459EC" w:rsidRPr="00554E28" w:rsidRDefault="004459EC" w:rsidP="00316A5D">
            <w:pPr>
              <w:rPr>
                <w:sz w:val="28"/>
              </w:rPr>
            </w:pPr>
          </w:p>
          <w:p w:rsidR="004459EC" w:rsidRPr="00554E28" w:rsidRDefault="004459EC" w:rsidP="00316A5D">
            <w:pPr>
              <w:rPr>
                <w:sz w:val="28"/>
              </w:rPr>
            </w:pPr>
            <w:r w:rsidRPr="00554E28">
              <w:rPr>
                <w:sz w:val="28"/>
              </w:rPr>
              <w:t xml:space="preserve">    _____________________________</w:t>
            </w:r>
          </w:p>
        </w:tc>
      </w:tr>
    </w:tbl>
    <w:p w:rsidR="004459EC" w:rsidRPr="006C343E" w:rsidRDefault="004459EC" w:rsidP="004459EC">
      <w:pPr>
        <w:rPr>
          <w:b/>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r>
        <w:rPr>
          <w:sz w:val="22"/>
          <w:szCs w:val="22"/>
        </w:rPr>
        <w:lastRenderedPageBreak/>
        <w:t xml:space="preserve">Varianta pro de </w:t>
      </w:r>
      <w:proofErr w:type="spellStart"/>
      <w:r>
        <w:rPr>
          <w:sz w:val="22"/>
          <w:szCs w:val="22"/>
        </w:rPr>
        <w:t>minimis</w:t>
      </w:r>
      <w:proofErr w:type="spellEnd"/>
      <w:r>
        <w:rPr>
          <w:sz w:val="22"/>
          <w:szCs w:val="22"/>
        </w:rPr>
        <w:t>:</w:t>
      </w:r>
    </w:p>
    <w:p w:rsidR="004459EC" w:rsidRDefault="004459EC" w:rsidP="004459EC">
      <w:pPr>
        <w:jc w:val="both"/>
        <w:rPr>
          <w:sz w:val="22"/>
          <w:szCs w:val="22"/>
        </w:rPr>
      </w:pPr>
    </w:p>
    <w:p w:rsidR="004459EC" w:rsidRPr="00D57E01" w:rsidRDefault="004459EC" w:rsidP="004459EC">
      <w:pPr>
        <w:jc w:val="center"/>
        <w:rPr>
          <w:rFonts w:ascii="Arial" w:hAnsi="Arial" w:cs="Arial"/>
          <w:b/>
          <w:sz w:val="28"/>
          <w:szCs w:val="28"/>
        </w:rPr>
      </w:pPr>
      <w:r w:rsidRPr="00D57E01">
        <w:rPr>
          <w:rFonts w:ascii="Arial" w:hAnsi="Arial" w:cs="Arial"/>
          <w:b/>
          <w:sz w:val="28"/>
          <w:szCs w:val="28"/>
        </w:rPr>
        <w:t xml:space="preserve">Čestné prohlášení žadatele o podporu v režimu </w:t>
      </w:r>
      <w:r w:rsidRPr="00D57E01">
        <w:rPr>
          <w:rFonts w:ascii="Arial" w:hAnsi="Arial" w:cs="Arial"/>
          <w:b/>
          <w:i/>
          <w:sz w:val="28"/>
          <w:szCs w:val="28"/>
        </w:rPr>
        <w:t>de </w:t>
      </w:r>
      <w:proofErr w:type="spellStart"/>
      <w:r w:rsidRPr="00D57E01">
        <w:rPr>
          <w:rFonts w:ascii="Arial" w:hAnsi="Arial" w:cs="Arial"/>
          <w:b/>
          <w:i/>
          <w:sz w:val="28"/>
          <w:szCs w:val="28"/>
        </w:rPr>
        <w:t>minimis</w:t>
      </w:r>
      <w:proofErr w:type="spellEnd"/>
    </w:p>
    <w:p w:rsidR="004459EC" w:rsidRPr="00083172" w:rsidRDefault="004459EC" w:rsidP="004459EC">
      <w:pPr>
        <w:autoSpaceDE w:val="0"/>
        <w:autoSpaceDN w:val="0"/>
        <w:adjustRightInd w:val="0"/>
        <w:rPr>
          <w:rFonts w:ascii="Arial" w:hAnsi="Arial"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6203"/>
      </w:tblGrid>
      <w:tr w:rsidR="004459EC" w:rsidRPr="00083172" w:rsidTr="00316A5D">
        <w:trPr>
          <w:trHeight w:val="460"/>
        </w:trPr>
        <w:tc>
          <w:tcPr>
            <w:tcW w:w="2943" w:type="dxa"/>
            <w:vAlign w:val="center"/>
          </w:tcPr>
          <w:p w:rsidR="004459EC" w:rsidRPr="00D57E01" w:rsidRDefault="004459EC" w:rsidP="00316A5D">
            <w:pPr>
              <w:autoSpaceDE w:val="0"/>
              <w:autoSpaceDN w:val="0"/>
              <w:adjustRightInd w:val="0"/>
              <w:rPr>
                <w:rFonts w:ascii="Arial" w:hAnsi="Arial" w:cs="Arial"/>
                <w:b/>
                <w:sz w:val="20"/>
              </w:rPr>
            </w:pPr>
            <w:r w:rsidRPr="00D57E01">
              <w:rPr>
                <w:rFonts w:ascii="Arial" w:hAnsi="Arial" w:cs="Arial"/>
                <w:b/>
                <w:bCs/>
                <w:sz w:val="20"/>
              </w:rPr>
              <w:t>Obchodní jméno / Jméno žadatele</w:t>
            </w:r>
          </w:p>
        </w:tc>
        <w:tc>
          <w:tcPr>
            <w:tcW w:w="6495" w:type="dxa"/>
            <w:vAlign w:val="center"/>
          </w:tcPr>
          <w:p w:rsidR="004459EC" w:rsidRPr="00D57E01" w:rsidRDefault="004459EC" w:rsidP="00316A5D">
            <w:pPr>
              <w:autoSpaceDE w:val="0"/>
              <w:autoSpaceDN w:val="0"/>
              <w:adjustRightInd w:val="0"/>
              <w:rPr>
                <w:rFonts w:ascii="Arial" w:hAnsi="Arial" w:cs="Arial"/>
                <w:b/>
                <w:sz w:val="20"/>
              </w:rPr>
            </w:pPr>
          </w:p>
        </w:tc>
      </w:tr>
      <w:tr w:rsidR="004459EC" w:rsidRPr="00083172" w:rsidTr="00316A5D">
        <w:trPr>
          <w:trHeight w:val="460"/>
        </w:trPr>
        <w:tc>
          <w:tcPr>
            <w:tcW w:w="2943" w:type="dxa"/>
            <w:vAlign w:val="center"/>
          </w:tcPr>
          <w:p w:rsidR="004459EC" w:rsidRPr="00D57E01" w:rsidRDefault="004459EC" w:rsidP="00316A5D">
            <w:pPr>
              <w:autoSpaceDE w:val="0"/>
              <w:autoSpaceDN w:val="0"/>
              <w:adjustRightInd w:val="0"/>
              <w:rPr>
                <w:rFonts w:ascii="Arial" w:hAnsi="Arial" w:cs="Arial"/>
                <w:b/>
                <w:sz w:val="20"/>
              </w:rPr>
            </w:pPr>
            <w:r w:rsidRPr="00D57E01">
              <w:rPr>
                <w:rFonts w:ascii="Arial" w:hAnsi="Arial" w:cs="Arial"/>
                <w:b/>
                <w:sz w:val="20"/>
              </w:rPr>
              <w:t>Sídlo / Adresa žadatele</w:t>
            </w:r>
          </w:p>
        </w:tc>
        <w:tc>
          <w:tcPr>
            <w:tcW w:w="6495" w:type="dxa"/>
            <w:vAlign w:val="center"/>
          </w:tcPr>
          <w:p w:rsidR="004459EC" w:rsidRPr="00D57E01" w:rsidRDefault="004459EC" w:rsidP="00316A5D">
            <w:pPr>
              <w:autoSpaceDE w:val="0"/>
              <w:autoSpaceDN w:val="0"/>
              <w:adjustRightInd w:val="0"/>
              <w:rPr>
                <w:rFonts w:ascii="Arial" w:hAnsi="Arial" w:cs="Arial"/>
                <w:b/>
                <w:sz w:val="20"/>
              </w:rPr>
            </w:pPr>
          </w:p>
        </w:tc>
      </w:tr>
      <w:tr w:rsidR="004459EC" w:rsidRPr="00083172" w:rsidTr="00316A5D">
        <w:trPr>
          <w:trHeight w:val="460"/>
        </w:trPr>
        <w:tc>
          <w:tcPr>
            <w:tcW w:w="2943" w:type="dxa"/>
            <w:vAlign w:val="center"/>
          </w:tcPr>
          <w:p w:rsidR="004459EC" w:rsidRPr="00D57E01" w:rsidRDefault="004459EC" w:rsidP="00316A5D">
            <w:pPr>
              <w:autoSpaceDE w:val="0"/>
              <w:autoSpaceDN w:val="0"/>
              <w:adjustRightInd w:val="0"/>
              <w:rPr>
                <w:rFonts w:ascii="Arial" w:hAnsi="Arial" w:cs="Arial"/>
                <w:b/>
                <w:sz w:val="20"/>
              </w:rPr>
            </w:pPr>
            <w:r w:rsidRPr="00D57E01">
              <w:rPr>
                <w:rFonts w:ascii="Arial" w:hAnsi="Arial" w:cs="Arial"/>
                <w:b/>
                <w:bCs/>
                <w:sz w:val="20"/>
              </w:rPr>
              <w:t>IČ / Datum narození</w:t>
            </w:r>
          </w:p>
        </w:tc>
        <w:tc>
          <w:tcPr>
            <w:tcW w:w="6495" w:type="dxa"/>
            <w:vAlign w:val="center"/>
          </w:tcPr>
          <w:p w:rsidR="004459EC" w:rsidRPr="00D57E01" w:rsidRDefault="004459EC" w:rsidP="00316A5D">
            <w:pPr>
              <w:autoSpaceDE w:val="0"/>
              <w:autoSpaceDN w:val="0"/>
              <w:adjustRightInd w:val="0"/>
              <w:rPr>
                <w:rFonts w:ascii="Arial" w:hAnsi="Arial" w:cs="Arial"/>
                <w:b/>
                <w:sz w:val="20"/>
              </w:rPr>
            </w:pPr>
          </w:p>
        </w:tc>
      </w:tr>
    </w:tbl>
    <w:p w:rsidR="004459EC" w:rsidRDefault="004459EC" w:rsidP="004459EC">
      <w:pPr>
        <w:autoSpaceDE w:val="0"/>
        <w:autoSpaceDN w:val="0"/>
        <w:adjustRightInd w:val="0"/>
        <w:rPr>
          <w:rFonts w:ascii="Arial" w:hAnsi="Arial" w:cs="Arial"/>
          <w:b/>
          <w:sz w:val="20"/>
        </w:rPr>
      </w:pPr>
    </w:p>
    <w:p w:rsidR="004459EC" w:rsidRDefault="004459EC" w:rsidP="004459EC">
      <w:pPr>
        <w:autoSpaceDE w:val="0"/>
        <w:autoSpaceDN w:val="0"/>
        <w:adjustRightInd w:val="0"/>
        <w:rPr>
          <w:rFonts w:ascii="Arial" w:hAnsi="Arial" w:cs="Arial"/>
          <w:b/>
          <w:sz w:val="20"/>
        </w:rPr>
      </w:pPr>
    </w:p>
    <w:p w:rsidR="004459EC" w:rsidRPr="00C41523" w:rsidRDefault="004459EC" w:rsidP="004459EC">
      <w:pPr>
        <w:pStyle w:val="Odstavecseseznamem"/>
        <w:numPr>
          <w:ilvl w:val="0"/>
          <w:numId w:val="13"/>
        </w:numPr>
        <w:autoSpaceDE w:val="0"/>
        <w:autoSpaceDN w:val="0"/>
        <w:adjustRightInd w:val="0"/>
        <w:rPr>
          <w:rFonts w:ascii="Arial" w:hAnsi="Arial" w:cs="Arial"/>
          <w:sz w:val="20"/>
        </w:rPr>
      </w:pPr>
      <w:r w:rsidRPr="00C41523">
        <w:rPr>
          <w:rFonts w:ascii="Arial" w:hAnsi="Arial" w:cs="Arial"/>
          <w:sz w:val="20"/>
        </w:rPr>
        <w:t xml:space="preserve">Žadatel prohlašuje, že jako </w:t>
      </w:r>
      <w:r w:rsidRPr="00C41523">
        <w:rPr>
          <w:rFonts w:ascii="Arial" w:hAnsi="Arial" w:cs="Arial"/>
          <w:sz w:val="20"/>
          <w:u w:val="single"/>
        </w:rPr>
        <w:t>účetní období</w:t>
      </w:r>
      <w:r w:rsidRPr="00C41523">
        <w:rPr>
          <w:rFonts w:ascii="Arial" w:hAnsi="Arial" w:cs="Arial"/>
          <w:sz w:val="20"/>
        </w:rPr>
        <w:t xml:space="preserve"> používá</w:t>
      </w:r>
    </w:p>
    <w:p w:rsidR="004459EC" w:rsidRPr="00083172" w:rsidRDefault="004459EC" w:rsidP="004459EC">
      <w:pPr>
        <w:autoSpaceDE w:val="0"/>
        <w:autoSpaceDN w:val="0"/>
        <w:adjustRightInd w:val="0"/>
        <w:rPr>
          <w:rFonts w:ascii="Arial" w:hAnsi="Arial" w:cs="Arial"/>
          <w:sz w:val="20"/>
        </w:rPr>
      </w:pPr>
    </w:p>
    <w:p w:rsidR="004459EC" w:rsidRPr="00083172" w:rsidRDefault="004459EC" w:rsidP="004459EC">
      <w:pPr>
        <w:autoSpaceDE w:val="0"/>
        <w:autoSpaceDN w:val="0"/>
        <w:adjustRightInd w:val="0"/>
        <w:rPr>
          <w:rFonts w:ascii="Arial" w:hAnsi="Arial" w:cs="Arial"/>
          <w:b/>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0F2634">
        <w:rPr>
          <w:rFonts w:ascii="Arial" w:hAnsi="Arial" w:cs="Arial"/>
          <w:b/>
          <w:bCs/>
          <w:sz w:val="20"/>
        </w:rPr>
      </w:r>
      <w:r w:rsidR="000F2634">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kalendářní rok</w:t>
      </w:r>
      <w:r w:rsidRPr="00083172">
        <w:rPr>
          <w:rFonts w:ascii="Arial" w:hAnsi="Arial" w:cs="Arial"/>
          <w:bCs/>
          <w:sz w:val="20"/>
        </w:rPr>
        <w:t>.</w:t>
      </w:r>
    </w:p>
    <w:p w:rsidR="004459EC" w:rsidRDefault="004459EC" w:rsidP="004459EC">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0F2634">
        <w:rPr>
          <w:rFonts w:ascii="Arial" w:hAnsi="Arial" w:cs="Arial"/>
          <w:b/>
          <w:bCs/>
          <w:sz w:val="20"/>
        </w:rPr>
      </w:r>
      <w:r w:rsidR="000F2634">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hospodářský rok </w:t>
      </w:r>
      <w:r w:rsidRPr="00083172">
        <w:rPr>
          <w:rFonts w:ascii="Arial" w:hAnsi="Arial" w:cs="Arial"/>
          <w:bCs/>
          <w:sz w:val="20"/>
        </w:rPr>
        <w:t>(začátek ……………………., konec ……………………).</w:t>
      </w:r>
    </w:p>
    <w:p w:rsidR="004459EC" w:rsidRDefault="004459EC" w:rsidP="004459EC">
      <w:pPr>
        <w:autoSpaceDE w:val="0"/>
        <w:autoSpaceDN w:val="0"/>
        <w:adjustRightInd w:val="0"/>
        <w:rPr>
          <w:rFonts w:ascii="Arial" w:hAnsi="Arial" w:cs="Arial"/>
          <w:sz w:val="20"/>
        </w:rPr>
      </w:pPr>
    </w:p>
    <w:p w:rsidR="004459EC" w:rsidRPr="00087ABF" w:rsidRDefault="004459EC" w:rsidP="004459EC">
      <w:pPr>
        <w:autoSpaceDE w:val="0"/>
        <w:autoSpaceDN w:val="0"/>
        <w:adjustRightInd w:val="0"/>
        <w:rPr>
          <w:rFonts w:ascii="Arial" w:hAnsi="Arial" w:cs="Arial"/>
          <w:sz w:val="20"/>
        </w:rPr>
      </w:pPr>
      <w:r w:rsidRPr="00087ABF">
        <w:rPr>
          <w:rFonts w:ascii="Arial" w:hAnsi="Arial" w:cs="Arial"/>
          <w:sz w:val="20"/>
        </w:rPr>
        <w:t>V případě, že během</w:t>
      </w:r>
      <w:r>
        <w:rPr>
          <w:rFonts w:ascii="Arial" w:hAnsi="Arial" w:cs="Arial"/>
          <w:b/>
          <w:sz w:val="20"/>
        </w:rPr>
        <w:t xml:space="preserve"> </w:t>
      </w:r>
      <w:r w:rsidRPr="00236FFF">
        <w:rPr>
          <w:rFonts w:ascii="Arial" w:hAnsi="Arial" w:cs="Arial"/>
          <w:b/>
          <w:sz w:val="20"/>
          <w:u w:val="single"/>
        </w:rPr>
        <w:t>předchozí</w:t>
      </w:r>
      <w:r>
        <w:rPr>
          <w:rFonts w:ascii="Arial" w:hAnsi="Arial" w:cs="Arial"/>
          <w:b/>
          <w:sz w:val="20"/>
          <w:u w:val="single"/>
        </w:rPr>
        <w:t>ch</w:t>
      </w:r>
      <w:r w:rsidRPr="00236FFF">
        <w:rPr>
          <w:rFonts w:ascii="Arial" w:hAnsi="Arial" w:cs="Arial"/>
          <w:b/>
          <w:sz w:val="20"/>
          <w:u w:val="single"/>
        </w:rPr>
        <w:t xml:space="preserve"> dv</w:t>
      </w:r>
      <w:r>
        <w:rPr>
          <w:rFonts w:ascii="Arial" w:hAnsi="Arial" w:cs="Arial"/>
          <w:b/>
          <w:sz w:val="20"/>
          <w:u w:val="single"/>
        </w:rPr>
        <w:t>ou</w:t>
      </w:r>
      <w:r w:rsidRPr="00236FFF">
        <w:rPr>
          <w:rFonts w:ascii="Arial" w:hAnsi="Arial" w:cs="Arial"/>
          <w:b/>
          <w:sz w:val="20"/>
          <w:u w:val="single"/>
        </w:rPr>
        <w:t xml:space="preserve"> účetní</w:t>
      </w:r>
      <w:r>
        <w:rPr>
          <w:rFonts w:ascii="Arial" w:hAnsi="Arial" w:cs="Arial"/>
          <w:b/>
          <w:sz w:val="20"/>
          <w:u w:val="single"/>
        </w:rPr>
        <w:t>ch</w:t>
      </w:r>
      <w:r w:rsidRPr="00236FFF">
        <w:rPr>
          <w:rFonts w:ascii="Arial" w:hAnsi="Arial" w:cs="Arial"/>
          <w:b/>
          <w:sz w:val="20"/>
          <w:u w:val="single"/>
        </w:rPr>
        <w:t xml:space="preserve"> období</w:t>
      </w:r>
      <w:r>
        <w:rPr>
          <w:rFonts w:ascii="Arial" w:hAnsi="Arial" w:cs="Arial"/>
          <w:b/>
          <w:sz w:val="20"/>
        </w:rPr>
        <w:t xml:space="preserve"> došlo k přechodu z kalendářního roku na </w:t>
      </w:r>
      <w:r w:rsidRPr="00B34AF4">
        <w:rPr>
          <w:rFonts w:ascii="Arial" w:hAnsi="Arial" w:cs="Arial"/>
          <w:b/>
          <w:sz w:val="20"/>
        </w:rPr>
        <w:t>rok</w:t>
      </w:r>
      <w:r>
        <w:rPr>
          <w:rFonts w:ascii="Arial" w:hAnsi="Arial" w:cs="Arial"/>
          <w:b/>
          <w:sz w:val="20"/>
        </w:rPr>
        <w:t xml:space="preserve"> hospodářský anebo opačně</w:t>
      </w:r>
      <w:r w:rsidRPr="00087ABF">
        <w:rPr>
          <w:rFonts w:ascii="Arial" w:hAnsi="Arial" w:cs="Arial"/>
          <w:sz w:val="20"/>
        </w:rPr>
        <w:t>, uveďte tuto skutečnost</w:t>
      </w:r>
      <w:r>
        <w:rPr>
          <w:rFonts w:ascii="Arial" w:hAnsi="Arial" w:cs="Arial"/>
          <w:b/>
          <w:sz w:val="20"/>
        </w:rPr>
        <w:t xml:space="preserve"> </w:t>
      </w:r>
      <w:r w:rsidRPr="00087ABF">
        <w:rPr>
          <w:rFonts w:ascii="Arial" w:hAnsi="Arial" w:cs="Arial"/>
          <w:sz w:val="20"/>
        </w:rPr>
        <w:t>vypsáním účetních období, která byla použita</w:t>
      </w:r>
      <w:r>
        <w:rPr>
          <w:rFonts w:ascii="Arial" w:hAnsi="Arial" w:cs="Arial"/>
          <w:sz w:val="20"/>
        </w:rPr>
        <w:t xml:space="preserve"> </w:t>
      </w:r>
      <w:r w:rsidRPr="0008578E">
        <w:rPr>
          <w:rFonts w:ascii="Arial" w:hAnsi="Arial" w:cs="Arial"/>
          <w:i/>
          <w:sz w:val="20"/>
        </w:rPr>
        <w:t>(</w:t>
      </w:r>
      <w:r>
        <w:rPr>
          <w:rFonts w:ascii="Arial" w:hAnsi="Arial" w:cs="Arial"/>
          <w:i/>
          <w:sz w:val="20"/>
        </w:rPr>
        <w:t>na</w:t>
      </w:r>
      <w:r w:rsidRPr="0008578E">
        <w:rPr>
          <w:rFonts w:ascii="Arial" w:hAnsi="Arial" w:cs="Arial"/>
          <w:i/>
          <w:sz w:val="20"/>
        </w:rPr>
        <w:t xml:space="preserve">př. </w:t>
      </w:r>
      <w:r>
        <w:rPr>
          <w:rFonts w:ascii="Arial" w:hAnsi="Arial" w:cs="Arial"/>
          <w:i/>
          <w:sz w:val="20"/>
        </w:rPr>
        <w:t xml:space="preserve">1. 4. 2012 - </w:t>
      </w:r>
      <w:r w:rsidRPr="002F4AF7">
        <w:rPr>
          <w:rFonts w:ascii="Arial" w:hAnsi="Arial" w:cs="Arial"/>
          <w:i/>
          <w:sz w:val="20"/>
        </w:rPr>
        <w:t>31.</w:t>
      </w:r>
      <w:r>
        <w:rPr>
          <w:rFonts w:ascii="Arial" w:hAnsi="Arial" w:cs="Arial"/>
          <w:i/>
          <w:sz w:val="20"/>
        </w:rPr>
        <w:t xml:space="preserve"> </w:t>
      </w:r>
      <w:r w:rsidRPr="002F4AF7">
        <w:rPr>
          <w:rFonts w:ascii="Arial" w:hAnsi="Arial" w:cs="Arial"/>
          <w:i/>
          <w:sz w:val="20"/>
        </w:rPr>
        <w:t>3.</w:t>
      </w:r>
      <w:r>
        <w:rPr>
          <w:rFonts w:ascii="Arial" w:hAnsi="Arial" w:cs="Arial"/>
          <w:i/>
          <w:sz w:val="20"/>
        </w:rPr>
        <w:t xml:space="preserve"> </w:t>
      </w:r>
      <w:r w:rsidRPr="002F4AF7">
        <w:rPr>
          <w:rFonts w:ascii="Arial" w:hAnsi="Arial" w:cs="Arial"/>
          <w:i/>
          <w:sz w:val="20"/>
        </w:rPr>
        <w:t>2013</w:t>
      </w:r>
      <w:r w:rsidRPr="0008578E">
        <w:rPr>
          <w:rFonts w:ascii="Arial" w:hAnsi="Arial" w:cs="Arial"/>
          <w:i/>
          <w:sz w:val="20"/>
        </w:rPr>
        <w:t>; 1.</w:t>
      </w:r>
      <w:r>
        <w:rPr>
          <w:rFonts w:ascii="Arial" w:hAnsi="Arial" w:cs="Arial"/>
          <w:i/>
          <w:sz w:val="20"/>
        </w:rPr>
        <w:t xml:space="preserve"> </w:t>
      </w:r>
      <w:r w:rsidRPr="0008578E">
        <w:rPr>
          <w:rFonts w:ascii="Arial" w:hAnsi="Arial" w:cs="Arial"/>
          <w:i/>
          <w:sz w:val="20"/>
        </w:rPr>
        <w:t>4.</w:t>
      </w:r>
      <w:r>
        <w:rPr>
          <w:rFonts w:ascii="Arial" w:hAnsi="Arial" w:cs="Arial"/>
          <w:i/>
          <w:sz w:val="20"/>
        </w:rPr>
        <w:t xml:space="preserve"> </w:t>
      </w:r>
      <w:r w:rsidRPr="0008578E">
        <w:rPr>
          <w:rFonts w:ascii="Arial" w:hAnsi="Arial" w:cs="Arial"/>
          <w:i/>
          <w:sz w:val="20"/>
        </w:rPr>
        <w:t>2013 - 31.</w:t>
      </w:r>
      <w:r>
        <w:rPr>
          <w:rFonts w:ascii="Arial" w:hAnsi="Arial" w:cs="Arial"/>
          <w:i/>
          <w:sz w:val="20"/>
        </w:rPr>
        <w:t xml:space="preserve"> 12</w:t>
      </w:r>
      <w:r w:rsidRPr="0008578E">
        <w:rPr>
          <w:rFonts w:ascii="Arial" w:hAnsi="Arial" w:cs="Arial"/>
          <w:i/>
          <w:sz w:val="20"/>
        </w:rPr>
        <w:t>.</w:t>
      </w:r>
      <w:r>
        <w:rPr>
          <w:rFonts w:ascii="Arial" w:hAnsi="Arial" w:cs="Arial"/>
          <w:i/>
          <w:sz w:val="20"/>
        </w:rPr>
        <w:t xml:space="preserve"> </w:t>
      </w:r>
      <w:r w:rsidRPr="0008578E">
        <w:rPr>
          <w:rFonts w:ascii="Arial" w:hAnsi="Arial" w:cs="Arial"/>
          <w:i/>
          <w:sz w:val="20"/>
        </w:rPr>
        <w:t>201</w:t>
      </w:r>
      <w:r>
        <w:rPr>
          <w:rFonts w:ascii="Arial" w:hAnsi="Arial" w:cs="Arial"/>
          <w:i/>
          <w:sz w:val="20"/>
        </w:rPr>
        <w:t>3)</w:t>
      </w:r>
      <w:r w:rsidRPr="00087ABF">
        <w:rPr>
          <w:rFonts w:ascii="Arial" w:hAnsi="Arial" w:cs="Arial"/>
          <w:sz w:val="20"/>
        </w:rPr>
        <w:t>:</w:t>
      </w:r>
    </w:p>
    <w:p w:rsidR="004459EC" w:rsidRPr="00D836CD" w:rsidRDefault="004459EC" w:rsidP="004459EC">
      <w:pPr>
        <w:autoSpaceDE w:val="0"/>
        <w:autoSpaceDN w:val="0"/>
        <w:adjustRightInd w:val="0"/>
        <w:rPr>
          <w:rFonts w:ascii="Arial" w:hAnsi="Arial" w:cs="Arial"/>
          <w:sz w:val="20"/>
        </w:rPr>
      </w:pPr>
      <w:r w:rsidRPr="00D836CD">
        <w:rPr>
          <w:rFonts w:ascii="Arial" w:hAnsi="Arial" w:cs="Arial"/>
          <w:sz w:val="20"/>
        </w:rPr>
        <w:t>………………………………………………………………………………………………………………………</w:t>
      </w:r>
    </w:p>
    <w:p w:rsidR="004459EC" w:rsidRDefault="004459EC" w:rsidP="004459EC">
      <w:pPr>
        <w:autoSpaceDE w:val="0"/>
        <w:autoSpaceDN w:val="0"/>
        <w:adjustRightInd w:val="0"/>
        <w:rPr>
          <w:rFonts w:ascii="Arial" w:hAnsi="Arial" w:cs="Arial"/>
          <w:b/>
          <w:bCs/>
          <w:sz w:val="20"/>
        </w:rPr>
      </w:pPr>
    </w:p>
    <w:p w:rsidR="004459EC" w:rsidRPr="00083172" w:rsidRDefault="004459EC" w:rsidP="004459EC">
      <w:pPr>
        <w:autoSpaceDE w:val="0"/>
        <w:autoSpaceDN w:val="0"/>
        <w:adjustRightInd w:val="0"/>
        <w:rPr>
          <w:rFonts w:ascii="Arial" w:hAnsi="Arial" w:cs="Arial"/>
          <w:b/>
          <w:bCs/>
          <w:sz w:val="20"/>
        </w:rPr>
      </w:pPr>
    </w:p>
    <w:p w:rsidR="004459EC" w:rsidRPr="00083172" w:rsidRDefault="004459EC" w:rsidP="004459EC">
      <w:pPr>
        <w:numPr>
          <w:ilvl w:val="0"/>
          <w:numId w:val="13"/>
        </w:numPr>
        <w:autoSpaceDE w:val="0"/>
        <w:autoSpaceDN w:val="0"/>
        <w:adjustRightInd w:val="0"/>
        <w:rPr>
          <w:rFonts w:ascii="Arial" w:hAnsi="Arial" w:cs="Arial"/>
          <w:b/>
          <w:sz w:val="20"/>
        </w:rPr>
      </w:pPr>
      <w:r w:rsidRPr="00083172">
        <w:rPr>
          <w:rFonts w:ascii="Arial" w:hAnsi="Arial" w:cs="Arial"/>
          <w:b/>
          <w:sz w:val="20"/>
        </w:rPr>
        <w:t>Podniky</w:t>
      </w:r>
      <w:r>
        <w:rPr>
          <w:rStyle w:val="Znakapoznpodarou"/>
          <w:rFonts w:ascii="Arial" w:hAnsi="Arial" w:cs="Arial"/>
          <w:b/>
          <w:sz w:val="20"/>
        </w:rPr>
        <w:footnoteReference w:id="10"/>
      </w:r>
      <w:r w:rsidRPr="00083172">
        <w:rPr>
          <w:rFonts w:ascii="Arial" w:hAnsi="Arial" w:cs="Arial"/>
          <w:b/>
          <w:sz w:val="20"/>
        </w:rPr>
        <w:t xml:space="preserve"> </w:t>
      </w:r>
      <w:r>
        <w:rPr>
          <w:rFonts w:ascii="Arial" w:hAnsi="Arial" w:cs="Arial"/>
          <w:b/>
          <w:sz w:val="20"/>
        </w:rPr>
        <w:t>pro</w:t>
      </w:r>
      <w:r w:rsidRPr="00083172">
        <w:rPr>
          <w:rFonts w:ascii="Arial" w:hAnsi="Arial" w:cs="Arial"/>
          <w:b/>
          <w:sz w:val="20"/>
        </w:rPr>
        <w:t>pojené s žadatelem o podporu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459EC" w:rsidRPr="00083172" w:rsidTr="00316A5D">
        <w:trPr>
          <w:trHeight w:val="3881"/>
        </w:trPr>
        <w:tc>
          <w:tcPr>
            <w:tcW w:w="9438" w:type="dxa"/>
            <w:tcBorders>
              <w:bottom w:val="single" w:sz="4" w:space="0" w:color="auto"/>
            </w:tcBorders>
          </w:tcPr>
          <w:p w:rsidR="004459EC" w:rsidRPr="00D57E01" w:rsidRDefault="004459EC" w:rsidP="00316A5D">
            <w:pPr>
              <w:spacing w:before="240"/>
              <w:rPr>
                <w:rFonts w:ascii="Arial" w:hAnsi="Arial" w:cs="Arial"/>
                <w:sz w:val="20"/>
              </w:rPr>
            </w:pPr>
            <w:r w:rsidRPr="00D57E01">
              <w:rPr>
                <w:rFonts w:ascii="Arial" w:hAnsi="Arial" w:cs="Arial"/>
                <w:b/>
                <w:bCs/>
                <w:sz w:val="20"/>
              </w:rPr>
              <w:t xml:space="preserve">Žadatel o podporu se považuje za </w:t>
            </w:r>
            <w:r>
              <w:rPr>
                <w:rFonts w:ascii="Arial" w:hAnsi="Arial" w:cs="Arial"/>
                <w:b/>
                <w:bCs/>
                <w:sz w:val="20"/>
              </w:rPr>
              <w:t>pro</w:t>
            </w:r>
            <w:r w:rsidRPr="00D57E01">
              <w:rPr>
                <w:rFonts w:ascii="Arial" w:hAnsi="Arial" w:cs="Arial"/>
                <w:b/>
                <w:bCs/>
                <w:sz w:val="20"/>
              </w:rPr>
              <w:t>pojen</w:t>
            </w:r>
            <w:r>
              <w:rPr>
                <w:rFonts w:ascii="Arial" w:hAnsi="Arial" w:cs="Arial"/>
                <w:b/>
                <w:bCs/>
                <w:sz w:val="20"/>
              </w:rPr>
              <w:t>ý</w:t>
            </w:r>
            <w:r>
              <w:rPr>
                <w:rStyle w:val="Znakapoznpodarou"/>
                <w:rFonts w:ascii="Arial" w:hAnsi="Arial" w:cs="Arial"/>
                <w:b/>
                <w:bCs/>
                <w:sz w:val="20"/>
              </w:rPr>
              <w:footnoteReference w:id="11"/>
            </w:r>
            <w:r w:rsidRPr="00D57E01">
              <w:rPr>
                <w:rFonts w:ascii="Arial" w:hAnsi="Arial" w:cs="Arial"/>
                <w:b/>
                <w:bCs/>
                <w:sz w:val="20"/>
              </w:rPr>
              <w:t xml:space="preserve"> s jiným</w:t>
            </w:r>
            <w:r>
              <w:rPr>
                <w:rFonts w:ascii="Arial" w:hAnsi="Arial" w:cs="Arial"/>
                <w:b/>
                <w:bCs/>
                <w:sz w:val="20"/>
              </w:rPr>
              <w:t>i</w:t>
            </w:r>
            <w:r w:rsidRPr="00D57E01">
              <w:rPr>
                <w:rFonts w:ascii="Arial" w:hAnsi="Arial" w:cs="Arial"/>
                <w:b/>
                <w:bCs/>
                <w:sz w:val="20"/>
              </w:rPr>
              <w:t xml:space="preserve"> podnik</w:t>
            </w:r>
            <w:r>
              <w:rPr>
                <w:rFonts w:ascii="Arial" w:hAnsi="Arial" w:cs="Arial"/>
                <w:b/>
                <w:bCs/>
                <w:sz w:val="20"/>
              </w:rPr>
              <w:t>y</w:t>
            </w:r>
            <w:r w:rsidRPr="00D57E01">
              <w:rPr>
                <w:rFonts w:ascii="Arial" w:hAnsi="Arial" w:cs="Arial"/>
                <w:b/>
                <w:bCs/>
                <w:sz w:val="20"/>
              </w:rPr>
              <w:t xml:space="preserve">, pokud </w:t>
            </w:r>
            <w:r>
              <w:rPr>
                <w:rFonts w:ascii="Arial" w:hAnsi="Arial" w:cs="Arial"/>
                <w:b/>
                <w:bCs/>
                <w:sz w:val="20"/>
              </w:rPr>
              <w:t xml:space="preserve">i tyto </w:t>
            </w:r>
            <w:r w:rsidRPr="00D57E01">
              <w:rPr>
                <w:rFonts w:ascii="Arial" w:hAnsi="Arial" w:cs="Arial"/>
                <w:b/>
                <w:bCs/>
                <w:sz w:val="20"/>
              </w:rPr>
              <w:t>subjekty mezi sebou mají některý z následujících vztahů:</w:t>
            </w:r>
            <w:r w:rsidRPr="00D57E01">
              <w:rPr>
                <w:rFonts w:ascii="Arial" w:hAnsi="Arial" w:cs="Arial"/>
                <w:sz w:val="20"/>
              </w:rPr>
              <w:t xml:space="preserve">  </w:t>
            </w:r>
          </w:p>
          <w:p w:rsidR="004459EC" w:rsidRPr="00D57E01" w:rsidRDefault="004459EC" w:rsidP="00316A5D">
            <w:pPr>
              <w:autoSpaceDE w:val="0"/>
              <w:autoSpaceDN w:val="0"/>
              <w:adjustRightInd w:val="0"/>
              <w:rPr>
                <w:rFonts w:ascii="Arial" w:hAnsi="Arial" w:cs="Arial"/>
                <w:sz w:val="20"/>
              </w:rPr>
            </w:pPr>
            <w:r w:rsidRPr="00D57E01">
              <w:rPr>
                <w:rFonts w:ascii="Arial" w:hAnsi="Arial" w:cs="Arial"/>
                <w:sz w:val="20"/>
              </w:rPr>
              <w:t xml:space="preserve">a) jeden subjekt vlastní </w:t>
            </w:r>
            <w:r>
              <w:rPr>
                <w:rFonts w:ascii="Arial" w:hAnsi="Arial" w:cs="Arial"/>
                <w:sz w:val="20"/>
              </w:rPr>
              <w:t>více než 50 %</w:t>
            </w:r>
            <w:r w:rsidRPr="00D57E01">
              <w:rPr>
                <w:rFonts w:ascii="Arial" w:hAnsi="Arial" w:cs="Arial"/>
                <w:sz w:val="20"/>
              </w:rPr>
              <w:t xml:space="preserve"> hlasovacích práv, která náležejí akcionářům nebo společníkům, v jiném subjektu;</w:t>
            </w:r>
          </w:p>
          <w:p w:rsidR="004459EC" w:rsidRPr="00D57E01" w:rsidRDefault="004459EC" w:rsidP="00316A5D">
            <w:pPr>
              <w:autoSpaceDE w:val="0"/>
              <w:autoSpaceDN w:val="0"/>
              <w:adjustRightInd w:val="0"/>
              <w:rPr>
                <w:rFonts w:ascii="Arial" w:hAnsi="Arial" w:cs="Arial"/>
                <w:sz w:val="20"/>
              </w:rPr>
            </w:pPr>
            <w:r w:rsidRPr="00D57E01">
              <w:rPr>
                <w:rFonts w:ascii="Arial" w:hAnsi="Arial" w:cs="Arial"/>
                <w:sz w:val="20"/>
              </w:rPr>
              <w:t xml:space="preserve">b) jeden subjekt má právo jmenovat nebo odvolat </w:t>
            </w:r>
            <w:r>
              <w:rPr>
                <w:rFonts w:ascii="Arial" w:hAnsi="Arial" w:cs="Arial"/>
                <w:sz w:val="20"/>
              </w:rPr>
              <w:t>více než 50 %</w:t>
            </w:r>
            <w:r w:rsidRPr="00D57E01">
              <w:rPr>
                <w:rFonts w:ascii="Arial" w:hAnsi="Arial" w:cs="Arial"/>
                <w:sz w:val="20"/>
              </w:rPr>
              <w:t xml:space="preserve"> členů správního, řídícího nebo dozorčího orgánu jiného subjektu;</w:t>
            </w:r>
          </w:p>
          <w:p w:rsidR="004459EC" w:rsidRPr="00D57E01" w:rsidRDefault="004459EC" w:rsidP="00316A5D">
            <w:pPr>
              <w:autoSpaceDE w:val="0"/>
              <w:autoSpaceDN w:val="0"/>
              <w:adjustRightInd w:val="0"/>
              <w:rPr>
                <w:rFonts w:ascii="Arial" w:hAnsi="Arial" w:cs="Arial"/>
                <w:sz w:val="20"/>
              </w:rPr>
            </w:pPr>
            <w:r w:rsidRPr="00D57E01">
              <w:rPr>
                <w:rFonts w:ascii="Arial" w:hAnsi="Arial" w:cs="Arial"/>
                <w:sz w:val="20"/>
              </w:rPr>
              <w:t xml:space="preserve">c) jeden subjekt má právo uplatňovat </w:t>
            </w:r>
            <w:r>
              <w:rPr>
                <w:rFonts w:ascii="Arial" w:hAnsi="Arial" w:cs="Arial"/>
                <w:sz w:val="20"/>
              </w:rPr>
              <w:t>více než 50%</w:t>
            </w:r>
            <w:r w:rsidRPr="00D57E01">
              <w:rPr>
                <w:rFonts w:ascii="Arial" w:hAnsi="Arial" w:cs="Arial"/>
                <w:sz w:val="20"/>
              </w:rPr>
              <w:t xml:space="preserve"> vliv v jiném subjektu podle smlouvy uzavřené s daným subjektem nebo dle ustanovení v zakladatelské smlouvě nebo ve stanovách tohoto subjektu;</w:t>
            </w:r>
          </w:p>
          <w:p w:rsidR="004459EC" w:rsidRPr="00D57E01" w:rsidRDefault="004459EC" w:rsidP="00316A5D">
            <w:pPr>
              <w:autoSpaceDE w:val="0"/>
              <w:autoSpaceDN w:val="0"/>
              <w:adjustRightInd w:val="0"/>
              <w:rPr>
                <w:rFonts w:ascii="Arial" w:hAnsi="Arial" w:cs="Arial"/>
                <w:sz w:val="20"/>
              </w:rPr>
            </w:pPr>
            <w:r w:rsidRPr="00D57E01">
              <w:rPr>
                <w:rFonts w:ascii="Arial" w:hAnsi="Arial" w:cs="Arial"/>
                <w:sz w:val="20"/>
              </w:rPr>
              <w:t xml:space="preserve">d) jeden subjekt, který je akcionářem nebo společníkem jiného subjektu, ovládá sám, v souladu s dohodou uzavřenou s jinými akcionáři nebo společníky daného subjektu, </w:t>
            </w:r>
            <w:r>
              <w:rPr>
                <w:rFonts w:ascii="Arial" w:hAnsi="Arial" w:cs="Arial"/>
                <w:sz w:val="20"/>
              </w:rPr>
              <w:t>více než 50 %</w:t>
            </w:r>
            <w:r w:rsidRPr="00D57E01">
              <w:rPr>
                <w:rFonts w:ascii="Arial" w:hAnsi="Arial" w:cs="Arial"/>
                <w:sz w:val="20"/>
              </w:rPr>
              <w:t xml:space="preserve"> hlasovacích práv, náležejících akcionářům nebo společníkům, v daném subjektu.</w:t>
            </w:r>
          </w:p>
          <w:p w:rsidR="004459EC" w:rsidRDefault="004459EC" w:rsidP="00316A5D">
            <w:pPr>
              <w:autoSpaceDE w:val="0"/>
              <w:autoSpaceDN w:val="0"/>
              <w:adjustRightInd w:val="0"/>
              <w:rPr>
                <w:rFonts w:ascii="Arial" w:hAnsi="Arial" w:cs="Arial"/>
                <w:sz w:val="20"/>
              </w:rPr>
            </w:pPr>
          </w:p>
          <w:p w:rsidR="004459EC" w:rsidRPr="00D57E01" w:rsidRDefault="004459EC" w:rsidP="00316A5D">
            <w:pPr>
              <w:autoSpaceDE w:val="0"/>
              <w:autoSpaceDN w:val="0"/>
              <w:adjustRightInd w:val="0"/>
              <w:rPr>
                <w:rFonts w:ascii="Arial" w:hAnsi="Arial" w:cs="Arial"/>
                <w:sz w:val="20"/>
              </w:rPr>
            </w:pPr>
            <w:r w:rsidRPr="00D57E01">
              <w:rPr>
                <w:rFonts w:ascii="Arial" w:hAnsi="Arial" w:cs="Arial"/>
                <w:sz w:val="20"/>
              </w:rPr>
              <w:t xml:space="preserve">Subjekty, které mají s žadatelem o podporu jakýkoli vztah uvedený pod písm. a) až d) </w:t>
            </w:r>
            <w:r w:rsidRPr="00D57E01">
              <w:rPr>
                <w:rFonts w:ascii="Arial" w:hAnsi="Arial" w:cs="Arial"/>
                <w:sz w:val="20"/>
                <w:u w:val="single"/>
              </w:rPr>
              <w:t>prostřednictvím</w:t>
            </w:r>
            <w:r w:rsidRPr="00D57E01">
              <w:rPr>
                <w:rFonts w:ascii="Arial" w:hAnsi="Arial" w:cs="Arial"/>
                <w:sz w:val="20"/>
              </w:rPr>
              <w:t xml:space="preserve"> </w:t>
            </w:r>
            <w:r w:rsidRPr="00326362">
              <w:rPr>
                <w:rFonts w:ascii="Arial" w:hAnsi="Arial" w:cs="Arial"/>
                <w:sz w:val="20"/>
                <w:u w:val="single"/>
              </w:rPr>
              <w:t>jednoho nebo více dalších subjektů</w:t>
            </w:r>
            <w:r w:rsidRPr="00D57E01">
              <w:rPr>
                <w:rFonts w:ascii="Arial" w:hAnsi="Arial" w:cs="Arial"/>
                <w:sz w:val="20"/>
              </w:rPr>
              <w:t xml:space="preserve">, se také považují za podnik </w:t>
            </w:r>
            <w:r>
              <w:rPr>
                <w:rFonts w:ascii="Arial" w:hAnsi="Arial" w:cs="Arial"/>
                <w:sz w:val="20"/>
              </w:rPr>
              <w:t>pro</w:t>
            </w:r>
            <w:r w:rsidRPr="00D57E01">
              <w:rPr>
                <w:rFonts w:ascii="Arial" w:hAnsi="Arial" w:cs="Arial"/>
                <w:sz w:val="20"/>
              </w:rPr>
              <w:t>pojený s žadatelem o podporu.</w:t>
            </w:r>
          </w:p>
          <w:p w:rsidR="004459EC" w:rsidRPr="00D57E01" w:rsidRDefault="004459EC" w:rsidP="00316A5D">
            <w:pPr>
              <w:autoSpaceDE w:val="0"/>
              <w:autoSpaceDN w:val="0"/>
              <w:adjustRightInd w:val="0"/>
              <w:rPr>
                <w:rFonts w:ascii="Arial" w:hAnsi="Arial" w:cs="Arial"/>
                <w:sz w:val="20"/>
              </w:rPr>
            </w:pPr>
          </w:p>
          <w:p w:rsidR="004459EC" w:rsidRPr="00D57E01" w:rsidRDefault="004459EC" w:rsidP="00316A5D">
            <w:pPr>
              <w:autoSpaceDE w:val="0"/>
              <w:autoSpaceDN w:val="0"/>
              <w:adjustRightInd w:val="0"/>
              <w:rPr>
                <w:rFonts w:ascii="Arial" w:hAnsi="Arial" w:cs="Arial"/>
                <w:b/>
                <w:i/>
                <w:sz w:val="20"/>
              </w:rPr>
            </w:pPr>
            <w:r w:rsidRPr="00D57E01">
              <w:rPr>
                <w:rFonts w:ascii="Arial" w:hAnsi="Arial" w:cs="Arial"/>
                <w:sz w:val="20"/>
              </w:rPr>
              <w:t xml:space="preserve">Do výčtu podniků </w:t>
            </w:r>
            <w:r>
              <w:rPr>
                <w:rFonts w:ascii="Arial" w:hAnsi="Arial" w:cs="Arial"/>
                <w:sz w:val="20"/>
              </w:rPr>
              <w:t>pro</w:t>
            </w:r>
            <w:r w:rsidRPr="00D57E01">
              <w:rPr>
                <w:rFonts w:ascii="Arial" w:hAnsi="Arial" w:cs="Arial"/>
                <w:sz w:val="20"/>
              </w:rPr>
              <w:t xml:space="preserve">pojených přímo či zprostředkovaně se žadatelem o podporu se zahrnují </w:t>
            </w:r>
            <w:r w:rsidRPr="00082081">
              <w:rPr>
                <w:rFonts w:ascii="Arial" w:hAnsi="Arial" w:cs="Arial"/>
                <w:sz w:val="20"/>
                <w:u w:val="single"/>
              </w:rPr>
              <w:t>osoby zapsané v základní</w:t>
            </w:r>
            <w:r>
              <w:rPr>
                <w:rFonts w:ascii="Arial" w:hAnsi="Arial" w:cs="Arial"/>
                <w:sz w:val="20"/>
                <w:u w:val="single"/>
              </w:rPr>
              <w:t>ch</w:t>
            </w:r>
            <w:r w:rsidRPr="00082081">
              <w:rPr>
                <w:rFonts w:ascii="Arial" w:hAnsi="Arial" w:cs="Arial"/>
                <w:sz w:val="20"/>
                <w:u w:val="single"/>
              </w:rPr>
              <w:t xml:space="preserve"> registr</w:t>
            </w:r>
            <w:r>
              <w:rPr>
                <w:rFonts w:ascii="Arial" w:hAnsi="Arial" w:cs="Arial"/>
                <w:sz w:val="20"/>
                <w:u w:val="single"/>
              </w:rPr>
              <w:t>ech</w:t>
            </w:r>
            <w:r w:rsidRPr="008F7272">
              <w:rPr>
                <w:rFonts w:ascii="Arial" w:hAnsi="Arial" w:cs="Arial"/>
                <w:sz w:val="20"/>
              </w:rPr>
              <w:t xml:space="preserve"> v souladu se zákonem č. 111/2009 Sb., o základních registrech, ve znění pozdějších předpisů</w:t>
            </w:r>
            <w:r>
              <w:rPr>
                <w:rFonts w:ascii="Arial" w:hAnsi="Arial" w:cs="Arial"/>
                <w:sz w:val="20"/>
              </w:rPr>
              <w:t>.</w:t>
            </w:r>
          </w:p>
        </w:tc>
      </w:tr>
    </w:tbl>
    <w:p w:rsidR="004459EC" w:rsidRPr="00083172" w:rsidRDefault="004459EC" w:rsidP="004459EC">
      <w:pPr>
        <w:autoSpaceDE w:val="0"/>
        <w:autoSpaceDN w:val="0"/>
        <w:adjustRightInd w:val="0"/>
        <w:rPr>
          <w:rFonts w:ascii="Arial" w:hAnsi="Arial" w:cs="Arial"/>
          <w:sz w:val="20"/>
        </w:rPr>
      </w:pPr>
    </w:p>
    <w:p w:rsidR="004459EC" w:rsidRPr="006106C5" w:rsidRDefault="004459EC" w:rsidP="004459EC">
      <w:pPr>
        <w:pStyle w:val="Odstavecseseznamem"/>
        <w:autoSpaceDE w:val="0"/>
        <w:autoSpaceDN w:val="0"/>
        <w:adjustRightInd w:val="0"/>
        <w:rPr>
          <w:rFonts w:ascii="Arial" w:hAnsi="Arial" w:cs="Arial"/>
          <w:sz w:val="20"/>
        </w:rPr>
      </w:pPr>
      <w:r w:rsidRPr="006106C5">
        <w:rPr>
          <w:rFonts w:ascii="Arial" w:hAnsi="Arial" w:cs="Arial"/>
          <w:sz w:val="20"/>
        </w:rPr>
        <w:t xml:space="preserve">Žadatel prohlašuje, že </w:t>
      </w:r>
    </w:p>
    <w:p w:rsidR="004459EC" w:rsidRPr="00083172" w:rsidRDefault="004459EC" w:rsidP="004459EC">
      <w:pPr>
        <w:autoSpaceDE w:val="0"/>
        <w:autoSpaceDN w:val="0"/>
        <w:adjustRightInd w:val="0"/>
        <w:rPr>
          <w:rFonts w:ascii="Arial" w:hAnsi="Arial" w:cs="Arial"/>
          <w:sz w:val="20"/>
        </w:rPr>
      </w:pPr>
    </w:p>
    <w:p w:rsidR="004459EC" w:rsidRPr="00083172" w:rsidRDefault="004459EC" w:rsidP="004459EC">
      <w:pPr>
        <w:autoSpaceDE w:val="0"/>
        <w:autoSpaceDN w:val="0"/>
        <w:adjustRightInd w:val="0"/>
        <w:rPr>
          <w:rFonts w:ascii="Arial" w:hAnsi="Arial" w:cs="Arial"/>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0F2634">
        <w:rPr>
          <w:rFonts w:ascii="Arial" w:hAnsi="Arial" w:cs="Arial"/>
          <w:b/>
          <w:bCs/>
          <w:sz w:val="20"/>
        </w:rPr>
      </w:r>
      <w:r w:rsidR="000F2634">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sz w:val="20"/>
        </w:rPr>
        <w:t xml:space="preserve">  </w:t>
      </w:r>
      <w:r w:rsidRPr="00083172">
        <w:rPr>
          <w:rFonts w:ascii="Arial" w:hAnsi="Arial" w:cs="Arial"/>
          <w:b/>
          <w:sz w:val="20"/>
          <w:u w:val="single"/>
        </w:rPr>
        <w:t>není</w:t>
      </w:r>
      <w:r w:rsidRPr="00083172">
        <w:rPr>
          <w:rFonts w:ascii="Arial" w:hAnsi="Arial" w:cs="Arial"/>
          <w:sz w:val="20"/>
        </w:rPr>
        <w:t xml:space="preserve"> ve výše uvedeném smyslu </w:t>
      </w:r>
      <w:r>
        <w:rPr>
          <w:rFonts w:ascii="Arial" w:hAnsi="Arial" w:cs="Arial"/>
          <w:sz w:val="20"/>
        </w:rPr>
        <w:t>pro</w:t>
      </w:r>
      <w:r w:rsidRPr="00083172">
        <w:rPr>
          <w:rFonts w:ascii="Arial" w:hAnsi="Arial" w:cs="Arial"/>
          <w:sz w:val="20"/>
        </w:rPr>
        <w:t>pojen s jiným podnikem.</w:t>
      </w:r>
    </w:p>
    <w:p w:rsidR="004459EC" w:rsidRPr="00083172" w:rsidRDefault="004459EC" w:rsidP="004459EC">
      <w:pPr>
        <w:autoSpaceDE w:val="0"/>
        <w:autoSpaceDN w:val="0"/>
        <w:adjustRightInd w:val="0"/>
        <w:rPr>
          <w:b/>
          <w:sz w:val="28"/>
          <w:szCs w:val="28"/>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0F2634">
        <w:rPr>
          <w:rFonts w:ascii="Arial" w:hAnsi="Arial" w:cs="Arial"/>
          <w:b/>
          <w:bCs/>
          <w:sz w:val="20"/>
        </w:rPr>
      </w:r>
      <w:r w:rsidR="000F2634">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sz w:val="20"/>
        </w:rPr>
        <w:t xml:space="preserve">  </w:t>
      </w:r>
      <w:r w:rsidRPr="00083172">
        <w:rPr>
          <w:rFonts w:ascii="Arial" w:hAnsi="Arial" w:cs="Arial"/>
          <w:b/>
          <w:sz w:val="20"/>
          <w:u w:val="single"/>
        </w:rPr>
        <w:t>je</w:t>
      </w:r>
      <w:r w:rsidRPr="00083172">
        <w:rPr>
          <w:rFonts w:ascii="Arial" w:hAnsi="Arial" w:cs="Arial"/>
          <w:sz w:val="20"/>
        </w:rPr>
        <w:t xml:space="preserve"> ve výše uvedeném smyslu </w:t>
      </w:r>
      <w:r>
        <w:rPr>
          <w:rFonts w:ascii="Arial" w:hAnsi="Arial" w:cs="Arial"/>
          <w:sz w:val="20"/>
        </w:rPr>
        <w:t>pro</w:t>
      </w:r>
      <w:r w:rsidRPr="00083172">
        <w:rPr>
          <w:rFonts w:ascii="Arial" w:hAnsi="Arial" w:cs="Arial"/>
          <w:sz w:val="20"/>
        </w:rPr>
        <w:t>pojen s následujícími podniky:</w:t>
      </w:r>
    </w:p>
    <w:p w:rsidR="004459EC" w:rsidRPr="00083172" w:rsidRDefault="004459EC" w:rsidP="004459EC">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524"/>
        <w:gridCol w:w="2159"/>
      </w:tblGrid>
      <w:tr w:rsidR="004459EC" w:rsidRPr="00083172" w:rsidTr="00316A5D">
        <w:trPr>
          <w:trHeight w:val="279"/>
        </w:trPr>
        <w:tc>
          <w:tcPr>
            <w:tcW w:w="3510" w:type="dxa"/>
          </w:tcPr>
          <w:p w:rsidR="004459EC" w:rsidRPr="00D57E01" w:rsidRDefault="004459EC" w:rsidP="00316A5D">
            <w:pPr>
              <w:autoSpaceDE w:val="0"/>
              <w:autoSpaceDN w:val="0"/>
              <w:adjustRightInd w:val="0"/>
              <w:rPr>
                <w:rFonts w:ascii="Arial" w:hAnsi="Arial" w:cs="Arial"/>
                <w:b/>
                <w:sz w:val="20"/>
              </w:rPr>
            </w:pPr>
            <w:r w:rsidRPr="00D57E01">
              <w:rPr>
                <w:rFonts w:ascii="Arial" w:hAnsi="Arial" w:cs="Arial"/>
                <w:b/>
                <w:bCs/>
                <w:sz w:val="20"/>
              </w:rPr>
              <w:t>Obchodní jméno podniku</w:t>
            </w:r>
            <w:r>
              <w:rPr>
                <w:rFonts w:ascii="Arial" w:hAnsi="Arial" w:cs="Arial"/>
                <w:b/>
                <w:bCs/>
                <w:sz w:val="20"/>
              </w:rPr>
              <w:t>/Jméno a příjmení</w:t>
            </w:r>
          </w:p>
        </w:tc>
        <w:tc>
          <w:tcPr>
            <w:tcW w:w="3686" w:type="dxa"/>
          </w:tcPr>
          <w:p w:rsidR="004459EC" w:rsidRPr="00D57E01" w:rsidRDefault="004459EC" w:rsidP="00316A5D">
            <w:pPr>
              <w:autoSpaceDE w:val="0"/>
              <w:autoSpaceDN w:val="0"/>
              <w:adjustRightInd w:val="0"/>
              <w:rPr>
                <w:rFonts w:ascii="Arial" w:hAnsi="Arial" w:cs="Arial"/>
                <w:b/>
                <w:sz w:val="20"/>
              </w:rPr>
            </w:pPr>
            <w:r w:rsidRPr="00D57E01">
              <w:rPr>
                <w:rFonts w:ascii="Arial" w:hAnsi="Arial" w:cs="Arial"/>
                <w:b/>
                <w:bCs/>
                <w:sz w:val="20"/>
              </w:rPr>
              <w:t>Sídlo</w:t>
            </w:r>
            <w:r>
              <w:rPr>
                <w:rFonts w:ascii="Arial" w:hAnsi="Arial" w:cs="Arial"/>
                <w:b/>
                <w:bCs/>
                <w:sz w:val="20"/>
              </w:rPr>
              <w:t>/Adresa</w:t>
            </w:r>
          </w:p>
        </w:tc>
        <w:tc>
          <w:tcPr>
            <w:tcW w:w="2242" w:type="dxa"/>
          </w:tcPr>
          <w:p w:rsidR="004459EC" w:rsidRPr="00D57E01" w:rsidRDefault="004459EC" w:rsidP="00316A5D">
            <w:pPr>
              <w:autoSpaceDE w:val="0"/>
              <w:autoSpaceDN w:val="0"/>
              <w:adjustRightInd w:val="0"/>
              <w:rPr>
                <w:rFonts w:ascii="Arial" w:hAnsi="Arial" w:cs="Arial"/>
                <w:b/>
                <w:sz w:val="20"/>
              </w:rPr>
            </w:pPr>
            <w:r w:rsidRPr="00D57E01">
              <w:rPr>
                <w:rFonts w:ascii="Arial" w:hAnsi="Arial" w:cs="Arial"/>
                <w:b/>
                <w:bCs/>
                <w:sz w:val="20"/>
              </w:rPr>
              <w:t>IČ</w:t>
            </w:r>
            <w:r>
              <w:rPr>
                <w:rFonts w:ascii="Arial" w:hAnsi="Arial" w:cs="Arial"/>
                <w:b/>
                <w:bCs/>
                <w:sz w:val="20"/>
              </w:rPr>
              <w:t>/Datum narození</w:t>
            </w:r>
          </w:p>
        </w:tc>
      </w:tr>
      <w:tr w:rsidR="004459EC" w:rsidRPr="00083172" w:rsidTr="00316A5D">
        <w:tc>
          <w:tcPr>
            <w:tcW w:w="3510" w:type="dxa"/>
          </w:tcPr>
          <w:p w:rsidR="004459EC" w:rsidRPr="00D57E01" w:rsidRDefault="004459EC" w:rsidP="00316A5D">
            <w:pPr>
              <w:autoSpaceDE w:val="0"/>
              <w:autoSpaceDN w:val="0"/>
              <w:adjustRightInd w:val="0"/>
              <w:rPr>
                <w:rFonts w:ascii="Arial" w:hAnsi="Arial" w:cs="Arial"/>
                <w:b/>
                <w:sz w:val="20"/>
              </w:rPr>
            </w:pPr>
          </w:p>
        </w:tc>
        <w:tc>
          <w:tcPr>
            <w:tcW w:w="3686" w:type="dxa"/>
          </w:tcPr>
          <w:p w:rsidR="004459EC" w:rsidRPr="00D57E01" w:rsidRDefault="004459EC" w:rsidP="00316A5D">
            <w:pPr>
              <w:autoSpaceDE w:val="0"/>
              <w:autoSpaceDN w:val="0"/>
              <w:adjustRightInd w:val="0"/>
              <w:rPr>
                <w:rFonts w:ascii="Arial" w:hAnsi="Arial" w:cs="Arial"/>
                <w:b/>
                <w:sz w:val="20"/>
              </w:rPr>
            </w:pPr>
          </w:p>
        </w:tc>
        <w:tc>
          <w:tcPr>
            <w:tcW w:w="2242" w:type="dxa"/>
          </w:tcPr>
          <w:p w:rsidR="004459EC" w:rsidRPr="00D57E01" w:rsidRDefault="004459EC" w:rsidP="00316A5D">
            <w:pPr>
              <w:autoSpaceDE w:val="0"/>
              <w:autoSpaceDN w:val="0"/>
              <w:adjustRightInd w:val="0"/>
              <w:rPr>
                <w:rFonts w:ascii="Arial" w:hAnsi="Arial" w:cs="Arial"/>
                <w:b/>
                <w:sz w:val="20"/>
              </w:rPr>
            </w:pPr>
          </w:p>
        </w:tc>
      </w:tr>
      <w:tr w:rsidR="004459EC" w:rsidRPr="00083172" w:rsidTr="00316A5D">
        <w:tc>
          <w:tcPr>
            <w:tcW w:w="3510" w:type="dxa"/>
          </w:tcPr>
          <w:p w:rsidR="004459EC" w:rsidRPr="00D57E01" w:rsidRDefault="004459EC" w:rsidP="00316A5D">
            <w:pPr>
              <w:autoSpaceDE w:val="0"/>
              <w:autoSpaceDN w:val="0"/>
              <w:adjustRightInd w:val="0"/>
              <w:rPr>
                <w:rFonts w:ascii="Arial" w:hAnsi="Arial" w:cs="Arial"/>
                <w:b/>
                <w:sz w:val="20"/>
              </w:rPr>
            </w:pPr>
          </w:p>
        </w:tc>
        <w:tc>
          <w:tcPr>
            <w:tcW w:w="3686" w:type="dxa"/>
          </w:tcPr>
          <w:p w:rsidR="004459EC" w:rsidRPr="00D57E01" w:rsidRDefault="004459EC" w:rsidP="00316A5D">
            <w:pPr>
              <w:autoSpaceDE w:val="0"/>
              <w:autoSpaceDN w:val="0"/>
              <w:adjustRightInd w:val="0"/>
              <w:rPr>
                <w:rFonts w:ascii="Arial" w:hAnsi="Arial" w:cs="Arial"/>
                <w:b/>
                <w:sz w:val="20"/>
              </w:rPr>
            </w:pPr>
          </w:p>
        </w:tc>
        <w:tc>
          <w:tcPr>
            <w:tcW w:w="2242" w:type="dxa"/>
          </w:tcPr>
          <w:p w:rsidR="004459EC" w:rsidRPr="00D57E01" w:rsidRDefault="004459EC" w:rsidP="00316A5D">
            <w:pPr>
              <w:autoSpaceDE w:val="0"/>
              <w:autoSpaceDN w:val="0"/>
              <w:adjustRightInd w:val="0"/>
              <w:rPr>
                <w:rFonts w:ascii="Arial" w:hAnsi="Arial" w:cs="Arial"/>
                <w:b/>
                <w:sz w:val="20"/>
              </w:rPr>
            </w:pPr>
          </w:p>
        </w:tc>
      </w:tr>
      <w:tr w:rsidR="004459EC" w:rsidRPr="00083172" w:rsidTr="00316A5D">
        <w:tc>
          <w:tcPr>
            <w:tcW w:w="3510" w:type="dxa"/>
          </w:tcPr>
          <w:p w:rsidR="004459EC" w:rsidRPr="00D57E01" w:rsidRDefault="004459EC" w:rsidP="00316A5D">
            <w:pPr>
              <w:autoSpaceDE w:val="0"/>
              <w:autoSpaceDN w:val="0"/>
              <w:adjustRightInd w:val="0"/>
              <w:rPr>
                <w:rFonts w:ascii="Arial" w:hAnsi="Arial" w:cs="Arial"/>
                <w:b/>
                <w:sz w:val="20"/>
              </w:rPr>
            </w:pPr>
          </w:p>
        </w:tc>
        <w:tc>
          <w:tcPr>
            <w:tcW w:w="3686" w:type="dxa"/>
          </w:tcPr>
          <w:p w:rsidR="004459EC" w:rsidRPr="00D57E01" w:rsidRDefault="004459EC" w:rsidP="00316A5D">
            <w:pPr>
              <w:autoSpaceDE w:val="0"/>
              <w:autoSpaceDN w:val="0"/>
              <w:adjustRightInd w:val="0"/>
              <w:rPr>
                <w:rFonts w:ascii="Arial" w:hAnsi="Arial" w:cs="Arial"/>
                <w:b/>
                <w:sz w:val="20"/>
              </w:rPr>
            </w:pPr>
          </w:p>
        </w:tc>
        <w:tc>
          <w:tcPr>
            <w:tcW w:w="2242" w:type="dxa"/>
          </w:tcPr>
          <w:p w:rsidR="004459EC" w:rsidRPr="00D57E01" w:rsidRDefault="004459EC" w:rsidP="00316A5D">
            <w:pPr>
              <w:autoSpaceDE w:val="0"/>
              <w:autoSpaceDN w:val="0"/>
              <w:adjustRightInd w:val="0"/>
              <w:rPr>
                <w:rFonts w:ascii="Arial" w:hAnsi="Arial" w:cs="Arial"/>
                <w:b/>
                <w:sz w:val="20"/>
              </w:rPr>
            </w:pPr>
          </w:p>
        </w:tc>
      </w:tr>
      <w:tr w:rsidR="004459EC" w:rsidRPr="00083172" w:rsidTr="00316A5D">
        <w:tc>
          <w:tcPr>
            <w:tcW w:w="3510" w:type="dxa"/>
          </w:tcPr>
          <w:p w:rsidR="004459EC" w:rsidRPr="00D57E01" w:rsidRDefault="004459EC" w:rsidP="00316A5D">
            <w:pPr>
              <w:autoSpaceDE w:val="0"/>
              <w:autoSpaceDN w:val="0"/>
              <w:adjustRightInd w:val="0"/>
              <w:rPr>
                <w:rFonts w:ascii="Arial" w:hAnsi="Arial" w:cs="Arial"/>
                <w:b/>
                <w:sz w:val="20"/>
              </w:rPr>
            </w:pPr>
          </w:p>
        </w:tc>
        <w:tc>
          <w:tcPr>
            <w:tcW w:w="3686" w:type="dxa"/>
          </w:tcPr>
          <w:p w:rsidR="004459EC" w:rsidRPr="00D57E01" w:rsidRDefault="004459EC" w:rsidP="00316A5D">
            <w:pPr>
              <w:autoSpaceDE w:val="0"/>
              <w:autoSpaceDN w:val="0"/>
              <w:adjustRightInd w:val="0"/>
              <w:rPr>
                <w:rFonts w:ascii="Arial" w:hAnsi="Arial" w:cs="Arial"/>
                <w:b/>
                <w:sz w:val="20"/>
              </w:rPr>
            </w:pPr>
          </w:p>
        </w:tc>
        <w:tc>
          <w:tcPr>
            <w:tcW w:w="2242" w:type="dxa"/>
          </w:tcPr>
          <w:p w:rsidR="004459EC" w:rsidRPr="00D57E01" w:rsidRDefault="004459EC" w:rsidP="00316A5D">
            <w:pPr>
              <w:autoSpaceDE w:val="0"/>
              <w:autoSpaceDN w:val="0"/>
              <w:adjustRightInd w:val="0"/>
              <w:rPr>
                <w:rFonts w:ascii="Arial" w:hAnsi="Arial" w:cs="Arial"/>
                <w:b/>
                <w:sz w:val="20"/>
              </w:rPr>
            </w:pPr>
          </w:p>
        </w:tc>
      </w:tr>
      <w:tr w:rsidR="004459EC" w:rsidRPr="00083172" w:rsidTr="00316A5D">
        <w:tc>
          <w:tcPr>
            <w:tcW w:w="3510" w:type="dxa"/>
          </w:tcPr>
          <w:p w:rsidR="004459EC" w:rsidRPr="00D57E01" w:rsidRDefault="004459EC" w:rsidP="00316A5D">
            <w:pPr>
              <w:autoSpaceDE w:val="0"/>
              <w:autoSpaceDN w:val="0"/>
              <w:adjustRightInd w:val="0"/>
              <w:rPr>
                <w:rFonts w:ascii="Arial" w:hAnsi="Arial" w:cs="Arial"/>
                <w:b/>
                <w:sz w:val="20"/>
              </w:rPr>
            </w:pPr>
          </w:p>
        </w:tc>
        <w:tc>
          <w:tcPr>
            <w:tcW w:w="3686" w:type="dxa"/>
          </w:tcPr>
          <w:p w:rsidR="004459EC" w:rsidRPr="00D57E01" w:rsidRDefault="004459EC" w:rsidP="00316A5D">
            <w:pPr>
              <w:autoSpaceDE w:val="0"/>
              <w:autoSpaceDN w:val="0"/>
              <w:adjustRightInd w:val="0"/>
              <w:rPr>
                <w:rFonts w:ascii="Arial" w:hAnsi="Arial" w:cs="Arial"/>
                <w:b/>
                <w:sz w:val="20"/>
              </w:rPr>
            </w:pPr>
          </w:p>
        </w:tc>
        <w:tc>
          <w:tcPr>
            <w:tcW w:w="2242" w:type="dxa"/>
          </w:tcPr>
          <w:p w:rsidR="004459EC" w:rsidRPr="00D57E01" w:rsidRDefault="004459EC" w:rsidP="00316A5D">
            <w:pPr>
              <w:autoSpaceDE w:val="0"/>
              <w:autoSpaceDN w:val="0"/>
              <w:adjustRightInd w:val="0"/>
              <w:rPr>
                <w:rFonts w:ascii="Arial" w:hAnsi="Arial" w:cs="Arial"/>
                <w:b/>
                <w:sz w:val="20"/>
              </w:rPr>
            </w:pPr>
          </w:p>
        </w:tc>
      </w:tr>
    </w:tbl>
    <w:p w:rsidR="004459EC" w:rsidRPr="00083172" w:rsidRDefault="004459EC" w:rsidP="004459EC">
      <w:pPr>
        <w:autoSpaceDE w:val="0"/>
        <w:autoSpaceDN w:val="0"/>
        <w:adjustRightInd w:val="0"/>
        <w:rPr>
          <w:rFonts w:ascii="Arial" w:hAnsi="Arial" w:cs="Arial"/>
          <w:b/>
          <w:bCs/>
          <w:sz w:val="20"/>
        </w:rPr>
      </w:pPr>
    </w:p>
    <w:p w:rsidR="004459EC" w:rsidRPr="00C41523" w:rsidRDefault="004459EC" w:rsidP="004459EC">
      <w:pPr>
        <w:pStyle w:val="Odstavecseseznamem"/>
        <w:numPr>
          <w:ilvl w:val="0"/>
          <w:numId w:val="13"/>
        </w:numPr>
        <w:autoSpaceDE w:val="0"/>
        <w:autoSpaceDN w:val="0"/>
        <w:adjustRightInd w:val="0"/>
        <w:jc w:val="both"/>
        <w:rPr>
          <w:rFonts w:ascii="Arial" w:hAnsi="Arial" w:cs="Arial"/>
          <w:sz w:val="20"/>
        </w:rPr>
      </w:pPr>
      <w:r w:rsidRPr="00C41523">
        <w:rPr>
          <w:rFonts w:ascii="Arial" w:hAnsi="Arial" w:cs="Arial"/>
          <w:sz w:val="20"/>
        </w:rPr>
        <w:t>Žadatel prohlašuje, že podnik (žadatel) v současném a 2 předcházejících účetních obdobích</w:t>
      </w:r>
    </w:p>
    <w:p w:rsidR="004459EC" w:rsidRPr="00083172" w:rsidRDefault="004459EC" w:rsidP="004459EC">
      <w:pPr>
        <w:autoSpaceDE w:val="0"/>
        <w:autoSpaceDN w:val="0"/>
        <w:adjustRightInd w:val="0"/>
        <w:rPr>
          <w:rFonts w:ascii="Arial" w:hAnsi="Arial" w:cs="Arial"/>
          <w:sz w:val="20"/>
        </w:rPr>
      </w:pPr>
    </w:p>
    <w:p w:rsidR="004459EC" w:rsidRPr="00083172" w:rsidRDefault="004459EC" w:rsidP="004459EC">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0F2634">
        <w:rPr>
          <w:rFonts w:ascii="Arial" w:hAnsi="Arial" w:cs="Arial"/>
          <w:b/>
          <w:bCs/>
          <w:sz w:val="20"/>
        </w:rPr>
      </w:r>
      <w:r w:rsidR="000F2634">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nevznikl </w:t>
      </w:r>
      <w:r w:rsidRPr="00083172">
        <w:rPr>
          <w:rFonts w:ascii="Arial" w:hAnsi="Arial" w:cs="Arial"/>
          <w:bCs/>
          <w:sz w:val="20"/>
        </w:rPr>
        <w:t>spojením podniků či nabytím podniku.</w:t>
      </w:r>
    </w:p>
    <w:p w:rsidR="004459EC" w:rsidRPr="00083172" w:rsidRDefault="004459EC" w:rsidP="004459EC">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0F2634">
        <w:rPr>
          <w:rFonts w:ascii="Arial" w:hAnsi="Arial" w:cs="Arial"/>
          <w:b/>
          <w:bCs/>
          <w:sz w:val="20"/>
        </w:rPr>
      </w:r>
      <w:r w:rsidR="000F2634">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vznikl </w:t>
      </w:r>
      <w:r w:rsidRPr="00083172">
        <w:rPr>
          <w:rFonts w:ascii="Arial" w:hAnsi="Arial" w:cs="Arial"/>
          <w:bCs/>
          <w:sz w:val="20"/>
          <w:u w:val="single"/>
        </w:rPr>
        <w:t>spojením</w:t>
      </w:r>
      <w:r w:rsidRPr="00083172">
        <w:rPr>
          <w:rFonts w:ascii="Arial" w:hAnsi="Arial" w:cs="Arial"/>
          <w:bCs/>
          <w:sz w:val="20"/>
        </w:rPr>
        <w:t xml:space="preserve"> </w:t>
      </w:r>
      <w:r>
        <w:rPr>
          <w:rFonts w:ascii="Arial" w:hAnsi="Arial" w:cs="Arial"/>
          <w:bCs/>
          <w:sz w:val="20"/>
        </w:rPr>
        <w:t>(fúzí splynutím</w:t>
      </w:r>
      <w:r>
        <w:rPr>
          <w:rStyle w:val="Znakapoznpodarou"/>
          <w:rFonts w:ascii="Arial" w:hAnsi="Arial" w:cs="Arial"/>
          <w:bCs/>
          <w:sz w:val="20"/>
        </w:rPr>
        <w:footnoteReference w:id="12"/>
      </w:r>
      <w:r>
        <w:rPr>
          <w:rFonts w:ascii="Arial" w:hAnsi="Arial" w:cs="Arial"/>
          <w:bCs/>
          <w:sz w:val="20"/>
        </w:rPr>
        <w:t xml:space="preserve">) </w:t>
      </w:r>
      <w:r w:rsidRPr="00083172">
        <w:rPr>
          <w:rFonts w:ascii="Arial" w:hAnsi="Arial" w:cs="Arial"/>
          <w:bCs/>
          <w:sz w:val="20"/>
        </w:rPr>
        <w:t>níže uvedených podniků:</w:t>
      </w:r>
    </w:p>
    <w:p w:rsidR="004459EC" w:rsidRPr="00083172" w:rsidRDefault="004459EC" w:rsidP="004459EC">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0F2634">
        <w:rPr>
          <w:rFonts w:ascii="Arial" w:hAnsi="Arial" w:cs="Arial"/>
          <w:b/>
          <w:bCs/>
          <w:sz w:val="20"/>
        </w:rPr>
      </w:r>
      <w:r w:rsidR="000F2634">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sidRPr="00083172">
        <w:rPr>
          <w:rFonts w:ascii="Arial" w:hAnsi="Arial" w:cs="Arial"/>
          <w:bCs/>
          <w:sz w:val="20"/>
          <w:u w:val="single"/>
        </w:rPr>
        <w:t>nabytím</w:t>
      </w:r>
      <w:r w:rsidRPr="00083172">
        <w:rPr>
          <w:rFonts w:ascii="Arial" w:hAnsi="Arial" w:cs="Arial"/>
          <w:bCs/>
          <w:sz w:val="20"/>
        </w:rPr>
        <w:t xml:space="preserve"> </w:t>
      </w:r>
      <w:r>
        <w:rPr>
          <w:rFonts w:ascii="Arial" w:hAnsi="Arial" w:cs="Arial"/>
          <w:bCs/>
          <w:sz w:val="20"/>
        </w:rPr>
        <w:t>(fúzí sloučením</w:t>
      </w:r>
      <w:r>
        <w:rPr>
          <w:rStyle w:val="Znakapoznpodarou"/>
          <w:rFonts w:ascii="Arial" w:hAnsi="Arial" w:cs="Arial"/>
          <w:bCs/>
          <w:sz w:val="20"/>
        </w:rPr>
        <w:footnoteReference w:id="13"/>
      </w:r>
      <w:r>
        <w:rPr>
          <w:rFonts w:ascii="Arial" w:hAnsi="Arial" w:cs="Arial"/>
          <w:bCs/>
          <w:sz w:val="20"/>
        </w:rPr>
        <w:t xml:space="preserve">) </w:t>
      </w:r>
      <w:r>
        <w:rPr>
          <w:rFonts w:ascii="Arial" w:hAnsi="Arial" w:cs="Arial"/>
          <w:b/>
          <w:bCs/>
          <w:sz w:val="20"/>
        </w:rPr>
        <w:t>převzal jmění</w:t>
      </w:r>
      <w:r w:rsidRPr="00083172">
        <w:rPr>
          <w:rFonts w:ascii="Arial" w:hAnsi="Arial" w:cs="Arial"/>
          <w:b/>
          <w:bCs/>
          <w:sz w:val="20"/>
        </w:rPr>
        <w:t xml:space="preserve"> </w:t>
      </w:r>
      <w:r w:rsidRPr="00083172">
        <w:rPr>
          <w:rFonts w:ascii="Arial" w:hAnsi="Arial" w:cs="Arial"/>
          <w:bCs/>
          <w:sz w:val="20"/>
        </w:rPr>
        <w:t>níže uvedeného</w:t>
      </w:r>
      <w:r>
        <w:rPr>
          <w:rFonts w:ascii="Arial" w:hAnsi="Arial" w:cs="Arial"/>
          <w:bCs/>
          <w:sz w:val="20"/>
        </w:rPr>
        <w:t>/</w:t>
      </w:r>
      <w:proofErr w:type="spellStart"/>
      <w:r>
        <w:rPr>
          <w:rFonts w:ascii="Arial" w:hAnsi="Arial" w:cs="Arial"/>
          <w:bCs/>
          <w:sz w:val="20"/>
        </w:rPr>
        <w:t>ých</w:t>
      </w:r>
      <w:proofErr w:type="spellEnd"/>
      <w:r w:rsidRPr="00083172">
        <w:rPr>
          <w:rFonts w:ascii="Arial" w:hAnsi="Arial" w:cs="Arial"/>
          <w:bCs/>
          <w:sz w:val="20"/>
        </w:rPr>
        <w:t xml:space="preserve"> podniku</w:t>
      </w:r>
      <w:r>
        <w:rPr>
          <w:rFonts w:ascii="Arial" w:hAnsi="Arial" w:cs="Arial"/>
          <w:bCs/>
          <w:sz w:val="20"/>
        </w:rPr>
        <w:t>/ů</w:t>
      </w:r>
      <w:r w:rsidRPr="00083172">
        <w:rPr>
          <w:rFonts w:ascii="Arial" w:hAnsi="Arial" w:cs="Arial"/>
          <w:bCs/>
          <w:sz w:val="20"/>
        </w:rPr>
        <w:t>:</w:t>
      </w:r>
    </w:p>
    <w:p w:rsidR="004459EC" w:rsidRPr="00083172" w:rsidRDefault="004459EC" w:rsidP="004459EC">
      <w:pPr>
        <w:autoSpaceDE w:val="0"/>
        <w:autoSpaceDN w:val="0"/>
        <w:adjustRightInd w:val="0"/>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6"/>
        <w:gridCol w:w="3798"/>
        <w:gridCol w:w="1878"/>
      </w:tblGrid>
      <w:tr w:rsidR="004459EC" w:rsidRPr="00083172" w:rsidTr="00316A5D">
        <w:trPr>
          <w:trHeight w:val="279"/>
        </w:trPr>
        <w:tc>
          <w:tcPr>
            <w:tcW w:w="3510" w:type="dxa"/>
            <w:vAlign w:val="center"/>
          </w:tcPr>
          <w:p w:rsidR="004459EC" w:rsidRPr="00D57E01" w:rsidRDefault="004459EC" w:rsidP="00316A5D">
            <w:pPr>
              <w:autoSpaceDE w:val="0"/>
              <w:autoSpaceDN w:val="0"/>
              <w:adjustRightInd w:val="0"/>
              <w:rPr>
                <w:rFonts w:ascii="Arial" w:hAnsi="Arial" w:cs="Arial"/>
                <w:b/>
                <w:sz w:val="20"/>
              </w:rPr>
            </w:pPr>
            <w:r w:rsidRPr="00D57E01">
              <w:rPr>
                <w:rFonts w:ascii="Arial" w:hAnsi="Arial" w:cs="Arial"/>
                <w:b/>
                <w:bCs/>
                <w:sz w:val="20"/>
              </w:rPr>
              <w:t>Obchodní jméno podniku</w:t>
            </w:r>
          </w:p>
        </w:tc>
        <w:tc>
          <w:tcPr>
            <w:tcW w:w="3969" w:type="dxa"/>
            <w:vAlign w:val="center"/>
          </w:tcPr>
          <w:p w:rsidR="004459EC" w:rsidRPr="00D57E01" w:rsidRDefault="004459EC" w:rsidP="00316A5D">
            <w:pPr>
              <w:autoSpaceDE w:val="0"/>
              <w:autoSpaceDN w:val="0"/>
              <w:adjustRightInd w:val="0"/>
              <w:rPr>
                <w:rFonts w:ascii="Arial" w:hAnsi="Arial" w:cs="Arial"/>
                <w:b/>
                <w:sz w:val="20"/>
              </w:rPr>
            </w:pPr>
            <w:r w:rsidRPr="00D57E01">
              <w:rPr>
                <w:rFonts w:ascii="Arial" w:hAnsi="Arial" w:cs="Arial"/>
                <w:b/>
                <w:bCs/>
                <w:sz w:val="20"/>
              </w:rPr>
              <w:t>Sídlo</w:t>
            </w:r>
          </w:p>
        </w:tc>
        <w:tc>
          <w:tcPr>
            <w:tcW w:w="1959" w:type="dxa"/>
            <w:vAlign w:val="center"/>
          </w:tcPr>
          <w:p w:rsidR="004459EC" w:rsidRPr="00D57E01" w:rsidRDefault="004459EC" w:rsidP="00316A5D">
            <w:pPr>
              <w:autoSpaceDE w:val="0"/>
              <w:autoSpaceDN w:val="0"/>
              <w:adjustRightInd w:val="0"/>
              <w:rPr>
                <w:rFonts w:ascii="Arial" w:hAnsi="Arial" w:cs="Arial"/>
                <w:b/>
                <w:sz w:val="20"/>
              </w:rPr>
            </w:pPr>
            <w:r w:rsidRPr="00D57E01">
              <w:rPr>
                <w:rFonts w:ascii="Arial" w:hAnsi="Arial" w:cs="Arial"/>
                <w:b/>
                <w:bCs/>
                <w:sz w:val="20"/>
              </w:rPr>
              <w:t>IČ</w:t>
            </w:r>
          </w:p>
        </w:tc>
      </w:tr>
      <w:tr w:rsidR="004459EC" w:rsidRPr="00083172" w:rsidTr="00316A5D">
        <w:tc>
          <w:tcPr>
            <w:tcW w:w="3510" w:type="dxa"/>
          </w:tcPr>
          <w:p w:rsidR="004459EC" w:rsidRPr="00D57E01" w:rsidRDefault="004459EC" w:rsidP="00316A5D">
            <w:pPr>
              <w:autoSpaceDE w:val="0"/>
              <w:autoSpaceDN w:val="0"/>
              <w:adjustRightInd w:val="0"/>
              <w:rPr>
                <w:rFonts w:ascii="Arial" w:hAnsi="Arial" w:cs="Arial"/>
                <w:b/>
                <w:sz w:val="20"/>
              </w:rPr>
            </w:pPr>
          </w:p>
        </w:tc>
        <w:tc>
          <w:tcPr>
            <w:tcW w:w="3969" w:type="dxa"/>
          </w:tcPr>
          <w:p w:rsidR="004459EC" w:rsidRPr="00D57E01" w:rsidRDefault="004459EC" w:rsidP="00316A5D">
            <w:pPr>
              <w:autoSpaceDE w:val="0"/>
              <w:autoSpaceDN w:val="0"/>
              <w:adjustRightInd w:val="0"/>
              <w:rPr>
                <w:rFonts w:ascii="Arial" w:hAnsi="Arial" w:cs="Arial"/>
                <w:b/>
                <w:sz w:val="20"/>
              </w:rPr>
            </w:pPr>
          </w:p>
        </w:tc>
        <w:tc>
          <w:tcPr>
            <w:tcW w:w="1959" w:type="dxa"/>
          </w:tcPr>
          <w:p w:rsidR="004459EC" w:rsidRPr="00D57E01" w:rsidRDefault="004459EC" w:rsidP="00316A5D">
            <w:pPr>
              <w:autoSpaceDE w:val="0"/>
              <w:autoSpaceDN w:val="0"/>
              <w:adjustRightInd w:val="0"/>
              <w:rPr>
                <w:rFonts w:ascii="Arial" w:hAnsi="Arial" w:cs="Arial"/>
                <w:b/>
                <w:sz w:val="20"/>
              </w:rPr>
            </w:pPr>
          </w:p>
        </w:tc>
      </w:tr>
      <w:tr w:rsidR="004459EC" w:rsidRPr="00083172" w:rsidTr="00316A5D">
        <w:tc>
          <w:tcPr>
            <w:tcW w:w="3510" w:type="dxa"/>
          </w:tcPr>
          <w:p w:rsidR="004459EC" w:rsidRPr="00D57E01" w:rsidRDefault="004459EC" w:rsidP="00316A5D">
            <w:pPr>
              <w:autoSpaceDE w:val="0"/>
              <w:autoSpaceDN w:val="0"/>
              <w:adjustRightInd w:val="0"/>
              <w:rPr>
                <w:rFonts w:ascii="Arial" w:hAnsi="Arial" w:cs="Arial"/>
                <w:b/>
                <w:sz w:val="20"/>
              </w:rPr>
            </w:pPr>
          </w:p>
        </w:tc>
        <w:tc>
          <w:tcPr>
            <w:tcW w:w="3969" w:type="dxa"/>
          </w:tcPr>
          <w:p w:rsidR="004459EC" w:rsidRPr="00D57E01" w:rsidRDefault="004459EC" w:rsidP="00316A5D">
            <w:pPr>
              <w:autoSpaceDE w:val="0"/>
              <w:autoSpaceDN w:val="0"/>
              <w:adjustRightInd w:val="0"/>
              <w:rPr>
                <w:rFonts w:ascii="Arial" w:hAnsi="Arial" w:cs="Arial"/>
                <w:b/>
                <w:sz w:val="20"/>
              </w:rPr>
            </w:pPr>
          </w:p>
        </w:tc>
        <w:tc>
          <w:tcPr>
            <w:tcW w:w="1959" w:type="dxa"/>
          </w:tcPr>
          <w:p w:rsidR="004459EC" w:rsidRPr="00D57E01" w:rsidRDefault="004459EC" w:rsidP="00316A5D">
            <w:pPr>
              <w:autoSpaceDE w:val="0"/>
              <w:autoSpaceDN w:val="0"/>
              <w:adjustRightInd w:val="0"/>
              <w:rPr>
                <w:rFonts w:ascii="Arial" w:hAnsi="Arial" w:cs="Arial"/>
                <w:b/>
                <w:sz w:val="20"/>
              </w:rPr>
            </w:pPr>
          </w:p>
        </w:tc>
      </w:tr>
      <w:tr w:rsidR="004459EC" w:rsidRPr="00083172" w:rsidTr="00316A5D">
        <w:tc>
          <w:tcPr>
            <w:tcW w:w="3510" w:type="dxa"/>
          </w:tcPr>
          <w:p w:rsidR="004459EC" w:rsidRPr="00D57E01" w:rsidRDefault="004459EC" w:rsidP="00316A5D">
            <w:pPr>
              <w:autoSpaceDE w:val="0"/>
              <w:autoSpaceDN w:val="0"/>
              <w:adjustRightInd w:val="0"/>
              <w:rPr>
                <w:rFonts w:ascii="Arial" w:hAnsi="Arial" w:cs="Arial"/>
                <w:b/>
                <w:sz w:val="20"/>
              </w:rPr>
            </w:pPr>
          </w:p>
        </w:tc>
        <w:tc>
          <w:tcPr>
            <w:tcW w:w="3969" w:type="dxa"/>
          </w:tcPr>
          <w:p w:rsidR="004459EC" w:rsidRPr="00D57E01" w:rsidRDefault="004459EC" w:rsidP="00316A5D">
            <w:pPr>
              <w:autoSpaceDE w:val="0"/>
              <w:autoSpaceDN w:val="0"/>
              <w:adjustRightInd w:val="0"/>
              <w:rPr>
                <w:rFonts w:ascii="Arial" w:hAnsi="Arial" w:cs="Arial"/>
                <w:b/>
                <w:sz w:val="20"/>
              </w:rPr>
            </w:pPr>
          </w:p>
        </w:tc>
        <w:tc>
          <w:tcPr>
            <w:tcW w:w="1959" w:type="dxa"/>
          </w:tcPr>
          <w:p w:rsidR="004459EC" w:rsidRPr="00D57E01" w:rsidRDefault="004459EC" w:rsidP="00316A5D">
            <w:pPr>
              <w:autoSpaceDE w:val="0"/>
              <w:autoSpaceDN w:val="0"/>
              <w:adjustRightInd w:val="0"/>
              <w:rPr>
                <w:rFonts w:ascii="Arial" w:hAnsi="Arial" w:cs="Arial"/>
                <w:b/>
                <w:sz w:val="20"/>
              </w:rPr>
            </w:pPr>
          </w:p>
        </w:tc>
      </w:tr>
      <w:tr w:rsidR="004459EC" w:rsidRPr="00083172" w:rsidTr="00316A5D">
        <w:tc>
          <w:tcPr>
            <w:tcW w:w="3510" w:type="dxa"/>
          </w:tcPr>
          <w:p w:rsidR="004459EC" w:rsidRPr="00D57E01" w:rsidRDefault="004459EC" w:rsidP="00316A5D">
            <w:pPr>
              <w:autoSpaceDE w:val="0"/>
              <w:autoSpaceDN w:val="0"/>
              <w:adjustRightInd w:val="0"/>
              <w:rPr>
                <w:rFonts w:ascii="Arial" w:hAnsi="Arial" w:cs="Arial"/>
                <w:b/>
                <w:sz w:val="20"/>
              </w:rPr>
            </w:pPr>
          </w:p>
        </w:tc>
        <w:tc>
          <w:tcPr>
            <w:tcW w:w="3969" w:type="dxa"/>
          </w:tcPr>
          <w:p w:rsidR="004459EC" w:rsidRPr="00D57E01" w:rsidRDefault="004459EC" w:rsidP="00316A5D">
            <w:pPr>
              <w:autoSpaceDE w:val="0"/>
              <w:autoSpaceDN w:val="0"/>
              <w:adjustRightInd w:val="0"/>
              <w:rPr>
                <w:rFonts w:ascii="Arial" w:hAnsi="Arial" w:cs="Arial"/>
                <w:b/>
                <w:sz w:val="20"/>
              </w:rPr>
            </w:pPr>
          </w:p>
        </w:tc>
        <w:tc>
          <w:tcPr>
            <w:tcW w:w="1959" w:type="dxa"/>
          </w:tcPr>
          <w:p w:rsidR="004459EC" w:rsidRPr="00D57E01" w:rsidRDefault="004459EC" w:rsidP="00316A5D">
            <w:pPr>
              <w:autoSpaceDE w:val="0"/>
              <w:autoSpaceDN w:val="0"/>
              <w:adjustRightInd w:val="0"/>
              <w:rPr>
                <w:rFonts w:ascii="Arial" w:hAnsi="Arial" w:cs="Arial"/>
                <w:b/>
                <w:sz w:val="20"/>
              </w:rPr>
            </w:pPr>
          </w:p>
        </w:tc>
      </w:tr>
    </w:tbl>
    <w:p w:rsidR="004459EC" w:rsidRDefault="004459EC" w:rsidP="004459EC">
      <w:pPr>
        <w:rPr>
          <w:rFonts w:ascii="Arial" w:hAnsi="Arial" w:cs="Arial"/>
          <w:bCs/>
          <w:sz w:val="20"/>
        </w:rPr>
      </w:pPr>
    </w:p>
    <w:p w:rsidR="004459EC" w:rsidRDefault="004459EC" w:rsidP="004459EC">
      <w:pPr>
        <w:rPr>
          <w:rFonts w:ascii="Arial" w:hAnsi="Arial" w:cs="Arial"/>
          <w:bCs/>
          <w:sz w:val="20"/>
        </w:rPr>
      </w:pPr>
      <w:r>
        <w:rPr>
          <w:rFonts w:ascii="Arial" w:hAnsi="Arial" w:cs="Arial"/>
          <w:bCs/>
          <w:sz w:val="20"/>
        </w:rPr>
        <w:t>Výše uvedené změny spočívající ve spojení či nabytí podniků</w:t>
      </w:r>
    </w:p>
    <w:p w:rsidR="004459EC" w:rsidRDefault="004459EC" w:rsidP="004459EC">
      <w:pPr>
        <w:rPr>
          <w:rFonts w:ascii="Arial" w:hAnsi="Arial" w:cs="Arial"/>
          <w:bCs/>
          <w:sz w:val="20"/>
        </w:rPr>
      </w:pPr>
    </w:p>
    <w:p w:rsidR="004459EC" w:rsidRPr="00083172" w:rsidRDefault="004459EC" w:rsidP="004459EC">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0F2634">
        <w:rPr>
          <w:rFonts w:ascii="Arial" w:hAnsi="Arial" w:cs="Arial"/>
          <w:b/>
          <w:bCs/>
          <w:sz w:val="20"/>
        </w:rPr>
      </w:r>
      <w:r w:rsidR="000F2634">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Pr>
          <w:rFonts w:ascii="Arial" w:hAnsi="Arial" w:cs="Arial"/>
          <w:b/>
          <w:bCs/>
          <w:sz w:val="20"/>
        </w:rPr>
        <w:t>jsou</w:t>
      </w:r>
      <w:r w:rsidRPr="00083172">
        <w:rPr>
          <w:rFonts w:ascii="Arial" w:hAnsi="Arial" w:cs="Arial"/>
          <w:b/>
          <w:bCs/>
          <w:sz w:val="20"/>
        </w:rPr>
        <w:t xml:space="preserve"> </w:t>
      </w:r>
      <w:r w:rsidRPr="000114EA">
        <w:rPr>
          <w:rFonts w:ascii="Arial" w:hAnsi="Arial" w:cs="Arial"/>
          <w:bCs/>
          <w:sz w:val="20"/>
        </w:rPr>
        <w:t>již</w:t>
      </w:r>
      <w:r>
        <w:rPr>
          <w:rFonts w:ascii="Arial" w:hAnsi="Arial" w:cs="Arial"/>
          <w:b/>
          <w:bCs/>
          <w:sz w:val="20"/>
        </w:rPr>
        <w:t xml:space="preserve"> </w:t>
      </w:r>
      <w:r w:rsidRPr="006106C5">
        <w:rPr>
          <w:rFonts w:ascii="Arial" w:hAnsi="Arial" w:cs="Arial"/>
          <w:bCs/>
          <w:sz w:val="20"/>
        </w:rPr>
        <w:t xml:space="preserve">zohledněny </w:t>
      </w:r>
      <w:r>
        <w:rPr>
          <w:rFonts w:ascii="Arial" w:hAnsi="Arial" w:cs="Arial"/>
          <w:bCs/>
          <w:sz w:val="20"/>
        </w:rPr>
        <w:t>v Centrálním registru podpor malého rozsahu.</w:t>
      </w:r>
    </w:p>
    <w:p w:rsidR="004459EC" w:rsidRPr="006106C5" w:rsidRDefault="004459EC" w:rsidP="004459EC">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0F2634">
        <w:rPr>
          <w:rFonts w:ascii="Arial" w:hAnsi="Arial" w:cs="Arial"/>
          <w:b/>
          <w:bCs/>
          <w:sz w:val="20"/>
        </w:rPr>
      </w:r>
      <w:r w:rsidR="000F2634">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Pr>
          <w:rFonts w:ascii="Arial" w:hAnsi="Arial" w:cs="Arial"/>
          <w:b/>
          <w:bCs/>
          <w:sz w:val="20"/>
        </w:rPr>
        <w:t xml:space="preserve">nejsou </w:t>
      </w:r>
      <w:r w:rsidRPr="006106C5">
        <w:rPr>
          <w:rFonts w:ascii="Arial" w:hAnsi="Arial" w:cs="Arial"/>
          <w:bCs/>
          <w:sz w:val="20"/>
        </w:rPr>
        <w:t>zohledněny</w:t>
      </w:r>
      <w:r>
        <w:rPr>
          <w:rFonts w:ascii="Arial" w:hAnsi="Arial" w:cs="Arial"/>
          <w:bCs/>
          <w:sz w:val="20"/>
        </w:rPr>
        <w:t xml:space="preserve"> </w:t>
      </w:r>
      <w:r w:rsidRPr="006106C5">
        <w:rPr>
          <w:rFonts w:ascii="Arial" w:hAnsi="Arial" w:cs="Arial"/>
          <w:bCs/>
          <w:sz w:val="20"/>
        </w:rPr>
        <w:t>v </w:t>
      </w:r>
      <w:r>
        <w:rPr>
          <w:rFonts w:ascii="Arial" w:hAnsi="Arial" w:cs="Arial"/>
          <w:bCs/>
          <w:sz w:val="20"/>
        </w:rPr>
        <w:t>Centrálním registru podpor malého rozsahu</w:t>
      </w:r>
      <w:r w:rsidRPr="006106C5">
        <w:rPr>
          <w:rFonts w:ascii="Arial" w:hAnsi="Arial" w:cs="Arial"/>
          <w:bCs/>
          <w:sz w:val="20"/>
        </w:rPr>
        <w:t xml:space="preserve">. </w:t>
      </w:r>
    </w:p>
    <w:p w:rsidR="004459EC" w:rsidRDefault="004459EC" w:rsidP="004459EC">
      <w:pPr>
        <w:rPr>
          <w:rFonts w:ascii="Arial" w:hAnsi="Arial" w:cs="Arial"/>
          <w:sz w:val="20"/>
        </w:rPr>
      </w:pPr>
    </w:p>
    <w:p w:rsidR="004459EC" w:rsidRDefault="004459EC" w:rsidP="004459EC">
      <w:pPr>
        <w:pStyle w:val="Odstavecseseznamem"/>
        <w:autoSpaceDE w:val="0"/>
        <w:autoSpaceDN w:val="0"/>
        <w:adjustRightInd w:val="0"/>
        <w:rPr>
          <w:rFonts w:ascii="Arial" w:hAnsi="Arial" w:cs="Arial"/>
          <w:sz w:val="20"/>
        </w:rPr>
      </w:pPr>
    </w:p>
    <w:p w:rsidR="004459EC" w:rsidRDefault="004459EC" w:rsidP="004459EC">
      <w:pPr>
        <w:pStyle w:val="Odstavecseseznamem"/>
        <w:autoSpaceDE w:val="0"/>
        <w:autoSpaceDN w:val="0"/>
        <w:adjustRightInd w:val="0"/>
        <w:rPr>
          <w:rFonts w:ascii="Arial" w:hAnsi="Arial" w:cs="Arial"/>
          <w:sz w:val="20"/>
        </w:rPr>
      </w:pPr>
    </w:p>
    <w:p w:rsidR="004459EC" w:rsidRDefault="004459EC" w:rsidP="004459EC">
      <w:pPr>
        <w:pStyle w:val="Odstavecseseznamem"/>
        <w:numPr>
          <w:ilvl w:val="0"/>
          <w:numId w:val="13"/>
        </w:numPr>
        <w:autoSpaceDE w:val="0"/>
        <w:autoSpaceDN w:val="0"/>
        <w:adjustRightInd w:val="0"/>
        <w:jc w:val="both"/>
        <w:rPr>
          <w:rFonts w:ascii="Arial" w:hAnsi="Arial" w:cs="Arial"/>
          <w:sz w:val="20"/>
        </w:rPr>
      </w:pPr>
      <w:r w:rsidRPr="005049E5">
        <w:rPr>
          <w:rFonts w:ascii="Arial" w:hAnsi="Arial" w:cs="Arial"/>
          <w:sz w:val="20"/>
        </w:rPr>
        <w:t>Žadatel prohlašuje, že podnik (žadatel) v současném a 2 předcházejících účetních obdobích</w:t>
      </w:r>
    </w:p>
    <w:p w:rsidR="004459EC" w:rsidRPr="005049E5" w:rsidRDefault="004459EC" w:rsidP="004459EC">
      <w:pPr>
        <w:pStyle w:val="Odstavecseseznamem"/>
        <w:autoSpaceDE w:val="0"/>
        <w:autoSpaceDN w:val="0"/>
        <w:adjustRightInd w:val="0"/>
        <w:rPr>
          <w:rFonts w:ascii="Arial" w:hAnsi="Arial" w:cs="Arial"/>
          <w:sz w:val="20"/>
        </w:rPr>
      </w:pPr>
    </w:p>
    <w:p w:rsidR="004459EC" w:rsidRPr="00083172" w:rsidRDefault="004459EC" w:rsidP="004459EC">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0F2634">
        <w:rPr>
          <w:rFonts w:ascii="Arial" w:hAnsi="Arial" w:cs="Arial"/>
          <w:b/>
          <w:bCs/>
          <w:sz w:val="20"/>
        </w:rPr>
      </w:r>
      <w:r w:rsidR="000F2634">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nevznikl </w:t>
      </w:r>
      <w:r w:rsidRPr="00083172">
        <w:rPr>
          <w:rFonts w:ascii="Arial" w:hAnsi="Arial" w:cs="Arial"/>
          <w:bCs/>
          <w:sz w:val="20"/>
        </w:rPr>
        <w:t>rozdělením</w:t>
      </w:r>
      <w:r>
        <w:rPr>
          <w:rFonts w:ascii="Arial" w:hAnsi="Arial" w:cs="Arial"/>
          <w:bCs/>
          <w:sz w:val="20"/>
        </w:rPr>
        <w:t xml:space="preserve"> (rozštěpením nebo odštěpením</w:t>
      </w:r>
      <w:r>
        <w:rPr>
          <w:rStyle w:val="Znakapoznpodarou"/>
          <w:rFonts w:ascii="Arial" w:hAnsi="Arial" w:cs="Arial"/>
          <w:bCs/>
          <w:sz w:val="20"/>
        </w:rPr>
        <w:footnoteReference w:id="14"/>
      </w:r>
      <w:r>
        <w:rPr>
          <w:rFonts w:ascii="Arial" w:hAnsi="Arial" w:cs="Arial"/>
          <w:bCs/>
          <w:sz w:val="20"/>
        </w:rPr>
        <w:t>)</w:t>
      </w:r>
      <w:r w:rsidRPr="00083172">
        <w:rPr>
          <w:rFonts w:ascii="Arial" w:hAnsi="Arial" w:cs="Arial"/>
          <w:bCs/>
          <w:sz w:val="20"/>
        </w:rPr>
        <w:t xml:space="preserve"> podniku.</w:t>
      </w:r>
    </w:p>
    <w:p w:rsidR="004459EC" w:rsidRPr="00083172" w:rsidRDefault="004459EC" w:rsidP="004459EC">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0F2634">
        <w:rPr>
          <w:rFonts w:ascii="Arial" w:hAnsi="Arial" w:cs="Arial"/>
          <w:b/>
          <w:bCs/>
          <w:sz w:val="20"/>
        </w:rPr>
      </w:r>
      <w:r w:rsidR="000F2634">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vznikl </w:t>
      </w:r>
      <w:r w:rsidRPr="00083172">
        <w:rPr>
          <w:rFonts w:ascii="Arial" w:hAnsi="Arial" w:cs="Arial"/>
          <w:bCs/>
          <w:sz w:val="20"/>
          <w:u w:val="single"/>
        </w:rPr>
        <w:t>rozdělením</w:t>
      </w:r>
      <w:r w:rsidRPr="00083172">
        <w:rPr>
          <w:rFonts w:ascii="Arial" w:hAnsi="Arial" w:cs="Arial"/>
          <w:bCs/>
          <w:sz w:val="20"/>
        </w:rPr>
        <w:t xml:space="preserve"> níže uvedeného podniku:</w:t>
      </w:r>
    </w:p>
    <w:p w:rsidR="004459EC" w:rsidRPr="00083172" w:rsidRDefault="004459EC" w:rsidP="004459EC">
      <w:pPr>
        <w:autoSpaceDE w:val="0"/>
        <w:autoSpaceDN w:val="0"/>
        <w:adjustRightInd w:val="0"/>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6"/>
        <w:gridCol w:w="3798"/>
        <w:gridCol w:w="1878"/>
      </w:tblGrid>
      <w:tr w:rsidR="004459EC" w:rsidRPr="00083172" w:rsidTr="00316A5D">
        <w:trPr>
          <w:trHeight w:val="279"/>
        </w:trPr>
        <w:tc>
          <w:tcPr>
            <w:tcW w:w="3510" w:type="dxa"/>
            <w:vAlign w:val="center"/>
          </w:tcPr>
          <w:p w:rsidR="004459EC" w:rsidRPr="00D57E01" w:rsidRDefault="004459EC" w:rsidP="00316A5D">
            <w:pPr>
              <w:autoSpaceDE w:val="0"/>
              <w:autoSpaceDN w:val="0"/>
              <w:adjustRightInd w:val="0"/>
              <w:rPr>
                <w:rFonts w:ascii="Arial" w:hAnsi="Arial" w:cs="Arial"/>
                <w:b/>
                <w:sz w:val="20"/>
              </w:rPr>
            </w:pPr>
            <w:r w:rsidRPr="00D57E01">
              <w:rPr>
                <w:rFonts w:ascii="Arial" w:hAnsi="Arial" w:cs="Arial"/>
                <w:b/>
                <w:bCs/>
                <w:sz w:val="20"/>
              </w:rPr>
              <w:t>Obchodní jméno podniku</w:t>
            </w:r>
          </w:p>
        </w:tc>
        <w:tc>
          <w:tcPr>
            <w:tcW w:w="3969" w:type="dxa"/>
            <w:vAlign w:val="center"/>
          </w:tcPr>
          <w:p w:rsidR="004459EC" w:rsidRPr="00D57E01" w:rsidRDefault="004459EC" w:rsidP="00316A5D">
            <w:pPr>
              <w:autoSpaceDE w:val="0"/>
              <w:autoSpaceDN w:val="0"/>
              <w:adjustRightInd w:val="0"/>
              <w:rPr>
                <w:rFonts w:ascii="Arial" w:hAnsi="Arial" w:cs="Arial"/>
                <w:b/>
                <w:sz w:val="20"/>
              </w:rPr>
            </w:pPr>
            <w:r w:rsidRPr="00D57E01">
              <w:rPr>
                <w:rFonts w:ascii="Arial" w:hAnsi="Arial" w:cs="Arial"/>
                <w:b/>
                <w:bCs/>
                <w:sz w:val="20"/>
              </w:rPr>
              <w:t>Sídlo</w:t>
            </w:r>
          </w:p>
        </w:tc>
        <w:tc>
          <w:tcPr>
            <w:tcW w:w="1959" w:type="dxa"/>
            <w:vAlign w:val="center"/>
          </w:tcPr>
          <w:p w:rsidR="004459EC" w:rsidRPr="00D57E01" w:rsidRDefault="004459EC" w:rsidP="00316A5D">
            <w:pPr>
              <w:autoSpaceDE w:val="0"/>
              <w:autoSpaceDN w:val="0"/>
              <w:adjustRightInd w:val="0"/>
              <w:rPr>
                <w:rFonts w:ascii="Arial" w:hAnsi="Arial" w:cs="Arial"/>
                <w:b/>
                <w:sz w:val="20"/>
              </w:rPr>
            </w:pPr>
            <w:r w:rsidRPr="00D57E01">
              <w:rPr>
                <w:rFonts w:ascii="Arial" w:hAnsi="Arial" w:cs="Arial"/>
                <w:b/>
                <w:bCs/>
                <w:sz w:val="20"/>
              </w:rPr>
              <w:t>IČ</w:t>
            </w:r>
          </w:p>
        </w:tc>
      </w:tr>
      <w:tr w:rsidR="004459EC" w:rsidRPr="00083172" w:rsidTr="00316A5D">
        <w:trPr>
          <w:trHeight w:val="308"/>
        </w:trPr>
        <w:tc>
          <w:tcPr>
            <w:tcW w:w="3510" w:type="dxa"/>
          </w:tcPr>
          <w:p w:rsidR="004459EC" w:rsidRPr="00D57E01" w:rsidRDefault="004459EC" w:rsidP="00316A5D">
            <w:pPr>
              <w:autoSpaceDE w:val="0"/>
              <w:autoSpaceDN w:val="0"/>
              <w:adjustRightInd w:val="0"/>
              <w:rPr>
                <w:rFonts w:ascii="Arial" w:hAnsi="Arial" w:cs="Arial"/>
                <w:b/>
                <w:sz w:val="20"/>
              </w:rPr>
            </w:pPr>
          </w:p>
        </w:tc>
        <w:tc>
          <w:tcPr>
            <w:tcW w:w="3969" w:type="dxa"/>
          </w:tcPr>
          <w:p w:rsidR="004459EC" w:rsidRPr="00D57E01" w:rsidRDefault="004459EC" w:rsidP="00316A5D">
            <w:pPr>
              <w:autoSpaceDE w:val="0"/>
              <w:autoSpaceDN w:val="0"/>
              <w:adjustRightInd w:val="0"/>
              <w:rPr>
                <w:rFonts w:ascii="Arial" w:hAnsi="Arial" w:cs="Arial"/>
                <w:b/>
                <w:sz w:val="20"/>
              </w:rPr>
            </w:pPr>
          </w:p>
        </w:tc>
        <w:tc>
          <w:tcPr>
            <w:tcW w:w="1959" w:type="dxa"/>
          </w:tcPr>
          <w:p w:rsidR="004459EC" w:rsidRPr="00D57E01" w:rsidRDefault="004459EC" w:rsidP="00316A5D">
            <w:pPr>
              <w:autoSpaceDE w:val="0"/>
              <w:autoSpaceDN w:val="0"/>
              <w:adjustRightInd w:val="0"/>
              <w:rPr>
                <w:rFonts w:ascii="Arial" w:hAnsi="Arial" w:cs="Arial"/>
                <w:b/>
                <w:sz w:val="20"/>
              </w:rPr>
            </w:pPr>
          </w:p>
        </w:tc>
      </w:tr>
    </w:tbl>
    <w:p w:rsidR="004459EC" w:rsidRPr="00083172" w:rsidRDefault="004459EC" w:rsidP="004459EC">
      <w:pPr>
        <w:rPr>
          <w:rFonts w:ascii="Arial" w:hAnsi="Arial" w:cs="Arial"/>
          <w:bCs/>
          <w:sz w:val="20"/>
        </w:rPr>
      </w:pPr>
    </w:p>
    <w:p w:rsidR="004459EC" w:rsidRPr="00083172" w:rsidRDefault="004459EC" w:rsidP="004459EC">
      <w:pPr>
        <w:rPr>
          <w:rFonts w:ascii="Arial" w:hAnsi="Arial" w:cs="Arial"/>
          <w:bCs/>
          <w:sz w:val="20"/>
        </w:rPr>
      </w:pPr>
      <w:r w:rsidRPr="00083172">
        <w:rPr>
          <w:rFonts w:ascii="Arial" w:hAnsi="Arial" w:cs="Arial"/>
          <w:bCs/>
          <w:sz w:val="20"/>
        </w:rPr>
        <w:t xml:space="preserve">a převzal jeho činnosti, na něž byla dříve poskytnutá podpora </w:t>
      </w:r>
      <w:r w:rsidRPr="009661A5">
        <w:rPr>
          <w:rFonts w:ascii="Arial" w:hAnsi="Arial" w:cs="Arial"/>
          <w:bCs/>
          <w:i/>
          <w:sz w:val="20"/>
        </w:rPr>
        <w:t xml:space="preserve">de </w:t>
      </w:r>
      <w:proofErr w:type="spellStart"/>
      <w:r w:rsidRPr="009661A5">
        <w:rPr>
          <w:rFonts w:ascii="Arial" w:hAnsi="Arial" w:cs="Arial"/>
          <w:bCs/>
          <w:i/>
          <w:sz w:val="20"/>
        </w:rPr>
        <w:t>minimis</w:t>
      </w:r>
      <w:proofErr w:type="spellEnd"/>
      <w:r w:rsidRPr="00083172">
        <w:rPr>
          <w:rFonts w:ascii="Arial" w:hAnsi="Arial" w:cs="Arial"/>
          <w:bCs/>
          <w:sz w:val="20"/>
        </w:rPr>
        <w:t xml:space="preserve"> použita</w:t>
      </w:r>
      <w:r>
        <w:rPr>
          <w:rStyle w:val="Znakapoznpodarou"/>
          <w:rFonts w:ascii="Arial" w:hAnsi="Arial" w:cs="Arial"/>
          <w:bCs/>
          <w:sz w:val="20"/>
        </w:rPr>
        <w:footnoteReference w:id="15"/>
      </w:r>
      <w:r w:rsidRPr="00083172">
        <w:rPr>
          <w:rFonts w:ascii="Arial" w:hAnsi="Arial" w:cs="Arial"/>
          <w:bCs/>
          <w:sz w:val="20"/>
        </w:rPr>
        <w:t>. Podniku (žadateli) byly přiděleny následující (dříve poskytnuté) podpory:</w:t>
      </w:r>
    </w:p>
    <w:p w:rsidR="004459EC" w:rsidRPr="00083172" w:rsidRDefault="004459EC" w:rsidP="004459EC">
      <w:pPr>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4604"/>
        <w:gridCol w:w="2420"/>
      </w:tblGrid>
      <w:tr w:rsidR="004459EC" w:rsidRPr="00083172" w:rsidTr="00316A5D">
        <w:trPr>
          <w:trHeight w:val="279"/>
        </w:trPr>
        <w:tc>
          <w:tcPr>
            <w:tcW w:w="2093" w:type="dxa"/>
            <w:vAlign w:val="center"/>
          </w:tcPr>
          <w:p w:rsidR="004459EC" w:rsidRPr="00D57E01" w:rsidRDefault="004459EC" w:rsidP="00316A5D">
            <w:pPr>
              <w:autoSpaceDE w:val="0"/>
              <w:autoSpaceDN w:val="0"/>
              <w:adjustRightInd w:val="0"/>
              <w:rPr>
                <w:rFonts w:ascii="Arial" w:hAnsi="Arial" w:cs="Arial"/>
                <w:b/>
                <w:sz w:val="20"/>
              </w:rPr>
            </w:pPr>
            <w:r w:rsidRPr="00D57E01">
              <w:rPr>
                <w:rFonts w:ascii="Arial" w:hAnsi="Arial" w:cs="Arial"/>
                <w:b/>
                <w:bCs/>
                <w:sz w:val="20"/>
              </w:rPr>
              <w:t>Datum poskytnutí</w:t>
            </w:r>
          </w:p>
        </w:tc>
        <w:tc>
          <w:tcPr>
            <w:tcW w:w="4819" w:type="dxa"/>
            <w:vAlign w:val="center"/>
          </w:tcPr>
          <w:p w:rsidR="004459EC" w:rsidRPr="00D57E01" w:rsidRDefault="004459EC" w:rsidP="00316A5D">
            <w:pPr>
              <w:autoSpaceDE w:val="0"/>
              <w:autoSpaceDN w:val="0"/>
              <w:adjustRightInd w:val="0"/>
              <w:rPr>
                <w:rFonts w:ascii="Arial" w:hAnsi="Arial" w:cs="Arial"/>
                <w:b/>
                <w:sz w:val="20"/>
              </w:rPr>
            </w:pPr>
            <w:r w:rsidRPr="00D57E01">
              <w:rPr>
                <w:rFonts w:ascii="Arial" w:hAnsi="Arial" w:cs="Arial"/>
                <w:b/>
                <w:bCs/>
                <w:sz w:val="20"/>
              </w:rPr>
              <w:t>Poskytovatel</w:t>
            </w:r>
          </w:p>
        </w:tc>
        <w:tc>
          <w:tcPr>
            <w:tcW w:w="2526" w:type="dxa"/>
            <w:vAlign w:val="center"/>
          </w:tcPr>
          <w:p w:rsidR="004459EC" w:rsidRPr="00D57E01" w:rsidRDefault="004459EC" w:rsidP="00316A5D">
            <w:pPr>
              <w:autoSpaceDE w:val="0"/>
              <w:autoSpaceDN w:val="0"/>
              <w:adjustRightInd w:val="0"/>
              <w:rPr>
                <w:rFonts w:ascii="Arial" w:hAnsi="Arial" w:cs="Arial"/>
                <w:b/>
                <w:sz w:val="20"/>
              </w:rPr>
            </w:pPr>
            <w:r w:rsidRPr="00D57E01">
              <w:rPr>
                <w:rFonts w:ascii="Arial" w:hAnsi="Arial" w:cs="Arial"/>
                <w:b/>
                <w:bCs/>
                <w:sz w:val="20"/>
              </w:rPr>
              <w:t>Částka v Kč</w:t>
            </w:r>
          </w:p>
        </w:tc>
      </w:tr>
      <w:tr w:rsidR="004459EC" w:rsidRPr="00083172" w:rsidTr="00316A5D">
        <w:tc>
          <w:tcPr>
            <w:tcW w:w="2093" w:type="dxa"/>
          </w:tcPr>
          <w:p w:rsidR="004459EC" w:rsidRPr="00D57E01" w:rsidRDefault="004459EC" w:rsidP="00316A5D">
            <w:pPr>
              <w:autoSpaceDE w:val="0"/>
              <w:autoSpaceDN w:val="0"/>
              <w:adjustRightInd w:val="0"/>
              <w:rPr>
                <w:rFonts w:ascii="Arial" w:hAnsi="Arial" w:cs="Arial"/>
                <w:b/>
                <w:sz w:val="20"/>
              </w:rPr>
            </w:pPr>
          </w:p>
        </w:tc>
        <w:tc>
          <w:tcPr>
            <w:tcW w:w="4819" w:type="dxa"/>
          </w:tcPr>
          <w:p w:rsidR="004459EC" w:rsidRPr="00D57E01" w:rsidRDefault="004459EC" w:rsidP="00316A5D">
            <w:pPr>
              <w:autoSpaceDE w:val="0"/>
              <w:autoSpaceDN w:val="0"/>
              <w:adjustRightInd w:val="0"/>
              <w:rPr>
                <w:rFonts w:ascii="Arial" w:hAnsi="Arial" w:cs="Arial"/>
                <w:b/>
                <w:sz w:val="20"/>
              </w:rPr>
            </w:pPr>
          </w:p>
        </w:tc>
        <w:tc>
          <w:tcPr>
            <w:tcW w:w="2526" w:type="dxa"/>
          </w:tcPr>
          <w:p w:rsidR="004459EC" w:rsidRPr="00D57E01" w:rsidRDefault="004459EC" w:rsidP="00316A5D">
            <w:pPr>
              <w:autoSpaceDE w:val="0"/>
              <w:autoSpaceDN w:val="0"/>
              <w:adjustRightInd w:val="0"/>
              <w:rPr>
                <w:rFonts w:ascii="Arial" w:hAnsi="Arial" w:cs="Arial"/>
                <w:b/>
                <w:sz w:val="20"/>
              </w:rPr>
            </w:pPr>
          </w:p>
        </w:tc>
      </w:tr>
      <w:tr w:rsidR="004459EC" w:rsidRPr="00083172" w:rsidTr="00316A5D">
        <w:tc>
          <w:tcPr>
            <w:tcW w:w="2093" w:type="dxa"/>
          </w:tcPr>
          <w:p w:rsidR="004459EC" w:rsidRPr="00D57E01" w:rsidRDefault="004459EC" w:rsidP="00316A5D">
            <w:pPr>
              <w:autoSpaceDE w:val="0"/>
              <w:autoSpaceDN w:val="0"/>
              <w:adjustRightInd w:val="0"/>
              <w:rPr>
                <w:rFonts w:ascii="Arial" w:hAnsi="Arial" w:cs="Arial"/>
                <w:b/>
                <w:sz w:val="20"/>
              </w:rPr>
            </w:pPr>
          </w:p>
        </w:tc>
        <w:tc>
          <w:tcPr>
            <w:tcW w:w="4819" w:type="dxa"/>
          </w:tcPr>
          <w:p w:rsidR="004459EC" w:rsidRPr="00D57E01" w:rsidRDefault="004459EC" w:rsidP="00316A5D">
            <w:pPr>
              <w:autoSpaceDE w:val="0"/>
              <w:autoSpaceDN w:val="0"/>
              <w:adjustRightInd w:val="0"/>
              <w:rPr>
                <w:rFonts w:ascii="Arial" w:hAnsi="Arial" w:cs="Arial"/>
                <w:b/>
                <w:sz w:val="20"/>
              </w:rPr>
            </w:pPr>
          </w:p>
        </w:tc>
        <w:tc>
          <w:tcPr>
            <w:tcW w:w="2526" w:type="dxa"/>
          </w:tcPr>
          <w:p w:rsidR="004459EC" w:rsidRPr="00D57E01" w:rsidRDefault="004459EC" w:rsidP="00316A5D">
            <w:pPr>
              <w:autoSpaceDE w:val="0"/>
              <w:autoSpaceDN w:val="0"/>
              <w:adjustRightInd w:val="0"/>
              <w:rPr>
                <w:rFonts w:ascii="Arial" w:hAnsi="Arial" w:cs="Arial"/>
                <w:b/>
                <w:sz w:val="20"/>
              </w:rPr>
            </w:pPr>
          </w:p>
        </w:tc>
      </w:tr>
      <w:tr w:rsidR="004459EC" w:rsidRPr="00083172" w:rsidTr="00316A5D">
        <w:tc>
          <w:tcPr>
            <w:tcW w:w="2093" w:type="dxa"/>
          </w:tcPr>
          <w:p w:rsidR="004459EC" w:rsidRPr="00D57E01" w:rsidRDefault="004459EC" w:rsidP="00316A5D">
            <w:pPr>
              <w:autoSpaceDE w:val="0"/>
              <w:autoSpaceDN w:val="0"/>
              <w:adjustRightInd w:val="0"/>
              <w:rPr>
                <w:rFonts w:ascii="Arial" w:hAnsi="Arial" w:cs="Arial"/>
                <w:b/>
                <w:sz w:val="20"/>
              </w:rPr>
            </w:pPr>
          </w:p>
        </w:tc>
        <w:tc>
          <w:tcPr>
            <w:tcW w:w="4819" w:type="dxa"/>
          </w:tcPr>
          <w:p w:rsidR="004459EC" w:rsidRPr="00D57E01" w:rsidRDefault="004459EC" w:rsidP="00316A5D">
            <w:pPr>
              <w:autoSpaceDE w:val="0"/>
              <w:autoSpaceDN w:val="0"/>
              <w:adjustRightInd w:val="0"/>
              <w:rPr>
                <w:rFonts w:ascii="Arial" w:hAnsi="Arial" w:cs="Arial"/>
                <w:b/>
                <w:sz w:val="20"/>
              </w:rPr>
            </w:pPr>
          </w:p>
        </w:tc>
        <w:tc>
          <w:tcPr>
            <w:tcW w:w="2526" w:type="dxa"/>
          </w:tcPr>
          <w:p w:rsidR="004459EC" w:rsidRPr="00D57E01" w:rsidRDefault="004459EC" w:rsidP="00316A5D">
            <w:pPr>
              <w:autoSpaceDE w:val="0"/>
              <w:autoSpaceDN w:val="0"/>
              <w:adjustRightInd w:val="0"/>
              <w:rPr>
                <w:rFonts w:ascii="Arial" w:hAnsi="Arial" w:cs="Arial"/>
                <w:b/>
                <w:sz w:val="20"/>
              </w:rPr>
            </w:pPr>
          </w:p>
        </w:tc>
      </w:tr>
      <w:tr w:rsidR="004459EC" w:rsidRPr="00083172" w:rsidTr="00316A5D">
        <w:tc>
          <w:tcPr>
            <w:tcW w:w="2093" w:type="dxa"/>
          </w:tcPr>
          <w:p w:rsidR="004459EC" w:rsidRPr="00D57E01" w:rsidRDefault="004459EC" w:rsidP="00316A5D">
            <w:pPr>
              <w:autoSpaceDE w:val="0"/>
              <w:autoSpaceDN w:val="0"/>
              <w:adjustRightInd w:val="0"/>
              <w:rPr>
                <w:rFonts w:ascii="Arial" w:hAnsi="Arial" w:cs="Arial"/>
                <w:b/>
                <w:sz w:val="20"/>
              </w:rPr>
            </w:pPr>
          </w:p>
        </w:tc>
        <w:tc>
          <w:tcPr>
            <w:tcW w:w="4819" w:type="dxa"/>
          </w:tcPr>
          <w:p w:rsidR="004459EC" w:rsidRPr="00D57E01" w:rsidRDefault="004459EC" w:rsidP="00316A5D">
            <w:pPr>
              <w:autoSpaceDE w:val="0"/>
              <w:autoSpaceDN w:val="0"/>
              <w:adjustRightInd w:val="0"/>
              <w:rPr>
                <w:rFonts w:ascii="Arial" w:hAnsi="Arial" w:cs="Arial"/>
                <w:b/>
                <w:sz w:val="20"/>
              </w:rPr>
            </w:pPr>
          </w:p>
        </w:tc>
        <w:tc>
          <w:tcPr>
            <w:tcW w:w="2526" w:type="dxa"/>
          </w:tcPr>
          <w:p w:rsidR="004459EC" w:rsidRPr="00D57E01" w:rsidRDefault="004459EC" w:rsidP="00316A5D">
            <w:pPr>
              <w:autoSpaceDE w:val="0"/>
              <w:autoSpaceDN w:val="0"/>
              <w:adjustRightInd w:val="0"/>
              <w:rPr>
                <w:rFonts w:ascii="Arial" w:hAnsi="Arial" w:cs="Arial"/>
                <w:b/>
                <w:sz w:val="20"/>
              </w:rPr>
            </w:pPr>
          </w:p>
        </w:tc>
      </w:tr>
    </w:tbl>
    <w:p w:rsidR="004459EC" w:rsidRDefault="004459EC" w:rsidP="004459EC">
      <w:pPr>
        <w:rPr>
          <w:rFonts w:ascii="Arial" w:hAnsi="Arial" w:cs="Arial"/>
          <w:bCs/>
          <w:sz w:val="20"/>
        </w:rPr>
      </w:pPr>
    </w:p>
    <w:p w:rsidR="004459EC" w:rsidRDefault="004459EC" w:rsidP="004459EC">
      <w:pPr>
        <w:rPr>
          <w:rFonts w:ascii="Arial" w:hAnsi="Arial" w:cs="Arial"/>
          <w:bCs/>
          <w:sz w:val="20"/>
        </w:rPr>
      </w:pPr>
      <w:r>
        <w:rPr>
          <w:rFonts w:ascii="Arial" w:hAnsi="Arial" w:cs="Arial"/>
          <w:bCs/>
          <w:sz w:val="20"/>
        </w:rPr>
        <w:t>Výše uvedené změny spočívající v rozdělení podniků</w:t>
      </w:r>
    </w:p>
    <w:p w:rsidR="004459EC" w:rsidRDefault="004459EC" w:rsidP="004459EC">
      <w:pPr>
        <w:rPr>
          <w:rFonts w:ascii="Arial" w:hAnsi="Arial" w:cs="Arial"/>
          <w:bCs/>
          <w:sz w:val="20"/>
        </w:rPr>
      </w:pPr>
    </w:p>
    <w:p w:rsidR="004459EC" w:rsidRPr="00083172" w:rsidRDefault="004459EC" w:rsidP="004459EC">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0F2634">
        <w:rPr>
          <w:rFonts w:ascii="Arial" w:hAnsi="Arial" w:cs="Arial"/>
          <w:b/>
          <w:bCs/>
          <w:sz w:val="20"/>
        </w:rPr>
      </w:r>
      <w:r w:rsidR="000F2634">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Pr>
          <w:rFonts w:ascii="Arial" w:hAnsi="Arial" w:cs="Arial"/>
          <w:b/>
          <w:bCs/>
          <w:sz w:val="20"/>
        </w:rPr>
        <w:t>jsou</w:t>
      </w:r>
      <w:r w:rsidRPr="00083172">
        <w:rPr>
          <w:rFonts w:ascii="Arial" w:hAnsi="Arial" w:cs="Arial"/>
          <w:b/>
          <w:bCs/>
          <w:sz w:val="20"/>
        </w:rPr>
        <w:t xml:space="preserve"> </w:t>
      </w:r>
      <w:r w:rsidRPr="000114EA">
        <w:rPr>
          <w:rFonts w:ascii="Arial" w:hAnsi="Arial" w:cs="Arial"/>
          <w:bCs/>
          <w:sz w:val="20"/>
        </w:rPr>
        <w:t>již</w:t>
      </w:r>
      <w:r>
        <w:rPr>
          <w:rFonts w:ascii="Arial" w:hAnsi="Arial" w:cs="Arial"/>
          <w:b/>
          <w:bCs/>
          <w:sz w:val="20"/>
        </w:rPr>
        <w:t xml:space="preserve"> </w:t>
      </w:r>
      <w:r w:rsidRPr="006106C5">
        <w:rPr>
          <w:rFonts w:ascii="Arial" w:hAnsi="Arial" w:cs="Arial"/>
          <w:bCs/>
          <w:sz w:val="20"/>
        </w:rPr>
        <w:t xml:space="preserve">zohledněny </w:t>
      </w:r>
      <w:r>
        <w:rPr>
          <w:rFonts w:ascii="Arial" w:hAnsi="Arial" w:cs="Arial"/>
          <w:bCs/>
          <w:sz w:val="20"/>
        </w:rPr>
        <w:t>v Centrálním registru podpor malého rozsahu.</w:t>
      </w:r>
    </w:p>
    <w:p w:rsidR="004459EC" w:rsidRPr="006106C5" w:rsidRDefault="004459EC" w:rsidP="004459EC">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0F2634">
        <w:rPr>
          <w:rFonts w:ascii="Arial" w:hAnsi="Arial" w:cs="Arial"/>
          <w:b/>
          <w:bCs/>
          <w:sz w:val="20"/>
        </w:rPr>
      </w:r>
      <w:r w:rsidR="000F2634">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Pr>
          <w:rFonts w:ascii="Arial" w:hAnsi="Arial" w:cs="Arial"/>
          <w:b/>
          <w:bCs/>
          <w:sz w:val="20"/>
        </w:rPr>
        <w:t xml:space="preserve">nejsou </w:t>
      </w:r>
      <w:r w:rsidRPr="006106C5">
        <w:rPr>
          <w:rFonts w:ascii="Arial" w:hAnsi="Arial" w:cs="Arial"/>
          <w:bCs/>
          <w:sz w:val="20"/>
        </w:rPr>
        <w:t>zohledněny</w:t>
      </w:r>
      <w:r>
        <w:rPr>
          <w:rFonts w:ascii="Arial" w:hAnsi="Arial" w:cs="Arial"/>
          <w:bCs/>
          <w:sz w:val="20"/>
        </w:rPr>
        <w:t xml:space="preserve"> </w:t>
      </w:r>
      <w:r w:rsidRPr="006106C5">
        <w:rPr>
          <w:rFonts w:ascii="Arial" w:hAnsi="Arial" w:cs="Arial"/>
          <w:bCs/>
          <w:sz w:val="20"/>
        </w:rPr>
        <w:t>v </w:t>
      </w:r>
      <w:r>
        <w:rPr>
          <w:rFonts w:ascii="Arial" w:hAnsi="Arial" w:cs="Arial"/>
          <w:bCs/>
          <w:sz w:val="20"/>
        </w:rPr>
        <w:t>Centrálním registru podpor malého rozsahu</w:t>
      </w:r>
      <w:r w:rsidRPr="006106C5">
        <w:rPr>
          <w:rFonts w:ascii="Arial" w:hAnsi="Arial" w:cs="Arial"/>
          <w:bCs/>
          <w:sz w:val="20"/>
        </w:rPr>
        <w:t xml:space="preserve">. </w:t>
      </w:r>
    </w:p>
    <w:p w:rsidR="004459EC" w:rsidRDefault="004459EC" w:rsidP="004459EC">
      <w:pPr>
        <w:rPr>
          <w:rFonts w:ascii="Arial" w:hAnsi="Arial" w:cs="Arial"/>
          <w:sz w:val="20"/>
        </w:rPr>
      </w:pPr>
    </w:p>
    <w:p w:rsidR="004459EC" w:rsidRPr="00083172" w:rsidRDefault="004459EC" w:rsidP="004459EC">
      <w:pPr>
        <w:rPr>
          <w:rFonts w:ascii="Arial" w:hAnsi="Arial" w:cs="Arial"/>
          <w:sz w:val="20"/>
        </w:rPr>
      </w:pPr>
    </w:p>
    <w:p w:rsidR="004459EC" w:rsidRDefault="004459EC" w:rsidP="004459EC">
      <w:pPr>
        <w:pStyle w:val="Odstavecseseznamem"/>
        <w:numPr>
          <w:ilvl w:val="0"/>
          <w:numId w:val="13"/>
        </w:numPr>
        <w:jc w:val="both"/>
        <w:rPr>
          <w:rFonts w:ascii="Arial" w:hAnsi="Arial" w:cs="Arial"/>
          <w:sz w:val="20"/>
        </w:rPr>
      </w:pPr>
      <w:r w:rsidRPr="006106C5">
        <w:rPr>
          <w:rFonts w:ascii="Arial" w:hAnsi="Arial" w:cs="Arial"/>
          <w:sz w:val="20"/>
        </w:rPr>
        <w:t>Žadatel níže svým podpisem</w:t>
      </w:r>
    </w:p>
    <w:p w:rsidR="004459EC" w:rsidRPr="007E4CE3" w:rsidRDefault="004459EC" w:rsidP="004459EC">
      <w:pPr>
        <w:rPr>
          <w:rFonts w:ascii="Arial" w:hAnsi="Arial" w:cs="Arial"/>
          <w:sz w:val="20"/>
        </w:rPr>
      </w:pPr>
    </w:p>
    <w:p w:rsidR="004459EC" w:rsidRPr="007E4CE3" w:rsidRDefault="004459EC" w:rsidP="004459EC">
      <w:pPr>
        <w:pStyle w:val="Odstavecseseznamem"/>
        <w:numPr>
          <w:ilvl w:val="0"/>
          <w:numId w:val="12"/>
        </w:numPr>
        <w:ind w:left="284" w:hanging="284"/>
        <w:jc w:val="both"/>
        <w:rPr>
          <w:rFonts w:ascii="Arial" w:hAnsi="Arial" w:cs="Arial"/>
          <w:sz w:val="20"/>
        </w:rPr>
      </w:pPr>
      <w:r w:rsidRPr="007E4CE3">
        <w:rPr>
          <w:rFonts w:ascii="Arial" w:hAnsi="Arial" w:cs="Arial"/>
          <w:sz w:val="20"/>
        </w:rPr>
        <w:t>potvrzuje, že výše uvedené údaje jsou přesné a pravdivé a jsou poskytovány dobrovolně;</w:t>
      </w:r>
    </w:p>
    <w:p w:rsidR="004459EC" w:rsidRPr="007E4CE3" w:rsidRDefault="004459EC" w:rsidP="004459EC">
      <w:pPr>
        <w:pStyle w:val="Odstavecseseznamem"/>
        <w:ind w:left="284"/>
        <w:rPr>
          <w:rFonts w:ascii="Arial" w:hAnsi="Arial" w:cs="Arial"/>
          <w:sz w:val="20"/>
        </w:rPr>
      </w:pPr>
    </w:p>
    <w:p w:rsidR="004459EC" w:rsidRPr="007E4CE3" w:rsidRDefault="004459EC" w:rsidP="004459EC">
      <w:pPr>
        <w:pStyle w:val="Odstavecseseznamem"/>
        <w:numPr>
          <w:ilvl w:val="0"/>
          <w:numId w:val="12"/>
        </w:numPr>
        <w:ind w:left="284" w:hanging="284"/>
        <w:jc w:val="both"/>
        <w:rPr>
          <w:rFonts w:ascii="Arial" w:hAnsi="Arial" w:cs="Arial"/>
          <w:sz w:val="20"/>
        </w:rPr>
      </w:pPr>
      <w:r w:rsidRPr="007E4CE3">
        <w:rPr>
          <w:rFonts w:ascii="Arial" w:hAnsi="Arial" w:cs="Arial"/>
          <w:sz w:val="20"/>
        </w:rPr>
        <w:lastRenderedPageBreak/>
        <w:t xml:space="preserve">se zavazuje k tomu, že v případě změny předmětných údajů v průběhu administrativního procesu poskytnutí podpory </w:t>
      </w:r>
      <w:r w:rsidRPr="009661A5">
        <w:rPr>
          <w:rFonts w:ascii="Arial" w:hAnsi="Arial" w:cs="Arial"/>
          <w:i/>
          <w:sz w:val="20"/>
        </w:rPr>
        <w:t xml:space="preserve">de </w:t>
      </w:r>
      <w:proofErr w:type="spellStart"/>
      <w:r w:rsidRPr="009661A5">
        <w:rPr>
          <w:rFonts w:ascii="Arial" w:hAnsi="Arial" w:cs="Arial"/>
          <w:i/>
          <w:sz w:val="20"/>
        </w:rPr>
        <w:t>minimis</w:t>
      </w:r>
      <w:proofErr w:type="spellEnd"/>
      <w:r w:rsidRPr="007E4CE3">
        <w:rPr>
          <w:rFonts w:ascii="Arial" w:hAnsi="Arial" w:cs="Arial"/>
          <w:sz w:val="20"/>
        </w:rPr>
        <w:t xml:space="preserve"> bude neprodleně informovat poskytovatele dané podpory o změnách, které u něj nastaly; </w:t>
      </w:r>
    </w:p>
    <w:p w:rsidR="004459EC" w:rsidRPr="007E4CE3" w:rsidRDefault="004459EC" w:rsidP="004459EC">
      <w:pPr>
        <w:pStyle w:val="Odstavecseseznamem"/>
        <w:tabs>
          <w:tab w:val="left" w:pos="2445"/>
        </w:tabs>
        <w:ind w:left="284"/>
        <w:rPr>
          <w:rFonts w:ascii="Arial" w:hAnsi="Arial" w:cs="Arial"/>
          <w:sz w:val="20"/>
        </w:rPr>
      </w:pPr>
      <w:r>
        <w:rPr>
          <w:rFonts w:ascii="Arial" w:hAnsi="Arial" w:cs="Arial"/>
          <w:sz w:val="20"/>
        </w:rPr>
        <w:tab/>
      </w:r>
    </w:p>
    <w:p w:rsidR="004459EC" w:rsidRDefault="004459EC" w:rsidP="004459EC">
      <w:pPr>
        <w:pStyle w:val="Odstavecseseznamem"/>
        <w:numPr>
          <w:ilvl w:val="0"/>
          <w:numId w:val="12"/>
        </w:numPr>
        <w:ind w:left="284" w:hanging="284"/>
        <w:jc w:val="both"/>
        <w:rPr>
          <w:rFonts w:ascii="Arial" w:hAnsi="Arial" w:cs="Arial"/>
          <w:sz w:val="20"/>
        </w:rPr>
      </w:pPr>
      <w:r w:rsidRPr="007E4CE3">
        <w:rPr>
          <w:rFonts w:ascii="Arial" w:hAnsi="Arial" w:cs="Arial"/>
          <w:sz w:val="20"/>
        </w:rPr>
        <w:t>souhlasí se zpracováním svých osobních údajů obsažených v tomto prohlášení ve smyslu zákona č. 101/2000 Sb., o ochraně osobních údajů, ve znění p. p., za účelem evidence podpor malého rozsahu v souladu se zákonem č. 215/2004 Sb., o úpravě některých vztahů v oblasti veřejné podpory a o změně zákona o podpoře výzkumu a vývoje, ve znění p. p. Tento souhlas uděluji správci</w:t>
      </w:r>
      <w:r>
        <w:rPr>
          <w:rStyle w:val="Znakapoznpodarou"/>
          <w:rFonts w:ascii="Arial" w:hAnsi="Arial" w:cs="Arial"/>
          <w:sz w:val="20"/>
        </w:rPr>
        <w:footnoteReference w:id="16"/>
      </w:r>
      <w:r w:rsidRPr="007E4CE3">
        <w:rPr>
          <w:rFonts w:ascii="Arial" w:hAnsi="Arial" w:cs="Arial"/>
          <w:sz w:val="20"/>
        </w:rPr>
        <w:t xml:space="preserve"> a zpracovateli</w:t>
      </w:r>
      <w:r>
        <w:rPr>
          <w:rStyle w:val="Znakapoznpodarou"/>
          <w:rFonts w:ascii="Arial" w:hAnsi="Arial" w:cs="Arial"/>
          <w:sz w:val="20"/>
        </w:rPr>
        <w:footnoteReference w:id="17"/>
      </w:r>
      <w:r w:rsidRPr="007E4CE3">
        <w:rPr>
          <w:rFonts w:ascii="Arial" w:hAnsi="Arial" w:cs="Arial"/>
          <w:sz w:val="20"/>
        </w:rPr>
        <w:t>, kterým je …………………………………………………………………………....., pro všechny údaje obsažené v tomto prohlášení, a to po celou dobu 10 let ode dne udělení souhlasu. Zároveň si je žadatel vědom svých práv podle zákona č. 101/2000 Sb., o ochraně osobních údajů.</w:t>
      </w:r>
    </w:p>
    <w:p w:rsidR="004459EC" w:rsidRDefault="004459EC" w:rsidP="004459EC">
      <w:pPr>
        <w:rPr>
          <w:rFonts w:ascii="Arial" w:hAnsi="Arial" w:cs="Arial"/>
          <w:sz w:val="20"/>
        </w:rPr>
      </w:pPr>
    </w:p>
    <w:p w:rsidR="004459EC" w:rsidRPr="00C41523" w:rsidRDefault="004459EC" w:rsidP="004459EC">
      <w:pPr>
        <w:rPr>
          <w:rFonts w:ascii="Arial" w:hAnsi="Arial" w:cs="Arial"/>
          <w:sz w:val="20"/>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4459EC" w:rsidRPr="00083172" w:rsidTr="00316A5D">
        <w:trPr>
          <w:trHeight w:val="487"/>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9EC" w:rsidRPr="00083172" w:rsidRDefault="004459EC" w:rsidP="00316A5D">
            <w:pPr>
              <w:autoSpaceDE w:val="0"/>
              <w:autoSpaceDN w:val="0"/>
              <w:adjustRightInd w:val="0"/>
              <w:rPr>
                <w:rFonts w:ascii="Arial" w:hAnsi="Arial" w:cs="Arial"/>
                <w:b/>
                <w:bCs/>
                <w:sz w:val="18"/>
                <w:szCs w:val="18"/>
              </w:rPr>
            </w:pPr>
            <w:r w:rsidRPr="00083172">
              <w:rPr>
                <w:rFonts w:ascii="Arial" w:hAnsi="Arial"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9EC" w:rsidRPr="00083172" w:rsidRDefault="004459EC" w:rsidP="00316A5D">
            <w:pPr>
              <w:rPr>
                <w:rFonts w:ascii="Arial" w:hAnsi="Arial" w:cs="Arial"/>
                <w:sz w:val="20"/>
              </w:rPr>
            </w:pPr>
            <w:r w:rsidRPr="00083172">
              <w:rPr>
                <w:rFonts w:ascii="Arial" w:hAnsi="Arial" w:cs="Arial"/>
                <w:sz w:val="18"/>
                <w:szCs w:val="18"/>
              </w:rPr>
              <w:t> </w:t>
            </w:r>
          </w:p>
          <w:p w:rsidR="004459EC" w:rsidRPr="00083172" w:rsidRDefault="004459EC" w:rsidP="00316A5D">
            <w:pPr>
              <w:ind w:firstLineChars="100" w:firstLine="200"/>
              <w:rPr>
                <w:rFonts w:ascii="Arial" w:hAnsi="Arial" w:cs="Arial"/>
                <w:sz w:val="20"/>
              </w:rPr>
            </w:pPr>
            <w:r w:rsidRPr="00083172">
              <w:rPr>
                <w:rFonts w:ascii="Arial" w:hAnsi="Arial" w:cs="Arial"/>
                <w:sz w:val="20"/>
              </w:rPr>
              <w:t> </w:t>
            </w:r>
          </w:p>
        </w:tc>
      </w:tr>
      <w:tr w:rsidR="004459EC" w:rsidRPr="00083172" w:rsidTr="00316A5D">
        <w:trPr>
          <w:trHeight w:val="257"/>
        </w:trPr>
        <w:tc>
          <w:tcPr>
            <w:tcW w:w="9214" w:type="dxa"/>
            <w:gridSpan w:val="5"/>
            <w:tcBorders>
              <w:top w:val="single" w:sz="4" w:space="0" w:color="auto"/>
            </w:tcBorders>
            <w:shd w:val="clear" w:color="auto" w:fill="auto"/>
            <w:noWrap/>
            <w:vAlign w:val="center"/>
            <w:hideMark/>
          </w:tcPr>
          <w:p w:rsidR="004459EC" w:rsidRPr="00083172" w:rsidRDefault="004459EC" w:rsidP="00316A5D">
            <w:pPr>
              <w:rPr>
                <w:rFonts w:ascii="Arial" w:hAnsi="Arial" w:cs="Arial"/>
                <w:sz w:val="18"/>
                <w:szCs w:val="18"/>
              </w:rPr>
            </w:pPr>
          </w:p>
        </w:tc>
      </w:tr>
      <w:tr w:rsidR="004459EC" w:rsidRPr="00083172" w:rsidTr="00316A5D">
        <w:trPr>
          <w:trHeight w:val="1665"/>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9EC" w:rsidRPr="00083172" w:rsidRDefault="004459EC" w:rsidP="00316A5D">
            <w:pPr>
              <w:rPr>
                <w:rFonts w:ascii="Arial" w:hAnsi="Arial" w:cs="Arial"/>
                <w:sz w:val="18"/>
                <w:szCs w:val="18"/>
              </w:rPr>
            </w:pPr>
            <w:r w:rsidRPr="00083172">
              <w:rPr>
                <w:rFonts w:ascii="Arial" w:hAnsi="Arial" w:cs="Arial"/>
                <w:b/>
                <w:bCs/>
                <w:sz w:val="18"/>
                <w:szCs w:val="18"/>
              </w:rPr>
              <w:t>Jméno a podpis osoby oprávněné zastupovat žadatele</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9EC" w:rsidRPr="00083172" w:rsidRDefault="004459EC" w:rsidP="00316A5D">
            <w:pPr>
              <w:rPr>
                <w:rFonts w:ascii="Arial" w:hAnsi="Arial" w:cs="Arial"/>
                <w:sz w:val="18"/>
                <w:szCs w:val="18"/>
              </w:rPr>
            </w:pPr>
          </w:p>
        </w:tc>
        <w:tc>
          <w:tcPr>
            <w:tcW w:w="284" w:type="dxa"/>
            <w:tcBorders>
              <w:left w:val="single" w:sz="4" w:space="0" w:color="auto"/>
              <w:bottom w:val="nil"/>
              <w:right w:val="single" w:sz="4" w:space="0" w:color="auto"/>
            </w:tcBorders>
            <w:shd w:val="clear" w:color="auto" w:fill="auto"/>
            <w:vAlign w:val="center"/>
          </w:tcPr>
          <w:p w:rsidR="004459EC" w:rsidRPr="00083172" w:rsidRDefault="004459EC" w:rsidP="00316A5D">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9EC" w:rsidRPr="00083172" w:rsidRDefault="004459EC" w:rsidP="00316A5D">
            <w:pPr>
              <w:rPr>
                <w:rFonts w:ascii="Arial" w:hAnsi="Arial" w:cs="Arial"/>
                <w:b/>
                <w:bCs/>
                <w:sz w:val="18"/>
                <w:szCs w:val="18"/>
              </w:rPr>
            </w:pPr>
            <w:r w:rsidRPr="00083172">
              <w:rPr>
                <w:rFonts w:ascii="Arial" w:hAnsi="Arial" w:cs="Arial"/>
                <w:b/>
                <w:bCs/>
                <w:sz w:val="18"/>
                <w:szCs w:val="18"/>
              </w:rPr>
              <w:t>Razítko</w:t>
            </w:r>
            <w:r w:rsidRPr="00083172">
              <w:rPr>
                <w:rFonts w:ascii="Arial" w:hAnsi="Arial" w:cs="Arial"/>
                <w:sz w:val="18"/>
                <w:szCs w:val="18"/>
              </w:rPr>
              <w:t xml:space="preserve"> </w:t>
            </w:r>
            <w:r w:rsidRPr="00083172">
              <w:rPr>
                <w:rFonts w:ascii="Arial" w:hAnsi="Arial"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9EC" w:rsidRPr="00083172" w:rsidRDefault="004459EC" w:rsidP="00316A5D">
            <w:pPr>
              <w:ind w:firstLineChars="100" w:firstLine="200"/>
              <w:rPr>
                <w:rFonts w:ascii="Arial" w:hAnsi="Arial" w:cs="Arial"/>
                <w:sz w:val="20"/>
              </w:rPr>
            </w:pPr>
            <w:r w:rsidRPr="00083172">
              <w:rPr>
                <w:rFonts w:ascii="Arial" w:hAnsi="Arial" w:cs="Arial"/>
                <w:sz w:val="20"/>
              </w:rPr>
              <w:t> </w:t>
            </w:r>
          </w:p>
        </w:tc>
      </w:tr>
    </w:tbl>
    <w:p w:rsidR="004459EC" w:rsidRPr="00083172" w:rsidRDefault="004459EC" w:rsidP="004459EC">
      <w:pPr>
        <w:rPr>
          <w:rFonts w:ascii="Arial" w:hAnsi="Arial" w:cs="Arial"/>
          <w:sz w:val="20"/>
        </w:rPr>
      </w:pPr>
    </w:p>
    <w:p w:rsidR="004459EC" w:rsidRDefault="004459EC" w:rsidP="004459EC"/>
    <w:p w:rsidR="004459EC" w:rsidRDefault="004459EC"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4459EC" w:rsidRPr="00752ADA" w:rsidRDefault="004459EC" w:rsidP="004459EC">
      <w:pPr>
        <w:jc w:val="both"/>
        <w:rPr>
          <w:sz w:val="22"/>
          <w:szCs w:val="22"/>
        </w:rPr>
      </w:pPr>
    </w:p>
    <w:p w:rsidR="00B57021" w:rsidRDefault="00B658FF" w:rsidP="004459EC">
      <w:pPr>
        <w:jc w:val="right"/>
      </w:pPr>
      <w:r>
        <w:tab/>
      </w:r>
      <w:r>
        <w:tab/>
      </w:r>
      <w:r>
        <w:tab/>
      </w:r>
      <w:r>
        <w:tab/>
      </w:r>
      <w:r>
        <w:tab/>
      </w:r>
      <w:r>
        <w:tab/>
      </w:r>
      <w:r>
        <w:tab/>
      </w:r>
      <w:r>
        <w:tab/>
      </w:r>
      <w:r>
        <w:tab/>
      </w:r>
      <w:r>
        <w:tab/>
      </w:r>
      <w:r>
        <w:tab/>
      </w:r>
      <w:r>
        <w:tab/>
      </w:r>
    </w:p>
    <w:p w:rsidR="00B57021" w:rsidRDefault="00B57021" w:rsidP="004459EC">
      <w:pPr>
        <w:jc w:val="right"/>
      </w:pPr>
    </w:p>
    <w:p w:rsidR="000D4AE0" w:rsidRDefault="00B658FF" w:rsidP="00F8604D">
      <w:pPr>
        <w:jc w:val="right"/>
        <w:rPr>
          <w:sz w:val="22"/>
          <w:szCs w:val="22"/>
        </w:rPr>
      </w:pPr>
      <w:r>
        <w:tab/>
      </w:r>
    </w:p>
    <w:sectPr w:rsidR="000D4AE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850" w:rsidRDefault="005B0850" w:rsidP="0023602A">
      <w:r>
        <w:separator/>
      </w:r>
    </w:p>
  </w:endnote>
  <w:endnote w:type="continuationSeparator" w:id="0">
    <w:p w:rsidR="005B0850" w:rsidRDefault="005B0850" w:rsidP="0023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B43" w:rsidRDefault="00817B4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779241"/>
      <w:docPartObj>
        <w:docPartGallery w:val="Page Numbers (Bottom of Page)"/>
        <w:docPartUnique/>
      </w:docPartObj>
    </w:sdtPr>
    <w:sdtEndPr/>
    <w:sdtContent>
      <w:p w:rsidR="00817B43" w:rsidRDefault="00817B43">
        <w:pPr>
          <w:pStyle w:val="Zpat"/>
          <w:jc w:val="center"/>
        </w:pPr>
        <w:r>
          <w:fldChar w:fldCharType="begin"/>
        </w:r>
        <w:r>
          <w:instrText>PAGE   \* MERGEFORMAT</w:instrText>
        </w:r>
        <w:r>
          <w:fldChar w:fldCharType="separate"/>
        </w:r>
        <w:r w:rsidR="000F2634">
          <w:rPr>
            <w:noProof/>
          </w:rPr>
          <w:t>1</w:t>
        </w:r>
        <w:r>
          <w:fldChar w:fldCharType="end"/>
        </w:r>
      </w:p>
    </w:sdtContent>
  </w:sdt>
  <w:p w:rsidR="00817B43" w:rsidRDefault="00817B43">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B43" w:rsidRDefault="00817B4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850" w:rsidRDefault="005B0850" w:rsidP="0023602A">
      <w:r>
        <w:separator/>
      </w:r>
    </w:p>
  </w:footnote>
  <w:footnote w:type="continuationSeparator" w:id="0">
    <w:p w:rsidR="005B0850" w:rsidRDefault="005B0850" w:rsidP="0023602A">
      <w:r>
        <w:continuationSeparator/>
      </w:r>
    </w:p>
  </w:footnote>
  <w:footnote w:id="1">
    <w:p w:rsidR="00E54CBF" w:rsidRDefault="00E54CBF" w:rsidP="004459EC">
      <w:pPr>
        <w:pStyle w:val="Textpoznpodarou"/>
      </w:pPr>
      <w:r>
        <w:rPr>
          <w:rStyle w:val="Znakapoznpodarou"/>
        </w:rPr>
        <w:footnoteRef/>
      </w:r>
      <w:r>
        <w:t xml:space="preserve"> </w:t>
      </w:r>
      <w:r w:rsidRPr="00FE222F">
        <w:t>zpracovatel uvede variantu dle konkrétního případu</w:t>
      </w:r>
    </w:p>
  </w:footnote>
  <w:footnote w:id="2">
    <w:p w:rsidR="00E54CBF" w:rsidRDefault="00E54CBF" w:rsidP="004459EC">
      <w:pPr>
        <w:pStyle w:val="Textpoznpodarou"/>
      </w:pPr>
      <w:r>
        <w:rPr>
          <w:rStyle w:val="Znakapoznpodarou"/>
        </w:rPr>
        <w:footnoteRef/>
      </w:r>
      <w:r>
        <w:t xml:space="preserve"> zpracovatel uvede variantu dle konkrétního případu schváleného usnesením Rady HMP</w:t>
      </w:r>
    </w:p>
  </w:footnote>
  <w:footnote w:id="3">
    <w:p w:rsidR="00E54CBF" w:rsidRDefault="00E54CBF" w:rsidP="004459EC">
      <w:pPr>
        <w:pStyle w:val="Textpoznpodarou"/>
      </w:pPr>
      <w:r>
        <w:rPr>
          <w:rStyle w:val="Znakapoznpodarou"/>
        </w:rPr>
        <w:footnoteRef/>
      </w:r>
      <w:r>
        <w:t xml:space="preserve"> týká se jen akcí, které se budou konat</w:t>
      </w:r>
    </w:p>
  </w:footnote>
  <w:footnote w:id="4">
    <w:p w:rsidR="00E54CBF" w:rsidRDefault="00E54CBF">
      <w:pPr>
        <w:pStyle w:val="Textpoznpodarou"/>
      </w:pPr>
      <w:r>
        <w:rPr>
          <w:rStyle w:val="Znakapoznpodarou"/>
        </w:rPr>
        <w:footnoteRef/>
      </w:r>
      <w:r>
        <w:t xml:space="preserve"> zpracovatel uvede variantu dle konkrétního případu</w:t>
      </w:r>
    </w:p>
  </w:footnote>
  <w:footnote w:id="5">
    <w:p w:rsidR="00E54CBF" w:rsidRDefault="00E54CBF" w:rsidP="006C2C23">
      <w:pPr>
        <w:pStyle w:val="Textpoznpodarou"/>
        <w:jc w:val="both"/>
      </w:pPr>
      <w:r>
        <w:rPr>
          <w:rStyle w:val="Znakapoznpodarou"/>
        </w:rPr>
        <w:footnoteRef/>
      </w:r>
      <w:r w:rsidR="006C2C23">
        <w:t xml:space="preserve"> </w:t>
      </w:r>
      <w:r w:rsidRPr="006970DC">
        <w:t>Nepříznivou sociální situací se dle § 3 písm. b) zákona 108/2006 Sb., o sociálních službách, ve znění pozdějších předpisů, rozumí oslabení nebo ztráta schopnosti z důvodu věku, nepříznivého zdravotního stavu, pro krizovou sociální situaci, životní návyky a způsob života vedoucí ke konfliktu se společností, sociálně znevýhodňující prostředí, ohrožení práv a zájmů trestnou činností jiné fyzické osoby nebo z jiných závažných důvodů řešit vzniklou situaci tak, aby toto řešení podporovalo sociální začlenění a ochranu před sociálním vyloučením.</w:t>
      </w:r>
      <w:r>
        <w:t xml:space="preserve"> </w:t>
      </w:r>
    </w:p>
  </w:footnote>
  <w:footnote w:id="6">
    <w:p w:rsidR="00E54CBF" w:rsidRDefault="00E54CBF" w:rsidP="004459EC">
      <w:pPr>
        <w:pStyle w:val="Textpoznpodarou"/>
      </w:pPr>
      <w:r>
        <w:rPr>
          <w:rStyle w:val="Znakapoznpodarou"/>
        </w:rPr>
        <w:footnoteRef/>
      </w:r>
      <w:r>
        <w:t xml:space="preserve"> týká se akcí s uplatněnou blokovou výjimkou</w:t>
      </w:r>
    </w:p>
  </w:footnote>
  <w:footnote w:id="7">
    <w:p w:rsidR="00E54CBF" w:rsidRDefault="00E54CBF" w:rsidP="004459EC">
      <w:pPr>
        <w:pStyle w:val="Textpoznpodarou"/>
      </w:pPr>
      <w:r>
        <w:rPr>
          <w:rStyle w:val="Znakapoznpodarou"/>
        </w:rPr>
        <w:footnoteRef/>
      </w:r>
      <w:r>
        <w:t xml:space="preserve"> týká se akcí s uplatněnou blokovou výjimkou</w:t>
      </w:r>
    </w:p>
  </w:footnote>
  <w:footnote w:id="8">
    <w:p w:rsidR="00E54CBF" w:rsidRDefault="00E54CBF" w:rsidP="004459EC">
      <w:pPr>
        <w:pStyle w:val="Textpoznpodarou"/>
      </w:pPr>
      <w:r>
        <w:rPr>
          <w:rStyle w:val="Znakapoznpodarou"/>
        </w:rPr>
        <w:footnoteRef/>
      </w:r>
      <w:r>
        <w:t xml:space="preserve"> týká se pouze fyzických osob</w:t>
      </w:r>
    </w:p>
  </w:footnote>
  <w:footnote w:id="9">
    <w:p w:rsidR="00132DA4" w:rsidRDefault="00132DA4">
      <w:pPr>
        <w:pStyle w:val="Textpoznpodarou"/>
      </w:pPr>
      <w:r>
        <w:rPr>
          <w:rStyle w:val="Znakapoznpodarou"/>
        </w:rPr>
        <w:footnoteRef/>
      </w:r>
      <w:r>
        <w:t xml:space="preserve"> Od 1. 7. 2017 </w:t>
      </w:r>
      <w:r w:rsidRPr="002C65A3">
        <w:rPr>
          <w:bCs/>
          <w:iCs/>
          <w:sz w:val="22"/>
          <w:szCs w:val="22"/>
        </w:rPr>
        <w:t>nabývá</w:t>
      </w:r>
      <w:r>
        <w:rPr>
          <w:bCs/>
          <w:iCs/>
          <w:sz w:val="22"/>
          <w:szCs w:val="22"/>
        </w:rPr>
        <w:t xml:space="preserve"> smlouva</w:t>
      </w:r>
      <w:r w:rsidRPr="002C65A3">
        <w:rPr>
          <w:bCs/>
          <w:iCs/>
          <w:sz w:val="22"/>
          <w:szCs w:val="22"/>
        </w:rPr>
        <w:t xml:space="preserve"> účinnosti dnem </w:t>
      </w:r>
      <w:r>
        <w:rPr>
          <w:bCs/>
          <w:iCs/>
          <w:sz w:val="22"/>
          <w:szCs w:val="22"/>
        </w:rPr>
        <w:t>zveřejnění</w:t>
      </w:r>
    </w:p>
  </w:footnote>
  <w:footnote w:id="10">
    <w:p w:rsidR="00E54CBF" w:rsidRPr="00A844EA" w:rsidRDefault="00E54CBF" w:rsidP="004459EC">
      <w:pPr>
        <w:pStyle w:val="Textpoznpodarou"/>
        <w:rPr>
          <w:rFonts w:ascii="Arial" w:hAnsi="Arial" w:cs="Arial"/>
        </w:rPr>
      </w:pPr>
      <w:r>
        <w:rPr>
          <w:rStyle w:val="Znakapoznpodarou"/>
        </w:rPr>
        <w:footnoteRef/>
      </w:r>
      <w:r>
        <w:t xml:space="preserve"> </w:t>
      </w:r>
      <w:r w:rsidRPr="00C72E19">
        <w:t xml:space="preserve"> </w:t>
      </w:r>
      <w:r w:rsidRPr="00C72E19">
        <w:rPr>
          <w:rFonts w:ascii="Arial" w:hAnsi="Arial" w:cs="Arial"/>
          <w:sz w:val="18"/>
          <w:szCs w:val="18"/>
        </w:rPr>
        <w:t>Podle pravidel veřejné podpory lze za podnik považovat jakýkoliv subjekt, který provádí hospodářskou činnost, tedy nabízí na trhu zboží nebo služby, a to bez ohledu na právní formu tohoto subjektu.</w:t>
      </w:r>
    </w:p>
  </w:footnote>
  <w:footnote w:id="11">
    <w:p w:rsidR="00E54CBF" w:rsidRDefault="00E54CBF" w:rsidP="004459EC">
      <w:pPr>
        <w:pStyle w:val="Textpoznpodarou"/>
      </w:pPr>
      <w:r>
        <w:rPr>
          <w:rStyle w:val="Znakapoznpodarou"/>
        </w:rPr>
        <w:footnoteRef/>
      </w:r>
      <w:r>
        <w:t xml:space="preserve"> </w:t>
      </w:r>
      <w:r w:rsidRPr="00D57E01">
        <w:rPr>
          <w:rFonts w:ascii="Arial" w:hAnsi="Arial" w:cs="Arial"/>
          <w:sz w:val="18"/>
          <w:szCs w:val="18"/>
        </w:rPr>
        <w:t xml:space="preserve">Bližší informace o propojeném podniku naleznete v METODICKÉ PŘÍRUČCE k aplikaci </w:t>
      </w:r>
      <w:r>
        <w:rPr>
          <w:rFonts w:ascii="Arial" w:hAnsi="Arial" w:cs="Arial"/>
          <w:sz w:val="18"/>
          <w:szCs w:val="18"/>
        </w:rPr>
        <w:t>pojmu „jeden podnik“ z </w:t>
      </w:r>
      <w:r w:rsidRPr="00D57E01">
        <w:rPr>
          <w:rFonts w:ascii="Arial" w:hAnsi="Arial" w:cs="Arial"/>
          <w:sz w:val="18"/>
          <w:szCs w:val="18"/>
        </w:rPr>
        <w:t xml:space="preserve">pohledu pravidel podpory </w:t>
      </w:r>
      <w:r w:rsidRPr="00D57E01">
        <w:rPr>
          <w:rFonts w:ascii="Arial" w:hAnsi="Arial" w:cs="Arial"/>
          <w:i/>
          <w:sz w:val="18"/>
          <w:szCs w:val="18"/>
        </w:rPr>
        <w:t xml:space="preserve">de </w:t>
      </w:r>
      <w:proofErr w:type="spellStart"/>
      <w:r w:rsidRPr="00D57E01">
        <w:rPr>
          <w:rFonts w:ascii="Arial" w:hAnsi="Arial" w:cs="Arial"/>
          <w:i/>
          <w:sz w:val="18"/>
          <w:szCs w:val="18"/>
        </w:rPr>
        <w:t>minimis</w:t>
      </w:r>
      <w:proofErr w:type="spellEnd"/>
      <w:r w:rsidRPr="00D57E01">
        <w:rPr>
          <w:rFonts w:ascii="Arial" w:hAnsi="Arial" w:cs="Arial"/>
          <w:sz w:val="18"/>
          <w:szCs w:val="18"/>
        </w:rPr>
        <w:t>.</w:t>
      </w:r>
    </w:p>
  </w:footnote>
  <w:footnote w:id="12">
    <w:p w:rsidR="00E54CBF" w:rsidRPr="001848E4" w:rsidRDefault="00E54CBF" w:rsidP="004459EC">
      <w:pPr>
        <w:pStyle w:val="Textpoznpodarou"/>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62 zákona č. 125/2008 Sb., o přeměnách obchodních společností a družstev, ve znění pozdějších předpisů.</w:t>
      </w:r>
    </w:p>
  </w:footnote>
  <w:footnote w:id="13">
    <w:p w:rsidR="00E54CBF" w:rsidRPr="001848E4" w:rsidRDefault="00E54CBF" w:rsidP="004459EC">
      <w:pPr>
        <w:pStyle w:val="Textpoznpodarou"/>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61</w:t>
      </w:r>
      <w:r>
        <w:rPr>
          <w:rFonts w:ascii="Arial" w:hAnsi="Arial" w:cs="Arial"/>
          <w:sz w:val="18"/>
          <w:szCs w:val="18"/>
        </w:rPr>
        <w:t xml:space="preserve"> zákona č. 125/2008 Sb</w:t>
      </w:r>
      <w:r w:rsidRPr="001848E4">
        <w:rPr>
          <w:rFonts w:ascii="Arial" w:hAnsi="Arial" w:cs="Arial"/>
          <w:sz w:val="18"/>
          <w:szCs w:val="18"/>
        </w:rPr>
        <w:t>.</w:t>
      </w:r>
    </w:p>
  </w:footnote>
  <w:footnote w:id="14">
    <w:p w:rsidR="00E54CBF" w:rsidRDefault="00E54CBF" w:rsidP="004459EC">
      <w:pPr>
        <w:pStyle w:val="Textpoznpodarou"/>
      </w:pPr>
      <w:r w:rsidRPr="001848E4">
        <w:rPr>
          <w:rStyle w:val="Znakapoznpodarou"/>
          <w:rFonts w:ascii="Arial" w:hAnsi="Arial" w:cs="Arial"/>
          <w:sz w:val="18"/>
          <w:szCs w:val="18"/>
        </w:rPr>
        <w:footnoteRef/>
      </w:r>
      <w:r w:rsidRPr="001848E4">
        <w:rPr>
          <w:rFonts w:ascii="Arial" w:hAnsi="Arial" w:cs="Arial"/>
          <w:sz w:val="18"/>
          <w:szCs w:val="18"/>
        </w:rPr>
        <w:t xml:space="preserve"> Viz § 243</w:t>
      </w:r>
      <w:r>
        <w:rPr>
          <w:rFonts w:ascii="Arial" w:hAnsi="Arial" w:cs="Arial"/>
          <w:sz w:val="18"/>
          <w:szCs w:val="18"/>
        </w:rPr>
        <w:t xml:space="preserve"> zákona č. 125/2008 Sb</w:t>
      </w:r>
      <w:r w:rsidRPr="001848E4">
        <w:rPr>
          <w:rFonts w:ascii="Arial" w:hAnsi="Arial" w:cs="Arial"/>
          <w:sz w:val="18"/>
          <w:szCs w:val="18"/>
        </w:rPr>
        <w:t>.</w:t>
      </w:r>
    </w:p>
  </w:footnote>
  <w:footnote w:id="15">
    <w:p w:rsidR="00E54CBF" w:rsidRDefault="00E54CBF" w:rsidP="004459EC">
      <w:pPr>
        <w:pStyle w:val="Textpoznpodarou"/>
      </w:pPr>
      <w:r>
        <w:rPr>
          <w:rStyle w:val="Znakapoznpodarou"/>
        </w:rPr>
        <w:footnoteRef/>
      </w:r>
      <w:r>
        <w:t xml:space="preserve"> </w:t>
      </w:r>
      <w:r w:rsidRPr="00083172">
        <w:rPr>
          <w:rFonts w:ascii="Arial" w:hAnsi="Arial" w:cs="Arial"/>
          <w:sz w:val="18"/>
          <w:szCs w:val="18"/>
        </w:rPr>
        <w:t xml:space="preserve">Pokud by na základě převzatých činností nebylo možné dříve poskytnuté podpory </w:t>
      </w:r>
      <w:r w:rsidRPr="009661A5">
        <w:rPr>
          <w:rFonts w:ascii="Arial" w:hAnsi="Arial" w:cs="Arial"/>
          <w:i/>
          <w:sz w:val="18"/>
          <w:szCs w:val="18"/>
        </w:rPr>
        <w:t xml:space="preserve">de </w:t>
      </w:r>
      <w:proofErr w:type="spellStart"/>
      <w:r w:rsidRPr="009661A5">
        <w:rPr>
          <w:rFonts w:ascii="Arial" w:hAnsi="Arial" w:cs="Arial"/>
          <w:i/>
          <w:sz w:val="18"/>
          <w:szCs w:val="18"/>
        </w:rPr>
        <w:t>minimis</w:t>
      </w:r>
      <w:proofErr w:type="spellEnd"/>
      <w:r w:rsidRPr="00083172">
        <w:rPr>
          <w:rFonts w:ascii="Arial" w:hAnsi="Arial" w:cs="Arial"/>
          <w:sz w:val="18"/>
          <w:szCs w:val="18"/>
        </w:rPr>
        <w:t xml:space="preserve"> rozdělit, rozdělí se podpora poměrným způsobem na základě účetní hodnoty vlastního kapitálu nových podniků k datu účinku rozdělení (viz čl. 3 odst. 9 nařízení č. 1407/2013, č. 1408/2013 a č. </w:t>
      </w:r>
      <w:r>
        <w:rPr>
          <w:rFonts w:ascii="Arial" w:hAnsi="Arial" w:cs="Arial"/>
          <w:sz w:val="18"/>
          <w:szCs w:val="18"/>
        </w:rPr>
        <w:t>717/2014</w:t>
      </w:r>
      <w:r w:rsidRPr="00083172">
        <w:rPr>
          <w:rFonts w:ascii="Arial" w:hAnsi="Arial" w:cs="Arial"/>
          <w:sz w:val="18"/>
          <w:szCs w:val="18"/>
        </w:rPr>
        <w:t>).</w:t>
      </w:r>
    </w:p>
  </w:footnote>
  <w:footnote w:id="16">
    <w:p w:rsidR="00E54CBF" w:rsidRPr="00EE73B8" w:rsidRDefault="00E54CBF" w:rsidP="004459EC">
      <w:pPr>
        <w:pStyle w:val="Textpoznpodarou"/>
      </w:pPr>
      <w:r>
        <w:rPr>
          <w:rStyle w:val="Znakapoznpodarou"/>
        </w:rPr>
        <w:footnoteRef/>
      </w:r>
      <w:r>
        <w:t xml:space="preserve"> </w:t>
      </w:r>
      <w:r w:rsidRPr="00083172">
        <w:rPr>
          <w:rFonts w:ascii="Arial" w:hAnsi="Arial" w:cs="Arial"/>
          <w:sz w:val="18"/>
          <w:szCs w:val="18"/>
          <w:u w:val="single"/>
        </w:rPr>
        <w:t>Správcem</w:t>
      </w:r>
      <w:r w:rsidRPr="00083172">
        <w:rPr>
          <w:rFonts w:ascii="Arial" w:hAnsi="Arial" w:cs="Arial"/>
          <w:sz w:val="18"/>
          <w:szCs w:val="18"/>
        </w:rPr>
        <w:t xml:space="preserve"> je koordinační orgán ve smyslu zákona č. 215/2004 Sb., o úpravě některých vztahů v oblasti veřejné podpory a o změně zákona o podpoře v</w:t>
      </w:r>
      <w:r>
        <w:rPr>
          <w:rFonts w:ascii="Arial" w:hAnsi="Arial" w:cs="Arial"/>
          <w:sz w:val="18"/>
          <w:szCs w:val="18"/>
        </w:rPr>
        <w:t>ýzkumu a vývoje, ve znění p. p.</w:t>
      </w:r>
    </w:p>
  </w:footnote>
  <w:footnote w:id="17">
    <w:p w:rsidR="00E54CBF" w:rsidRDefault="00E54CBF" w:rsidP="004459EC">
      <w:pPr>
        <w:pStyle w:val="Textpoznpodarou"/>
      </w:pPr>
      <w:r>
        <w:rPr>
          <w:rStyle w:val="Znakapoznpodarou"/>
        </w:rPr>
        <w:footnoteRef/>
      </w:r>
      <w:r>
        <w:t xml:space="preserve"> </w:t>
      </w:r>
      <w:r>
        <w:rPr>
          <w:rFonts w:ascii="Arial" w:hAnsi="Arial" w:cs="Arial"/>
          <w:sz w:val="18"/>
          <w:szCs w:val="18"/>
          <w:u w:val="single"/>
        </w:rPr>
        <w:t>Z</w:t>
      </w:r>
      <w:r w:rsidRPr="00083172">
        <w:rPr>
          <w:rFonts w:ascii="Arial" w:hAnsi="Arial" w:cs="Arial"/>
          <w:sz w:val="18"/>
          <w:szCs w:val="18"/>
          <w:u w:val="single"/>
        </w:rPr>
        <w:t>pracovatelem</w:t>
      </w:r>
      <w:r w:rsidRPr="00083172">
        <w:rPr>
          <w:rFonts w:ascii="Arial" w:hAnsi="Arial" w:cs="Arial"/>
          <w:sz w:val="18"/>
          <w:szCs w:val="18"/>
        </w:rPr>
        <w:t xml:space="preserve"> je poskytovatel podpory </w:t>
      </w:r>
      <w:r>
        <w:rPr>
          <w:rFonts w:ascii="Arial" w:hAnsi="Arial" w:cs="Arial"/>
          <w:i/>
          <w:sz w:val="18"/>
          <w:szCs w:val="18"/>
        </w:rPr>
        <w:t>de </w:t>
      </w:r>
      <w:proofErr w:type="spellStart"/>
      <w:r w:rsidRPr="009661A5">
        <w:rPr>
          <w:rFonts w:ascii="Arial" w:hAnsi="Arial" w:cs="Arial"/>
          <w:i/>
          <w:sz w:val="18"/>
          <w:szCs w:val="18"/>
        </w:rPr>
        <w:t>minimis</w:t>
      </w:r>
      <w:proofErr w:type="spellEnd"/>
      <w:r w:rsidRPr="00083172">
        <w:rPr>
          <w:rFonts w:ascii="Arial" w:hAnsi="Arial"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B43" w:rsidRDefault="00817B4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B43" w:rsidRDefault="00817B4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B43" w:rsidRDefault="00817B4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2352D"/>
    <w:multiLevelType w:val="hybridMultilevel"/>
    <w:tmpl w:val="6E367654"/>
    <w:lvl w:ilvl="0" w:tplc="B90EC5A2">
      <w:start w:val="1"/>
      <w:numFmt w:val="decimal"/>
      <w:lvlText w:val="%1."/>
      <w:lvlJc w:val="left"/>
      <w:pPr>
        <w:ind w:left="720" w:hanging="360"/>
      </w:pPr>
      <w:rPr>
        <w:rFonts w:eastAsia="Arial Unicode MS" w:cs="Tahoma"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061B25"/>
    <w:multiLevelType w:val="hybridMultilevel"/>
    <w:tmpl w:val="8EC22C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65E74AD"/>
    <w:multiLevelType w:val="hybridMultilevel"/>
    <w:tmpl w:val="E0580D2A"/>
    <w:lvl w:ilvl="0" w:tplc="17C42E22">
      <w:start w:val="1"/>
      <w:numFmt w:val="lowerLetter"/>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A4358FE"/>
    <w:multiLevelType w:val="hybridMultilevel"/>
    <w:tmpl w:val="3118BEE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D6211B2"/>
    <w:multiLevelType w:val="hybridMultilevel"/>
    <w:tmpl w:val="F49454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0414D7A"/>
    <w:multiLevelType w:val="hybridMultilevel"/>
    <w:tmpl w:val="C0F8A6A4"/>
    <w:lvl w:ilvl="0" w:tplc="7C5A1A74">
      <w:start w:val="1"/>
      <w:numFmt w:val="decimal"/>
      <w:lvlText w:val="%1."/>
      <w:lvlJc w:val="left"/>
      <w:pPr>
        <w:ind w:left="644" w:hanging="360"/>
      </w:pPr>
      <w:rPr>
        <w:i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436A728B"/>
    <w:multiLevelType w:val="hybridMultilevel"/>
    <w:tmpl w:val="109C95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73165A0"/>
    <w:multiLevelType w:val="hybridMultilevel"/>
    <w:tmpl w:val="B3C640CE"/>
    <w:lvl w:ilvl="0" w:tplc="4C32A9E8">
      <w:start w:val="1"/>
      <w:numFmt w:val="decimal"/>
      <w:lvlText w:val="%1."/>
      <w:lvlJc w:val="left"/>
      <w:pPr>
        <w:ind w:left="795" w:hanging="360"/>
      </w:pPr>
      <w:rPr>
        <w:rFonts w:hint="default"/>
      </w:r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abstractNum w:abstractNumId="8" w15:restartNumberingAfterBreak="0">
    <w:nsid w:val="488E3E23"/>
    <w:multiLevelType w:val="hybridMultilevel"/>
    <w:tmpl w:val="2B42E15E"/>
    <w:lvl w:ilvl="0" w:tplc="CE6A50E8">
      <w:start w:val="1"/>
      <w:numFmt w:val="decimal"/>
      <w:lvlText w:val="%1."/>
      <w:lvlJc w:val="left"/>
      <w:pPr>
        <w:ind w:left="750" w:hanging="360"/>
      </w:pPr>
      <w:rPr>
        <w:rFonts w:hint="default"/>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9" w15:restartNumberingAfterBreak="0">
    <w:nsid w:val="49F033F8"/>
    <w:multiLevelType w:val="hybridMultilevel"/>
    <w:tmpl w:val="B77466F4"/>
    <w:lvl w:ilvl="0" w:tplc="5B5C5204">
      <w:start w:val="1"/>
      <w:numFmt w:val="bullet"/>
      <w:lvlText w:val=""/>
      <w:lvlJc w:val="left"/>
      <w:pPr>
        <w:tabs>
          <w:tab w:val="num" w:pos="2160"/>
        </w:tabs>
        <w:ind w:left="20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B374A8"/>
    <w:multiLevelType w:val="multilevel"/>
    <w:tmpl w:val="274CD1A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1" w15:restartNumberingAfterBreak="0">
    <w:nsid w:val="657C1BC3"/>
    <w:multiLevelType w:val="hybridMultilevel"/>
    <w:tmpl w:val="E4483CC6"/>
    <w:lvl w:ilvl="0" w:tplc="C2EA0668">
      <w:start w:val="1"/>
      <w:numFmt w:val="decimal"/>
      <w:lvlText w:val="%1."/>
      <w:lvlJc w:val="left"/>
      <w:pPr>
        <w:tabs>
          <w:tab w:val="num" w:pos="0"/>
        </w:tabs>
        <w:ind w:left="397" w:firstLine="0"/>
      </w:pPr>
      <w:rPr>
        <w:rFonts w:ascii="Times New Roman" w:eastAsia="Times New Roman" w:hAnsi="Times New Roman"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FFD1CB4"/>
    <w:multiLevelType w:val="hybridMultilevel"/>
    <w:tmpl w:val="6504BA0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79F169CA"/>
    <w:multiLevelType w:val="hybridMultilevel"/>
    <w:tmpl w:val="8E389BA0"/>
    <w:lvl w:ilvl="0" w:tplc="0405000F">
      <w:start w:val="1"/>
      <w:numFmt w:val="decimal"/>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7E5B4675"/>
    <w:multiLevelType w:val="hybridMultilevel"/>
    <w:tmpl w:val="B6BE21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4"/>
  </w:num>
  <w:num w:numId="11">
    <w:abstractNumId w:val="9"/>
  </w:num>
  <w:num w:numId="12">
    <w:abstractNumId w:val="1"/>
  </w:num>
  <w:num w:numId="13">
    <w:abstractNumId w:val="14"/>
  </w:num>
  <w:num w:numId="14">
    <w:abstractNumId w:val="12"/>
  </w:num>
  <w:num w:numId="15">
    <w:abstractNumId w:val="10"/>
  </w:num>
  <w:num w:numId="16">
    <w:abstractNumId w:val="5"/>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376"/>
    <w:rsid w:val="0001578E"/>
    <w:rsid w:val="00050D1D"/>
    <w:rsid w:val="00080918"/>
    <w:rsid w:val="00092C0E"/>
    <w:rsid w:val="000D4AE0"/>
    <w:rsid w:val="000D4E1B"/>
    <w:rsid w:val="000F079B"/>
    <w:rsid w:val="000F1292"/>
    <w:rsid w:val="000F2634"/>
    <w:rsid w:val="001243DA"/>
    <w:rsid w:val="00132DA4"/>
    <w:rsid w:val="0013620F"/>
    <w:rsid w:val="00191BDE"/>
    <w:rsid w:val="00197984"/>
    <w:rsid w:val="001A5684"/>
    <w:rsid w:val="001C7A4A"/>
    <w:rsid w:val="001D2729"/>
    <w:rsid w:val="001F773F"/>
    <w:rsid w:val="00204E39"/>
    <w:rsid w:val="00205FCD"/>
    <w:rsid w:val="002225E5"/>
    <w:rsid w:val="00226F0D"/>
    <w:rsid w:val="0023602A"/>
    <w:rsid w:val="00236879"/>
    <w:rsid w:val="0024772F"/>
    <w:rsid w:val="00267EAB"/>
    <w:rsid w:val="0029712A"/>
    <w:rsid w:val="002A6058"/>
    <w:rsid w:val="002C65A3"/>
    <w:rsid w:val="002D58C0"/>
    <w:rsid w:val="002F04E4"/>
    <w:rsid w:val="00315E2B"/>
    <w:rsid w:val="00316A5D"/>
    <w:rsid w:val="0031772B"/>
    <w:rsid w:val="00321CB7"/>
    <w:rsid w:val="00324E51"/>
    <w:rsid w:val="0034421D"/>
    <w:rsid w:val="00347890"/>
    <w:rsid w:val="0036659B"/>
    <w:rsid w:val="003C43BB"/>
    <w:rsid w:val="003C6F16"/>
    <w:rsid w:val="003D12C6"/>
    <w:rsid w:val="003D5A0A"/>
    <w:rsid w:val="003F0DA1"/>
    <w:rsid w:val="004250C0"/>
    <w:rsid w:val="00426068"/>
    <w:rsid w:val="004459EC"/>
    <w:rsid w:val="00496274"/>
    <w:rsid w:val="004C19EB"/>
    <w:rsid w:val="004D2666"/>
    <w:rsid w:val="00520058"/>
    <w:rsid w:val="00537A35"/>
    <w:rsid w:val="005658C9"/>
    <w:rsid w:val="00567645"/>
    <w:rsid w:val="0058171C"/>
    <w:rsid w:val="00586E1F"/>
    <w:rsid w:val="005904CA"/>
    <w:rsid w:val="00594675"/>
    <w:rsid w:val="005A4DC8"/>
    <w:rsid w:val="005B0850"/>
    <w:rsid w:val="005B0F4C"/>
    <w:rsid w:val="005E67BE"/>
    <w:rsid w:val="005F7B9E"/>
    <w:rsid w:val="0061534D"/>
    <w:rsid w:val="006970DC"/>
    <w:rsid w:val="006C2C23"/>
    <w:rsid w:val="006D4923"/>
    <w:rsid w:val="006F3153"/>
    <w:rsid w:val="0070335F"/>
    <w:rsid w:val="00713894"/>
    <w:rsid w:val="00717475"/>
    <w:rsid w:val="0075184D"/>
    <w:rsid w:val="0075459E"/>
    <w:rsid w:val="00755107"/>
    <w:rsid w:val="00764C37"/>
    <w:rsid w:val="00767756"/>
    <w:rsid w:val="0078163F"/>
    <w:rsid w:val="007833D9"/>
    <w:rsid w:val="00794444"/>
    <w:rsid w:val="00795950"/>
    <w:rsid w:val="007A4011"/>
    <w:rsid w:val="007B23D5"/>
    <w:rsid w:val="007D3086"/>
    <w:rsid w:val="007E383F"/>
    <w:rsid w:val="00813EF1"/>
    <w:rsid w:val="00817B43"/>
    <w:rsid w:val="008243C5"/>
    <w:rsid w:val="00827C43"/>
    <w:rsid w:val="00831815"/>
    <w:rsid w:val="00834CBE"/>
    <w:rsid w:val="00847839"/>
    <w:rsid w:val="008619EF"/>
    <w:rsid w:val="008A0A9E"/>
    <w:rsid w:val="008B34D3"/>
    <w:rsid w:val="008E02AB"/>
    <w:rsid w:val="00911B42"/>
    <w:rsid w:val="009258BC"/>
    <w:rsid w:val="00941287"/>
    <w:rsid w:val="00967F76"/>
    <w:rsid w:val="009A1F0F"/>
    <w:rsid w:val="009C02A0"/>
    <w:rsid w:val="009C46FD"/>
    <w:rsid w:val="009C6B7B"/>
    <w:rsid w:val="009E06F4"/>
    <w:rsid w:val="009E5EA3"/>
    <w:rsid w:val="00A00887"/>
    <w:rsid w:val="00A0668E"/>
    <w:rsid w:val="00A443C4"/>
    <w:rsid w:val="00A77872"/>
    <w:rsid w:val="00A94C3F"/>
    <w:rsid w:val="00AA73FB"/>
    <w:rsid w:val="00AB104F"/>
    <w:rsid w:val="00AB2AEE"/>
    <w:rsid w:val="00AD7562"/>
    <w:rsid w:val="00B02905"/>
    <w:rsid w:val="00B201BC"/>
    <w:rsid w:val="00B57021"/>
    <w:rsid w:val="00B64365"/>
    <w:rsid w:val="00B658FF"/>
    <w:rsid w:val="00B77041"/>
    <w:rsid w:val="00BB22EC"/>
    <w:rsid w:val="00BB2486"/>
    <w:rsid w:val="00BC3A74"/>
    <w:rsid w:val="00BD1818"/>
    <w:rsid w:val="00BD39FC"/>
    <w:rsid w:val="00BD605B"/>
    <w:rsid w:val="00BF0EDD"/>
    <w:rsid w:val="00BF6070"/>
    <w:rsid w:val="00C333BC"/>
    <w:rsid w:val="00CC6881"/>
    <w:rsid w:val="00CD4AE7"/>
    <w:rsid w:val="00CE67D1"/>
    <w:rsid w:val="00D23FB1"/>
    <w:rsid w:val="00D26A0A"/>
    <w:rsid w:val="00D61320"/>
    <w:rsid w:val="00D67779"/>
    <w:rsid w:val="00D9373F"/>
    <w:rsid w:val="00DA5B14"/>
    <w:rsid w:val="00DB096B"/>
    <w:rsid w:val="00DE7A4B"/>
    <w:rsid w:val="00E13E72"/>
    <w:rsid w:val="00E54942"/>
    <w:rsid w:val="00E54CBF"/>
    <w:rsid w:val="00E90474"/>
    <w:rsid w:val="00EA7CB6"/>
    <w:rsid w:val="00EB4376"/>
    <w:rsid w:val="00EC1335"/>
    <w:rsid w:val="00EC7065"/>
    <w:rsid w:val="00ED7E90"/>
    <w:rsid w:val="00F01D1C"/>
    <w:rsid w:val="00F03858"/>
    <w:rsid w:val="00F31DAF"/>
    <w:rsid w:val="00F41E4D"/>
    <w:rsid w:val="00F43051"/>
    <w:rsid w:val="00F45D92"/>
    <w:rsid w:val="00F4786D"/>
    <w:rsid w:val="00F60BA2"/>
    <w:rsid w:val="00F6181C"/>
    <w:rsid w:val="00F823DE"/>
    <w:rsid w:val="00F8604D"/>
    <w:rsid w:val="00FA2B4E"/>
    <w:rsid w:val="00FF4B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04C464B-9AFB-4C02-B194-ACBB7F14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41287"/>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9A1F0F"/>
    <w:pPr>
      <w:keepNext/>
      <w:outlineLvl w:val="2"/>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23602A"/>
    <w:rPr>
      <w:sz w:val="20"/>
      <w:szCs w:val="20"/>
    </w:rPr>
  </w:style>
  <w:style w:type="character" w:customStyle="1" w:styleId="TextpoznpodarouChar">
    <w:name w:val="Text pozn. pod čarou Char"/>
    <w:basedOn w:val="Standardnpsmoodstavce"/>
    <w:link w:val="Textpoznpodarou"/>
    <w:uiPriority w:val="99"/>
    <w:rsid w:val="0023602A"/>
    <w:rPr>
      <w:rFonts w:ascii="Times New Roman" w:eastAsia="Times New Roman" w:hAnsi="Times New Roman" w:cs="Times New Roman"/>
      <w:sz w:val="20"/>
      <w:szCs w:val="20"/>
      <w:lang w:eastAsia="cs-CZ"/>
    </w:rPr>
  </w:style>
  <w:style w:type="character" w:styleId="Znakapoznpodarou">
    <w:name w:val="footnote reference"/>
    <w:unhideWhenUsed/>
    <w:rsid w:val="0023602A"/>
    <w:rPr>
      <w:vertAlign w:val="superscript"/>
    </w:rPr>
  </w:style>
  <w:style w:type="paragraph" w:customStyle="1" w:styleId="Nadpis21">
    <w:name w:val="Nadpis 21"/>
    <w:basedOn w:val="Normln"/>
    <w:next w:val="Normln"/>
    <w:rsid w:val="0023602A"/>
    <w:pPr>
      <w:keepNext/>
      <w:suppressAutoHyphens/>
      <w:autoSpaceDN w:val="0"/>
      <w:spacing w:before="240" w:after="60"/>
      <w:jc w:val="both"/>
      <w:outlineLvl w:val="1"/>
    </w:pPr>
    <w:rPr>
      <w:rFonts w:ascii="Tahoma" w:hAnsi="Tahoma" w:cs="Arial"/>
      <w:b/>
      <w:bCs/>
      <w:iCs/>
      <w:kern w:val="3"/>
      <w:sz w:val="28"/>
      <w:szCs w:val="28"/>
    </w:rPr>
  </w:style>
  <w:style w:type="paragraph" w:styleId="Odstavecseseznamem">
    <w:name w:val="List Paragraph"/>
    <w:basedOn w:val="Normln"/>
    <w:uiPriority w:val="34"/>
    <w:qFormat/>
    <w:rsid w:val="0023602A"/>
    <w:pPr>
      <w:ind w:left="720"/>
      <w:contextualSpacing/>
    </w:pPr>
  </w:style>
  <w:style w:type="paragraph" w:styleId="Textbubliny">
    <w:name w:val="Balloon Text"/>
    <w:basedOn w:val="Normln"/>
    <w:link w:val="TextbublinyChar"/>
    <w:uiPriority w:val="99"/>
    <w:semiHidden/>
    <w:unhideWhenUsed/>
    <w:rsid w:val="00F4305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43051"/>
    <w:rPr>
      <w:rFonts w:ascii="Segoe UI" w:eastAsia="Times New Roman" w:hAnsi="Segoe UI" w:cs="Segoe UI"/>
      <w:sz w:val="18"/>
      <w:szCs w:val="18"/>
      <w:lang w:eastAsia="cs-CZ"/>
    </w:rPr>
  </w:style>
  <w:style w:type="character" w:styleId="Siln">
    <w:name w:val="Strong"/>
    <w:uiPriority w:val="22"/>
    <w:qFormat/>
    <w:rsid w:val="005A4DC8"/>
    <w:rPr>
      <w:b/>
      <w:bCs/>
    </w:rPr>
  </w:style>
  <w:style w:type="paragraph" w:styleId="Zhlav">
    <w:name w:val="header"/>
    <w:basedOn w:val="Normln"/>
    <w:link w:val="ZhlavChar"/>
    <w:unhideWhenUsed/>
    <w:rsid w:val="00B658FF"/>
    <w:pPr>
      <w:tabs>
        <w:tab w:val="center" w:pos="4536"/>
        <w:tab w:val="right" w:pos="9072"/>
      </w:tabs>
    </w:pPr>
  </w:style>
  <w:style w:type="character" w:customStyle="1" w:styleId="ZhlavChar">
    <w:name w:val="Záhlaví Char"/>
    <w:basedOn w:val="Standardnpsmoodstavce"/>
    <w:link w:val="Zhlav"/>
    <w:rsid w:val="00B658F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658FF"/>
    <w:pPr>
      <w:tabs>
        <w:tab w:val="center" w:pos="4536"/>
        <w:tab w:val="right" w:pos="9072"/>
      </w:tabs>
    </w:pPr>
  </w:style>
  <w:style w:type="character" w:customStyle="1" w:styleId="ZpatChar">
    <w:name w:val="Zápatí Char"/>
    <w:basedOn w:val="Standardnpsmoodstavce"/>
    <w:link w:val="Zpat"/>
    <w:uiPriority w:val="99"/>
    <w:rsid w:val="00B658FF"/>
    <w:rPr>
      <w:rFonts w:ascii="Times New Roman" w:eastAsia="Times New Roman" w:hAnsi="Times New Roman" w:cs="Times New Roman"/>
      <w:sz w:val="24"/>
      <w:szCs w:val="24"/>
      <w:lang w:eastAsia="cs-CZ"/>
    </w:rPr>
  </w:style>
  <w:style w:type="paragraph" w:customStyle="1" w:styleId="Nadpis22">
    <w:name w:val="Nadpis 22"/>
    <w:basedOn w:val="Normln"/>
    <w:next w:val="Normln"/>
    <w:rsid w:val="004459EC"/>
    <w:pPr>
      <w:keepNext/>
      <w:suppressAutoHyphens/>
      <w:autoSpaceDN w:val="0"/>
      <w:spacing w:before="240" w:after="60"/>
      <w:jc w:val="both"/>
      <w:textAlignment w:val="baseline"/>
      <w:outlineLvl w:val="1"/>
    </w:pPr>
    <w:rPr>
      <w:rFonts w:ascii="Tahoma" w:hAnsi="Tahoma" w:cs="Arial"/>
      <w:b/>
      <w:bCs/>
      <w:iCs/>
      <w:kern w:val="3"/>
      <w:sz w:val="28"/>
      <w:szCs w:val="28"/>
    </w:rPr>
  </w:style>
  <w:style w:type="character" w:customStyle="1" w:styleId="Nadpis3Char">
    <w:name w:val="Nadpis 3 Char"/>
    <w:basedOn w:val="Standardnpsmoodstavce"/>
    <w:link w:val="Nadpis3"/>
    <w:rsid w:val="009A1F0F"/>
    <w:rPr>
      <w:rFonts w:ascii="Times New Roman" w:eastAsia="Times New Roman" w:hAnsi="Times New Roman" w:cs="Times New Roman"/>
      <w:sz w:val="24"/>
      <w:szCs w:val="24"/>
      <w:u w:val="single"/>
      <w:lang w:eastAsia="cs-CZ"/>
    </w:rPr>
  </w:style>
  <w:style w:type="character" w:styleId="Hypertextovodkaz">
    <w:name w:val="Hyperlink"/>
    <w:rsid w:val="009258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559347">
      <w:bodyDiv w:val="1"/>
      <w:marLeft w:val="0"/>
      <w:marRight w:val="0"/>
      <w:marTop w:val="0"/>
      <w:marBottom w:val="0"/>
      <w:divBdr>
        <w:top w:val="none" w:sz="0" w:space="0" w:color="auto"/>
        <w:left w:val="none" w:sz="0" w:space="0" w:color="auto"/>
        <w:bottom w:val="none" w:sz="0" w:space="0" w:color="auto"/>
        <w:right w:val="none" w:sz="0" w:space="0" w:color="auto"/>
      </w:divBdr>
    </w:div>
    <w:div w:id="604076624">
      <w:bodyDiv w:val="1"/>
      <w:marLeft w:val="0"/>
      <w:marRight w:val="0"/>
      <w:marTop w:val="0"/>
      <w:marBottom w:val="0"/>
      <w:divBdr>
        <w:top w:val="none" w:sz="0" w:space="0" w:color="auto"/>
        <w:left w:val="none" w:sz="0" w:space="0" w:color="auto"/>
        <w:bottom w:val="none" w:sz="0" w:space="0" w:color="auto"/>
        <w:right w:val="none" w:sz="0" w:space="0" w:color="auto"/>
      </w:divBdr>
    </w:div>
    <w:div w:id="967392640">
      <w:bodyDiv w:val="1"/>
      <w:marLeft w:val="0"/>
      <w:marRight w:val="0"/>
      <w:marTop w:val="0"/>
      <w:marBottom w:val="0"/>
      <w:divBdr>
        <w:top w:val="none" w:sz="0" w:space="0" w:color="auto"/>
        <w:left w:val="none" w:sz="0" w:space="0" w:color="auto"/>
        <w:bottom w:val="none" w:sz="0" w:space="0" w:color="auto"/>
        <w:right w:val="none" w:sz="0" w:space="0" w:color="auto"/>
      </w:divBdr>
    </w:div>
    <w:div w:id="1023281788">
      <w:bodyDiv w:val="1"/>
      <w:marLeft w:val="0"/>
      <w:marRight w:val="0"/>
      <w:marTop w:val="0"/>
      <w:marBottom w:val="0"/>
      <w:divBdr>
        <w:top w:val="none" w:sz="0" w:space="0" w:color="auto"/>
        <w:left w:val="none" w:sz="0" w:space="0" w:color="auto"/>
        <w:bottom w:val="none" w:sz="0" w:space="0" w:color="auto"/>
        <w:right w:val="none" w:sz="0" w:space="0" w:color="auto"/>
      </w:divBdr>
    </w:div>
    <w:div w:id="1155796800">
      <w:bodyDiv w:val="1"/>
      <w:marLeft w:val="0"/>
      <w:marRight w:val="0"/>
      <w:marTop w:val="0"/>
      <w:marBottom w:val="0"/>
      <w:divBdr>
        <w:top w:val="none" w:sz="0" w:space="0" w:color="auto"/>
        <w:left w:val="none" w:sz="0" w:space="0" w:color="auto"/>
        <w:bottom w:val="none" w:sz="0" w:space="0" w:color="auto"/>
        <w:right w:val="none" w:sz="0" w:space="0" w:color="auto"/>
      </w:divBdr>
    </w:div>
    <w:div w:id="1356155952">
      <w:bodyDiv w:val="1"/>
      <w:marLeft w:val="0"/>
      <w:marRight w:val="0"/>
      <w:marTop w:val="0"/>
      <w:marBottom w:val="0"/>
      <w:divBdr>
        <w:top w:val="none" w:sz="0" w:space="0" w:color="auto"/>
        <w:left w:val="none" w:sz="0" w:space="0" w:color="auto"/>
        <w:bottom w:val="none" w:sz="0" w:space="0" w:color="auto"/>
        <w:right w:val="none" w:sz="0" w:space="0" w:color="auto"/>
      </w:divBdr>
    </w:div>
    <w:div w:id="176430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eno.prijmeni@praha.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F9B4-959E-485A-8E0B-D1A9D364C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3098</Words>
  <Characters>18283</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Dolanská Patricie (MHMP, OZV)</dc:creator>
  <cp:keywords/>
  <dc:description/>
  <cp:lastModifiedBy>Soukup Arnošt (MHMP, OVO)</cp:lastModifiedBy>
  <cp:revision>13</cp:revision>
  <cp:lastPrinted>2016-09-16T06:52:00Z</cp:lastPrinted>
  <dcterms:created xsi:type="dcterms:W3CDTF">2017-02-14T08:47:00Z</dcterms:created>
  <dcterms:modified xsi:type="dcterms:W3CDTF">2017-03-07T12:25:00Z</dcterms:modified>
</cp:coreProperties>
</file>