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3B" w:rsidRDefault="006A373B" w:rsidP="006A373B">
      <w:pPr>
        <w:pStyle w:val="Zkladntext3"/>
        <w:outlineLvl w:val="0"/>
        <w:rPr>
          <w:sz w:val="22"/>
        </w:rPr>
      </w:pPr>
      <w:r>
        <w:rPr>
          <w:sz w:val="22"/>
        </w:rPr>
        <w:t xml:space="preserve">Zápis z 13. řádného zasedání Výboru pro kulturu, památkovou péči, výstavnictví, cestovní ruch a zahraniční vztahy ZHMP </w:t>
      </w:r>
    </w:p>
    <w:p w:rsidR="006A373B" w:rsidRDefault="006A373B" w:rsidP="006A373B">
      <w:pPr>
        <w:pStyle w:val="Zkladntext3"/>
        <w:outlineLvl w:val="0"/>
        <w:rPr>
          <w:sz w:val="22"/>
        </w:rPr>
      </w:pPr>
      <w:r>
        <w:rPr>
          <w:sz w:val="22"/>
        </w:rPr>
        <w:t xml:space="preserve">konaného dne 1. 10. 2014 </w:t>
      </w:r>
      <w:proofErr w:type="gramStart"/>
      <w:r>
        <w:rPr>
          <w:sz w:val="22"/>
        </w:rPr>
        <w:t>ve</w:t>
      </w:r>
      <w:proofErr w:type="gramEnd"/>
      <w:r>
        <w:rPr>
          <w:sz w:val="22"/>
        </w:rPr>
        <w:t xml:space="preserve"> 13:00 hod</w:t>
      </w:r>
    </w:p>
    <w:p w:rsidR="006A373B" w:rsidRDefault="006A373B" w:rsidP="006A373B">
      <w:pPr>
        <w:pStyle w:val="Zkladntext3"/>
        <w:outlineLvl w:val="0"/>
        <w:rPr>
          <w:sz w:val="22"/>
        </w:rPr>
      </w:pPr>
    </w:p>
    <w:p w:rsidR="006A373B" w:rsidRDefault="006A373B" w:rsidP="006A373B">
      <w:pPr>
        <w:jc w:val="both"/>
        <w:rPr>
          <w:szCs w:val="22"/>
        </w:rPr>
      </w:pPr>
    </w:p>
    <w:p w:rsidR="006A373B" w:rsidRDefault="006A373B" w:rsidP="006A373B">
      <w:pPr>
        <w:ind w:left="708" w:hanging="708"/>
        <w:rPr>
          <w:rFonts w:cs="Arial"/>
          <w:szCs w:val="22"/>
        </w:rPr>
      </w:pPr>
      <w:r>
        <w:rPr>
          <w:rFonts w:cs="Arial"/>
          <w:b/>
          <w:bCs/>
          <w:szCs w:val="22"/>
        </w:rPr>
        <w:t>Přítomni:</w:t>
      </w:r>
      <w:r w:rsidR="00603471">
        <w:rPr>
          <w:rFonts w:cs="Arial"/>
          <w:szCs w:val="22"/>
        </w:rPr>
        <w:t xml:space="preserve"> členové - </w:t>
      </w:r>
      <w:r w:rsidR="00603471">
        <w:rPr>
          <w:rFonts w:cs="Arial"/>
          <w:szCs w:val="22"/>
        </w:rPr>
        <w:tab/>
        <w:t>PhDr</w:t>
      </w:r>
      <w:r>
        <w:rPr>
          <w:rFonts w:cs="Arial"/>
          <w:szCs w:val="22"/>
        </w:rPr>
        <w:t>. L. Kaucký (předseda), J. Liška,</w:t>
      </w:r>
      <w:r w:rsidRPr="008E34E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Bc. O. Pecha,</w:t>
      </w:r>
      <w:r w:rsidRPr="00DE5D7C">
        <w:rPr>
          <w:rFonts w:cs="Arial"/>
          <w:szCs w:val="22"/>
        </w:rPr>
        <w:t xml:space="preserve"> </w:t>
      </w:r>
    </w:p>
    <w:p w:rsidR="006A373B" w:rsidRDefault="006A373B" w:rsidP="006A373B">
      <w:pPr>
        <w:ind w:left="708"/>
        <w:rPr>
          <w:rFonts w:cs="Arial"/>
          <w:szCs w:val="22"/>
        </w:rPr>
      </w:pPr>
      <w:r>
        <w:rPr>
          <w:rFonts w:cs="Arial"/>
          <w:szCs w:val="22"/>
        </w:rPr>
        <w:t xml:space="preserve">     Mgr. J. Kalousek,</w:t>
      </w:r>
      <w:r w:rsidR="00850EF8" w:rsidRPr="00850EF8">
        <w:rPr>
          <w:rFonts w:cs="Arial"/>
          <w:szCs w:val="22"/>
        </w:rPr>
        <w:t xml:space="preserve"> </w:t>
      </w:r>
      <w:r w:rsidR="00850EF8">
        <w:rPr>
          <w:rFonts w:cs="Arial"/>
          <w:szCs w:val="22"/>
        </w:rPr>
        <w:t>Mgr. P. Bříza,</w:t>
      </w:r>
      <w:r w:rsidRPr="006768D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Mgr. A. Kubišta, </w:t>
      </w:r>
      <w:smartTag w:uri="urn:schemas-microsoft-com:office:smarttags" w:element="PersonName">
        <w:smartTagPr>
          <w:attr w:name="ProductID" w:val="Daniel Hodek"/>
        </w:smartTagPr>
        <w:r>
          <w:rPr>
            <w:rFonts w:cs="Arial"/>
            <w:szCs w:val="22"/>
          </w:rPr>
          <w:t>Daniel Hodek</w:t>
        </w:r>
      </w:smartTag>
      <w:r>
        <w:rPr>
          <w:rFonts w:cs="Arial"/>
          <w:szCs w:val="22"/>
        </w:rPr>
        <w:t>, Mgr. L. Štvánová,</w:t>
      </w:r>
    </w:p>
    <w:p w:rsidR="006A373B" w:rsidRDefault="006A373B" w:rsidP="006A373B">
      <w:pPr>
        <w:ind w:left="708"/>
        <w:rPr>
          <w:rFonts w:cs="Arial"/>
          <w:szCs w:val="22"/>
        </w:rPr>
      </w:pPr>
      <w:r>
        <w:rPr>
          <w:rFonts w:cs="Arial"/>
          <w:szCs w:val="22"/>
        </w:rPr>
        <w:t xml:space="preserve">     MUDr. Z. </w:t>
      </w:r>
      <w:proofErr w:type="spellStart"/>
      <w:r>
        <w:rPr>
          <w:rFonts w:cs="Arial"/>
          <w:szCs w:val="22"/>
        </w:rPr>
        <w:t>Bonhomme</w:t>
      </w:r>
      <w:proofErr w:type="spellEnd"/>
      <w:r>
        <w:rPr>
          <w:rFonts w:cs="Arial"/>
          <w:szCs w:val="22"/>
        </w:rPr>
        <w:t xml:space="preserve"> Hankeová</w:t>
      </w:r>
      <w:r w:rsidRPr="001E3111"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M.I.B.</w:t>
      </w:r>
      <w:proofErr w:type="gramEnd"/>
    </w:p>
    <w:p w:rsidR="006A373B" w:rsidRDefault="006A373B" w:rsidP="006A373B">
      <w:pPr>
        <w:jc w:val="both"/>
        <w:outlineLvl w:val="0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  <w:t xml:space="preserve">     </w:t>
      </w:r>
      <w:r>
        <w:rPr>
          <w:rFonts w:cs="Arial"/>
          <w:bCs/>
          <w:szCs w:val="22"/>
        </w:rPr>
        <w:t>tajemnice - Mgr. Z. Navrátilová</w:t>
      </w:r>
    </w:p>
    <w:p w:rsidR="006A373B" w:rsidRPr="003457E7" w:rsidRDefault="006A373B" w:rsidP="006A373B">
      <w:pPr>
        <w:jc w:val="both"/>
        <w:outlineLvl w:val="0"/>
        <w:rPr>
          <w:rFonts w:cs="Arial"/>
          <w:bCs/>
          <w:szCs w:val="22"/>
        </w:rPr>
      </w:pPr>
    </w:p>
    <w:p w:rsidR="006A373B" w:rsidRDefault="006A373B" w:rsidP="006A373B">
      <w:pPr>
        <w:jc w:val="both"/>
        <w:outlineLvl w:val="0"/>
        <w:rPr>
          <w:rFonts w:cs="Arial"/>
          <w:szCs w:val="22"/>
        </w:rPr>
      </w:pPr>
      <w:r>
        <w:rPr>
          <w:rFonts w:cs="Arial"/>
          <w:b/>
          <w:bCs/>
          <w:szCs w:val="22"/>
        </w:rPr>
        <w:t>Hosté:</w:t>
      </w:r>
      <w:r>
        <w:rPr>
          <w:rFonts w:cs="Arial"/>
          <w:szCs w:val="22"/>
        </w:rPr>
        <w:t xml:space="preserve"> Ing. V. Novotný - náměstek primátora HMP, Mgr. F. Cipro - ředitel OZV MHMP, </w:t>
      </w:r>
    </w:p>
    <w:p w:rsidR="006A373B" w:rsidRDefault="006A373B" w:rsidP="006A373B">
      <w:pPr>
        <w:ind w:left="708" w:firstLine="57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Mgr. J. Skalický – ředitel OPP MHMP</w:t>
      </w:r>
    </w:p>
    <w:p w:rsidR="006A373B" w:rsidRDefault="006A373B" w:rsidP="006A373B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</w:t>
      </w:r>
      <w:r>
        <w:rPr>
          <w:rFonts w:cs="Arial"/>
          <w:szCs w:val="22"/>
        </w:rPr>
        <w:tab/>
        <w:t xml:space="preserve">  </w:t>
      </w:r>
    </w:p>
    <w:p w:rsidR="006A373B" w:rsidRPr="001C436F" w:rsidRDefault="006A373B" w:rsidP="006A373B">
      <w:pPr>
        <w:ind w:firstLine="708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+ dle prezenční listiny </w:t>
      </w:r>
      <w:r w:rsidR="006E35D7">
        <w:rPr>
          <w:rFonts w:cs="Arial"/>
          <w:szCs w:val="22"/>
        </w:rPr>
        <w:t>16</w:t>
      </w:r>
      <w:r>
        <w:rPr>
          <w:rFonts w:cs="Arial"/>
          <w:szCs w:val="22"/>
        </w:rPr>
        <w:t xml:space="preserve"> zástupců odborné veřejnosti </w:t>
      </w:r>
    </w:p>
    <w:p w:rsidR="006A373B" w:rsidRDefault="006A373B" w:rsidP="006A373B">
      <w:pPr>
        <w:jc w:val="both"/>
      </w:pPr>
    </w:p>
    <w:p w:rsidR="006A373B" w:rsidRDefault="006A373B" w:rsidP="006A373B">
      <w:r w:rsidRPr="001C436F">
        <w:rPr>
          <w:b/>
        </w:rPr>
        <w:t>Omluveni:</w:t>
      </w:r>
      <w:r>
        <w:rPr>
          <w:rFonts w:cs="Arial"/>
          <w:szCs w:val="22"/>
        </w:rPr>
        <w:t xml:space="preserve"> Mgr. M. Semelová,</w:t>
      </w:r>
      <w:r w:rsidRPr="006A373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Bc. F. Adámek</w:t>
      </w:r>
      <w:r w:rsidRPr="0080505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- členové výboru</w:t>
      </w:r>
    </w:p>
    <w:p w:rsidR="006A373B" w:rsidRDefault="006A373B" w:rsidP="006A373B">
      <w:pPr>
        <w:jc w:val="both"/>
      </w:pPr>
    </w:p>
    <w:p w:rsidR="00603471" w:rsidRDefault="00603471" w:rsidP="006A373B">
      <w:pPr>
        <w:rPr>
          <w:rFonts w:cs="Arial"/>
          <w:b/>
          <w:bCs/>
          <w:u w:val="single"/>
        </w:rPr>
      </w:pPr>
    </w:p>
    <w:p w:rsidR="006A373B" w:rsidRDefault="006A373B" w:rsidP="006A373B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1. Zahájení zasedání</w:t>
      </w:r>
    </w:p>
    <w:p w:rsidR="006A373B" w:rsidRDefault="006A373B" w:rsidP="006A373B">
      <w:pPr>
        <w:rPr>
          <w:rFonts w:cs="Arial"/>
          <w:b/>
          <w:bCs/>
          <w:u w:val="single"/>
        </w:rPr>
      </w:pPr>
    </w:p>
    <w:p w:rsidR="006A373B" w:rsidRDefault="006A373B" w:rsidP="006A373B">
      <w:pPr>
        <w:numPr>
          <w:ilvl w:val="0"/>
          <w:numId w:val="3"/>
        </w:numPr>
        <w:jc w:val="both"/>
      </w:pPr>
      <w:r>
        <w:t>Předseda uvítal členy výboru a přítomné hosty.</w:t>
      </w:r>
    </w:p>
    <w:p w:rsidR="006A373B" w:rsidRDefault="006A373B" w:rsidP="006A373B">
      <w:pPr>
        <w:jc w:val="both"/>
      </w:pPr>
    </w:p>
    <w:p w:rsidR="00603471" w:rsidRDefault="00603471" w:rsidP="006A373B">
      <w:pPr>
        <w:rPr>
          <w:rFonts w:cs="Arial"/>
          <w:b/>
          <w:bCs/>
          <w:u w:val="single"/>
        </w:rPr>
      </w:pPr>
    </w:p>
    <w:p w:rsidR="006A373B" w:rsidRDefault="006A373B" w:rsidP="006A373B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2. Schválení programu zasedání</w:t>
      </w:r>
    </w:p>
    <w:p w:rsidR="006A373B" w:rsidRDefault="006A373B" w:rsidP="006A373B">
      <w:pPr>
        <w:rPr>
          <w:rFonts w:cs="Arial"/>
          <w:b/>
          <w:bCs/>
          <w:u w:val="single"/>
        </w:rPr>
      </w:pPr>
    </w:p>
    <w:p w:rsidR="006A373B" w:rsidRDefault="006A373B" w:rsidP="006A373B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Předseda výboru seznámil přítomné s programem jednání. K takto navrženému programu neměl nikdo z členů výboru žádnou připomínku.</w:t>
      </w:r>
    </w:p>
    <w:p w:rsidR="006A373B" w:rsidRDefault="006A373B" w:rsidP="006A373B">
      <w:pPr>
        <w:ind w:left="360"/>
        <w:jc w:val="both"/>
        <w:rPr>
          <w:rFonts w:cs="Arial"/>
        </w:rPr>
      </w:pPr>
    </w:p>
    <w:p w:rsidR="006A373B" w:rsidRDefault="006A373B" w:rsidP="006A373B">
      <w:pPr>
        <w:jc w:val="both"/>
        <w:rPr>
          <w:rFonts w:cs="Arial"/>
        </w:rPr>
      </w:pPr>
      <w:r>
        <w:rPr>
          <w:rFonts w:cs="Arial"/>
        </w:rPr>
        <w:t xml:space="preserve">(Hlasování: </w:t>
      </w:r>
      <w:r w:rsidR="00063BEF">
        <w:rPr>
          <w:rFonts w:cs="Arial"/>
        </w:rPr>
        <w:t>8</w:t>
      </w:r>
      <w:r>
        <w:rPr>
          <w:rFonts w:cs="Arial"/>
        </w:rPr>
        <w:t xml:space="preserve"> pro – 0 proti – 0 se zdržel hlasování). Návrh byl přijat.</w:t>
      </w:r>
    </w:p>
    <w:p w:rsidR="006A373B" w:rsidRDefault="006A373B" w:rsidP="006A373B">
      <w:pPr>
        <w:jc w:val="both"/>
        <w:rPr>
          <w:rFonts w:cs="Arial"/>
        </w:rPr>
      </w:pPr>
    </w:p>
    <w:p w:rsidR="00603471" w:rsidRDefault="00603471" w:rsidP="006A373B">
      <w:pPr>
        <w:jc w:val="both"/>
        <w:rPr>
          <w:rFonts w:cs="Arial"/>
        </w:rPr>
      </w:pPr>
    </w:p>
    <w:p w:rsidR="00603471" w:rsidRDefault="00603471" w:rsidP="006A373B">
      <w:pPr>
        <w:jc w:val="both"/>
        <w:rPr>
          <w:rFonts w:cs="Arial"/>
        </w:rPr>
      </w:pPr>
      <w:r>
        <w:rPr>
          <w:rFonts w:cs="Arial"/>
        </w:rPr>
        <w:t>V 13:10 se dostavil na zasedání Mgr. Kalousek.</w:t>
      </w:r>
    </w:p>
    <w:p w:rsidR="00603471" w:rsidRDefault="00603471" w:rsidP="006A373B">
      <w:pPr>
        <w:jc w:val="both"/>
        <w:rPr>
          <w:rFonts w:cs="Arial"/>
        </w:rPr>
      </w:pPr>
    </w:p>
    <w:p w:rsidR="00603471" w:rsidRDefault="00603471" w:rsidP="006A373B">
      <w:pPr>
        <w:jc w:val="both"/>
        <w:rPr>
          <w:rFonts w:cs="Arial"/>
          <w:b/>
          <w:bCs/>
          <w:szCs w:val="22"/>
          <w:u w:val="single"/>
        </w:rPr>
      </w:pPr>
    </w:p>
    <w:p w:rsidR="006A373B" w:rsidRDefault="006A373B" w:rsidP="006A373B">
      <w:pPr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3. Volba ověřovatele</w:t>
      </w:r>
    </w:p>
    <w:p w:rsidR="006A373B" w:rsidRDefault="006A373B" w:rsidP="006A373B">
      <w:pPr>
        <w:jc w:val="both"/>
        <w:rPr>
          <w:rFonts w:cs="Arial"/>
          <w:b/>
          <w:bCs/>
          <w:szCs w:val="22"/>
          <w:u w:val="single"/>
        </w:rPr>
      </w:pPr>
    </w:p>
    <w:p w:rsidR="006A373B" w:rsidRDefault="006A373B" w:rsidP="006A373B">
      <w:pPr>
        <w:numPr>
          <w:ilvl w:val="0"/>
          <w:numId w:val="2"/>
        </w:numPr>
        <w:jc w:val="both"/>
        <w:rPr>
          <w:rFonts w:cs="Arial"/>
        </w:rPr>
      </w:pPr>
      <w:r w:rsidRPr="00670C49">
        <w:rPr>
          <w:rFonts w:cs="Arial"/>
        </w:rPr>
        <w:t>Členové výboru zvolili ověřovatelem zápisu z</w:t>
      </w:r>
      <w:r w:rsidR="00450220">
        <w:rPr>
          <w:rFonts w:cs="Arial"/>
        </w:rPr>
        <w:t> </w:t>
      </w:r>
      <w:r w:rsidRPr="00670C49">
        <w:rPr>
          <w:rFonts w:cs="Arial"/>
        </w:rPr>
        <w:t>toh</w:t>
      </w:r>
      <w:r w:rsidR="00450220">
        <w:rPr>
          <w:rFonts w:cs="Arial"/>
        </w:rPr>
        <w:softHyphen/>
      </w:r>
      <w:r w:rsidRPr="00670C49">
        <w:rPr>
          <w:rFonts w:cs="Arial"/>
        </w:rPr>
        <w:t>oto zasedání</w:t>
      </w:r>
      <w:r>
        <w:rPr>
          <w:rFonts w:cs="Arial"/>
        </w:rPr>
        <w:t xml:space="preserve"> Jiřího Lišku.</w:t>
      </w:r>
    </w:p>
    <w:p w:rsidR="006A373B" w:rsidRDefault="006A373B" w:rsidP="006A373B">
      <w:pPr>
        <w:jc w:val="both"/>
        <w:rPr>
          <w:rFonts w:cs="Arial"/>
        </w:rPr>
      </w:pPr>
    </w:p>
    <w:p w:rsidR="006A373B" w:rsidRDefault="006A373B" w:rsidP="006A373B">
      <w:pPr>
        <w:jc w:val="both"/>
        <w:rPr>
          <w:rFonts w:cs="Arial"/>
        </w:rPr>
      </w:pPr>
      <w:r>
        <w:rPr>
          <w:rFonts w:cs="Arial"/>
        </w:rPr>
        <w:t xml:space="preserve">(Hlasování: </w:t>
      </w:r>
      <w:r w:rsidR="006E35D7">
        <w:rPr>
          <w:rFonts w:cs="Arial"/>
        </w:rPr>
        <w:t>9</w:t>
      </w:r>
      <w:r>
        <w:rPr>
          <w:rFonts w:cs="Arial"/>
        </w:rPr>
        <w:t xml:space="preserve"> pro – 0 proti – </w:t>
      </w:r>
      <w:r w:rsidR="006E35D7">
        <w:rPr>
          <w:rFonts w:cs="Arial"/>
        </w:rPr>
        <w:t>0</w:t>
      </w:r>
      <w:r>
        <w:rPr>
          <w:rFonts w:cs="Arial"/>
        </w:rPr>
        <w:t xml:space="preserve"> se zdržel hlasování). Návrh byl přijat.</w:t>
      </w:r>
    </w:p>
    <w:p w:rsidR="006A373B" w:rsidRDefault="006A373B" w:rsidP="006A373B">
      <w:pPr>
        <w:jc w:val="both"/>
        <w:rPr>
          <w:rFonts w:cs="Arial"/>
        </w:rPr>
      </w:pPr>
    </w:p>
    <w:p w:rsidR="00603471" w:rsidRDefault="00603471" w:rsidP="00FE1F04">
      <w:pPr>
        <w:jc w:val="both"/>
        <w:rPr>
          <w:rFonts w:cs="Arial"/>
          <w:b/>
          <w:u w:val="single"/>
        </w:rPr>
      </w:pPr>
    </w:p>
    <w:p w:rsidR="00FE1F04" w:rsidRDefault="00FE1F04" w:rsidP="00FE1F04">
      <w:pPr>
        <w:jc w:val="both"/>
        <w:rPr>
          <w:rFonts w:cs="Arial"/>
          <w:b/>
          <w:u w:val="single"/>
        </w:rPr>
      </w:pPr>
      <w:r w:rsidRPr="00FE1F04">
        <w:rPr>
          <w:rFonts w:cs="Arial"/>
          <w:b/>
          <w:u w:val="single"/>
        </w:rPr>
        <w:t xml:space="preserve">4. </w:t>
      </w:r>
      <w:r>
        <w:rPr>
          <w:rFonts w:cs="Arial"/>
          <w:b/>
          <w:u w:val="single"/>
        </w:rPr>
        <w:t>Granty v oblasti kultury a umění na rok 2015</w:t>
      </w:r>
    </w:p>
    <w:p w:rsidR="00FE1F04" w:rsidRDefault="00FE1F04" w:rsidP="00FE1F04">
      <w:pPr>
        <w:jc w:val="both"/>
        <w:rPr>
          <w:rFonts w:cs="Arial"/>
        </w:rPr>
      </w:pPr>
    </w:p>
    <w:p w:rsidR="00BC2729" w:rsidRPr="00BC2729" w:rsidRDefault="00063BEF" w:rsidP="00F3032C">
      <w:pPr>
        <w:pStyle w:val="Odstavecseseznamem"/>
        <w:numPr>
          <w:ilvl w:val="0"/>
          <w:numId w:val="2"/>
        </w:numPr>
        <w:jc w:val="both"/>
        <w:rPr>
          <w:rFonts w:cs="Arial"/>
        </w:rPr>
      </w:pPr>
      <w:r w:rsidRPr="00502760">
        <w:rPr>
          <w:rFonts w:cs="Arial"/>
          <w:szCs w:val="22"/>
        </w:rPr>
        <w:t>Ú</w:t>
      </w:r>
      <w:r>
        <w:rPr>
          <w:rFonts w:cs="Arial"/>
          <w:szCs w:val="22"/>
        </w:rPr>
        <w:t xml:space="preserve">vodní slovo bylo předáno předsedovi grantové komise, Jiřímu Liškovi, který členy výboru seznámil s předloženým materiálem. Grantová komise postupovala při hodnocení velmi zodpovědně. Dávala si velmi pozor, aby nedocházelo ke zdvojení, kdy si jeden žadatel dává více žádostí na jeden projekt. </w:t>
      </w:r>
      <w:r w:rsidR="00894497">
        <w:rPr>
          <w:rFonts w:cs="Arial"/>
          <w:szCs w:val="22"/>
        </w:rPr>
        <w:t xml:space="preserve">Dále uvedl, že je zde ještě rezerva na případná odvolání. Na závěr uvedl, že materiál, který vzešel z grantové komise </w:t>
      </w:r>
      <w:proofErr w:type="gramStart"/>
      <w:r w:rsidR="00894497">
        <w:rPr>
          <w:rFonts w:cs="Arial"/>
          <w:szCs w:val="22"/>
        </w:rPr>
        <w:t>je</w:t>
      </w:r>
      <w:proofErr w:type="gramEnd"/>
      <w:r w:rsidR="00894497">
        <w:rPr>
          <w:rFonts w:cs="Arial"/>
          <w:szCs w:val="22"/>
        </w:rPr>
        <w:t xml:space="preserve"> zpracován profesionálně a nebude novou politickou reprezentací příliš pozměňován. Slova se ujal náměstek Novotný, který konstatoval</w:t>
      </w:r>
      <w:r w:rsidR="00F3032C">
        <w:rPr>
          <w:rFonts w:cs="Arial"/>
          <w:szCs w:val="22"/>
        </w:rPr>
        <w:t>,</w:t>
      </w:r>
      <w:r w:rsidR="00894497">
        <w:rPr>
          <w:rFonts w:cs="Arial"/>
          <w:szCs w:val="22"/>
        </w:rPr>
        <w:t xml:space="preserve"> že grantový systém HMP </w:t>
      </w:r>
      <w:r w:rsidR="00F3032C">
        <w:rPr>
          <w:rFonts w:cs="Arial"/>
          <w:szCs w:val="22"/>
        </w:rPr>
        <w:t xml:space="preserve">je jeden z nejlepších který existují. A je velmi rád, že výbor akceptuje návrh grantové komise, který je podle jeho názoru velmi odborný. </w:t>
      </w:r>
    </w:p>
    <w:p w:rsidR="00BC2729" w:rsidRPr="00BC2729" w:rsidRDefault="00F3032C" w:rsidP="00F3032C">
      <w:pPr>
        <w:pStyle w:val="Odstavecseseznamem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szCs w:val="22"/>
        </w:rPr>
        <w:t xml:space="preserve">O. Pecha vznesl dotaz jak velká je rezerva na odvolání. Pí. Navrátilová uvedla, že v současné době činí rezerva asi 60 tisíc </w:t>
      </w:r>
      <w:proofErr w:type="spellStart"/>
      <w:r>
        <w:rPr>
          <w:rFonts w:cs="Arial"/>
          <w:szCs w:val="22"/>
        </w:rPr>
        <w:t>kč</w:t>
      </w:r>
      <w:proofErr w:type="spellEnd"/>
      <w:r>
        <w:rPr>
          <w:rFonts w:cs="Arial"/>
          <w:szCs w:val="22"/>
        </w:rPr>
        <w:t xml:space="preserve">, ale rozpočet ještě není hotov, takže se </w:t>
      </w:r>
      <w:r>
        <w:rPr>
          <w:rFonts w:cs="Arial"/>
          <w:szCs w:val="22"/>
        </w:rPr>
        <w:lastRenderedPageBreak/>
        <w:t>to může změnit. Náměstek Novotný reagoval, že se pokusí rezervu navýšit</w:t>
      </w:r>
      <w:r w:rsidR="00BC2729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pokud bude možnost v</w:t>
      </w:r>
      <w:r w:rsidR="00BC2729">
        <w:rPr>
          <w:rFonts w:cs="Arial"/>
          <w:szCs w:val="22"/>
        </w:rPr>
        <w:t> </w:t>
      </w:r>
      <w:r>
        <w:rPr>
          <w:rFonts w:cs="Arial"/>
          <w:szCs w:val="22"/>
        </w:rPr>
        <w:t>r</w:t>
      </w:r>
      <w:r w:rsidR="00BC2729">
        <w:rPr>
          <w:rFonts w:cs="Arial"/>
          <w:szCs w:val="22"/>
        </w:rPr>
        <w:t xml:space="preserve">ozpočtu. </w:t>
      </w:r>
    </w:p>
    <w:p w:rsidR="009A69E2" w:rsidRPr="009A69E2" w:rsidRDefault="00BC2729" w:rsidP="00F3032C">
      <w:pPr>
        <w:pStyle w:val="Odstavecseseznamem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szCs w:val="22"/>
        </w:rPr>
        <w:t>D. Hodek vznesl dotaz, proč Divadlo Na Jezerce dostalo nepoměrnou částku k tomu, jaký byl jejich požadavek. Pan Kubeš z grantové komise konstatoval, že bodové hodnocení není takové</w:t>
      </w:r>
      <w:r w:rsidR="00714F7D">
        <w:rPr>
          <w:rFonts w:cs="Arial"/>
          <w:szCs w:val="22"/>
        </w:rPr>
        <w:t>, aby si zasloužilo výraznější podporu od hl. města. J. Liška dodal</w:t>
      </w:r>
      <w:r w:rsidR="009A69E2">
        <w:rPr>
          <w:rFonts w:cs="Arial"/>
          <w:szCs w:val="22"/>
        </w:rPr>
        <w:t>,</w:t>
      </w:r>
      <w:r w:rsidR="00714F7D">
        <w:rPr>
          <w:rFonts w:cs="Arial"/>
          <w:szCs w:val="22"/>
        </w:rPr>
        <w:t xml:space="preserve"> že Praha 4 se přihlásila</w:t>
      </w:r>
      <w:r w:rsidR="00F77704">
        <w:rPr>
          <w:rFonts w:cs="Arial"/>
          <w:szCs w:val="22"/>
        </w:rPr>
        <w:t xml:space="preserve"> ke své zodpovědnosti</w:t>
      </w:r>
      <w:r w:rsidR="009A69E2">
        <w:rPr>
          <w:rFonts w:cs="Arial"/>
          <w:szCs w:val="22"/>
        </w:rPr>
        <w:t xml:space="preserve"> za kulturu</w:t>
      </w:r>
      <w:r w:rsidR="00F77704">
        <w:rPr>
          <w:rFonts w:cs="Arial"/>
          <w:szCs w:val="22"/>
        </w:rPr>
        <w:t xml:space="preserve"> ve své měst</w:t>
      </w:r>
      <w:r w:rsidR="009A69E2">
        <w:rPr>
          <w:rFonts w:cs="Arial"/>
          <w:szCs w:val="22"/>
        </w:rPr>
        <w:t>s</w:t>
      </w:r>
      <w:r w:rsidR="00F77704">
        <w:rPr>
          <w:rFonts w:cs="Arial"/>
          <w:szCs w:val="22"/>
        </w:rPr>
        <w:t>ké části</w:t>
      </w:r>
      <w:r w:rsidR="00714F7D">
        <w:rPr>
          <w:rFonts w:cs="Arial"/>
          <w:szCs w:val="22"/>
        </w:rPr>
        <w:t xml:space="preserve"> </w:t>
      </w:r>
      <w:r w:rsidR="009A69E2">
        <w:rPr>
          <w:rFonts w:cs="Arial"/>
          <w:szCs w:val="22"/>
        </w:rPr>
        <w:t xml:space="preserve">a </w:t>
      </w:r>
      <w:r w:rsidR="00714F7D">
        <w:rPr>
          <w:rFonts w:cs="Arial"/>
          <w:szCs w:val="22"/>
        </w:rPr>
        <w:t>pravidelně Divadlu Na Jezer</w:t>
      </w:r>
      <w:r w:rsidR="009A69E2">
        <w:rPr>
          <w:rFonts w:cs="Arial"/>
          <w:szCs w:val="22"/>
        </w:rPr>
        <w:t>ce přispívají</w:t>
      </w:r>
      <w:r w:rsidR="00603471">
        <w:rPr>
          <w:rFonts w:cs="Arial"/>
          <w:szCs w:val="22"/>
        </w:rPr>
        <w:t>.</w:t>
      </w:r>
    </w:p>
    <w:p w:rsidR="009A69E2" w:rsidRPr="003F7DF3" w:rsidRDefault="00714F7D" w:rsidP="009A69E2">
      <w:pPr>
        <w:ind w:left="357"/>
        <w:jc w:val="both"/>
        <w:rPr>
          <w:rFonts w:cs="Arial"/>
        </w:rPr>
      </w:pPr>
      <w:r w:rsidRPr="009A69E2">
        <w:rPr>
          <w:rFonts w:cs="Arial"/>
          <w:szCs w:val="22"/>
        </w:rPr>
        <w:t xml:space="preserve">. </w:t>
      </w:r>
    </w:p>
    <w:p w:rsidR="009A69E2" w:rsidRPr="003F7DF3" w:rsidRDefault="009A69E2" w:rsidP="009A69E2">
      <w:pPr>
        <w:jc w:val="both"/>
        <w:rPr>
          <w:rFonts w:cs="Arial"/>
          <w:b/>
          <w:u w:val="single"/>
        </w:rPr>
      </w:pPr>
      <w:r w:rsidRPr="003F7DF3">
        <w:rPr>
          <w:rFonts w:cs="Arial"/>
          <w:b/>
          <w:u w:val="single"/>
        </w:rPr>
        <w:t>Usnesení:</w:t>
      </w:r>
    </w:p>
    <w:p w:rsidR="009A69E2" w:rsidRDefault="009A69E2" w:rsidP="009A69E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Pr="009A69E2">
        <w:rPr>
          <w:rFonts w:cs="Arial"/>
          <w:b/>
          <w:szCs w:val="22"/>
        </w:rPr>
        <w:t>. Výbor souh</w:t>
      </w:r>
      <w:r>
        <w:rPr>
          <w:rFonts w:cs="Arial"/>
          <w:b/>
          <w:szCs w:val="22"/>
        </w:rPr>
        <w:t>lasí:</w:t>
      </w:r>
    </w:p>
    <w:p w:rsidR="009A69E2" w:rsidRPr="009A69E2" w:rsidRDefault="009A69E2" w:rsidP="009A69E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s předložením návrhu na udělení jednoletých i víceletých grantů hl. m. Prahy v oblasti kultury a umění vyhlášených pro rok 2015 k projednávání v Radě a Zastupitelstvu HMP</w:t>
      </w:r>
    </w:p>
    <w:p w:rsidR="00576E2E" w:rsidRDefault="000F3B83" w:rsidP="009A69E2">
      <w:pPr>
        <w:jc w:val="both"/>
        <w:rPr>
          <w:rFonts w:cs="Arial"/>
        </w:rPr>
      </w:pPr>
    </w:p>
    <w:p w:rsidR="009A69E2" w:rsidRPr="009A69E2" w:rsidRDefault="009A69E2" w:rsidP="009A69E2">
      <w:pPr>
        <w:jc w:val="both"/>
        <w:rPr>
          <w:rFonts w:cs="Arial"/>
        </w:rPr>
      </w:pPr>
    </w:p>
    <w:p w:rsidR="00A4126B" w:rsidRDefault="00A4126B" w:rsidP="00BC2729">
      <w:pPr>
        <w:jc w:val="both"/>
        <w:rPr>
          <w:rFonts w:cs="Arial"/>
          <w:b/>
          <w:szCs w:val="22"/>
        </w:rPr>
      </w:pPr>
      <w:r w:rsidRPr="006F3400">
        <w:rPr>
          <w:rFonts w:cs="Arial"/>
          <w:b/>
          <w:szCs w:val="22"/>
        </w:rPr>
        <w:t>1. Výbor bere na vědomí:</w:t>
      </w:r>
    </w:p>
    <w:p w:rsidR="00450220" w:rsidRDefault="00A4126B" w:rsidP="00BC272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Zveřejnění návrhu na udělení jednoletých i víceletých grantů hl. m. P</w:t>
      </w:r>
      <w:r w:rsidR="00450220">
        <w:rPr>
          <w:rFonts w:cs="Arial"/>
          <w:szCs w:val="22"/>
        </w:rPr>
        <w:t>rahy v oblasti kultury a umění vyhlášených pro rok 2015 po projednání ve výboru pro kulturu, památkovou péči, výstavnictví, cestovní ruch a zahraniční vztahy ZHMP v příloze zveřejněného zápisu tohoto jednání na webových stránkách hlavního města</w:t>
      </w:r>
    </w:p>
    <w:p w:rsidR="00450220" w:rsidRDefault="00450220" w:rsidP="00BC2729">
      <w:pPr>
        <w:jc w:val="both"/>
        <w:rPr>
          <w:rFonts w:cs="Arial"/>
          <w:szCs w:val="22"/>
        </w:rPr>
      </w:pPr>
    </w:p>
    <w:p w:rsidR="00450220" w:rsidRDefault="00450220" w:rsidP="00450220">
      <w:pPr>
        <w:jc w:val="both"/>
        <w:rPr>
          <w:rFonts w:cs="Arial"/>
        </w:rPr>
      </w:pPr>
      <w:r>
        <w:rPr>
          <w:rFonts w:cs="Arial"/>
        </w:rPr>
        <w:t>(Hlasování: 9 pro – 0 proti – 0 se zdržel hlasování). Návrh byl přijat.</w:t>
      </w:r>
    </w:p>
    <w:p w:rsidR="00450220" w:rsidRDefault="00450220" w:rsidP="00450220">
      <w:pPr>
        <w:jc w:val="both"/>
        <w:rPr>
          <w:rFonts w:cs="Arial"/>
        </w:rPr>
      </w:pPr>
    </w:p>
    <w:p w:rsidR="00450220" w:rsidRPr="00450220" w:rsidRDefault="00450220" w:rsidP="00BC2729">
      <w:pPr>
        <w:jc w:val="both"/>
        <w:rPr>
          <w:rFonts w:cs="Arial"/>
          <w:szCs w:val="22"/>
        </w:rPr>
      </w:pPr>
    </w:p>
    <w:p w:rsidR="00A4126B" w:rsidRDefault="005D0A9D" w:rsidP="00BC2729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5. Partnerství v oblasti kultury na rok 2014</w:t>
      </w:r>
    </w:p>
    <w:p w:rsidR="005D0A9D" w:rsidRDefault="005D0A9D" w:rsidP="00BC2729">
      <w:pPr>
        <w:jc w:val="both"/>
        <w:rPr>
          <w:rFonts w:cs="Arial"/>
          <w:b/>
          <w:u w:val="single"/>
        </w:rPr>
      </w:pPr>
    </w:p>
    <w:p w:rsidR="005D0A9D" w:rsidRDefault="00671764" w:rsidP="005D0A9D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PhDr</w:t>
      </w:r>
      <w:r w:rsidR="005D0A9D" w:rsidRPr="003F7DF3">
        <w:rPr>
          <w:rFonts w:cs="Arial"/>
        </w:rPr>
        <w:t>. Kaucký představil jednotlivé projekty žadatelů o partnerství hl. m. Prahy v oblasti kultur</w:t>
      </w:r>
      <w:r w:rsidR="005D0A9D">
        <w:rPr>
          <w:rFonts w:cs="Arial"/>
        </w:rPr>
        <w:t>y</w:t>
      </w:r>
      <w:r w:rsidR="005D0A9D" w:rsidRPr="003F7DF3">
        <w:rPr>
          <w:rFonts w:cs="Arial"/>
        </w:rPr>
        <w:t>. O všech projektech bylo samostatně hlasováno a k některým byla vedena diskuse. Po projednání všech žádostí bylo hlasováno o materiálu jako celku. Konečný výsledek jednání je</w:t>
      </w:r>
      <w:r w:rsidR="005D0A9D">
        <w:rPr>
          <w:rFonts w:cs="Arial"/>
        </w:rPr>
        <w:t xml:space="preserve"> uveden v příloze </w:t>
      </w:r>
      <w:proofErr w:type="gramStart"/>
      <w:r w:rsidR="005D0A9D">
        <w:rPr>
          <w:rFonts w:cs="Arial"/>
        </w:rPr>
        <w:t xml:space="preserve">č. 3 </w:t>
      </w:r>
      <w:r w:rsidR="005D0A9D" w:rsidRPr="003F7DF3">
        <w:rPr>
          <w:rFonts w:cs="Arial"/>
        </w:rPr>
        <w:t>zápisu</w:t>
      </w:r>
      <w:proofErr w:type="gramEnd"/>
      <w:r w:rsidR="005D0A9D" w:rsidRPr="003F7DF3">
        <w:rPr>
          <w:rFonts w:cs="Arial"/>
        </w:rPr>
        <w:t>.</w:t>
      </w:r>
    </w:p>
    <w:p w:rsidR="005D0A9D" w:rsidRPr="003F7DF3" w:rsidRDefault="005D0A9D" w:rsidP="005D0A9D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D. Hodek navrhl, aby náměstek Novotný navrhoval částky pro jednotlivé projekty. Náměstek Novotný souhlasil.</w:t>
      </w:r>
    </w:p>
    <w:p w:rsidR="005D0A9D" w:rsidRDefault="005D0A9D" w:rsidP="005D0A9D">
      <w:pPr>
        <w:jc w:val="both"/>
        <w:rPr>
          <w:rFonts w:cs="Arial"/>
          <w:b/>
          <w:u w:val="single"/>
        </w:rPr>
      </w:pPr>
    </w:p>
    <w:p w:rsidR="005D0A9D" w:rsidRPr="005D0A9D" w:rsidRDefault="005D0A9D" w:rsidP="005D0A9D">
      <w:pPr>
        <w:jc w:val="both"/>
        <w:rPr>
          <w:rFonts w:cs="Arial"/>
          <w:b/>
          <w:u w:val="single"/>
        </w:rPr>
      </w:pPr>
      <w:r w:rsidRPr="005D0A9D">
        <w:rPr>
          <w:rFonts w:cs="Arial"/>
          <w:b/>
          <w:u w:val="single"/>
        </w:rPr>
        <w:t>Usnesení:</w:t>
      </w:r>
    </w:p>
    <w:p w:rsidR="005D0A9D" w:rsidRPr="003F7DF3" w:rsidRDefault="005D0A9D" w:rsidP="005D0A9D">
      <w:pPr>
        <w:jc w:val="both"/>
        <w:rPr>
          <w:rFonts w:cs="Arial"/>
        </w:rPr>
      </w:pPr>
      <w:r w:rsidRPr="003F7DF3">
        <w:rPr>
          <w:rFonts w:cs="Arial"/>
        </w:rPr>
        <w:t>Výbor dopo</w:t>
      </w:r>
      <w:r>
        <w:rPr>
          <w:rFonts w:cs="Arial"/>
        </w:rPr>
        <w:t>ručuje náměstku primátora</w:t>
      </w:r>
      <w:r w:rsidRPr="003F7DF3">
        <w:rPr>
          <w:rFonts w:cs="Arial"/>
        </w:rPr>
        <w:t xml:space="preserve"> Novotnému předložit Radě hl. m. Prahy návrh na </w:t>
      </w:r>
      <w:r>
        <w:rPr>
          <w:rFonts w:cs="Arial"/>
        </w:rPr>
        <w:t>přijetí partnerství</w:t>
      </w:r>
      <w:r w:rsidRPr="003F7DF3">
        <w:rPr>
          <w:rFonts w:cs="Arial"/>
        </w:rPr>
        <w:t xml:space="preserve"> dle přiložené tabulky</w:t>
      </w:r>
      <w:r>
        <w:rPr>
          <w:rFonts w:cs="Arial"/>
        </w:rPr>
        <w:t xml:space="preserve"> v příloze </w:t>
      </w:r>
      <w:proofErr w:type="gramStart"/>
      <w:r>
        <w:rPr>
          <w:rFonts w:cs="Arial"/>
        </w:rPr>
        <w:t>č. 3 zápisu</w:t>
      </w:r>
      <w:proofErr w:type="gramEnd"/>
      <w:r w:rsidRPr="003F7DF3">
        <w:rPr>
          <w:rFonts w:cs="Arial"/>
        </w:rPr>
        <w:t>.</w:t>
      </w:r>
    </w:p>
    <w:p w:rsidR="005D0A9D" w:rsidRPr="003F7DF3" w:rsidRDefault="005D0A9D" w:rsidP="005D0A9D">
      <w:pPr>
        <w:jc w:val="both"/>
        <w:rPr>
          <w:rFonts w:cs="Arial"/>
        </w:rPr>
      </w:pPr>
    </w:p>
    <w:p w:rsidR="005D0A9D" w:rsidRDefault="005D0A9D" w:rsidP="005D0A9D">
      <w:pPr>
        <w:jc w:val="both"/>
        <w:rPr>
          <w:rFonts w:cs="Arial"/>
        </w:rPr>
      </w:pPr>
      <w:r w:rsidRPr="003F7DF3">
        <w:rPr>
          <w:rFonts w:cs="Arial"/>
        </w:rPr>
        <w:t xml:space="preserve">(Hlasování: </w:t>
      </w:r>
      <w:r w:rsidR="00EA69C9">
        <w:rPr>
          <w:rFonts w:cs="Arial"/>
        </w:rPr>
        <w:t>9</w:t>
      </w:r>
      <w:r w:rsidRPr="003F7DF3">
        <w:rPr>
          <w:rFonts w:cs="Arial"/>
        </w:rPr>
        <w:t xml:space="preserve"> pro – 0 proti – 0 se zdržel hlasování). Návrh byl přijat</w:t>
      </w:r>
    </w:p>
    <w:p w:rsidR="005D0A9D" w:rsidRDefault="005D0A9D" w:rsidP="005D0A9D">
      <w:pPr>
        <w:jc w:val="both"/>
        <w:rPr>
          <w:rFonts w:cs="Arial"/>
        </w:rPr>
      </w:pPr>
    </w:p>
    <w:p w:rsidR="00603471" w:rsidRDefault="00603471" w:rsidP="00FE032A">
      <w:pPr>
        <w:rPr>
          <w:rFonts w:cs="Arial"/>
        </w:rPr>
      </w:pPr>
    </w:p>
    <w:p w:rsidR="00FE032A" w:rsidRDefault="00FE032A" w:rsidP="00FE032A">
      <w:pPr>
        <w:rPr>
          <w:rFonts w:cs="Arial"/>
        </w:rPr>
      </w:pPr>
      <w:r>
        <w:rPr>
          <w:rFonts w:cs="Arial"/>
        </w:rPr>
        <w:t>V 13:30 odešla L. Štvánová.</w:t>
      </w:r>
    </w:p>
    <w:p w:rsidR="00FE032A" w:rsidRDefault="00FE032A" w:rsidP="005D0A9D">
      <w:pPr>
        <w:jc w:val="both"/>
        <w:rPr>
          <w:rFonts w:cs="Arial"/>
        </w:rPr>
      </w:pPr>
    </w:p>
    <w:p w:rsidR="00603471" w:rsidRDefault="00603471" w:rsidP="005D0A9D">
      <w:pPr>
        <w:jc w:val="both"/>
        <w:rPr>
          <w:rFonts w:cs="Arial"/>
          <w:b/>
          <w:u w:val="single"/>
        </w:rPr>
      </w:pPr>
    </w:p>
    <w:p w:rsidR="005D0A9D" w:rsidRDefault="005D0A9D" w:rsidP="005D0A9D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6. Partnerství v oblasti cestovního ruchu na rok 2014 </w:t>
      </w:r>
    </w:p>
    <w:p w:rsidR="005D0A9D" w:rsidRDefault="005D0A9D" w:rsidP="005D0A9D">
      <w:pPr>
        <w:jc w:val="both"/>
        <w:rPr>
          <w:rFonts w:cs="Arial"/>
          <w:b/>
          <w:u w:val="single"/>
        </w:rPr>
      </w:pPr>
    </w:p>
    <w:p w:rsidR="005D0A9D" w:rsidRPr="00994FC3" w:rsidRDefault="00671764" w:rsidP="005D0A9D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PhDr</w:t>
      </w:r>
      <w:r w:rsidR="005D0A9D" w:rsidRPr="003F7DF3">
        <w:rPr>
          <w:rFonts w:cs="Arial"/>
        </w:rPr>
        <w:t>. Kaucký představil jednotlivé projekty žadatelů o partnerstv</w:t>
      </w:r>
      <w:r w:rsidR="005D0A9D">
        <w:rPr>
          <w:rFonts w:cs="Arial"/>
        </w:rPr>
        <w:t>í hl. m. Prahy v oblasti cestovního ruchu</w:t>
      </w:r>
      <w:r w:rsidR="005D0A9D" w:rsidRPr="003F7DF3">
        <w:rPr>
          <w:rFonts w:cs="Arial"/>
        </w:rPr>
        <w:t>.</w:t>
      </w:r>
      <w:r w:rsidR="00603471">
        <w:rPr>
          <w:rFonts w:cs="Arial"/>
        </w:rPr>
        <w:t xml:space="preserve"> Náměstek Novotný navrhoval částky pro jednotlivé projekty.</w:t>
      </w:r>
      <w:r w:rsidR="005D0A9D" w:rsidRPr="003F7DF3">
        <w:rPr>
          <w:rFonts w:cs="Arial"/>
        </w:rPr>
        <w:t xml:space="preserve"> O všech projektech bylo samostatně hlasováno a k některým byla vedena diskuse. Po projednání všech žádostí bylo hlasováno o materiálu jako celku. Konečný výsledek </w:t>
      </w:r>
      <w:r w:rsidR="00EA69C9">
        <w:rPr>
          <w:rFonts w:cs="Arial"/>
        </w:rPr>
        <w:t xml:space="preserve">jednání je uveden v příloze </w:t>
      </w:r>
      <w:proofErr w:type="gramStart"/>
      <w:r w:rsidR="00EA69C9">
        <w:rPr>
          <w:rFonts w:cs="Arial"/>
        </w:rPr>
        <w:t>č. 4</w:t>
      </w:r>
      <w:r w:rsidR="005D0A9D" w:rsidRPr="003F7DF3">
        <w:rPr>
          <w:rFonts w:cs="Arial"/>
        </w:rPr>
        <w:t xml:space="preserve"> zápisu</w:t>
      </w:r>
      <w:proofErr w:type="gramEnd"/>
      <w:r w:rsidR="005D0A9D" w:rsidRPr="003F7DF3">
        <w:rPr>
          <w:rFonts w:cs="Arial"/>
        </w:rPr>
        <w:t>.</w:t>
      </w:r>
    </w:p>
    <w:p w:rsidR="00EA69C9" w:rsidRDefault="00EA69C9" w:rsidP="00EA69C9">
      <w:pPr>
        <w:jc w:val="both"/>
        <w:rPr>
          <w:rFonts w:cs="Arial"/>
          <w:b/>
          <w:u w:val="single"/>
        </w:rPr>
      </w:pPr>
    </w:p>
    <w:p w:rsidR="00EA69C9" w:rsidRPr="003F7DF3" w:rsidRDefault="00EA69C9" w:rsidP="00EA69C9">
      <w:pPr>
        <w:jc w:val="both"/>
        <w:rPr>
          <w:rFonts w:cs="Arial"/>
          <w:b/>
          <w:u w:val="single"/>
        </w:rPr>
      </w:pPr>
      <w:r w:rsidRPr="003F7DF3">
        <w:rPr>
          <w:rFonts w:cs="Arial"/>
          <w:b/>
          <w:u w:val="single"/>
        </w:rPr>
        <w:t>Usnesení:</w:t>
      </w:r>
    </w:p>
    <w:p w:rsidR="00EA69C9" w:rsidRDefault="00EA69C9" w:rsidP="00EA69C9">
      <w:pPr>
        <w:jc w:val="both"/>
        <w:rPr>
          <w:rFonts w:cs="Arial"/>
        </w:rPr>
      </w:pPr>
      <w:r w:rsidRPr="003F7DF3">
        <w:rPr>
          <w:rFonts w:cs="Arial"/>
        </w:rPr>
        <w:t xml:space="preserve">Výbor doporučuje </w:t>
      </w:r>
      <w:r>
        <w:rPr>
          <w:rFonts w:cs="Arial"/>
        </w:rPr>
        <w:t xml:space="preserve">přijetí partnerství hl. m. Prahy v oblasti cestovního ruchu na rok 2014 žadatelům uvedeným v příloze č. 4: </w:t>
      </w:r>
      <w:r>
        <w:rPr>
          <w:rFonts w:cs="Arial"/>
          <w:i/>
        </w:rPr>
        <w:t>P</w:t>
      </w:r>
      <w:r w:rsidRPr="00487CF0">
        <w:rPr>
          <w:rFonts w:cs="Arial"/>
          <w:i/>
        </w:rPr>
        <w:t>artnerství v oblasti cestovního ruchu na rok 2014</w:t>
      </w:r>
      <w:r>
        <w:rPr>
          <w:rFonts w:cs="Arial"/>
          <w:i/>
        </w:rPr>
        <w:t xml:space="preserve"> </w:t>
      </w:r>
      <w:r w:rsidRPr="001E3B48">
        <w:rPr>
          <w:rFonts w:cs="Arial"/>
        </w:rPr>
        <w:t>a doporučuje podpořit jednotlivé projekty/akce vybraných žadatelů finanční část</w:t>
      </w:r>
      <w:r>
        <w:rPr>
          <w:rFonts w:cs="Arial"/>
        </w:rPr>
        <w:t xml:space="preserve">kou v celkové </w:t>
      </w:r>
      <w:r>
        <w:rPr>
          <w:rFonts w:cs="Arial"/>
        </w:rPr>
        <w:lastRenderedPageBreak/>
        <w:t xml:space="preserve">výši </w:t>
      </w:r>
      <w:r w:rsidR="00FE032A">
        <w:rPr>
          <w:rFonts w:cs="Arial"/>
        </w:rPr>
        <w:t>550 000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kč</w:t>
      </w:r>
      <w:proofErr w:type="spellEnd"/>
      <w:r>
        <w:rPr>
          <w:rFonts w:cs="Arial"/>
        </w:rPr>
        <w:t>;</w:t>
      </w:r>
      <w:r>
        <w:rPr>
          <w:rFonts w:cs="Arial"/>
          <w:i/>
        </w:rPr>
        <w:t xml:space="preserve"> </w:t>
      </w:r>
      <w:r>
        <w:rPr>
          <w:rFonts w:cs="Arial"/>
        </w:rPr>
        <w:t>náměstku primátora</w:t>
      </w:r>
      <w:r w:rsidRPr="003F7DF3">
        <w:rPr>
          <w:rFonts w:cs="Arial"/>
        </w:rPr>
        <w:t xml:space="preserve"> Novotnému</w:t>
      </w:r>
      <w:r>
        <w:rPr>
          <w:rFonts w:cs="Arial"/>
        </w:rPr>
        <w:t xml:space="preserve"> doporučuje</w:t>
      </w:r>
      <w:r w:rsidRPr="003F7DF3">
        <w:rPr>
          <w:rFonts w:cs="Arial"/>
        </w:rPr>
        <w:t xml:space="preserve"> předložit</w:t>
      </w:r>
      <w:r>
        <w:rPr>
          <w:rFonts w:cs="Arial"/>
        </w:rPr>
        <w:t xml:space="preserve"> tento návrh na jednání Radě hl. m. Prahy.</w:t>
      </w:r>
    </w:p>
    <w:p w:rsidR="00EA69C9" w:rsidRPr="003F7DF3" w:rsidRDefault="00EA69C9" w:rsidP="00EA69C9">
      <w:pPr>
        <w:jc w:val="both"/>
        <w:rPr>
          <w:rFonts w:cs="Arial"/>
        </w:rPr>
      </w:pPr>
    </w:p>
    <w:p w:rsidR="00EA69C9" w:rsidRDefault="00EA69C9" w:rsidP="00EA69C9">
      <w:pPr>
        <w:rPr>
          <w:rFonts w:cs="Arial"/>
        </w:rPr>
      </w:pPr>
      <w:r w:rsidRPr="003F7DF3">
        <w:rPr>
          <w:rFonts w:cs="Arial"/>
        </w:rPr>
        <w:t xml:space="preserve">(Hlasování: </w:t>
      </w:r>
      <w:r>
        <w:rPr>
          <w:rFonts w:cs="Arial"/>
        </w:rPr>
        <w:t>8</w:t>
      </w:r>
      <w:r w:rsidRPr="003F7DF3">
        <w:rPr>
          <w:rFonts w:cs="Arial"/>
        </w:rPr>
        <w:t xml:space="preserve"> pro – 0 proti – 0 se zdržel hlasování). Návrh byl přijat</w:t>
      </w:r>
    </w:p>
    <w:p w:rsidR="00603471" w:rsidRDefault="00603471" w:rsidP="00FE032A">
      <w:pPr>
        <w:rPr>
          <w:rFonts w:cs="Arial"/>
          <w:b/>
          <w:szCs w:val="22"/>
          <w:u w:val="single"/>
        </w:rPr>
      </w:pPr>
    </w:p>
    <w:p w:rsidR="00603471" w:rsidRDefault="00603471" w:rsidP="00FE032A">
      <w:pPr>
        <w:rPr>
          <w:rFonts w:cs="Arial"/>
          <w:b/>
          <w:szCs w:val="22"/>
          <w:u w:val="single"/>
        </w:rPr>
      </w:pPr>
    </w:p>
    <w:p w:rsidR="00FE032A" w:rsidRPr="00C21299" w:rsidRDefault="00FE032A" w:rsidP="00FE032A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</w:t>
      </w:r>
      <w:r w:rsidRPr="00C21299">
        <w:rPr>
          <w:rFonts w:cs="Arial"/>
          <w:b/>
          <w:szCs w:val="22"/>
          <w:u w:val="single"/>
        </w:rPr>
        <w:t xml:space="preserve">. Návrh hlavního města Kapverdských ostrovů na uzavření smlouvy o spolupráci s HMP </w:t>
      </w:r>
    </w:p>
    <w:p w:rsidR="00FE032A" w:rsidRDefault="00FE032A" w:rsidP="00FE032A">
      <w:pPr>
        <w:jc w:val="both"/>
        <w:rPr>
          <w:rFonts w:cs="Arial"/>
          <w:b/>
          <w:u w:val="single"/>
        </w:rPr>
      </w:pPr>
    </w:p>
    <w:p w:rsidR="00FE032A" w:rsidRPr="00FE032A" w:rsidRDefault="00792794" w:rsidP="00FE032A">
      <w:pPr>
        <w:pStyle w:val="Odstavecseseznamem"/>
        <w:numPr>
          <w:ilvl w:val="0"/>
          <w:numId w:val="2"/>
        </w:numPr>
        <w:jc w:val="both"/>
        <w:rPr>
          <w:rFonts w:cs="Arial"/>
          <w:b/>
          <w:u w:val="single"/>
        </w:rPr>
      </w:pPr>
      <w:r>
        <w:rPr>
          <w:rFonts w:cs="Arial"/>
        </w:rPr>
        <w:t xml:space="preserve">PhDr. Kaucký materiál uvedl a </w:t>
      </w:r>
      <w:r w:rsidR="00FE032A">
        <w:rPr>
          <w:rFonts w:cs="Arial"/>
        </w:rPr>
        <w:t>předal slovo řediteli Ciprovi, který</w:t>
      </w:r>
      <w:r>
        <w:rPr>
          <w:rFonts w:cs="Arial"/>
        </w:rPr>
        <w:t xml:space="preserve"> členy výboru</w:t>
      </w:r>
      <w:r w:rsidR="00FE032A">
        <w:rPr>
          <w:rFonts w:cs="Arial"/>
        </w:rPr>
        <w:t xml:space="preserve"> </w:t>
      </w:r>
      <w:r>
        <w:rPr>
          <w:rFonts w:cs="Arial"/>
        </w:rPr>
        <w:t xml:space="preserve">s materiálem seznámil. </w:t>
      </w:r>
      <w:r w:rsidR="00FE032A">
        <w:rPr>
          <w:rFonts w:cs="Arial"/>
        </w:rPr>
        <w:t>Dále se</w:t>
      </w:r>
      <w:r>
        <w:rPr>
          <w:rFonts w:cs="Arial"/>
        </w:rPr>
        <w:t xml:space="preserve"> o slovo přihlásil O. Pecha se vyjádřil, že by rád uzavřel partnerství s hlavním městem Kapverdských ostrovů, nicméně chápe důvody a proto podpoří návrh odboru o neuzavření smlouvy o spolupráci. Dále</w:t>
      </w:r>
      <w:r w:rsidR="009124CF">
        <w:rPr>
          <w:rFonts w:cs="Arial"/>
        </w:rPr>
        <w:t xml:space="preserve"> se vyjádřil k obecně ke spolupráci s partnerskými městy. Mgr. Kalousek uvedl, že Praha není v korelaci s partnerstvím hl. m</w:t>
      </w:r>
      <w:r w:rsidR="002A3751">
        <w:rPr>
          <w:rFonts w:cs="Arial"/>
        </w:rPr>
        <w:t>ěsta</w:t>
      </w:r>
      <w:r w:rsidR="009124CF">
        <w:rPr>
          <w:rFonts w:cs="Arial"/>
        </w:rPr>
        <w:t xml:space="preserve"> Kapverdských ostrovů, </w:t>
      </w:r>
      <w:r w:rsidR="002A3751">
        <w:rPr>
          <w:rFonts w:cs="Arial"/>
        </w:rPr>
        <w:t xml:space="preserve">možná spíše nějaká městská část by byla adekvátní. </w:t>
      </w:r>
    </w:p>
    <w:p w:rsidR="00FE032A" w:rsidRDefault="00FE032A" w:rsidP="00FE032A">
      <w:pPr>
        <w:jc w:val="both"/>
        <w:rPr>
          <w:rFonts w:cs="Arial"/>
          <w:b/>
          <w:u w:val="single"/>
        </w:rPr>
      </w:pPr>
    </w:p>
    <w:p w:rsidR="00FE032A" w:rsidRPr="003F7DF3" w:rsidRDefault="00FE032A" w:rsidP="00FE032A">
      <w:pPr>
        <w:jc w:val="both"/>
        <w:rPr>
          <w:rFonts w:cs="Arial"/>
          <w:b/>
          <w:u w:val="single"/>
        </w:rPr>
      </w:pPr>
      <w:r w:rsidRPr="003F7DF3">
        <w:rPr>
          <w:rFonts w:cs="Arial"/>
          <w:b/>
          <w:u w:val="single"/>
        </w:rPr>
        <w:t>Usnesení:</w:t>
      </w:r>
    </w:p>
    <w:p w:rsidR="00FE032A" w:rsidRPr="00FE032A" w:rsidRDefault="00FE032A" w:rsidP="00FE032A">
      <w:pPr>
        <w:jc w:val="both"/>
        <w:rPr>
          <w:rFonts w:cs="Arial"/>
          <w:sz w:val="24"/>
        </w:rPr>
      </w:pPr>
      <w:r w:rsidRPr="000F3B83">
        <w:rPr>
          <w:rFonts w:cs="Arial"/>
          <w:szCs w:val="22"/>
        </w:rPr>
        <w:t>Výbor nedoporučuje podepsat s hlavním městem Kapverdských ostrovů Praia smlouvu o spolupráci</w:t>
      </w:r>
      <w:r w:rsidRPr="00FE032A">
        <w:rPr>
          <w:rFonts w:cs="Arial"/>
          <w:sz w:val="24"/>
        </w:rPr>
        <w:t>.</w:t>
      </w:r>
    </w:p>
    <w:p w:rsidR="00FE032A" w:rsidRDefault="00FE032A" w:rsidP="00FE032A">
      <w:pPr>
        <w:rPr>
          <w:rFonts w:cs="Arial"/>
        </w:rPr>
      </w:pPr>
    </w:p>
    <w:p w:rsidR="00FE032A" w:rsidRDefault="00FE032A" w:rsidP="00FE032A">
      <w:pPr>
        <w:rPr>
          <w:rFonts w:cs="Arial"/>
        </w:rPr>
      </w:pPr>
      <w:r w:rsidRPr="003F7DF3">
        <w:rPr>
          <w:rFonts w:cs="Arial"/>
        </w:rPr>
        <w:t xml:space="preserve">(Hlasování: </w:t>
      </w:r>
      <w:r>
        <w:rPr>
          <w:rFonts w:cs="Arial"/>
        </w:rPr>
        <w:t>8</w:t>
      </w:r>
      <w:r w:rsidRPr="003F7DF3">
        <w:rPr>
          <w:rFonts w:cs="Arial"/>
        </w:rPr>
        <w:t xml:space="preserve"> pro – 0 proti – 0 se zdržel hlasování). Návrh byl přijat</w:t>
      </w:r>
    </w:p>
    <w:p w:rsidR="00FE032A" w:rsidRDefault="00FE032A" w:rsidP="00FE032A">
      <w:pPr>
        <w:jc w:val="both"/>
        <w:rPr>
          <w:rFonts w:cs="Arial"/>
          <w:b/>
          <w:u w:val="single"/>
        </w:rPr>
      </w:pPr>
    </w:p>
    <w:p w:rsidR="002B77CD" w:rsidRDefault="002B77CD" w:rsidP="009124CF">
      <w:pPr>
        <w:rPr>
          <w:rFonts w:cs="Arial"/>
          <w:b/>
          <w:szCs w:val="22"/>
          <w:u w:val="single"/>
        </w:rPr>
      </w:pPr>
    </w:p>
    <w:p w:rsidR="009124CF" w:rsidRDefault="009124CF" w:rsidP="009124CF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</w:t>
      </w:r>
      <w:r w:rsidR="00671764">
        <w:rPr>
          <w:rFonts w:cs="Arial"/>
          <w:b/>
          <w:szCs w:val="22"/>
          <w:u w:val="single"/>
        </w:rPr>
        <w:t xml:space="preserve">. Návrh na Formalizaci současného vztahu na plnoprávný status </w:t>
      </w:r>
      <w:proofErr w:type="spellStart"/>
      <w:r w:rsidR="00671764">
        <w:rPr>
          <w:rFonts w:cs="Arial"/>
          <w:b/>
          <w:szCs w:val="22"/>
          <w:u w:val="single"/>
        </w:rPr>
        <w:t>Sister</w:t>
      </w:r>
      <w:proofErr w:type="spellEnd"/>
      <w:r w:rsidR="00671764">
        <w:rPr>
          <w:rFonts w:cs="Arial"/>
          <w:b/>
          <w:szCs w:val="22"/>
          <w:u w:val="single"/>
        </w:rPr>
        <w:t xml:space="preserve"> </w:t>
      </w:r>
      <w:proofErr w:type="spellStart"/>
      <w:r w:rsidR="00671764">
        <w:rPr>
          <w:rFonts w:cs="Arial"/>
          <w:b/>
          <w:szCs w:val="22"/>
          <w:u w:val="single"/>
        </w:rPr>
        <w:t>Cities</w:t>
      </w:r>
      <w:proofErr w:type="spellEnd"/>
      <w:r w:rsidR="00671764">
        <w:rPr>
          <w:rFonts w:cs="Arial"/>
          <w:b/>
          <w:szCs w:val="22"/>
          <w:u w:val="single"/>
        </w:rPr>
        <w:t xml:space="preserve"> mezi HMP a městem Phoenix</w:t>
      </w:r>
    </w:p>
    <w:p w:rsidR="00671764" w:rsidRDefault="00671764" w:rsidP="009124CF">
      <w:pPr>
        <w:rPr>
          <w:rFonts w:cs="Arial"/>
          <w:szCs w:val="22"/>
        </w:rPr>
      </w:pPr>
    </w:p>
    <w:p w:rsidR="00671764" w:rsidRPr="00671764" w:rsidRDefault="00671764" w:rsidP="00671764">
      <w:pPr>
        <w:pStyle w:val="Odstavecseseznamem"/>
        <w:numPr>
          <w:ilvl w:val="0"/>
          <w:numId w:val="2"/>
        </w:numPr>
        <w:jc w:val="both"/>
        <w:rPr>
          <w:rFonts w:cs="Arial"/>
          <w:szCs w:val="22"/>
          <w:u w:val="single"/>
        </w:rPr>
      </w:pPr>
      <w:r w:rsidRPr="00671764">
        <w:rPr>
          <w:rFonts w:cs="Arial"/>
        </w:rPr>
        <w:t>PhDr. Kaucký</w:t>
      </w:r>
      <w:r w:rsidR="008910AF">
        <w:rPr>
          <w:rFonts w:cs="Arial"/>
        </w:rPr>
        <w:t xml:space="preserve"> materiál uvedl a</w:t>
      </w:r>
      <w:r w:rsidRPr="00671764">
        <w:rPr>
          <w:rFonts w:cs="Arial"/>
        </w:rPr>
        <w:t xml:space="preserve"> předal slovo řediteli</w:t>
      </w:r>
      <w:r>
        <w:rPr>
          <w:rFonts w:cs="Arial"/>
        </w:rPr>
        <w:t xml:space="preserve"> Ciprovi, který materiál představil.  </w:t>
      </w:r>
      <w:r w:rsidR="008910AF">
        <w:rPr>
          <w:rFonts w:cs="Arial"/>
        </w:rPr>
        <w:t>HMP nemá kapacity ani finance na to, abychom mohli udržovat plnohodnotné tři partnerské vztahy s americkými městy Miami, Chicago a Phoenix. A z tohoto důvodu výboru doporučujeme,</w:t>
      </w:r>
      <w:r>
        <w:rPr>
          <w:rFonts w:cs="Arial"/>
        </w:rPr>
        <w:t xml:space="preserve"> </w:t>
      </w:r>
      <w:r w:rsidR="008910AF">
        <w:rPr>
          <w:rFonts w:cs="Arial"/>
        </w:rPr>
        <w:t>aby to posunutí na další úroveň s Phoenixem neschválil</w:t>
      </w:r>
      <w:r>
        <w:rPr>
          <w:rFonts w:cs="Arial"/>
        </w:rPr>
        <w:t xml:space="preserve">. </w:t>
      </w:r>
    </w:p>
    <w:p w:rsidR="00671764" w:rsidRPr="00671764" w:rsidRDefault="00671764" w:rsidP="009124CF">
      <w:pPr>
        <w:rPr>
          <w:rFonts w:cs="Arial"/>
          <w:szCs w:val="22"/>
        </w:rPr>
      </w:pPr>
    </w:p>
    <w:p w:rsidR="00671764" w:rsidRPr="003F7DF3" w:rsidRDefault="00671764" w:rsidP="00671764">
      <w:pPr>
        <w:jc w:val="both"/>
        <w:rPr>
          <w:rFonts w:cs="Arial"/>
          <w:b/>
          <w:u w:val="single"/>
        </w:rPr>
      </w:pPr>
      <w:r w:rsidRPr="003F7DF3">
        <w:rPr>
          <w:rFonts w:cs="Arial"/>
          <w:b/>
          <w:u w:val="single"/>
        </w:rPr>
        <w:t>Usnesení:</w:t>
      </w:r>
    </w:p>
    <w:p w:rsidR="00671764" w:rsidRPr="000F3B83" w:rsidRDefault="00671764" w:rsidP="00671764">
      <w:pPr>
        <w:jc w:val="both"/>
        <w:rPr>
          <w:rFonts w:cs="Arial"/>
          <w:szCs w:val="22"/>
        </w:rPr>
      </w:pPr>
      <w:r w:rsidRPr="000F3B83">
        <w:rPr>
          <w:rFonts w:cs="Arial"/>
          <w:szCs w:val="22"/>
        </w:rPr>
        <w:t>Výbor nedoporučuje podepsat s městem Phoenix dohodu o plnoprávném statusu Sesterských měst</w:t>
      </w:r>
    </w:p>
    <w:p w:rsidR="009124CF" w:rsidRDefault="009124CF" w:rsidP="00671764">
      <w:pPr>
        <w:jc w:val="both"/>
        <w:rPr>
          <w:rFonts w:cs="Arial"/>
          <w:b/>
          <w:u w:val="single"/>
        </w:rPr>
      </w:pPr>
    </w:p>
    <w:p w:rsidR="00671764" w:rsidRDefault="00671764" w:rsidP="00671764">
      <w:pPr>
        <w:rPr>
          <w:rFonts w:cs="Arial"/>
        </w:rPr>
      </w:pPr>
      <w:r w:rsidRPr="003F7DF3">
        <w:rPr>
          <w:rFonts w:cs="Arial"/>
        </w:rPr>
        <w:t xml:space="preserve">(Hlasování: </w:t>
      </w:r>
      <w:r>
        <w:rPr>
          <w:rFonts w:cs="Arial"/>
        </w:rPr>
        <w:t>8</w:t>
      </w:r>
      <w:r w:rsidRPr="003F7DF3">
        <w:rPr>
          <w:rFonts w:cs="Arial"/>
        </w:rPr>
        <w:t xml:space="preserve"> pro – 0 proti – 0 se zdržel hlasování). Návrh byl přijat</w:t>
      </w:r>
    </w:p>
    <w:p w:rsidR="00FE032A" w:rsidRDefault="00FE032A" w:rsidP="005D0A9D">
      <w:pPr>
        <w:jc w:val="both"/>
        <w:rPr>
          <w:rFonts w:cs="Arial"/>
        </w:rPr>
      </w:pPr>
    </w:p>
    <w:p w:rsidR="002B77CD" w:rsidRDefault="002B77CD" w:rsidP="005D0A9D">
      <w:pPr>
        <w:jc w:val="both"/>
        <w:rPr>
          <w:rFonts w:cs="Arial"/>
          <w:b/>
          <w:szCs w:val="22"/>
          <w:u w:val="single"/>
        </w:rPr>
      </w:pPr>
    </w:p>
    <w:p w:rsidR="00671764" w:rsidRDefault="00671764" w:rsidP="005D0A9D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9. Koncepce politiky hl. m. Prahy ve vztahu k národnostním menšinám, aktualizace na období 2014-2020</w:t>
      </w:r>
    </w:p>
    <w:p w:rsidR="00671764" w:rsidRDefault="00671764" w:rsidP="005D0A9D">
      <w:pPr>
        <w:jc w:val="both"/>
        <w:rPr>
          <w:rFonts w:cs="Arial"/>
          <w:b/>
          <w:szCs w:val="22"/>
          <w:u w:val="single"/>
        </w:rPr>
      </w:pPr>
    </w:p>
    <w:p w:rsidR="009B4624" w:rsidRPr="009B4624" w:rsidRDefault="00DE2B2B" w:rsidP="00DE2B2B">
      <w:pPr>
        <w:pStyle w:val="Odstavecseseznamem"/>
        <w:numPr>
          <w:ilvl w:val="0"/>
          <w:numId w:val="2"/>
        </w:numPr>
        <w:jc w:val="both"/>
        <w:rPr>
          <w:rFonts w:cs="Arial"/>
          <w:b/>
          <w:szCs w:val="22"/>
          <w:u w:val="single"/>
        </w:rPr>
      </w:pPr>
      <w:r w:rsidRPr="00DE2B2B">
        <w:rPr>
          <w:rFonts w:cs="Arial"/>
        </w:rPr>
        <w:t>PhDr. Kaucký</w:t>
      </w:r>
      <w:r>
        <w:rPr>
          <w:rFonts w:cs="Arial"/>
        </w:rPr>
        <w:t xml:space="preserve"> materiál uvedl a požádal, zda by tento bod byl pro informaci a výbor materiál vzal na vědomí. Náměstek Novotný řekl, že je rád, že máme ucelený dokument k národnostním menšinám. A následující zastupitelstvo ze zákona bude muset zřídit výbor národnostních menšin, který bude složen ze zástupců národnostních menšin.</w:t>
      </w:r>
      <w:r w:rsidR="009B4624">
        <w:rPr>
          <w:rFonts w:cs="Arial"/>
        </w:rPr>
        <w:t xml:space="preserve"> PhDr. Kaucký předal slovo řediteli DNM Mgr. Štědroňovi. </w:t>
      </w:r>
    </w:p>
    <w:p w:rsidR="002A3751" w:rsidRPr="00754BED" w:rsidRDefault="009B4624" w:rsidP="002A3751">
      <w:pPr>
        <w:pStyle w:val="Odstavecseseznamem"/>
        <w:numPr>
          <w:ilvl w:val="0"/>
          <w:numId w:val="2"/>
        </w:numPr>
        <w:jc w:val="both"/>
        <w:rPr>
          <w:rFonts w:cs="Arial"/>
          <w:b/>
          <w:szCs w:val="22"/>
          <w:u w:val="single"/>
        </w:rPr>
      </w:pPr>
      <w:r>
        <w:rPr>
          <w:rFonts w:cs="Arial"/>
        </w:rPr>
        <w:t>Mgr. Štědroň představil materiál a jednotlivé oblasti koncepce. Uvedl, že koncepce navazuje na politiku HM</w:t>
      </w:r>
      <w:r w:rsidR="002A3751">
        <w:rPr>
          <w:rFonts w:cs="Arial"/>
        </w:rPr>
        <w:t xml:space="preserve">P k národnostním menšinám </w:t>
      </w:r>
      <w:r w:rsidR="002A3751">
        <w:rPr>
          <w:rFonts w:cs="Arial"/>
        </w:rPr>
        <w:t>a cílem je aktualizovat původní materiál z roku 2003. Klíčovým místem realizace národnostně-menšinové politiky je nově Dům národnostních menšin a bude se snažit vedle kulturních funkcí plnit nově též vzdělávací a osvětovou roli. Z koncepce pro HMP nevyplývají žádné nové finanční závazky.</w:t>
      </w:r>
    </w:p>
    <w:p w:rsidR="002A3751" w:rsidRPr="009B4624" w:rsidRDefault="002A3751" w:rsidP="002A3751">
      <w:pPr>
        <w:pStyle w:val="Odstavecseseznamem"/>
        <w:numPr>
          <w:ilvl w:val="0"/>
          <w:numId w:val="2"/>
        </w:numPr>
        <w:jc w:val="both"/>
        <w:rPr>
          <w:rFonts w:cs="Arial"/>
          <w:b/>
          <w:szCs w:val="22"/>
          <w:u w:val="single"/>
        </w:rPr>
      </w:pPr>
      <w:r>
        <w:rPr>
          <w:rFonts w:cs="Arial"/>
        </w:rPr>
        <w:lastRenderedPageBreak/>
        <w:t xml:space="preserve">Ing. </w:t>
      </w:r>
      <w:proofErr w:type="spellStart"/>
      <w:r>
        <w:rPr>
          <w:rFonts w:cs="Arial"/>
        </w:rPr>
        <w:t>Zolotarev</w:t>
      </w:r>
      <w:proofErr w:type="spellEnd"/>
      <w:r>
        <w:rPr>
          <w:rFonts w:cs="Arial"/>
        </w:rPr>
        <w:t xml:space="preserve"> za Programovou radu Domu národnostních menšin potvrdil, že dokument vznikl vzájemnou spoluprací a považují ho za kvalitní a přínosný a závěrem poděkoval za bezproblémovou spolupráci HMP a národnostních menšin na území metropole.  </w:t>
      </w:r>
    </w:p>
    <w:p w:rsidR="00DE2B2B" w:rsidRPr="009B4624" w:rsidRDefault="00DE2B2B" w:rsidP="002A3751">
      <w:pPr>
        <w:pStyle w:val="Odstavecseseznamem"/>
        <w:jc w:val="both"/>
        <w:rPr>
          <w:rFonts w:cs="Arial"/>
          <w:b/>
          <w:szCs w:val="22"/>
          <w:u w:val="single"/>
        </w:rPr>
      </w:pPr>
    </w:p>
    <w:p w:rsidR="009B4624" w:rsidRPr="009B4624" w:rsidRDefault="009B4624" w:rsidP="009B4624">
      <w:pPr>
        <w:ind w:left="360"/>
        <w:jc w:val="both"/>
        <w:rPr>
          <w:rFonts w:cs="Arial"/>
          <w:b/>
          <w:szCs w:val="22"/>
          <w:u w:val="single"/>
        </w:rPr>
      </w:pPr>
    </w:p>
    <w:p w:rsidR="009B4624" w:rsidRPr="003F7DF3" w:rsidRDefault="009B4624" w:rsidP="009B4624">
      <w:pPr>
        <w:jc w:val="both"/>
        <w:rPr>
          <w:rFonts w:cs="Arial"/>
          <w:b/>
          <w:u w:val="single"/>
        </w:rPr>
      </w:pPr>
      <w:r w:rsidRPr="003F7DF3">
        <w:rPr>
          <w:rFonts w:cs="Arial"/>
          <w:b/>
          <w:u w:val="single"/>
        </w:rPr>
        <w:t>Usnesení:</w:t>
      </w:r>
    </w:p>
    <w:p w:rsidR="00671764" w:rsidRPr="009B4624" w:rsidRDefault="009B4624" w:rsidP="0067176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Výbor bere na vědomí </w:t>
      </w:r>
      <w:r w:rsidR="0092391F">
        <w:rPr>
          <w:rFonts w:cs="Arial"/>
          <w:szCs w:val="22"/>
        </w:rPr>
        <w:t>Koncepci politiky hl. m. Prahy ve vztahu k národnostním menšinám, aktualizace na období 2014</w:t>
      </w:r>
      <w:bookmarkStart w:id="0" w:name="_GoBack"/>
      <w:bookmarkEnd w:id="0"/>
      <w:r w:rsidR="0092391F">
        <w:rPr>
          <w:rFonts w:cs="Arial"/>
          <w:szCs w:val="22"/>
        </w:rPr>
        <w:t>-2020</w:t>
      </w:r>
    </w:p>
    <w:p w:rsidR="0092391F" w:rsidRDefault="0092391F" w:rsidP="0092391F">
      <w:pPr>
        <w:rPr>
          <w:rFonts w:cs="Arial"/>
        </w:rPr>
      </w:pPr>
    </w:p>
    <w:p w:rsidR="0092391F" w:rsidRDefault="0092391F" w:rsidP="0092391F">
      <w:pPr>
        <w:rPr>
          <w:rFonts w:cs="Arial"/>
        </w:rPr>
      </w:pPr>
      <w:r w:rsidRPr="003F7DF3">
        <w:rPr>
          <w:rFonts w:cs="Arial"/>
        </w:rPr>
        <w:t xml:space="preserve">(Hlasování: </w:t>
      </w:r>
      <w:r>
        <w:rPr>
          <w:rFonts w:cs="Arial"/>
        </w:rPr>
        <w:t>8</w:t>
      </w:r>
      <w:r w:rsidRPr="003F7DF3">
        <w:rPr>
          <w:rFonts w:cs="Arial"/>
        </w:rPr>
        <w:t xml:space="preserve"> pro – 0 proti – 0 se zdržel hlasování). Návrh byl přijat</w:t>
      </w:r>
    </w:p>
    <w:p w:rsidR="00671764" w:rsidRDefault="00671764" w:rsidP="00671764">
      <w:pPr>
        <w:spacing w:after="120" w:line="276" w:lineRule="auto"/>
        <w:jc w:val="both"/>
        <w:rPr>
          <w:rFonts w:cs="Arial"/>
          <w:bCs/>
          <w:iCs/>
        </w:rPr>
      </w:pPr>
    </w:p>
    <w:p w:rsidR="00671764" w:rsidRPr="00671764" w:rsidRDefault="00671764" w:rsidP="00671764">
      <w:pPr>
        <w:spacing w:after="120" w:line="276" w:lineRule="auto"/>
        <w:jc w:val="both"/>
        <w:rPr>
          <w:rFonts w:cs="Arial"/>
        </w:rPr>
      </w:pPr>
      <w:r w:rsidRPr="00671764">
        <w:rPr>
          <w:rFonts w:cs="Arial"/>
          <w:bCs/>
          <w:iCs/>
        </w:rPr>
        <w:t>Pře</w:t>
      </w:r>
      <w:r w:rsidR="009B4624">
        <w:rPr>
          <w:rFonts w:cs="Arial"/>
          <w:bCs/>
          <w:iCs/>
        </w:rPr>
        <w:t>dseda výboru ukončil zasedání v</w:t>
      </w:r>
      <w:r w:rsidR="00603471">
        <w:rPr>
          <w:rFonts w:cs="Arial"/>
          <w:bCs/>
          <w:iCs/>
        </w:rPr>
        <w:t> 14:20</w:t>
      </w:r>
      <w:r w:rsidRPr="00671764">
        <w:rPr>
          <w:rFonts w:cs="Arial"/>
          <w:bCs/>
          <w:iCs/>
        </w:rPr>
        <w:t xml:space="preserve"> hod</w:t>
      </w:r>
    </w:p>
    <w:p w:rsidR="0092391F" w:rsidRDefault="0092391F" w:rsidP="00671764">
      <w:pPr>
        <w:spacing w:after="120"/>
        <w:jc w:val="both"/>
        <w:rPr>
          <w:rFonts w:cs="Arial"/>
          <w:szCs w:val="22"/>
        </w:rPr>
      </w:pPr>
    </w:p>
    <w:p w:rsidR="002A3751" w:rsidRDefault="002A3751" w:rsidP="00671764">
      <w:pPr>
        <w:spacing w:after="120"/>
        <w:jc w:val="both"/>
        <w:rPr>
          <w:rFonts w:cs="Arial"/>
          <w:szCs w:val="22"/>
        </w:rPr>
      </w:pPr>
    </w:p>
    <w:p w:rsidR="00671764" w:rsidRPr="00671764" w:rsidRDefault="00671764" w:rsidP="00671764">
      <w:pPr>
        <w:spacing w:after="120"/>
        <w:jc w:val="both"/>
        <w:rPr>
          <w:rFonts w:cs="Arial"/>
          <w:bCs/>
          <w:i/>
          <w:iCs/>
        </w:rPr>
      </w:pPr>
      <w:r w:rsidRPr="00671764">
        <w:rPr>
          <w:rFonts w:cs="Arial"/>
          <w:szCs w:val="22"/>
        </w:rPr>
        <w:t>Zapsala:</w:t>
      </w:r>
      <w:r w:rsidRPr="00671764">
        <w:rPr>
          <w:rFonts w:cs="Arial"/>
          <w:i/>
          <w:szCs w:val="22"/>
        </w:rPr>
        <w:t xml:space="preserve"> </w:t>
      </w:r>
      <w:r w:rsidRPr="00671764">
        <w:rPr>
          <w:rFonts w:cs="Arial"/>
          <w:szCs w:val="22"/>
        </w:rPr>
        <w:t>Lenka Peterová</w:t>
      </w:r>
    </w:p>
    <w:p w:rsidR="00671764" w:rsidRPr="00671764" w:rsidRDefault="00671764" w:rsidP="00671764">
      <w:pPr>
        <w:tabs>
          <w:tab w:val="left" w:pos="993"/>
        </w:tabs>
        <w:ind w:left="360"/>
        <w:jc w:val="both"/>
        <w:rPr>
          <w:rFonts w:cs="Arial"/>
        </w:rPr>
      </w:pPr>
    </w:p>
    <w:p w:rsidR="00671764" w:rsidRPr="00671764" w:rsidRDefault="00671764" w:rsidP="00671764">
      <w:pPr>
        <w:tabs>
          <w:tab w:val="left" w:pos="993"/>
        </w:tabs>
        <w:jc w:val="both"/>
        <w:outlineLvl w:val="0"/>
        <w:rPr>
          <w:rFonts w:cs="Arial"/>
        </w:rPr>
      </w:pPr>
    </w:p>
    <w:p w:rsidR="002A3751" w:rsidRDefault="002A3751" w:rsidP="00671764">
      <w:pPr>
        <w:tabs>
          <w:tab w:val="left" w:pos="993"/>
        </w:tabs>
        <w:jc w:val="both"/>
        <w:outlineLvl w:val="0"/>
        <w:rPr>
          <w:rFonts w:cs="Arial"/>
        </w:rPr>
      </w:pPr>
    </w:p>
    <w:p w:rsidR="002A3751" w:rsidRDefault="002A3751" w:rsidP="00671764">
      <w:pPr>
        <w:tabs>
          <w:tab w:val="left" w:pos="993"/>
        </w:tabs>
        <w:jc w:val="both"/>
        <w:outlineLvl w:val="0"/>
        <w:rPr>
          <w:rFonts w:cs="Arial"/>
        </w:rPr>
      </w:pPr>
    </w:p>
    <w:p w:rsidR="00671764" w:rsidRPr="00671764" w:rsidRDefault="00671764" w:rsidP="00671764">
      <w:pPr>
        <w:tabs>
          <w:tab w:val="left" w:pos="993"/>
        </w:tabs>
        <w:jc w:val="both"/>
        <w:outlineLvl w:val="0"/>
        <w:rPr>
          <w:rFonts w:cs="Arial"/>
        </w:rPr>
      </w:pPr>
      <w:r w:rsidRPr="00671764">
        <w:rPr>
          <w:rFonts w:cs="Arial"/>
        </w:rPr>
        <w:t>Ověřil: Jiří Liška</w:t>
      </w:r>
    </w:p>
    <w:p w:rsidR="00671764" w:rsidRPr="00671764" w:rsidRDefault="00671764" w:rsidP="00671764">
      <w:pPr>
        <w:tabs>
          <w:tab w:val="left" w:pos="770"/>
        </w:tabs>
        <w:jc w:val="both"/>
        <w:rPr>
          <w:rFonts w:cs="Arial"/>
          <w:szCs w:val="22"/>
        </w:rPr>
      </w:pPr>
    </w:p>
    <w:p w:rsidR="00671764" w:rsidRPr="00671764" w:rsidRDefault="00671764" w:rsidP="00671764">
      <w:pPr>
        <w:tabs>
          <w:tab w:val="left" w:pos="770"/>
        </w:tabs>
        <w:jc w:val="both"/>
        <w:rPr>
          <w:rFonts w:cs="Arial"/>
          <w:szCs w:val="22"/>
        </w:rPr>
      </w:pPr>
    </w:p>
    <w:p w:rsidR="002A3751" w:rsidRDefault="002A3751" w:rsidP="00671764">
      <w:pPr>
        <w:tabs>
          <w:tab w:val="left" w:pos="770"/>
        </w:tabs>
        <w:jc w:val="both"/>
        <w:rPr>
          <w:rFonts w:cs="Arial"/>
          <w:szCs w:val="22"/>
        </w:rPr>
      </w:pPr>
    </w:p>
    <w:p w:rsidR="002A3751" w:rsidRDefault="002A3751" w:rsidP="00671764">
      <w:pPr>
        <w:tabs>
          <w:tab w:val="left" w:pos="770"/>
        </w:tabs>
        <w:jc w:val="both"/>
        <w:rPr>
          <w:rFonts w:cs="Arial"/>
          <w:szCs w:val="22"/>
        </w:rPr>
      </w:pPr>
    </w:p>
    <w:p w:rsidR="00671764" w:rsidRPr="00671764" w:rsidRDefault="00671764" w:rsidP="00671764">
      <w:pPr>
        <w:tabs>
          <w:tab w:val="left" w:pos="770"/>
        </w:tabs>
        <w:jc w:val="both"/>
        <w:rPr>
          <w:rFonts w:cs="Arial"/>
          <w:szCs w:val="22"/>
        </w:rPr>
      </w:pPr>
      <w:r w:rsidRPr="00671764">
        <w:rPr>
          <w:rFonts w:cs="Arial"/>
          <w:szCs w:val="22"/>
        </w:rPr>
        <w:t>Schválil: PhDr. Lukáš Kaucký</w:t>
      </w:r>
    </w:p>
    <w:p w:rsidR="00671764" w:rsidRPr="00671764" w:rsidRDefault="00671764" w:rsidP="00671764">
      <w:pPr>
        <w:jc w:val="both"/>
        <w:rPr>
          <w:rFonts w:cs="Arial"/>
          <w:szCs w:val="22"/>
          <w:u w:val="single"/>
        </w:rPr>
      </w:pPr>
    </w:p>
    <w:sectPr w:rsidR="00671764" w:rsidRPr="0067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065"/>
    <w:multiLevelType w:val="hybridMultilevel"/>
    <w:tmpl w:val="6A720E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EED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431F9"/>
    <w:multiLevelType w:val="hybridMultilevel"/>
    <w:tmpl w:val="B60A4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80A54"/>
    <w:multiLevelType w:val="hybridMultilevel"/>
    <w:tmpl w:val="C9B6C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754E"/>
    <w:multiLevelType w:val="hybridMultilevel"/>
    <w:tmpl w:val="1ACC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D555D"/>
    <w:multiLevelType w:val="hybridMultilevel"/>
    <w:tmpl w:val="6F56A3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F2F1D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A8"/>
    <w:rsid w:val="00063BEF"/>
    <w:rsid w:val="000F3B83"/>
    <w:rsid w:val="001D6DC1"/>
    <w:rsid w:val="002A3751"/>
    <w:rsid w:val="002B77CD"/>
    <w:rsid w:val="002F2B8F"/>
    <w:rsid w:val="0042727F"/>
    <w:rsid w:val="00445B57"/>
    <w:rsid w:val="00450220"/>
    <w:rsid w:val="005D0A9D"/>
    <w:rsid w:val="00603471"/>
    <w:rsid w:val="0061641F"/>
    <w:rsid w:val="00671764"/>
    <w:rsid w:val="006A373B"/>
    <w:rsid w:val="006E35D7"/>
    <w:rsid w:val="00714F7D"/>
    <w:rsid w:val="00792794"/>
    <w:rsid w:val="007D5810"/>
    <w:rsid w:val="00815174"/>
    <w:rsid w:val="00850EF8"/>
    <w:rsid w:val="008910AF"/>
    <w:rsid w:val="00894497"/>
    <w:rsid w:val="009124CF"/>
    <w:rsid w:val="0092391F"/>
    <w:rsid w:val="009A69E2"/>
    <w:rsid w:val="009B4624"/>
    <w:rsid w:val="00A4126B"/>
    <w:rsid w:val="00AC2916"/>
    <w:rsid w:val="00BC2729"/>
    <w:rsid w:val="00DE2B2B"/>
    <w:rsid w:val="00EA69C9"/>
    <w:rsid w:val="00F170A8"/>
    <w:rsid w:val="00F3032C"/>
    <w:rsid w:val="00F77704"/>
    <w:rsid w:val="00FE032A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73B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6A373B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6A373B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E1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73B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6A373B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6A373B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E1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Peterová Lenka </dc:creator>
  <cp:keywords/>
  <dc:description/>
  <cp:lastModifiedBy>Peterová Lenka </cp:lastModifiedBy>
  <cp:revision>16</cp:revision>
  <dcterms:created xsi:type="dcterms:W3CDTF">2014-10-04T12:51:00Z</dcterms:created>
  <dcterms:modified xsi:type="dcterms:W3CDTF">2014-10-09T08:55:00Z</dcterms:modified>
</cp:coreProperties>
</file>