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101A75" w14:textId="6C9A8CA0" w:rsidR="002E417E" w:rsidRPr="00DC6555" w:rsidRDefault="002E417E" w:rsidP="002E417E">
      <w:pPr>
        <w:pStyle w:val="ZhlavGM"/>
        <w:ind w:left="1560"/>
      </w:pPr>
      <w:bookmarkStart w:id="0" w:name="_Toc12270882"/>
      <w:bookmarkStart w:id="1" w:name="_GoBack"/>
      <w:bookmarkEnd w:id="1"/>
      <w:r w:rsidRPr="00DC6555">
        <w:rPr>
          <w:noProof/>
          <w:lang w:val="cs-CZ" w:eastAsia="cs-CZ"/>
        </w:rPr>
        <w:drawing>
          <wp:anchor distT="0" distB="0" distL="114300" distR="114300" simplePos="0" relativeHeight="251659264" behindDoc="0" locked="0" layoutInCell="1" allowOverlap="1" wp14:anchorId="1DEB6166" wp14:editId="6A04594C">
            <wp:simplePos x="0" y="0"/>
            <wp:positionH relativeFrom="column">
              <wp:posOffset>-62230</wp:posOffset>
            </wp:positionH>
            <wp:positionV relativeFrom="paragraph">
              <wp:posOffset>-43180</wp:posOffset>
            </wp:positionV>
            <wp:extent cx="921385" cy="921385"/>
            <wp:effectExtent l="0" t="0" r="0" b="0"/>
            <wp:wrapThrough wrapText="bothSides">
              <wp:wrapPolygon edited="0">
                <wp:start x="0" y="0"/>
                <wp:lineTo x="0" y="20990"/>
                <wp:lineTo x="20990" y="20990"/>
                <wp:lineTo x="20990" y="0"/>
                <wp:lineTo x="0" y="0"/>
              </wp:wrapPolygon>
            </wp:wrapThrough>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načk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1385" cy="921385"/>
                    </a:xfrm>
                    <a:prstGeom prst="rect">
                      <a:avLst/>
                    </a:prstGeom>
                    <a:noFill/>
                  </pic:spPr>
                </pic:pic>
              </a:graphicData>
            </a:graphic>
            <wp14:sizeRelH relativeFrom="margin">
              <wp14:pctWidth>0</wp14:pctWidth>
            </wp14:sizeRelH>
            <wp14:sizeRelV relativeFrom="margin">
              <wp14:pctHeight>0</wp14:pctHeight>
            </wp14:sizeRelV>
          </wp:anchor>
        </w:drawing>
      </w:r>
      <w:r w:rsidRPr="00DC6555">
        <w:t>HLAVNÍ MĚSTO PRAHA</w:t>
      </w:r>
    </w:p>
    <w:p w14:paraId="17D3C91B" w14:textId="77777777" w:rsidR="002E417E" w:rsidRPr="00DC6555" w:rsidRDefault="002E417E" w:rsidP="002E417E">
      <w:pPr>
        <w:pStyle w:val="ZhlavGM"/>
        <w:ind w:left="1560"/>
      </w:pPr>
      <w:r w:rsidRPr="00DC6555">
        <w:t>MAGISTRÁT HLAVNÍHO MĚSTA PRAHY</w:t>
      </w:r>
    </w:p>
    <w:p w14:paraId="32D6D90A" w14:textId="2ADEBE58" w:rsidR="002E417E" w:rsidRPr="00DC6555" w:rsidRDefault="002E417E" w:rsidP="002E417E">
      <w:pPr>
        <w:pStyle w:val="ZhlavGM"/>
        <w:ind w:left="1560"/>
      </w:pPr>
      <w:r w:rsidRPr="00DC6555">
        <w:t xml:space="preserve">Odbor </w:t>
      </w:r>
      <w:r w:rsidR="00B9634C">
        <w:rPr>
          <w:lang w:val="cs-CZ"/>
        </w:rPr>
        <w:t>kultury a cestovního ruchu</w:t>
      </w:r>
    </w:p>
    <w:p w14:paraId="010622E8" w14:textId="5E5A364F" w:rsidR="004957D4" w:rsidRPr="00B9634C" w:rsidRDefault="002E417E" w:rsidP="00CA4D83">
      <w:pPr>
        <w:pStyle w:val="ZhlavGM"/>
        <w:ind w:left="1560"/>
        <w:rPr>
          <w:lang w:val="cs-CZ"/>
        </w:rPr>
      </w:pPr>
      <w:r w:rsidRPr="00DC6555">
        <w:t xml:space="preserve">Oddělení </w:t>
      </w:r>
      <w:r w:rsidR="00B9634C">
        <w:rPr>
          <w:lang w:val="cs-CZ"/>
        </w:rPr>
        <w:t>kultury</w:t>
      </w:r>
    </w:p>
    <w:p w14:paraId="0011C925" w14:textId="77777777" w:rsidR="00CA4D83" w:rsidRPr="00DC6555" w:rsidRDefault="00CA4D83" w:rsidP="0000464F">
      <w:pPr>
        <w:spacing w:after="120" w:line="320" w:lineRule="exact"/>
        <w:rPr>
          <w:b/>
          <w:bCs/>
          <w:sz w:val="32"/>
          <w:szCs w:val="32"/>
        </w:rPr>
      </w:pPr>
    </w:p>
    <w:p w14:paraId="07035F16" w14:textId="77777777" w:rsidR="00CA4D83" w:rsidRPr="00DC6555" w:rsidRDefault="00CA4D83" w:rsidP="00E30086">
      <w:pPr>
        <w:spacing w:after="120" w:line="320" w:lineRule="exact"/>
        <w:jc w:val="center"/>
        <w:rPr>
          <w:b/>
          <w:bCs/>
          <w:sz w:val="32"/>
          <w:szCs w:val="32"/>
        </w:rPr>
      </w:pPr>
    </w:p>
    <w:p w14:paraId="6C40DF1E" w14:textId="79F2234A" w:rsidR="002564DE" w:rsidRPr="00DC6555" w:rsidRDefault="002564DE" w:rsidP="002564DE">
      <w:pPr>
        <w:spacing w:after="120" w:line="400" w:lineRule="exact"/>
        <w:ind w:left="357"/>
        <w:jc w:val="center"/>
        <w:rPr>
          <w:b/>
          <w:bCs/>
          <w:sz w:val="32"/>
          <w:szCs w:val="32"/>
        </w:rPr>
      </w:pPr>
      <w:r w:rsidRPr="00DC6555">
        <w:rPr>
          <w:b/>
          <w:bCs/>
          <w:sz w:val="32"/>
          <w:szCs w:val="32"/>
        </w:rPr>
        <w:t xml:space="preserve">Program podpory provozu </w:t>
      </w:r>
      <w:r w:rsidR="00072752">
        <w:rPr>
          <w:b/>
          <w:bCs/>
          <w:sz w:val="32"/>
          <w:szCs w:val="32"/>
        </w:rPr>
        <w:t>kulturních</w:t>
      </w:r>
      <w:r w:rsidRPr="00DC6555">
        <w:rPr>
          <w:b/>
          <w:bCs/>
          <w:sz w:val="32"/>
          <w:szCs w:val="32"/>
        </w:rPr>
        <w:t xml:space="preserve"> zařízení v souvislosti s</w:t>
      </w:r>
      <w:r w:rsidR="00F158DC" w:rsidRPr="00DC6555">
        <w:rPr>
          <w:b/>
          <w:bCs/>
          <w:sz w:val="32"/>
          <w:szCs w:val="32"/>
        </w:rPr>
        <w:t>e</w:t>
      </w:r>
      <w:r w:rsidRPr="00DC6555">
        <w:rPr>
          <w:b/>
          <w:bCs/>
          <w:sz w:val="32"/>
          <w:szCs w:val="32"/>
        </w:rPr>
        <w:t> </w:t>
      </w:r>
      <w:r w:rsidR="00F158DC" w:rsidRPr="00DC6555">
        <w:rPr>
          <w:b/>
          <w:bCs/>
          <w:sz w:val="32"/>
          <w:szCs w:val="32"/>
        </w:rPr>
        <w:t>z</w:t>
      </w:r>
      <w:r w:rsidRPr="00DC6555">
        <w:rPr>
          <w:b/>
          <w:bCs/>
          <w:sz w:val="32"/>
          <w:szCs w:val="32"/>
        </w:rPr>
        <w:t>výšením cen energií pro rok 2022</w:t>
      </w:r>
    </w:p>
    <w:p w14:paraId="4C268CEA" w14:textId="4334893A" w:rsidR="003605D8" w:rsidRPr="00DC6555" w:rsidRDefault="003605D8" w:rsidP="00F30629">
      <w:pPr>
        <w:spacing w:after="120" w:line="320" w:lineRule="exact"/>
        <w:ind w:left="357"/>
        <w:jc w:val="center"/>
        <w:rPr>
          <w:b/>
          <w:bCs/>
          <w:sz w:val="32"/>
          <w:szCs w:val="32"/>
        </w:rPr>
      </w:pPr>
    </w:p>
    <w:p w14:paraId="7DF8DAC6" w14:textId="77777777" w:rsidR="00E26C05" w:rsidRPr="00DC6555" w:rsidRDefault="00E26C05" w:rsidP="00EB3284">
      <w:pPr>
        <w:tabs>
          <w:tab w:val="left" w:pos="1276"/>
        </w:tabs>
        <w:spacing w:before="120" w:line="320" w:lineRule="exact"/>
        <w:jc w:val="both"/>
        <w:rPr>
          <w:sz w:val="22"/>
          <w:szCs w:val="22"/>
        </w:rPr>
      </w:pPr>
      <w:r w:rsidRPr="00DC6555">
        <w:rPr>
          <w:sz w:val="22"/>
          <w:szCs w:val="22"/>
        </w:rPr>
        <w:t>podle § 10c zákona č. 250/2000 Sb., o rozpočtovýc</w:t>
      </w:r>
      <w:r w:rsidR="00486E24" w:rsidRPr="00DC6555">
        <w:rPr>
          <w:sz w:val="22"/>
          <w:szCs w:val="22"/>
        </w:rPr>
        <w:t>h pravidlech územních rozpočtů,</w:t>
      </w:r>
      <w:r w:rsidR="00486E24" w:rsidRPr="00DC6555">
        <w:rPr>
          <w:sz w:val="22"/>
          <w:szCs w:val="22"/>
        </w:rPr>
        <w:br/>
      </w:r>
      <w:r w:rsidRPr="00DC6555">
        <w:rPr>
          <w:sz w:val="22"/>
          <w:szCs w:val="22"/>
        </w:rPr>
        <w:t>ve znění pozdějších předpisů (dá</w:t>
      </w:r>
      <w:r w:rsidR="00B14F2F" w:rsidRPr="00DC6555">
        <w:rPr>
          <w:sz w:val="22"/>
          <w:szCs w:val="22"/>
        </w:rPr>
        <w:t>le jen „zákon o rozpočtových pravidlech územních rozpočtů</w:t>
      </w:r>
      <w:r w:rsidRPr="00DC6555">
        <w:rPr>
          <w:sz w:val="22"/>
          <w:szCs w:val="22"/>
        </w:rPr>
        <w:t>“)</w:t>
      </w:r>
      <w:r w:rsidR="00B51A58" w:rsidRPr="00DC6555">
        <w:rPr>
          <w:sz w:val="22"/>
          <w:szCs w:val="22"/>
        </w:rPr>
        <w:t>,</w:t>
      </w:r>
      <w:r w:rsidR="00486E24" w:rsidRPr="00DC6555">
        <w:rPr>
          <w:sz w:val="22"/>
          <w:szCs w:val="22"/>
        </w:rPr>
        <w:br/>
      </w:r>
      <w:r w:rsidRPr="00DC6555">
        <w:rPr>
          <w:sz w:val="22"/>
          <w:szCs w:val="22"/>
        </w:rPr>
        <w:t>a zákona č.</w:t>
      </w:r>
      <w:r w:rsidR="00B51A58" w:rsidRPr="00DC6555">
        <w:rPr>
          <w:sz w:val="22"/>
          <w:szCs w:val="22"/>
        </w:rPr>
        <w:t> </w:t>
      </w:r>
      <w:r w:rsidRPr="00DC6555">
        <w:rPr>
          <w:sz w:val="22"/>
          <w:szCs w:val="22"/>
        </w:rPr>
        <w:t>131/2000 Sb., o hlavním městě Praze, ve znění pozdějš</w:t>
      </w:r>
      <w:r w:rsidR="00486E24" w:rsidRPr="00DC6555">
        <w:rPr>
          <w:sz w:val="22"/>
          <w:szCs w:val="22"/>
        </w:rPr>
        <w:t>ích předpisů (dále jen „zákon</w:t>
      </w:r>
      <w:r w:rsidR="00486E24" w:rsidRPr="00DC6555">
        <w:rPr>
          <w:sz w:val="22"/>
          <w:szCs w:val="22"/>
        </w:rPr>
        <w:br/>
      </w:r>
      <w:r w:rsidR="00B14F2F" w:rsidRPr="00DC6555">
        <w:rPr>
          <w:sz w:val="22"/>
          <w:szCs w:val="22"/>
        </w:rPr>
        <w:t>o hlavním městě Praze</w:t>
      </w:r>
      <w:r w:rsidRPr="00DC6555">
        <w:rPr>
          <w:sz w:val="22"/>
          <w:szCs w:val="22"/>
        </w:rPr>
        <w:t xml:space="preserve">“) </w:t>
      </w:r>
    </w:p>
    <w:p w14:paraId="4EEDE21A" w14:textId="77777777" w:rsidR="00E33F9A" w:rsidRPr="00DC6555" w:rsidRDefault="0025683B" w:rsidP="00CC1579">
      <w:pPr>
        <w:tabs>
          <w:tab w:val="left" w:pos="1276"/>
        </w:tabs>
        <w:spacing w:line="320" w:lineRule="exact"/>
        <w:jc w:val="center"/>
        <w:rPr>
          <w:sz w:val="22"/>
          <w:szCs w:val="22"/>
        </w:rPr>
      </w:pPr>
      <w:r w:rsidRPr="00DC6555">
        <w:rPr>
          <w:sz w:val="22"/>
          <w:szCs w:val="22"/>
        </w:rPr>
        <w:t>(dále jen „</w:t>
      </w:r>
      <w:r w:rsidRPr="00DC6555">
        <w:rPr>
          <w:b/>
          <w:sz w:val="22"/>
        </w:rPr>
        <w:t>Program</w:t>
      </w:r>
      <w:r w:rsidRPr="00DC6555">
        <w:rPr>
          <w:sz w:val="22"/>
          <w:szCs w:val="22"/>
        </w:rPr>
        <w:t>“)</w:t>
      </w:r>
    </w:p>
    <w:p w14:paraId="1707E92C" w14:textId="77777777" w:rsidR="00724C1A" w:rsidRPr="00DC6555" w:rsidRDefault="00724C1A" w:rsidP="00CC1579">
      <w:pPr>
        <w:tabs>
          <w:tab w:val="left" w:pos="1276"/>
        </w:tabs>
        <w:spacing w:line="320" w:lineRule="exact"/>
        <w:jc w:val="center"/>
        <w:rPr>
          <w:sz w:val="22"/>
          <w:szCs w:val="22"/>
        </w:rPr>
      </w:pPr>
    </w:p>
    <w:p w14:paraId="2588FBC7" w14:textId="77777777" w:rsidR="00724C1A" w:rsidRPr="00DC6555" w:rsidRDefault="00724C1A" w:rsidP="00CC1579">
      <w:pPr>
        <w:tabs>
          <w:tab w:val="left" w:pos="1276"/>
        </w:tabs>
        <w:spacing w:line="320" w:lineRule="exact"/>
        <w:jc w:val="center"/>
        <w:rPr>
          <w:b/>
          <w:sz w:val="22"/>
          <w:szCs w:val="22"/>
          <w:u w:val="single"/>
        </w:rPr>
      </w:pPr>
      <w:r w:rsidRPr="00DC6555">
        <w:rPr>
          <w:b/>
          <w:sz w:val="22"/>
          <w:szCs w:val="22"/>
          <w:u w:val="single"/>
        </w:rPr>
        <w:t>ZÁKLADNÍ INFORMACE</w:t>
      </w:r>
    </w:p>
    <w:p w14:paraId="132FBD04" w14:textId="77777777" w:rsidR="002D32FB" w:rsidRPr="00DC6555" w:rsidRDefault="002D32FB" w:rsidP="00CC1579">
      <w:pPr>
        <w:tabs>
          <w:tab w:val="left" w:pos="1276"/>
        </w:tabs>
        <w:spacing w:line="320" w:lineRule="exact"/>
        <w:jc w:val="center"/>
        <w:rPr>
          <w:sz w:val="22"/>
          <w:szCs w:val="22"/>
        </w:rPr>
      </w:pPr>
    </w:p>
    <w:p w14:paraId="2972ED04" w14:textId="7C4962C7" w:rsidR="00821412" w:rsidRPr="00072752" w:rsidRDefault="00E33F9A" w:rsidP="00D576B0">
      <w:pPr>
        <w:numPr>
          <w:ilvl w:val="0"/>
          <w:numId w:val="5"/>
        </w:numPr>
        <w:spacing w:after="120" w:line="276" w:lineRule="auto"/>
        <w:ind w:left="227" w:hanging="227"/>
        <w:jc w:val="both"/>
        <w:rPr>
          <w:bCs/>
          <w:sz w:val="22"/>
          <w:szCs w:val="22"/>
        </w:rPr>
      </w:pPr>
      <w:r w:rsidRPr="00072752">
        <w:rPr>
          <w:bCs/>
          <w:sz w:val="22"/>
          <w:szCs w:val="22"/>
        </w:rPr>
        <w:t xml:space="preserve">Hlavní město Praha </w:t>
      </w:r>
      <w:r w:rsidR="00821412" w:rsidRPr="00072752">
        <w:rPr>
          <w:bCs/>
          <w:sz w:val="22"/>
          <w:szCs w:val="22"/>
        </w:rPr>
        <w:t>(dále jen „</w:t>
      </w:r>
      <w:r w:rsidR="00821412" w:rsidRPr="00072752">
        <w:rPr>
          <w:bCs/>
          <w:sz w:val="22"/>
        </w:rPr>
        <w:t>HMP</w:t>
      </w:r>
      <w:r w:rsidR="00821412" w:rsidRPr="00072752">
        <w:rPr>
          <w:bCs/>
          <w:sz w:val="22"/>
          <w:szCs w:val="22"/>
        </w:rPr>
        <w:t xml:space="preserve">“) </w:t>
      </w:r>
      <w:r w:rsidRPr="00072752">
        <w:rPr>
          <w:bCs/>
          <w:sz w:val="22"/>
          <w:szCs w:val="22"/>
        </w:rPr>
        <w:t xml:space="preserve">poskytuje </w:t>
      </w:r>
      <w:r w:rsidR="00072752" w:rsidRPr="00072752">
        <w:rPr>
          <w:bCs/>
          <w:sz w:val="22"/>
          <w:szCs w:val="22"/>
        </w:rPr>
        <w:t>dotace</w:t>
      </w:r>
      <w:r w:rsidRPr="00072752">
        <w:rPr>
          <w:bCs/>
          <w:sz w:val="22"/>
          <w:szCs w:val="22"/>
        </w:rPr>
        <w:t xml:space="preserve"> na účel </w:t>
      </w:r>
      <w:r w:rsidR="007B607C" w:rsidRPr="00072752">
        <w:rPr>
          <w:bCs/>
          <w:sz w:val="22"/>
          <w:szCs w:val="22"/>
        </w:rPr>
        <w:t>stanovený</w:t>
      </w:r>
      <w:r w:rsidRPr="00072752">
        <w:rPr>
          <w:bCs/>
          <w:sz w:val="22"/>
          <w:szCs w:val="22"/>
        </w:rPr>
        <w:t xml:space="preserve"> v</w:t>
      </w:r>
      <w:r w:rsidR="00AC70B3" w:rsidRPr="00072752">
        <w:rPr>
          <w:bCs/>
          <w:sz w:val="22"/>
          <w:szCs w:val="22"/>
        </w:rPr>
        <w:t> </w:t>
      </w:r>
      <w:r w:rsidR="00072752" w:rsidRPr="00072752">
        <w:rPr>
          <w:bCs/>
          <w:sz w:val="22"/>
          <w:szCs w:val="22"/>
        </w:rPr>
        <w:t>Č</w:t>
      </w:r>
      <w:r w:rsidR="00AC70B3" w:rsidRPr="00072752">
        <w:rPr>
          <w:bCs/>
          <w:sz w:val="22"/>
          <w:szCs w:val="22"/>
        </w:rPr>
        <w:t>lánku A.</w:t>
      </w:r>
      <w:r w:rsidRPr="00072752">
        <w:rPr>
          <w:bCs/>
          <w:sz w:val="22"/>
          <w:szCs w:val="22"/>
        </w:rPr>
        <w:t xml:space="preserve"> </w:t>
      </w:r>
      <w:r w:rsidR="0025683B" w:rsidRPr="00072752">
        <w:rPr>
          <w:bCs/>
          <w:sz w:val="22"/>
          <w:szCs w:val="22"/>
        </w:rPr>
        <w:t>P</w:t>
      </w:r>
      <w:r w:rsidRPr="00072752">
        <w:rPr>
          <w:bCs/>
          <w:sz w:val="22"/>
          <w:szCs w:val="22"/>
        </w:rPr>
        <w:t>rogram</w:t>
      </w:r>
      <w:r w:rsidR="007B607C" w:rsidRPr="00072752">
        <w:rPr>
          <w:bCs/>
          <w:sz w:val="22"/>
          <w:szCs w:val="22"/>
        </w:rPr>
        <w:t>u (dále jen „</w:t>
      </w:r>
      <w:r w:rsidR="007B607C" w:rsidRPr="00072752">
        <w:rPr>
          <w:bCs/>
          <w:sz w:val="22"/>
        </w:rPr>
        <w:t>Účel</w:t>
      </w:r>
      <w:r w:rsidR="007B607C" w:rsidRPr="00072752">
        <w:rPr>
          <w:bCs/>
          <w:sz w:val="22"/>
          <w:szCs w:val="22"/>
        </w:rPr>
        <w:t>“)</w:t>
      </w:r>
      <w:r w:rsidR="0025683B" w:rsidRPr="00072752">
        <w:rPr>
          <w:bCs/>
          <w:sz w:val="22"/>
          <w:szCs w:val="22"/>
        </w:rPr>
        <w:t>.</w:t>
      </w:r>
      <w:r w:rsidR="002A40EB" w:rsidRPr="00072752">
        <w:rPr>
          <w:bCs/>
          <w:sz w:val="22"/>
          <w:szCs w:val="22"/>
        </w:rPr>
        <w:t xml:space="preserve"> </w:t>
      </w:r>
    </w:p>
    <w:p w14:paraId="38FB6C86" w14:textId="4875CCEA" w:rsidR="00484593" w:rsidRPr="00DC6555" w:rsidRDefault="002D32FB" w:rsidP="00484593">
      <w:pPr>
        <w:numPr>
          <w:ilvl w:val="0"/>
          <w:numId w:val="5"/>
        </w:numPr>
        <w:spacing w:after="120" w:line="276" w:lineRule="auto"/>
        <w:ind w:left="227" w:hanging="227"/>
        <w:jc w:val="both"/>
        <w:rPr>
          <w:bCs/>
          <w:sz w:val="22"/>
          <w:szCs w:val="22"/>
        </w:rPr>
      </w:pPr>
      <w:r w:rsidRPr="00DC6555">
        <w:rPr>
          <w:bCs/>
          <w:sz w:val="22"/>
          <w:szCs w:val="22"/>
        </w:rPr>
        <w:lastRenderedPageBreak/>
        <w:t xml:space="preserve">Dotací jsou peněžní prostředky HMP poskytnuté Žadateli na Účel </w:t>
      </w:r>
      <w:r w:rsidR="001633FA" w:rsidRPr="00DC6555">
        <w:rPr>
          <w:bCs/>
          <w:sz w:val="22"/>
          <w:szCs w:val="22"/>
        </w:rPr>
        <w:t xml:space="preserve">(dále </w:t>
      </w:r>
      <w:r w:rsidR="001633FA" w:rsidRPr="00072752">
        <w:rPr>
          <w:bCs/>
          <w:sz w:val="22"/>
          <w:szCs w:val="22"/>
        </w:rPr>
        <w:t>jen </w:t>
      </w:r>
      <w:r w:rsidRPr="00072752">
        <w:rPr>
          <w:bCs/>
          <w:sz w:val="22"/>
          <w:szCs w:val="22"/>
        </w:rPr>
        <w:t>„</w:t>
      </w:r>
      <w:r w:rsidRPr="00072752">
        <w:rPr>
          <w:bCs/>
          <w:sz w:val="22"/>
        </w:rPr>
        <w:t>Dotace</w:t>
      </w:r>
      <w:r w:rsidRPr="00072752">
        <w:rPr>
          <w:bCs/>
          <w:sz w:val="22"/>
          <w:szCs w:val="22"/>
        </w:rPr>
        <w:t>“).</w:t>
      </w:r>
      <w:r w:rsidRPr="00DC6555">
        <w:rPr>
          <w:bCs/>
          <w:sz w:val="22"/>
          <w:szCs w:val="22"/>
        </w:rPr>
        <w:t xml:space="preserve"> Na poskytnutí Dotace není právní nárok v</w:t>
      </w:r>
      <w:r w:rsidR="001633FA" w:rsidRPr="00DC6555">
        <w:rPr>
          <w:bCs/>
          <w:sz w:val="22"/>
          <w:szCs w:val="22"/>
        </w:rPr>
        <w:t>e smyslu § 10a odst. 2 zákona o </w:t>
      </w:r>
      <w:r w:rsidRPr="00DC6555">
        <w:rPr>
          <w:bCs/>
          <w:sz w:val="22"/>
          <w:szCs w:val="22"/>
        </w:rPr>
        <w:t>rozpočtových pravidlech územních rozpočtů. Poskytnutí Dotace nezak</w:t>
      </w:r>
      <w:r w:rsidR="001633FA" w:rsidRPr="00DC6555">
        <w:rPr>
          <w:bCs/>
          <w:sz w:val="22"/>
          <w:szCs w:val="22"/>
        </w:rPr>
        <w:t>ládá nárok na její poskytnutí v </w:t>
      </w:r>
      <w:r w:rsidRPr="00DC6555">
        <w:rPr>
          <w:bCs/>
          <w:sz w:val="22"/>
          <w:szCs w:val="22"/>
        </w:rPr>
        <w:t>dalších letech.</w:t>
      </w:r>
      <w:r w:rsidR="00C24AA5" w:rsidRPr="00DC6555">
        <w:rPr>
          <w:bCs/>
          <w:sz w:val="22"/>
          <w:szCs w:val="22"/>
        </w:rPr>
        <w:t xml:space="preserve">  </w:t>
      </w:r>
    </w:p>
    <w:p w14:paraId="207F21C1" w14:textId="17E420CA" w:rsidR="00821412" w:rsidRPr="00DC6555" w:rsidRDefault="00B646BE" w:rsidP="00484593">
      <w:pPr>
        <w:numPr>
          <w:ilvl w:val="0"/>
          <w:numId w:val="5"/>
        </w:numPr>
        <w:spacing w:after="120" w:line="276" w:lineRule="auto"/>
        <w:ind w:left="227" w:hanging="227"/>
        <w:jc w:val="both"/>
        <w:rPr>
          <w:bCs/>
          <w:sz w:val="22"/>
          <w:szCs w:val="22"/>
        </w:rPr>
      </w:pPr>
      <w:r w:rsidRPr="00DC6555">
        <w:rPr>
          <w:bCs/>
          <w:sz w:val="22"/>
          <w:szCs w:val="22"/>
        </w:rPr>
        <w:t>O D</w:t>
      </w:r>
      <w:r w:rsidR="0025683B" w:rsidRPr="00DC6555">
        <w:rPr>
          <w:bCs/>
          <w:sz w:val="22"/>
          <w:szCs w:val="22"/>
        </w:rPr>
        <w:t>otaci v rámci Program</w:t>
      </w:r>
      <w:r w:rsidR="00F70559" w:rsidRPr="00DC6555">
        <w:rPr>
          <w:bCs/>
          <w:sz w:val="22"/>
          <w:szCs w:val="22"/>
        </w:rPr>
        <w:t>u</w:t>
      </w:r>
      <w:r w:rsidR="0025683B" w:rsidRPr="00DC6555">
        <w:rPr>
          <w:bCs/>
          <w:sz w:val="22"/>
          <w:szCs w:val="22"/>
        </w:rPr>
        <w:t xml:space="preserve"> mohou žádat </w:t>
      </w:r>
      <w:r w:rsidR="002B1BAE" w:rsidRPr="00DC6555">
        <w:rPr>
          <w:bCs/>
          <w:sz w:val="22"/>
          <w:szCs w:val="22"/>
        </w:rPr>
        <w:t>subjekty</w:t>
      </w:r>
      <w:r w:rsidR="0025683B" w:rsidRPr="00DC6555">
        <w:rPr>
          <w:bCs/>
          <w:sz w:val="22"/>
          <w:szCs w:val="22"/>
        </w:rPr>
        <w:t xml:space="preserve"> uvedené v č</w:t>
      </w:r>
      <w:r w:rsidR="007C518D" w:rsidRPr="00DC6555">
        <w:rPr>
          <w:bCs/>
          <w:sz w:val="22"/>
          <w:szCs w:val="22"/>
        </w:rPr>
        <w:t>lánku</w:t>
      </w:r>
      <w:r w:rsidR="0025683B" w:rsidRPr="00DC6555">
        <w:rPr>
          <w:bCs/>
          <w:sz w:val="22"/>
          <w:szCs w:val="22"/>
        </w:rPr>
        <w:t xml:space="preserve"> E. Program</w:t>
      </w:r>
      <w:r w:rsidR="00F70559" w:rsidRPr="00DC6555">
        <w:rPr>
          <w:bCs/>
          <w:sz w:val="22"/>
          <w:szCs w:val="22"/>
        </w:rPr>
        <w:t>u</w:t>
      </w:r>
      <w:r w:rsidR="001633FA" w:rsidRPr="00DC6555">
        <w:rPr>
          <w:bCs/>
          <w:sz w:val="22"/>
          <w:szCs w:val="22"/>
        </w:rPr>
        <w:t xml:space="preserve"> (dále jen </w:t>
      </w:r>
      <w:r w:rsidR="0025683B" w:rsidRPr="00DC6555">
        <w:rPr>
          <w:bCs/>
          <w:sz w:val="22"/>
          <w:szCs w:val="22"/>
        </w:rPr>
        <w:t>„</w:t>
      </w:r>
      <w:r w:rsidR="0025683B" w:rsidRPr="00072752">
        <w:rPr>
          <w:bCs/>
          <w:sz w:val="22"/>
        </w:rPr>
        <w:t>Žadatel</w:t>
      </w:r>
      <w:r w:rsidR="0025683B" w:rsidRPr="00DC6555">
        <w:rPr>
          <w:bCs/>
          <w:sz w:val="22"/>
          <w:szCs w:val="22"/>
        </w:rPr>
        <w:t>“).</w:t>
      </w:r>
      <w:r w:rsidR="002A40EB" w:rsidRPr="00DC6555">
        <w:rPr>
          <w:bCs/>
          <w:sz w:val="22"/>
          <w:szCs w:val="22"/>
        </w:rPr>
        <w:t xml:space="preserve"> </w:t>
      </w:r>
    </w:p>
    <w:p w14:paraId="483EB11F" w14:textId="54848D4A" w:rsidR="00AE3544" w:rsidRPr="00DC6555" w:rsidRDefault="00724C1A" w:rsidP="00D576B0">
      <w:pPr>
        <w:numPr>
          <w:ilvl w:val="0"/>
          <w:numId w:val="5"/>
        </w:numPr>
        <w:spacing w:after="120" w:line="276" w:lineRule="auto"/>
        <w:ind w:left="227" w:hanging="227"/>
        <w:jc w:val="both"/>
        <w:rPr>
          <w:bCs/>
          <w:sz w:val="22"/>
          <w:szCs w:val="22"/>
        </w:rPr>
      </w:pPr>
      <w:r w:rsidRPr="00DC6555">
        <w:rPr>
          <w:bCs/>
          <w:sz w:val="22"/>
          <w:szCs w:val="22"/>
        </w:rPr>
        <w:t>Dotaci lze poskytnout pouze na základě žádosti</w:t>
      </w:r>
      <w:r w:rsidR="006F43A9" w:rsidRPr="00DC6555">
        <w:rPr>
          <w:bCs/>
          <w:sz w:val="22"/>
          <w:szCs w:val="22"/>
        </w:rPr>
        <w:t xml:space="preserve"> o poskytnutí dotace</w:t>
      </w:r>
      <w:r w:rsidR="0025683B" w:rsidRPr="00DC6555">
        <w:rPr>
          <w:bCs/>
          <w:sz w:val="22"/>
          <w:szCs w:val="22"/>
        </w:rPr>
        <w:t xml:space="preserve"> (dále jen „</w:t>
      </w:r>
      <w:r w:rsidR="0025683B" w:rsidRPr="00072752">
        <w:rPr>
          <w:bCs/>
          <w:sz w:val="22"/>
        </w:rPr>
        <w:t>Žádost</w:t>
      </w:r>
      <w:r w:rsidR="00F846E9" w:rsidRPr="00DC6555">
        <w:rPr>
          <w:bCs/>
          <w:sz w:val="22"/>
          <w:szCs w:val="22"/>
        </w:rPr>
        <w:t>“).</w:t>
      </w:r>
      <w:r w:rsidR="00515474" w:rsidRPr="00DC6555">
        <w:rPr>
          <w:bCs/>
          <w:sz w:val="22"/>
          <w:szCs w:val="22"/>
        </w:rPr>
        <w:t xml:space="preserve"> </w:t>
      </w:r>
      <w:r w:rsidR="00515474" w:rsidRPr="00DC6555">
        <w:rPr>
          <w:sz w:val="22"/>
        </w:rPr>
        <w:t>Žádost doručená HMP se Žadateli nevrací. Žádost je evidována v centrální databázi „</w:t>
      </w:r>
      <w:r w:rsidR="00072752">
        <w:rPr>
          <w:sz w:val="22"/>
        </w:rPr>
        <w:t>Informační systém finanční podpory HMP</w:t>
      </w:r>
      <w:r w:rsidR="00515474" w:rsidRPr="00DC6555">
        <w:rPr>
          <w:sz w:val="22"/>
        </w:rPr>
        <w:t>“</w:t>
      </w:r>
      <w:r w:rsidR="00072752">
        <w:rPr>
          <w:sz w:val="22"/>
        </w:rPr>
        <w:t xml:space="preserve"> a v „elektronickém systému spisové služby GINIS“</w:t>
      </w:r>
      <w:r w:rsidR="00515474" w:rsidRPr="00DC6555">
        <w:rPr>
          <w:sz w:val="22"/>
        </w:rPr>
        <w:t>.</w:t>
      </w:r>
      <w:r w:rsidR="00CC7DD4" w:rsidRPr="00DC6555">
        <w:rPr>
          <w:bCs/>
          <w:sz w:val="22"/>
          <w:szCs w:val="22"/>
        </w:rPr>
        <w:t xml:space="preserve"> Žadatel je povinen na výzvu HMP bezodkladně písemně poskytnout upřesňující informace související s</w:t>
      </w:r>
      <w:r w:rsidR="0001507D">
        <w:rPr>
          <w:bCs/>
          <w:sz w:val="22"/>
          <w:szCs w:val="22"/>
        </w:rPr>
        <w:t xml:space="preserve"> </w:t>
      </w:r>
      <w:r w:rsidR="00CC7DD4" w:rsidRPr="00DC6555">
        <w:rPr>
          <w:bCs/>
          <w:sz w:val="22"/>
          <w:szCs w:val="22"/>
        </w:rPr>
        <w:t>Žádostí.</w:t>
      </w:r>
    </w:p>
    <w:p w14:paraId="281DBB18" w14:textId="3BEC48C9" w:rsidR="002D32FB" w:rsidRPr="00072752" w:rsidRDefault="00440F2C" w:rsidP="00060FB4">
      <w:pPr>
        <w:numPr>
          <w:ilvl w:val="0"/>
          <w:numId w:val="5"/>
        </w:numPr>
        <w:spacing w:after="120" w:line="276" w:lineRule="auto"/>
        <w:ind w:left="227" w:hanging="227"/>
        <w:jc w:val="both"/>
        <w:rPr>
          <w:bCs/>
          <w:sz w:val="22"/>
          <w:szCs w:val="22"/>
        </w:rPr>
      </w:pPr>
      <w:r w:rsidRPr="00DC6555">
        <w:rPr>
          <w:bCs/>
          <w:sz w:val="22"/>
          <w:szCs w:val="22"/>
        </w:rPr>
        <w:t>P</w:t>
      </w:r>
      <w:r w:rsidR="002D32FB" w:rsidRPr="00DC6555">
        <w:rPr>
          <w:bCs/>
          <w:sz w:val="22"/>
          <w:szCs w:val="22"/>
        </w:rPr>
        <w:t xml:space="preserve">rojekt je </w:t>
      </w:r>
      <w:r w:rsidR="001C3EE6" w:rsidRPr="00DC6555">
        <w:rPr>
          <w:bCs/>
          <w:sz w:val="22"/>
          <w:szCs w:val="22"/>
        </w:rPr>
        <w:t>podrobným popisem Účelu a použitých prostředků k</w:t>
      </w:r>
      <w:r w:rsidR="0001507D">
        <w:rPr>
          <w:bCs/>
          <w:sz w:val="22"/>
          <w:szCs w:val="22"/>
        </w:rPr>
        <w:t xml:space="preserve"> </w:t>
      </w:r>
      <w:r w:rsidR="001C3EE6" w:rsidRPr="00DC6555">
        <w:rPr>
          <w:bCs/>
          <w:sz w:val="22"/>
          <w:szCs w:val="22"/>
        </w:rPr>
        <w:t xml:space="preserve">dosažení Účelu. Projekt obsahuje </w:t>
      </w:r>
      <w:r w:rsidR="002D32FB" w:rsidRPr="00DC6555">
        <w:rPr>
          <w:bCs/>
          <w:sz w:val="22"/>
          <w:szCs w:val="22"/>
        </w:rPr>
        <w:t>věcn</w:t>
      </w:r>
      <w:r w:rsidR="001C3EE6" w:rsidRPr="00DC6555">
        <w:rPr>
          <w:bCs/>
          <w:sz w:val="22"/>
          <w:szCs w:val="22"/>
        </w:rPr>
        <w:t>é</w:t>
      </w:r>
      <w:r w:rsidR="002D32FB" w:rsidRPr="00DC6555">
        <w:rPr>
          <w:bCs/>
          <w:sz w:val="22"/>
          <w:szCs w:val="22"/>
        </w:rPr>
        <w:t>, časov</w:t>
      </w:r>
      <w:r w:rsidR="001C3EE6" w:rsidRPr="00DC6555">
        <w:rPr>
          <w:bCs/>
          <w:sz w:val="22"/>
          <w:szCs w:val="22"/>
        </w:rPr>
        <w:t>é</w:t>
      </w:r>
      <w:r w:rsidR="002D32FB" w:rsidRPr="00DC6555">
        <w:rPr>
          <w:bCs/>
          <w:sz w:val="22"/>
          <w:szCs w:val="22"/>
        </w:rPr>
        <w:t xml:space="preserve"> a finanční podmínk</w:t>
      </w:r>
      <w:r w:rsidR="001C3EE6" w:rsidRPr="00DC6555">
        <w:rPr>
          <w:bCs/>
          <w:sz w:val="22"/>
          <w:szCs w:val="22"/>
        </w:rPr>
        <w:t>y</w:t>
      </w:r>
      <w:r w:rsidR="002D32FB" w:rsidRPr="00DC6555">
        <w:rPr>
          <w:bCs/>
          <w:sz w:val="22"/>
          <w:szCs w:val="22"/>
        </w:rPr>
        <w:t xml:space="preserve"> a činnost</w:t>
      </w:r>
      <w:r w:rsidR="001C3EE6" w:rsidRPr="00DC6555">
        <w:rPr>
          <w:bCs/>
          <w:sz w:val="22"/>
          <w:szCs w:val="22"/>
        </w:rPr>
        <w:t>i,</w:t>
      </w:r>
      <w:r w:rsidR="002D32FB" w:rsidRPr="00DC6555">
        <w:rPr>
          <w:bCs/>
          <w:sz w:val="22"/>
          <w:szCs w:val="22"/>
        </w:rPr>
        <w:t xml:space="preserve"> cíl, cílov</w:t>
      </w:r>
      <w:r w:rsidR="001C3EE6" w:rsidRPr="00DC6555">
        <w:rPr>
          <w:bCs/>
          <w:sz w:val="22"/>
          <w:szCs w:val="22"/>
        </w:rPr>
        <w:t>ou</w:t>
      </w:r>
      <w:r w:rsidR="002D32FB" w:rsidRPr="00DC6555">
        <w:rPr>
          <w:bCs/>
          <w:sz w:val="22"/>
          <w:szCs w:val="22"/>
        </w:rPr>
        <w:t xml:space="preserve"> skupin</w:t>
      </w:r>
      <w:r w:rsidR="001C3EE6" w:rsidRPr="00DC6555">
        <w:rPr>
          <w:bCs/>
          <w:sz w:val="22"/>
          <w:szCs w:val="22"/>
        </w:rPr>
        <w:t>u</w:t>
      </w:r>
      <w:r w:rsidR="002D32FB" w:rsidRPr="00DC6555">
        <w:rPr>
          <w:bCs/>
          <w:sz w:val="22"/>
          <w:szCs w:val="22"/>
        </w:rPr>
        <w:t>, způsob realizace</w:t>
      </w:r>
      <w:r w:rsidR="001C3EE6" w:rsidRPr="00DC6555">
        <w:rPr>
          <w:bCs/>
          <w:sz w:val="22"/>
          <w:szCs w:val="22"/>
        </w:rPr>
        <w:t xml:space="preserve">, </w:t>
      </w:r>
      <w:r w:rsidR="002D32FB" w:rsidRPr="00DC6555">
        <w:rPr>
          <w:bCs/>
          <w:sz w:val="22"/>
          <w:szCs w:val="22"/>
        </w:rPr>
        <w:t>personální zajištění</w:t>
      </w:r>
      <w:r w:rsidR="001C3EE6" w:rsidRPr="00DC6555">
        <w:rPr>
          <w:bCs/>
          <w:sz w:val="22"/>
          <w:szCs w:val="22"/>
        </w:rPr>
        <w:t>,</w:t>
      </w:r>
      <w:r w:rsidR="002D32FB" w:rsidRPr="00DC6555">
        <w:rPr>
          <w:bCs/>
          <w:sz w:val="22"/>
          <w:szCs w:val="22"/>
        </w:rPr>
        <w:t xml:space="preserve"> </w:t>
      </w:r>
      <w:r w:rsidR="001C3EE6" w:rsidRPr="00DC6555">
        <w:rPr>
          <w:bCs/>
          <w:sz w:val="22"/>
          <w:szCs w:val="22"/>
        </w:rPr>
        <w:t xml:space="preserve">popis </w:t>
      </w:r>
      <w:r w:rsidR="002D32FB" w:rsidRPr="00DC6555">
        <w:rPr>
          <w:bCs/>
          <w:sz w:val="22"/>
          <w:szCs w:val="22"/>
        </w:rPr>
        <w:t>přínos</w:t>
      </w:r>
      <w:r w:rsidR="001C3EE6" w:rsidRPr="00DC6555">
        <w:rPr>
          <w:bCs/>
          <w:sz w:val="22"/>
          <w:szCs w:val="22"/>
        </w:rPr>
        <w:t>u</w:t>
      </w:r>
      <w:r w:rsidR="002D32FB" w:rsidRPr="00DC6555">
        <w:rPr>
          <w:bCs/>
          <w:sz w:val="22"/>
          <w:szCs w:val="22"/>
        </w:rPr>
        <w:t xml:space="preserve">, </w:t>
      </w:r>
      <w:r w:rsidR="001C3EE6" w:rsidRPr="00DC6555">
        <w:rPr>
          <w:bCs/>
          <w:sz w:val="22"/>
          <w:szCs w:val="22"/>
        </w:rPr>
        <w:t xml:space="preserve">položky </w:t>
      </w:r>
      <w:r w:rsidR="002D32FB" w:rsidRPr="00DC6555">
        <w:rPr>
          <w:bCs/>
          <w:sz w:val="22"/>
          <w:szCs w:val="22"/>
        </w:rPr>
        <w:t>použití Dotace, postup hodnocení výsledků ve vztahu ke stanoveným cílům a stručn</w:t>
      </w:r>
      <w:r w:rsidR="001C3EE6" w:rsidRPr="00DC6555">
        <w:rPr>
          <w:bCs/>
          <w:sz w:val="22"/>
          <w:szCs w:val="22"/>
        </w:rPr>
        <w:t>ou</w:t>
      </w:r>
      <w:r w:rsidR="002D32FB" w:rsidRPr="00DC6555">
        <w:rPr>
          <w:bCs/>
          <w:sz w:val="22"/>
          <w:szCs w:val="22"/>
        </w:rPr>
        <w:t xml:space="preserve"> charakteristik</w:t>
      </w:r>
      <w:r w:rsidR="001C3EE6" w:rsidRPr="00DC6555">
        <w:rPr>
          <w:bCs/>
          <w:sz w:val="22"/>
          <w:szCs w:val="22"/>
        </w:rPr>
        <w:t>u</w:t>
      </w:r>
      <w:r w:rsidR="002D32FB" w:rsidRPr="00DC6555">
        <w:rPr>
          <w:bCs/>
          <w:sz w:val="22"/>
          <w:szCs w:val="22"/>
        </w:rPr>
        <w:t xml:space="preserve"> dosavadní činnosti Žadatele (dále </w:t>
      </w:r>
      <w:r w:rsidR="002D32FB" w:rsidRPr="00072752">
        <w:rPr>
          <w:bCs/>
          <w:sz w:val="22"/>
          <w:szCs w:val="22"/>
        </w:rPr>
        <w:t>jen „Projekt“).</w:t>
      </w:r>
    </w:p>
    <w:p w14:paraId="7D8C0BA1" w14:textId="389A4BD6" w:rsidR="00BA036F" w:rsidRPr="00DC6555" w:rsidRDefault="7E40118F" w:rsidP="0014065F">
      <w:pPr>
        <w:numPr>
          <w:ilvl w:val="0"/>
          <w:numId w:val="5"/>
        </w:numPr>
        <w:spacing w:after="120" w:line="276" w:lineRule="auto"/>
        <w:ind w:left="227" w:hanging="227"/>
        <w:jc w:val="both"/>
        <w:rPr>
          <w:bCs/>
          <w:sz w:val="22"/>
          <w:szCs w:val="22"/>
        </w:rPr>
      </w:pPr>
      <w:r w:rsidRPr="00DC6555">
        <w:rPr>
          <w:bCs/>
          <w:sz w:val="22"/>
          <w:szCs w:val="22"/>
        </w:rPr>
        <w:t xml:space="preserve">Lhůta pro podání Žádosti je </w:t>
      </w:r>
      <w:r w:rsidRPr="00BE3ACA">
        <w:rPr>
          <w:b/>
          <w:bCs/>
          <w:sz w:val="22"/>
          <w:szCs w:val="22"/>
        </w:rPr>
        <w:t xml:space="preserve">od </w:t>
      </w:r>
      <w:r w:rsidR="00072752" w:rsidRPr="00BE3ACA">
        <w:rPr>
          <w:b/>
          <w:bCs/>
          <w:sz w:val="22"/>
          <w:szCs w:val="22"/>
        </w:rPr>
        <w:t>1</w:t>
      </w:r>
      <w:r w:rsidR="005A7AAD" w:rsidRPr="00BE3ACA">
        <w:rPr>
          <w:b/>
          <w:bCs/>
          <w:sz w:val="22"/>
          <w:szCs w:val="22"/>
        </w:rPr>
        <w:t>0</w:t>
      </w:r>
      <w:r w:rsidRPr="00BE3ACA">
        <w:rPr>
          <w:b/>
          <w:bCs/>
          <w:sz w:val="22"/>
          <w:szCs w:val="22"/>
        </w:rPr>
        <w:t xml:space="preserve">. </w:t>
      </w:r>
      <w:r w:rsidR="00072752" w:rsidRPr="00BE3ACA">
        <w:rPr>
          <w:b/>
          <w:bCs/>
          <w:sz w:val="22"/>
          <w:szCs w:val="22"/>
        </w:rPr>
        <w:t>10</w:t>
      </w:r>
      <w:r w:rsidRPr="00BE3ACA">
        <w:rPr>
          <w:b/>
          <w:bCs/>
          <w:sz w:val="22"/>
          <w:szCs w:val="22"/>
        </w:rPr>
        <w:t>. 202</w:t>
      </w:r>
      <w:r w:rsidR="00151B1E" w:rsidRPr="00BE3ACA">
        <w:rPr>
          <w:b/>
          <w:bCs/>
          <w:sz w:val="22"/>
          <w:szCs w:val="22"/>
        </w:rPr>
        <w:t>2</w:t>
      </w:r>
      <w:r w:rsidRPr="00BE3ACA">
        <w:rPr>
          <w:b/>
          <w:bCs/>
          <w:sz w:val="22"/>
          <w:szCs w:val="22"/>
        </w:rPr>
        <w:t xml:space="preserve"> do </w:t>
      </w:r>
      <w:r w:rsidR="00B41B6F" w:rsidRPr="00BE3ACA">
        <w:rPr>
          <w:b/>
          <w:bCs/>
          <w:sz w:val="22"/>
          <w:szCs w:val="22"/>
        </w:rPr>
        <w:t>24</w:t>
      </w:r>
      <w:r w:rsidRPr="00BE3ACA">
        <w:rPr>
          <w:b/>
          <w:bCs/>
          <w:sz w:val="22"/>
          <w:szCs w:val="22"/>
        </w:rPr>
        <w:t xml:space="preserve">. </w:t>
      </w:r>
      <w:r w:rsidR="00072752" w:rsidRPr="00BE3ACA">
        <w:rPr>
          <w:b/>
          <w:bCs/>
          <w:sz w:val="22"/>
          <w:szCs w:val="22"/>
        </w:rPr>
        <w:t>1</w:t>
      </w:r>
      <w:r w:rsidR="005A7AAD" w:rsidRPr="00BE3ACA">
        <w:rPr>
          <w:b/>
          <w:bCs/>
          <w:sz w:val="22"/>
          <w:szCs w:val="22"/>
        </w:rPr>
        <w:t>0</w:t>
      </w:r>
      <w:r w:rsidRPr="00BE3ACA">
        <w:rPr>
          <w:b/>
          <w:bCs/>
          <w:sz w:val="22"/>
          <w:szCs w:val="22"/>
        </w:rPr>
        <w:t>. 202</w:t>
      </w:r>
      <w:r w:rsidR="00151B1E" w:rsidRPr="00BE3ACA">
        <w:rPr>
          <w:b/>
          <w:bCs/>
          <w:sz w:val="22"/>
          <w:szCs w:val="22"/>
        </w:rPr>
        <w:t>2</w:t>
      </w:r>
      <w:r w:rsidRPr="00DC6555">
        <w:rPr>
          <w:b/>
          <w:bCs/>
          <w:sz w:val="22"/>
          <w:szCs w:val="22"/>
        </w:rPr>
        <w:t>.</w:t>
      </w:r>
      <w:r w:rsidRPr="00DC6555">
        <w:rPr>
          <w:bCs/>
          <w:sz w:val="22"/>
          <w:szCs w:val="22"/>
        </w:rPr>
        <w:t xml:space="preserve"> Opravy, úpravy a doplňování Žádosti jsou přípustné pouze ve lhůtě pro podání Žádosti. </w:t>
      </w:r>
    </w:p>
    <w:p w14:paraId="07809EAD" w14:textId="77777777" w:rsidR="00B774B8" w:rsidRPr="00B774B8" w:rsidRDefault="00E26C05" w:rsidP="001B2AC7">
      <w:pPr>
        <w:numPr>
          <w:ilvl w:val="0"/>
          <w:numId w:val="5"/>
        </w:numPr>
        <w:spacing w:after="120" w:line="276" w:lineRule="auto"/>
        <w:ind w:left="227" w:hanging="227"/>
        <w:jc w:val="both"/>
        <w:rPr>
          <w:bCs/>
          <w:sz w:val="22"/>
          <w:szCs w:val="22"/>
        </w:rPr>
      </w:pPr>
      <w:r w:rsidRPr="00DC6555">
        <w:rPr>
          <w:iCs/>
          <w:sz w:val="22"/>
          <w:szCs w:val="22"/>
        </w:rPr>
        <w:lastRenderedPageBreak/>
        <w:t xml:space="preserve">Program </w:t>
      </w:r>
      <w:r w:rsidR="00515474" w:rsidRPr="00DC6555">
        <w:rPr>
          <w:iCs/>
          <w:sz w:val="22"/>
          <w:szCs w:val="22"/>
        </w:rPr>
        <w:t xml:space="preserve">administruje a </w:t>
      </w:r>
      <w:r w:rsidRPr="00DC6555">
        <w:rPr>
          <w:iCs/>
          <w:sz w:val="22"/>
          <w:szCs w:val="22"/>
        </w:rPr>
        <w:t>informac</w:t>
      </w:r>
      <w:r w:rsidR="00266B80" w:rsidRPr="00DC6555">
        <w:rPr>
          <w:iCs/>
          <w:sz w:val="22"/>
          <w:szCs w:val="22"/>
        </w:rPr>
        <w:t>e ke </w:t>
      </w:r>
      <w:r w:rsidR="0040671A" w:rsidRPr="00DC6555">
        <w:rPr>
          <w:iCs/>
          <w:sz w:val="22"/>
          <w:szCs w:val="22"/>
        </w:rPr>
        <w:t xml:space="preserve">zpracování Žádosti </w:t>
      </w:r>
      <w:r w:rsidR="00515474" w:rsidRPr="00DC6555">
        <w:rPr>
          <w:iCs/>
          <w:sz w:val="22"/>
          <w:szCs w:val="22"/>
        </w:rPr>
        <w:t xml:space="preserve">poskytuje </w:t>
      </w:r>
      <w:r w:rsidR="0040671A" w:rsidRPr="00DC6555">
        <w:rPr>
          <w:iCs/>
          <w:sz w:val="22"/>
          <w:szCs w:val="22"/>
        </w:rPr>
        <w:t xml:space="preserve">odbor </w:t>
      </w:r>
      <w:r w:rsidR="00072752">
        <w:rPr>
          <w:iCs/>
          <w:sz w:val="22"/>
          <w:szCs w:val="22"/>
        </w:rPr>
        <w:t>kultury a cestovního ruchu</w:t>
      </w:r>
      <w:r w:rsidR="008A1BE8" w:rsidRPr="00DC6555">
        <w:rPr>
          <w:iCs/>
          <w:sz w:val="22"/>
          <w:szCs w:val="22"/>
        </w:rPr>
        <w:t xml:space="preserve"> </w:t>
      </w:r>
      <w:r w:rsidR="00B51A58" w:rsidRPr="00DC6555">
        <w:rPr>
          <w:iCs/>
          <w:sz w:val="22"/>
          <w:szCs w:val="22"/>
        </w:rPr>
        <w:t xml:space="preserve">Magistrátu </w:t>
      </w:r>
      <w:r w:rsidR="00332C6F" w:rsidRPr="00DC6555">
        <w:rPr>
          <w:iCs/>
          <w:sz w:val="22"/>
          <w:szCs w:val="22"/>
        </w:rPr>
        <w:t>HMP</w:t>
      </w:r>
      <w:r w:rsidR="0040671A" w:rsidRPr="00DC6555">
        <w:rPr>
          <w:iCs/>
          <w:sz w:val="22"/>
          <w:szCs w:val="22"/>
        </w:rPr>
        <w:t xml:space="preserve">, </w:t>
      </w:r>
      <w:r w:rsidR="00072752">
        <w:rPr>
          <w:iCs/>
          <w:sz w:val="22"/>
          <w:szCs w:val="22"/>
        </w:rPr>
        <w:t xml:space="preserve">Palác Adria, </w:t>
      </w:r>
      <w:r w:rsidR="008A1BE8" w:rsidRPr="00DC6555">
        <w:rPr>
          <w:iCs/>
          <w:sz w:val="22"/>
          <w:szCs w:val="22"/>
        </w:rPr>
        <w:t>Jungmannova 3</w:t>
      </w:r>
      <w:r w:rsidR="00072752">
        <w:rPr>
          <w:iCs/>
          <w:sz w:val="22"/>
          <w:szCs w:val="22"/>
        </w:rPr>
        <w:t>6</w:t>
      </w:r>
      <w:r w:rsidR="008A1BE8" w:rsidRPr="00DC6555">
        <w:rPr>
          <w:iCs/>
          <w:sz w:val="22"/>
          <w:szCs w:val="22"/>
        </w:rPr>
        <w:t>/</w:t>
      </w:r>
      <w:r w:rsidR="00072752">
        <w:rPr>
          <w:iCs/>
          <w:sz w:val="22"/>
          <w:szCs w:val="22"/>
        </w:rPr>
        <w:t>31</w:t>
      </w:r>
      <w:r w:rsidR="008A1BE8" w:rsidRPr="00DC6555">
        <w:rPr>
          <w:iCs/>
          <w:sz w:val="22"/>
          <w:szCs w:val="22"/>
        </w:rPr>
        <w:t>,</w:t>
      </w:r>
      <w:r w:rsidR="008A1BE8" w:rsidRPr="00DC6555">
        <w:rPr>
          <w:sz w:val="22"/>
        </w:rPr>
        <w:t xml:space="preserve"> </w:t>
      </w:r>
      <w:r w:rsidR="00072752">
        <w:rPr>
          <w:sz w:val="22"/>
        </w:rPr>
        <w:t xml:space="preserve">110 00 </w:t>
      </w:r>
      <w:r w:rsidR="0040671A" w:rsidRPr="00DC6555">
        <w:rPr>
          <w:sz w:val="22"/>
        </w:rPr>
        <w:t>Praha</w:t>
      </w:r>
      <w:r w:rsidR="00B51A58" w:rsidRPr="00DC6555">
        <w:rPr>
          <w:sz w:val="22"/>
        </w:rPr>
        <w:t xml:space="preserve"> </w:t>
      </w:r>
      <w:r w:rsidR="00486E24" w:rsidRPr="00DC6555">
        <w:rPr>
          <w:sz w:val="22"/>
        </w:rPr>
        <w:t>1</w:t>
      </w:r>
      <w:r w:rsidR="001C1C1A" w:rsidRPr="00DC6555">
        <w:rPr>
          <w:iCs/>
          <w:sz w:val="22"/>
          <w:szCs w:val="22"/>
        </w:rPr>
        <w:t xml:space="preserve"> </w:t>
      </w:r>
      <w:r w:rsidR="0040671A" w:rsidRPr="00DC6555">
        <w:rPr>
          <w:iCs/>
          <w:sz w:val="22"/>
          <w:szCs w:val="22"/>
        </w:rPr>
        <w:t xml:space="preserve">(dále jen </w:t>
      </w:r>
      <w:r w:rsidR="0040671A" w:rsidRPr="00072752">
        <w:rPr>
          <w:bCs/>
          <w:sz w:val="22"/>
        </w:rPr>
        <w:t>„Odbor MHMP“)</w:t>
      </w:r>
      <w:r w:rsidR="0040671A" w:rsidRPr="00072752">
        <w:rPr>
          <w:bCs/>
          <w:iCs/>
          <w:sz w:val="22"/>
          <w:szCs w:val="22"/>
        </w:rPr>
        <w:t>.</w:t>
      </w:r>
      <w:r w:rsidR="0040671A" w:rsidRPr="00DC6555">
        <w:rPr>
          <w:iCs/>
          <w:sz w:val="22"/>
          <w:szCs w:val="22"/>
        </w:rPr>
        <w:t xml:space="preserve"> Osobní konzultace je nutno předem domluvit </w:t>
      </w:r>
      <w:r w:rsidR="00430EDB" w:rsidRPr="00DC6555">
        <w:rPr>
          <w:iCs/>
          <w:sz w:val="22"/>
          <w:szCs w:val="22"/>
        </w:rPr>
        <w:t>u níže uvedených referentů, ale nebudou probíhat v poslední den lhůty pro podání Žádosti.</w:t>
      </w:r>
    </w:p>
    <w:p w14:paraId="2A262F0D" w14:textId="0482C21D" w:rsidR="00192388" w:rsidRPr="00B32CD8" w:rsidRDefault="00B774B8" w:rsidP="001B2AC7">
      <w:pPr>
        <w:numPr>
          <w:ilvl w:val="0"/>
          <w:numId w:val="5"/>
        </w:numPr>
        <w:spacing w:after="120" w:line="276" w:lineRule="auto"/>
        <w:ind w:left="227" w:hanging="227"/>
        <w:jc w:val="both"/>
        <w:rPr>
          <w:bCs/>
          <w:sz w:val="22"/>
          <w:szCs w:val="22"/>
        </w:rPr>
      </w:pPr>
      <w:r>
        <w:rPr>
          <w:iCs/>
          <w:sz w:val="22"/>
          <w:szCs w:val="22"/>
        </w:rPr>
        <w:t>Veškeré informace k</w:t>
      </w:r>
      <w:r w:rsidR="0001507D">
        <w:rPr>
          <w:iCs/>
          <w:sz w:val="22"/>
          <w:szCs w:val="22"/>
        </w:rPr>
        <w:t xml:space="preserve"> </w:t>
      </w:r>
      <w:r>
        <w:rPr>
          <w:iCs/>
          <w:sz w:val="22"/>
          <w:szCs w:val="22"/>
        </w:rPr>
        <w:t>Programu jsou k</w:t>
      </w:r>
      <w:r w:rsidR="0001507D">
        <w:rPr>
          <w:iCs/>
          <w:sz w:val="22"/>
          <w:szCs w:val="22"/>
        </w:rPr>
        <w:t xml:space="preserve"> </w:t>
      </w:r>
      <w:r>
        <w:rPr>
          <w:iCs/>
          <w:sz w:val="22"/>
          <w:szCs w:val="22"/>
        </w:rPr>
        <w:t xml:space="preserve">dispozici na internetových stránkách HMP </w:t>
      </w:r>
      <w:hyperlink r:id="rId9" w:history="1">
        <w:r w:rsidRPr="00B774B8">
          <w:rPr>
            <w:rStyle w:val="Hypertextovodkaz"/>
            <w:iCs/>
            <w:sz w:val="22"/>
            <w:szCs w:val="22"/>
          </w:rPr>
          <w:t>kultura.praha.eu</w:t>
        </w:r>
      </w:hyperlink>
      <w:r>
        <w:rPr>
          <w:iCs/>
          <w:sz w:val="22"/>
          <w:szCs w:val="22"/>
        </w:rPr>
        <w:t xml:space="preserve"> – v</w:t>
      </w:r>
      <w:r w:rsidR="0001507D">
        <w:rPr>
          <w:iCs/>
          <w:sz w:val="22"/>
          <w:szCs w:val="22"/>
        </w:rPr>
        <w:t xml:space="preserve"> </w:t>
      </w:r>
      <w:r>
        <w:rPr>
          <w:iCs/>
          <w:sz w:val="22"/>
          <w:szCs w:val="22"/>
        </w:rPr>
        <w:t>sekci Programové dotace.</w:t>
      </w:r>
    </w:p>
    <w:p w14:paraId="5D9AA0C2" w14:textId="34ACA85A" w:rsidR="00B32CD8" w:rsidRDefault="00B32CD8" w:rsidP="00B32CD8">
      <w:pPr>
        <w:spacing w:after="120" w:line="276" w:lineRule="auto"/>
        <w:ind w:left="227"/>
        <w:jc w:val="both"/>
        <w:rPr>
          <w:iCs/>
          <w:sz w:val="22"/>
          <w:szCs w:val="22"/>
        </w:rPr>
      </w:pPr>
    </w:p>
    <w:p w14:paraId="5EC35983" w14:textId="77777777" w:rsidR="00B32CD8" w:rsidRPr="00DC6555" w:rsidRDefault="00B32CD8" w:rsidP="00B32CD8">
      <w:pPr>
        <w:spacing w:after="120" w:line="276" w:lineRule="auto"/>
        <w:ind w:left="227"/>
        <w:jc w:val="both"/>
        <w:rPr>
          <w:bCs/>
          <w:sz w:val="22"/>
          <w:szCs w:val="22"/>
        </w:rPr>
      </w:pPr>
    </w:p>
    <w:tbl>
      <w:tblPr>
        <w:tblpPr w:leftFromText="141" w:rightFromText="141" w:vertAnchor="page" w:horzAnchor="margin" w:tblpY="1497"/>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5"/>
        <w:gridCol w:w="3893"/>
        <w:gridCol w:w="3453"/>
      </w:tblGrid>
      <w:tr w:rsidR="00B774B8" w:rsidRPr="00257E04" w14:paraId="465A789E" w14:textId="77777777" w:rsidTr="005A7AAD">
        <w:tc>
          <w:tcPr>
            <w:tcW w:w="1417" w:type="pct"/>
            <w:vAlign w:val="center"/>
          </w:tcPr>
          <w:p w14:paraId="38172E72" w14:textId="77777777" w:rsidR="00B774B8" w:rsidRPr="00257E04" w:rsidRDefault="00B774B8" w:rsidP="000E2A14">
            <w:pPr>
              <w:spacing w:line="276" w:lineRule="auto"/>
              <w:ind w:left="-255"/>
              <w:jc w:val="center"/>
              <w:rPr>
                <w:b/>
                <w:bCs/>
                <w:iCs/>
                <w:sz w:val="20"/>
                <w:szCs w:val="20"/>
              </w:rPr>
            </w:pPr>
            <w:r w:rsidRPr="00257E04">
              <w:rPr>
                <w:b/>
                <w:bCs/>
                <w:iCs/>
                <w:sz w:val="20"/>
                <w:szCs w:val="20"/>
              </w:rPr>
              <w:t>Jméno</w:t>
            </w:r>
          </w:p>
        </w:tc>
        <w:tc>
          <w:tcPr>
            <w:tcW w:w="1899" w:type="pct"/>
            <w:vAlign w:val="center"/>
          </w:tcPr>
          <w:p w14:paraId="6C5DA0C1" w14:textId="77777777" w:rsidR="00B774B8" w:rsidRPr="00257E04" w:rsidRDefault="00B774B8" w:rsidP="000E2A14">
            <w:pPr>
              <w:spacing w:line="276" w:lineRule="auto"/>
              <w:jc w:val="center"/>
              <w:rPr>
                <w:b/>
                <w:bCs/>
                <w:iCs/>
                <w:sz w:val="20"/>
                <w:szCs w:val="20"/>
              </w:rPr>
            </w:pPr>
            <w:r>
              <w:rPr>
                <w:b/>
                <w:bCs/>
                <w:iCs/>
                <w:sz w:val="20"/>
                <w:szCs w:val="20"/>
              </w:rPr>
              <w:t>Specializace</w:t>
            </w:r>
          </w:p>
        </w:tc>
        <w:tc>
          <w:tcPr>
            <w:tcW w:w="1684" w:type="pct"/>
            <w:shd w:val="clear" w:color="auto" w:fill="auto"/>
            <w:vAlign w:val="center"/>
          </w:tcPr>
          <w:p w14:paraId="5EED080B" w14:textId="77777777" w:rsidR="00B774B8" w:rsidRPr="00257E04" w:rsidRDefault="00B774B8" w:rsidP="000E2A14">
            <w:pPr>
              <w:spacing w:line="276" w:lineRule="auto"/>
              <w:jc w:val="center"/>
              <w:rPr>
                <w:b/>
                <w:bCs/>
                <w:iCs/>
                <w:sz w:val="20"/>
                <w:szCs w:val="20"/>
              </w:rPr>
            </w:pPr>
            <w:r w:rsidRPr="00257E04">
              <w:rPr>
                <w:b/>
                <w:bCs/>
                <w:iCs/>
                <w:sz w:val="20"/>
                <w:szCs w:val="20"/>
              </w:rPr>
              <w:t>E-</w:t>
            </w:r>
            <w:r>
              <w:rPr>
                <w:b/>
                <w:bCs/>
                <w:iCs/>
                <w:sz w:val="20"/>
                <w:szCs w:val="20"/>
              </w:rPr>
              <w:t>mail a</w:t>
            </w:r>
            <w:r w:rsidRPr="00257E04">
              <w:rPr>
                <w:b/>
                <w:bCs/>
                <w:iCs/>
                <w:sz w:val="20"/>
                <w:szCs w:val="20"/>
              </w:rPr>
              <w:t xml:space="preserve"> telefon</w:t>
            </w:r>
          </w:p>
        </w:tc>
      </w:tr>
      <w:tr w:rsidR="00B774B8" w:rsidRPr="00946154" w14:paraId="263DC92B" w14:textId="77777777" w:rsidTr="005A7AAD">
        <w:tc>
          <w:tcPr>
            <w:tcW w:w="1417" w:type="pct"/>
            <w:vAlign w:val="center"/>
          </w:tcPr>
          <w:p w14:paraId="17D23173" w14:textId="77777777" w:rsidR="00B774B8" w:rsidRPr="00E970D3" w:rsidRDefault="00B774B8" w:rsidP="000E2A14">
            <w:pPr>
              <w:spacing w:line="276" w:lineRule="auto"/>
              <w:ind w:left="34" w:right="197" w:hanging="34"/>
              <w:rPr>
                <w:sz w:val="20"/>
                <w:szCs w:val="20"/>
              </w:rPr>
            </w:pPr>
            <w:r w:rsidRPr="00E970D3">
              <w:rPr>
                <w:sz w:val="20"/>
                <w:szCs w:val="20"/>
              </w:rPr>
              <w:t>Mgr. Bohuslava Fuxová</w:t>
            </w:r>
          </w:p>
        </w:tc>
        <w:tc>
          <w:tcPr>
            <w:tcW w:w="1899" w:type="pct"/>
            <w:vAlign w:val="center"/>
          </w:tcPr>
          <w:p w14:paraId="75BFB967" w14:textId="77777777" w:rsidR="00B774B8" w:rsidRPr="00E970D3" w:rsidRDefault="00B774B8" w:rsidP="000E2A14">
            <w:pPr>
              <w:spacing w:line="276" w:lineRule="auto"/>
              <w:ind w:right="197"/>
              <w:rPr>
                <w:sz w:val="20"/>
                <w:szCs w:val="20"/>
              </w:rPr>
            </w:pPr>
            <w:r w:rsidRPr="00E970D3">
              <w:rPr>
                <w:sz w:val="20"/>
                <w:szCs w:val="20"/>
              </w:rPr>
              <w:t>mezioborové projekty, neprofesionální umění (s výjimkou hudby), folklor, muzejnictví</w:t>
            </w:r>
          </w:p>
        </w:tc>
        <w:tc>
          <w:tcPr>
            <w:tcW w:w="1684" w:type="pct"/>
            <w:shd w:val="clear" w:color="auto" w:fill="auto"/>
            <w:vAlign w:val="center"/>
          </w:tcPr>
          <w:p w14:paraId="5738A033" w14:textId="77777777" w:rsidR="00B774B8" w:rsidRPr="00E970D3" w:rsidRDefault="00E60780" w:rsidP="000E2A14">
            <w:pPr>
              <w:spacing w:line="276" w:lineRule="auto"/>
              <w:rPr>
                <w:sz w:val="20"/>
                <w:szCs w:val="20"/>
              </w:rPr>
            </w:pPr>
            <w:hyperlink r:id="rId10" w:history="1">
              <w:r w:rsidR="00B774B8" w:rsidRPr="00E970D3">
                <w:rPr>
                  <w:rStyle w:val="Hypertextovodkaz"/>
                  <w:color w:val="auto"/>
                  <w:sz w:val="20"/>
                  <w:szCs w:val="20"/>
                  <w:u w:val="none"/>
                </w:rPr>
                <w:t>Bohuslava.Fuxova@praha.eu</w:t>
              </w:r>
            </w:hyperlink>
          </w:p>
          <w:p w14:paraId="3266A111" w14:textId="77777777" w:rsidR="00B774B8" w:rsidRPr="00E970D3" w:rsidRDefault="00B774B8" w:rsidP="000E2A14">
            <w:pPr>
              <w:spacing w:line="276" w:lineRule="auto"/>
              <w:rPr>
                <w:iCs/>
                <w:sz w:val="20"/>
                <w:szCs w:val="20"/>
              </w:rPr>
            </w:pPr>
            <w:r w:rsidRPr="00E970D3">
              <w:rPr>
                <w:sz w:val="20"/>
                <w:szCs w:val="20"/>
              </w:rPr>
              <w:t>23600 2602</w:t>
            </w:r>
          </w:p>
        </w:tc>
      </w:tr>
      <w:tr w:rsidR="00B774B8" w:rsidRPr="00946154" w14:paraId="7645E4FC" w14:textId="77777777" w:rsidTr="005A7AAD">
        <w:tc>
          <w:tcPr>
            <w:tcW w:w="1417" w:type="pct"/>
            <w:vAlign w:val="center"/>
          </w:tcPr>
          <w:p w14:paraId="2B5B2EBE" w14:textId="77777777" w:rsidR="00B774B8" w:rsidRPr="00E970D3" w:rsidRDefault="00B774B8" w:rsidP="000E2A14">
            <w:pPr>
              <w:spacing w:line="276" w:lineRule="auto"/>
              <w:ind w:left="34" w:right="197" w:hanging="34"/>
              <w:rPr>
                <w:sz w:val="20"/>
                <w:szCs w:val="20"/>
              </w:rPr>
            </w:pPr>
            <w:r w:rsidRPr="00E970D3">
              <w:rPr>
                <w:sz w:val="20"/>
                <w:szCs w:val="20"/>
              </w:rPr>
              <w:t>Tamara Hegerová</w:t>
            </w:r>
          </w:p>
        </w:tc>
        <w:tc>
          <w:tcPr>
            <w:tcW w:w="1899" w:type="pct"/>
            <w:vAlign w:val="center"/>
          </w:tcPr>
          <w:p w14:paraId="641D0ABC" w14:textId="38157ADE" w:rsidR="00B774B8" w:rsidRPr="00E970D3" w:rsidRDefault="00B774B8" w:rsidP="000E2A14">
            <w:pPr>
              <w:spacing w:line="276" w:lineRule="auto"/>
              <w:ind w:right="197"/>
              <w:rPr>
                <w:sz w:val="20"/>
                <w:szCs w:val="20"/>
              </w:rPr>
            </w:pPr>
            <w:r>
              <w:rPr>
                <w:color w:val="000000" w:themeColor="text1"/>
                <w:sz w:val="20"/>
                <w:szCs w:val="20"/>
              </w:rPr>
              <w:t>literatura</w:t>
            </w:r>
          </w:p>
        </w:tc>
        <w:tc>
          <w:tcPr>
            <w:tcW w:w="1684" w:type="pct"/>
            <w:shd w:val="clear" w:color="auto" w:fill="auto"/>
            <w:vAlign w:val="center"/>
          </w:tcPr>
          <w:p w14:paraId="4931B4B9" w14:textId="77777777" w:rsidR="00B774B8" w:rsidRPr="00E970D3" w:rsidRDefault="00B774B8" w:rsidP="000E2A14">
            <w:pPr>
              <w:spacing w:line="276" w:lineRule="auto"/>
              <w:rPr>
                <w:iCs/>
                <w:sz w:val="20"/>
                <w:szCs w:val="20"/>
              </w:rPr>
            </w:pPr>
            <w:r w:rsidRPr="00E970D3">
              <w:rPr>
                <w:sz w:val="20"/>
                <w:szCs w:val="20"/>
              </w:rPr>
              <w:t>Tamara</w:t>
            </w:r>
            <w:r w:rsidRPr="00E970D3">
              <w:rPr>
                <w:iCs/>
                <w:sz w:val="20"/>
                <w:szCs w:val="20"/>
              </w:rPr>
              <w:t xml:space="preserve">.Hegerova@praha.eu </w:t>
            </w:r>
          </w:p>
          <w:p w14:paraId="12EF02AA" w14:textId="77777777" w:rsidR="00B774B8" w:rsidRPr="00E970D3" w:rsidRDefault="00B774B8" w:rsidP="000E2A14">
            <w:pPr>
              <w:spacing w:line="276" w:lineRule="auto"/>
              <w:rPr>
                <w:sz w:val="20"/>
                <w:szCs w:val="20"/>
              </w:rPr>
            </w:pPr>
            <w:r w:rsidRPr="00E970D3">
              <w:rPr>
                <w:iCs/>
                <w:sz w:val="20"/>
                <w:szCs w:val="20"/>
              </w:rPr>
              <w:t>23600 3125</w:t>
            </w:r>
          </w:p>
        </w:tc>
      </w:tr>
      <w:tr w:rsidR="00B774B8" w:rsidRPr="00946154" w14:paraId="0AF5AA41" w14:textId="77777777" w:rsidTr="005A7AAD">
        <w:tc>
          <w:tcPr>
            <w:tcW w:w="1417" w:type="pct"/>
            <w:vAlign w:val="center"/>
          </w:tcPr>
          <w:p w14:paraId="726E7E59" w14:textId="77777777" w:rsidR="00B774B8" w:rsidRPr="00E970D3" w:rsidRDefault="00B774B8" w:rsidP="000E2A14">
            <w:pPr>
              <w:spacing w:line="276" w:lineRule="auto"/>
              <w:ind w:left="34" w:right="197" w:hanging="34"/>
              <w:rPr>
                <w:sz w:val="20"/>
                <w:szCs w:val="20"/>
              </w:rPr>
            </w:pPr>
            <w:r w:rsidRPr="00E970D3">
              <w:rPr>
                <w:iCs/>
                <w:sz w:val="20"/>
                <w:szCs w:val="20"/>
              </w:rPr>
              <w:t>Mgr. Daniela Kulhavá</w:t>
            </w:r>
          </w:p>
        </w:tc>
        <w:tc>
          <w:tcPr>
            <w:tcW w:w="1899" w:type="pct"/>
            <w:vAlign w:val="center"/>
          </w:tcPr>
          <w:p w14:paraId="13F1FE44" w14:textId="77777777" w:rsidR="00B774B8" w:rsidRPr="00E970D3" w:rsidRDefault="00B774B8" w:rsidP="000E2A14">
            <w:pPr>
              <w:spacing w:line="276" w:lineRule="auto"/>
              <w:ind w:right="197"/>
              <w:rPr>
                <w:color w:val="000000" w:themeColor="text1"/>
                <w:sz w:val="20"/>
                <w:szCs w:val="20"/>
              </w:rPr>
            </w:pPr>
            <w:r w:rsidRPr="00E970D3">
              <w:rPr>
                <w:iCs/>
                <w:sz w:val="20"/>
                <w:szCs w:val="20"/>
              </w:rPr>
              <w:t>divadlo, nový cirkus</w:t>
            </w:r>
          </w:p>
        </w:tc>
        <w:tc>
          <w:tcPr>
            <w:tcW w:w="1684" w:type="pct"/>
            <w:shd w:val="clear" w:color="auto" w:fill="auto"/>
            <w:vAlign w:val="center"/>
          </w:tcPr>
          <w:p w14:paraId="45B439C4" w14:textId="77777777" w:rsidR="00B774B8" w:rsidRPr="00E970D3" w:rsidRDefault="00B774B8" w:rsidP="000E2A14">
            <w:pPr>
              <w:spacing w:line="276" w:lineRule="auto"/>
              <w:rPr>
                <w:iCs/>
                <w:sz w:val="20"/>
                <w:szCs w:val="20"/>
              </w:rPr>
            </w:pPr>
            <w:r w:rsidRPr="00E970D3">
              <w:rPr>
                <w:sz w:val="20"/>
                <w:szCs w:val="20"/>
              </w:rPr>
              <w:t>Daniela.Kulhava</w:t>
            </w:r>
            <w:r w:rsidRPr="00E970D3">
              <w:rPr>
                <w:iCs/>
                <w:sz w:val="20"/>
                <w:szCs w:val="20"/>
              </w:rPr>
              <w:t>@praha.eu</w:t>
            </w:r>
          </w:p>
          <w:p w14:paraId="2E18DD7C" w14:textId="77777777" w:rsidR="00B774B8" w:rsidRPr="00E970D3" w:rsidRDefault="00B774B8" w:rsidP="000E2A14">
            <w:pPr>
              <w:spacing w:line="276" w:lineRule="auto"/>
              <w:rPr>
                <w:sz w:val="20"/>
                <w:szCs w:val="20"/>
              </w:rPr>
            </w:pPr>
            <w:r w:rsidRPr="00E970D3">
              <w:rPr>
                <w:iCs/>
                <w:sz w:val="20"/>
                <w:szCs w:val="20"/>
              </w:rPr>
              <w:t xml:space="preserve"> 23600 2055</w:t>
            </w:r>
          </w:p>
        </w:tc>
      </w:tr>
      <w:tr w:rsidR="00B774B8" w:rsidRPr="00946154" w14:paraId="1C785530" w14:textId="77777777" w:rsidTr="005A7AAD">
        <w:tc>
          <w:tcPr>
            <w:tcW w:w="1417" w:type="pct"/>
            <w:vAlign w:val="center"/>
          </w:tcPr>
          <w:p w14:paraId="0D9128AD" w14:textId="77777777" w:rsidR="00B774B8" w:rsidRPr="00E970D3" w:rsidRDefault="00B774B8" w:rsidP="000E2A14">
            <w:pPr>
              <w:spacing w:line="276" w:lineRule="auto"/>
              <w:ind w:left="34" w:hanging="34"/>
              <w:rPr>
                <w:iCs/>
                <w:sz w:val="20"/>
                <w:szCs w:val="20"/>
              </w:rPr>
            </w:pPr>
            <w:r w:rsidRPr="00E970D3">
              <w:rPr>
                <w:iCs/>
                <w:sz w:val="20"/>
                <w:szCs w:val="20"/>
              </w:rPr>
              <w:t>Mgr. Barbora Landová</w:t>
            </w:r>
          </w:p>
        </w:tc>
        <w:tc>
          <w:tcPr>
            <w:tcW w:w="1899" w:type="pct"/>
            <w:vAlign w:val="center"/>
          </w:tcPr>
          <w:p w14:paraId="14D23D02" w14:textId="77777777" w:rsidR="00B774B8" w:rsidRPr="00E970D3" w:rsidRDefault="00B774B8" w:rsidP="000E2A14">
            <w:pPr>
              <w:spacing w:line="276" w:lineRule="auto"/>
              <w:rPr>
                <w:iCs/>
                <w:sz w:val="20"/>
                <w:szCs w:val="20"/>
              </w:rPr>
            </w:pPr>
            <w:r w:rsidRPr="00E970D3">
              <w:rPr>
                <w:iCs/>
                <w:sz w:val="20"/>
                <w:szCs w:val="20"/>
              </w:rPr>
              <w:t>tanec a divadlo</w:t>
            </w:r>
          </w:p>
        </w:tc>
        <w:tc>
          <w:tcPr>
            <w:tcW w:w="1684" w:type="pct"/>
            <w:shd w:val="clear" w:color="auto" w:fill="auto"/>
            <w:vAlign w:val="center"/>
          </w:tcPr>
          <w:p w14:paraId="607B2621" w14:textId="77777777" w:rsidR="00B774B8" w:rsidRPr="00E970D3" w:rsidRDefault="00E60780" w:rsidP="000E2A14">
            <w:pPr>
              <w:spacing w:line="276" w:lineRule="auto"/>
              <w:rPr>
                <w:iCs/>
                <w:sz w:val="20"/>
                <w:szCs w:val="20"/>
              </w:rPr>
            </w:pPr>
            <w:hyperlink r:id="rId11" w:history="1">
              <w:r w:rsidR="00B774B8" w:rsidRPr="00E970D3">
                <w:rPr>
                  <w:rStyle w:val="Hypertextovodkaz"/>
                  <w:iCs/>
                  <w:color w:val="auto"/>
                  <w:sz w:val="20"/>
                  <w:szCs w:val="20"/>
                  <w:u w:val="none"/>
                </w:rPr>
                <w:t>Barbora.Landova@praha.eu</w:t>
              </w:r>
            </w:hyperlink>
            <w:r w:rsidR="00B774B8" w:rsidRPr="00E970D3">
              <w:rPr>
                <w:iCs/>
                <w:sz w:val="20"/>
                <w:szCs w:val="20"/>
              </w:rPr>
              <w:t xml:space="preserve"> </w:t>
            </w:r>
          </w:p>
          <w:p w14:paraId="6F72A6DD" w14:textId="77777777" w:rsidR="00B774B8" w:rsidRPr="00E970D3" w:rsidRDefault="00B774B8" w:rsidP="000E2A14">
            <w:pPr>
              <w:spacing w:line="276" w:lineRule="auto"/>
              <w:rPr>
                <w:iCs/>
                <w:sz w:val="20"/>
                <w:szCs w:val="20"/>
              </w:rPr>
            </w:pPr>
            <w:r w:rsidRPr="00E970D3">
              <w:rPr>
                <w:iCs/>
                <w:sz w:val="20"/>
                <w:szCs w:val="20"/>
              </w:rPr>
              <w:t>23600 2241</w:t>
            </w:r>
          </w:p>
        </w:tc>
      </w:tr>
      <w:tr w:rsidR="00B774B8" w:rsidRPr="00946154" w14:paraId="2E3EFFD4" w14:textId="77777777" w:rsidTr="005A7AAD">
        <w:tc>
          <w:tcPr>
            <w:tcW w:w="1417" w:type="pct"/>
            <w:vAlign w:val="center"/>
          </w:tcPr>
          <w:p w14:paraId="4F68D14D" w14:textId="77777777" w:rsidR="00B774B8" w:rsidRPr="00E970D3" w:rsidRDefault="00B774B8" w:rsidP="000E2A14">
            <w:pPr>
              <w:spacing w:line="276" w:lineRule="auto"/>
              <w:ind w:left="34" w:hanging="34"/>
              <w:rPr>
                <w:sz w:val="20"/>
                <w:szCs w:val="20"/>
              </w:rPr>
            </w:pPr>
            <w:r w:rsidRPr="00E970D3">
              <w:rPr>
                <w:iCs/>
                <w:sz w:val="20"/>
                <w:szCs w:val="20"/>
              </w:rPr>
              <w:t>Mgr. Jana Lapáčková</w:t>
            </w:r>
          </w:p>
        </w:tc>
        <w:tc>
          <w:tcPr>
            <w:tcW w:w="1899" w:type="pct"/>
            <w:vAlign w:val="center"/>
          </w:tcPr>
          <w:p w14:paraId="03326007" w14:textId="77777777" w:rsidR="00B774B8" w:rsidRPr="00E970D3" w:rsidRDefault="00B774B8" w:rsidP="000E2A14">
            <w:pPr>
              <w:spacing w:line="276" w:lineRule="auto"/>
              <w:rPr>
                <w:iCs/>
                <w:sz w:val="20"/>
                <w:szCs w:val="20"/>
              </w:rPr>
            </w:pPr>
            <w:r w:rsidRPr="00E970D3">
              <w:rPr>
                <w:sz w:val="20"/>
                <w:szCs w:val="20"/>
              </w:rPr>
              <w:t>klasická, současná, jazzová hudba (včetně neprofesionální)</w:t>
            </w:r>
          </w:p>
        </w:tc>
        <w:tc>
          <w:tcPr>
            <w:tcW w:w="1684" w:type="pct"/>
            <w:shd w:val="clear" w:color="auto" w:fill="auto"/>
            <w:vAlign w:val="center"/>
          </w:tcPr>
          <w:p w14:paraId="3E9A92FB" w14:textId="77777777" w:rsidR="00B774B8" w:rsidRPr="00E970D3" w:rsidRDefault="00E60780" w:rsidP="000E2A14">
            <w:pPr>
              <w:spacing w:line="276" w:lineRule="auto"/>
              <w:rPr>
                <w:iCs/>
                <w:sz w:val="20"/>
                <w:szCs w:val="20"/>
              </w:rPr>
            </w:pPr>
            <w:hyperlink r:id="rId12" w:history="1">
              <w:r w:rsidR="00B774B8" w:rsidRPr="00E970D3">
                <w:rPr>
                  <w:rStyle w:val="Hypertextovodkaz"/>
                  <w:iCs/>
                  <w:color w:val="auto"/>
                  <w:sz w:val="20"/>
                  <w:szCs w:val="20"/>
                  <w:u w:val="none"/>
                </w:rPr>
                <w:t>Jana.Lapackova@praha.eu</w:t>
              </w:r>
            </w:hyperlink>
          </w:p>
          <w:p w14:paraId="4B0587FE" w14:textId="77777777" w:rsidR="00B774B8" w:rsidRPr="00E970D3" w:rsidRDefault="00B774B8" w:rsidP="000E2A14">
            <w:pPr>
              <w:spacing w:line="276" w:lineRule="auto"/>
              <w:rPr>
                <w:iCs/>
                <w:sz w:val="20"/>
                <w:szCs w:val="20"/>
              </w:rPr>
            </w:pPr>
            <w:r w:rsidRPr="00E970D3">
              <w:rPr>
                <w:sz w:val="20"/>
                <w:szCs w:val="20"/>
              </w:rPr>
              <w:t>23600 2079</w:t>
            </w:r>
          </w:p>
        </w:tc>
      </w:tr>
      <w:tr w:rsidR="00B774B8" w:rsidRPr="00946154" w14:paraId="517B8C79" w14:textId="77777777" w:rsidTr="005A7AAD">
        <w:tc>
          <w:tcPr>
            <w:tcW w:w="1417" w:type="pct"/>
            <w:vAlign w:val="center"/>
          </w:tcPr>
          <w:p w14:paraId="41E938B7" w14:textId="77777777" w:rsidR="00B774B8" w:rsidRPr="00E970D3" w:rsidRDefault="00B774B8" w:rsidP="000E2A14">
            <w:pPr>
              <w:spacing w:line="276" w:lineRule="auto"/>
              <w:ind w:left="34" w:right="197" w:hanging="34"/>
              <w:rPr>
                <w:sz w:val="20"/>
                <w:szCs w:val="20"/>
              </w:rPr>
            </w:pPr>
            <w:r w:rsidRPr="00E970D3">
              <w:rPr>
                <w:sz w:val="20"/>
                <w:szCs w:val="20"/>
              </w:rPr>
              <w:t>Mgr. Kateřina Opatrná</w:t>
            </w:r>
          </w:p>
        </w:tc>
        <w:tc>
          <w:tcPr>
            <w:tcW w:w="1899" w:type="pct"/>
            <w:vAlign w:val="center"/>
          </w:tcPr>
          <w:p w14:paraId="2B319003" w14:textId="77777777" w:rsidR="00B774B8" w:rsidRPr="00E970D3" w:rsidRDefault="00B774B8" w:rsidP="000E2A14">
            <w:pPr>
              <w:spacing w:line="276" w:lineRule="auto"/>
              <w:ind w:right="197"/>
              <w:rPr>
                <w:sz w:val="20"/>
                <w:szCs w:val="20"/>
              </w:rPr>
            </w:pPr>
            <w:r w:rsidRPr="00E970D3">
              <w:rPr>
                <w:sz w:val="20"/>
                <w:szCs w:val="20"/>
              </w:rPr>
              <w:t>vizuální umění - malířství, sochařství, fotografie, design, architektura</w:t>
            </w:r>
          </w:p>
        </w:tc>
        <w:tc>
          <w:tcPr>
            <w:tcW w:w="1684" w:type="pct"/>
            <w:shd w:val="clear" w:color="auto" w:fill="auto"/>
            <w:vAlign w:val="center"/>
          </w:tcPr>
          <w:p w14:paraId="276E7A2A" w14:textId="77777777" w:rsidR="00B774B8" w:rsidRPr="00E970D3" w:rsidRDefault="00B774B8" w:rsidP="000E2A14">
            <w:pPr>
              <w:spacing w:line="276" w:lineRule="auto"/>
              <w:rPr>
                <w:sz w:val="20"/>
                <w:szCs w:val="20"/>
              </w:rPr>
            </w:pPr>
            <w:r w:rsidRPr="00E970D3">
              <w:rPr>
                <w:rStyle w:val="Hypertextovodkaz"/>
                <w:color w:val="auto"/>
                <w:sz w:val="20"/>
                <w:szCs w:val="20"/>
                <w:u w:val="none"/>
              </w:rPr>
              <w:t>Katerina.Opatrna@praha.eu</w:t>
            </w:r>
          </w:p>
          <w:p w14:paraId="54516424" w14:textId="77777777" w:rsidR="00B774B8" w:rsidRPr="00E970D3" w:rsidRDefault="00B774B8" w:rsidP="000E2A14">
            <w:pPr>
              <w:spacing w:line="276" w:lineRule="auto"/>
              <w:rPr>
                <w:iCs/>
                <w:sz w:val="20"/>
                <w:szCs w:val="20"/>
              </w:rPr>
            </w:pPr>
            <w:r w:rsidRPr="00E970D3">
              <w:rPr>
                <w:sz w:val="20"/>
                <w:szCs w:val="20"/>
              </w:rPr>
              <w:t>23600 3162</w:t>
            </w:r>
          </w:p>
        </w:tc>
      </w:tr>
      <w:tr w:rsidR="00B774B8" w:rsidRPr="00946154" w14:paraId="7F2B73D1" w14:textId="77777777" w:rsidTr="005A7AAD">
        <w:tc>
          <w:tcPr>
            <w:tcW w:w="1417" w:type="pct"/>
            <w:vAlign w:val="center"/>
          </w:tcPr>
          <w:p w14:paraId="0BC8DE2B" w14:textId="77777777" w:rsidR="00B774B8" w:rsidRPr="00E970D3" w:rsidRDefault="00B774B8" w:rsidP="000E2A14">
            <w:pPr>
              <w:spacing w:line="276" w:lineRule="auto"/>
              <w:ind w:left="34" w:hanging="34"/>
              <w:rPr>
                <w:sz w:val="20"/>
                <w:szCs w:val="20"/>
              </w:rPr>
            </w:pPr>
            <w:r w:rsidRPr="00E970D3">
              <w:rPr>
                <w:iCs/>
                <w:sz w:val="20"/>
                <w:szCs w:val="20"/>
              </w:rPr>
              <w:t>PhDr. Lenka Svobodová Grossová</w:t>
            </w:r>
          </w:p>
        </w:tc>
        <w:tc>
          <w:tcPr>
            <w:tcW w:w="1899" w:type="pct"/>
            <w:vAlign w:val="center"/>
          </w:tcPr>
          <w:p w14:paraId="33FFD3CA" w14:textId="77777777" w:rsidR="00B774B8" w:rsidRPr="00E970D3" w:rsidRDefault="00B774B8" w:rsidP="000E2A14">
            <w:pPr>
              <w:spacing w:line="276" w:lineRule="auto"/>
              <w:rPr>
                <w:iCs/>
                <w:color w:val="000000" w:themeColor="text1"/>
                <w:sz w:val="20"/>
                <w:szCs w:val="20"/>
              </w:rPr>
            </w:pPr>
            <w:r w:rsidRPr="00E970D3">
              <w:rPr>
                <w:color w:val="000000" w:themeColor="text1"/>
                <w:sz w:val="20"/>
                <w:szCs w:val="20"/>
              </w:rPr>
              <w:t>alternativní hu</w:t>
            </w:r>
            <w:r>
              <w:rPr>
                <w:color w:val="000000" w:themeColor="text1"/>
                <w:sz w:val="20"/>
                <w:szCs w:val="20"/>
              </w:rPr>
              <w:t>dba, nová média, audiovize</w:t>
            </w:r>
          </w:p>
        </w:tc>
        <w:tc>
          <w:tcPr>
            <w:tcW w:w="1684" w:type="pct"/>
            <w:shd w:val="clear" w:color="auto" w:fill="auto"/>
            <w:vAlign w:val="center"/>
          </w:tcPr>
          <w:p w14:paraId="786CC0C0" w14:textId="77777777" w:rsidR="00B774B8" w:rsidRPr="00E970D3" w:rsidRDefault="00B774B8" w:rsidP="000E2A14">
            <w:pPr>
              <w:spacing w:line="276" w:lineRule="auto"/>
              <w:rPr>
                <w:iCs/>
                <w:sz w:val="20"/>
                <w:szCs w:val="20"/>
              </w:rPr>
            </w:pPr>
            <w:r w:rsidRPr="00E970D3">
              <w:rPr>
                <w:rStyle w:val="Hypertextovodkaz"/>
                <w:color w:val="auto"/>
                <w:sz w:val="20"/>
                <w:szCs w:val="20"/>
                <w:u w:val="none"/>
              </w:rPr>
              <w:t>Lenka.Svobodova.Grossova@praha.eu</w:t>
            </w:r>
            <w:r w:rsidRPr="00E970D3">
              <w:rPr>
                <w:sz w:val="20"/>
                <w:szCs w:val="20"/>
              </w:rPr>
              <w:t xml:space="preserve"> 23600 2528</w:t>
            </w:r>
          </w:p>
        </w:tc>
      </w:tr>
      <w:tr w:rsidR="00B774B8" w:rsidRPr="00D111C9" w14:paraId="7119B1D7" w14:textId="77777777" w:rsidTr="008F40CC">
        <w:trPr>
          <w:trHeight w:val="803"/>
        </w:trPr>
        <w:tc>
          <w:tcPr>
            <w:tcW w:w="1417" w:type="pct"/>
            <w:vAlign w:val="center"/>
          </w:tcPr>
          <w:p w14:paraId="29F368B6" w14:textId="77777777" w:rsidR="008F40CC" w:rsidRDefault="008F40CC" w:rsidP="008F40CC">
            <w:pPr>
              <w:spacing w:line="276" w:lineRule="auto"/>
              <w:ind w:left="34" w:hanging="34"/>
              <w:rPr>
                <w:iCs/>
                <w:sz w:val="20"/>
                <w:szCs w:val="20"/>
              </w:rPr>
            </w:pPr>
          </w:p>
          <w:p w14:paraId="410712AF" w14:textId="08185EA4" w:rsidR="00B774B8" w:rsidRPr="00E970D3" w:rsidRDefault="00B774B8" w:rsidP="008F40CC">
            <w:pPr>
              <w:spacing w:line="276" w:lineRule="auto"/>
              <w:ind w:left="34" w:hanging="34"/>
              <w:rPr>
                <w:iCs/>
                <w:sz w:val="20"/>
                <w:szCs w:val="20"/>
              </w:rPr>
            </w:pPr>
            <w:r w:rsidRPr="00E970D3">
              <w:rPr>
                <w:iCs/>
                <w:sz w:val="20"/>
                <w:szCs w:val="20"/>
              </w:rPr>
              <w:t>Technická podpora</w:t>
            </w:r>
          </w:p>
          <w:p w14:paraId="4764A3DB" w14:textId="42D8B359" w:rsidR="00B774B8" w:rsidRPr="00E970D3" w:rsidRDefault="00B774B8" w:rsidP="008F40CC">
            <w:pPr>
              <w:spacing w:line="276" w:lineRule="auto"/>
              <w:ind w:left="34" w:hanging="34"/>
              <w:rPr>
                <w:iCs/>
                <w:sz w:val="20"/>
                <w:szCs w:val="20"/>
              </w:rPr>
            </w:pPr>
          </w:p>
        </w:tc>
        <w:tc>
          <w:tcPr>
            <w:tcW w:w="1899" w:type="pct"/>
            <w:vAlign w:val="center"/>
          </w:tcPr>
          <w:p w14:paraId="7AEEF20E" w14:textId="23A74706" w:rsidR="00B774B8" w:rsidRPr="00E970D3" w:rsidRDefault="008F40CC" w:rsidP="000E2A14">
            <w:pPr>
              <w:spacing w:line="276" w:lineRule="auto"/>
              <w:rPr>
                <w:iCs/>
                <w:sz w:val="20"/>
                <w:szCs w:val="20"/>
              </w:rPr>
            </w:pPr>
            <w:r w:rsidRPr="00E970D3">
              <w:rPr>
                <w:iCs/>
                <w:sz w:val="20"/>
                <w:szCs w:val="20"/>
              </w:rPr>
              <w:t>technické problémy, odeslání formuláře apod.</w:t>
            </w:r>
          </w:p>
        </w:tc>
        <w:tc>
          <w:tcPr>
            <w:tcW w:w="1684" w:type="pct"/>
            <w:shd w:val="clear" w:color="auto" w:fill="auto"/>
            <w:vAlign w:val="center"/>
          </w:tcPr>
          <w:p w14:paraId="3BC8F9B3" w14:textId="77777777" w:rsidR="00B774B8" w:rsidRPr="00E970D3" w:rsidRDefault="00B774B8" w:rsidP="000E2A14">
            <w:pPr>
              <w:spacing w:line="276" w:lineRule="auto"/>
              <w:rPr>
                <w:sz w:val="20"/>
                <w:szCs w:val="20"/>
              </w:rPr>
            </w:pPr>
            <w:r w:rsidRPr="00E970D3">
              <w:rPr>
                <w:sz w:val="20"/>
                <w:szCs w:val="20"/>
              </w:rPr>
              <w:t xml:space="preserve">hot-line_granty@asd-software.cz  </w:t>
            </w:r>
          </w:p>
          <w:p w14:paraId="2820102F" w14:textId="77777777" w:rsidR="00B774B8" w:rsidRPr="00E970D3" w:rsidRDefault="00B774B8" w:rsidP="000E2A14">
            <w:pPr>
              <w:spacing w:line="276" w:lineRule="auto"/>
              <w:rPr>
                <w:rStyle w:val="Hypertextovodkaz"/>
                <w:iCs/>
                <w:color w:val="auto"/>
                <w:sz w:val="20"/>
                <w:szCs w:val="20"/>
                <w:u w:val="none"/>
              </w:rPr>
            </w:pPr>
            <w:r w:rsidRPr="00E970D3">
              <w:rPr>
                <w:sz w:val="20"/>
                <w:szCs w:val="20"/>
              </w:rPr>
              <w:t>583 300 722</w:t>
            </w:r>
          </w:p>
        </w:tc>
      </w:tr>
    </w:tbl>
    <w:p w14:paraId="72D7CE5B" w14:textId="77777777" w:rsidR="00B774B8" w:rsidRDefault="00B774B8" w:rsidP="00B774B8">
      <w:pPr>
        <w:rPr>
          <w:b/>
          <w:sz w:val="22"/>
        </w:rPr>
      </w:pPr>
      <w:r>
        <w:rPr>
          <w:b/>
          <w:sz w:val="22"/>
        </w:rPr>
        <w:lastRenderedPageBreak/>
        <w:t>Kontakty referentek oddělení kultury</w:t>
      </w:r>
    </w:p>
    <w:p w14:paraId="49F21714" w14:textId="77777777" w:rsidR="00B774B8" w:rsidRDefault="00B774B8">
      <w:pPr>
        <w:rPr>
          <w:b/>
          <w:sz w:val="22"/>
        </w:rPr>
      </w:pPr>
    </w:p>
    <w:p w14:paraId="3AC79C1F" w14:textId="77777777" w:rsidR="00B774B8" w:rsidRDefault="00B774B8">
      <w:pPr>
        <w:rPr>
          <w:b/>
          <w:sz w:val="22"/>
        </w:rPr>
      </w:pPr>
    </w:p>
    <w:sdt>
      <w:sdtPr>
        <w:rPr>
          <w:rFonts w:ascii="Times New Roman" w:eastAsia="Times New Roman" w:hAnsi="Times New Roman" w:cs="Times New Roman"/>
          <w:color w:val="auto"/>
          <w:sz w:val="24"/>
          <w:szCs w:val="24"/>
        </w:rPr>
        <w:id w:val="-277020135"/>
        <w:docPartObj>
          <w:docPartGallery w:val="Table of Contents"/>
          <w:docPartUnique/>
        </w:docPartObj>
      </w:sdtPr>
      <w:sdtEndPr>
        <w:rPr>
          <w:b/>
          <w:bCs/>
        </w:rPr>
      </w:sdtEndPr>
      <w:sdtContent>
        <w:p w14:paraId="61941B3F" w14:textId="035F3D4C" w:rsidR="00301A8E" w:rsidRDefault="00301A8E">
          <w:pPr>
            <w:pStyle w:val="Nadpisobsahu"/>
          </w:pPr>
          <w:r>
            <w:t>Obsah</w:t>
          </w:r>
        </w:p>
        <w:p w14:paraId="6C00BF50" w14:textId="5A342AC7" w:rsidR="00301A8E" w:rsidRDefault="00301A8E">
          <w:pPr>
            <w:pStyle w:val="Obsah2"/>
            <w:tabs>
              <w:tab w:val="right" w:leader="dot" w:pos="9968"/>
            </w:tabs>
            <w:rPr>
              <w:rFonts w:asciiTheme="minorHAnsi" w:eastAsiaTheme="minorEastAsia" w:hAnsiTheme="minorHAnsi" w:cstheme="minorBidi"/>
              <w:b w:val="0"/>
              <w:bCs w:val="0"/>
              <w:noProof/>
              <w:sz w:val="22"/>
              <w:szCs w:val="22"/>
            </w:rPr>
          </w:pPr>
          <w:r>
            <w:fldChar w:fldCharType="begin"/>
          </w:r>
          <w:r>
            <w:instrText xml:space="preserve"> TOC \o "1-3" \h \z \u </w:instrText>
          </w:r>
          <w:r>
            <w:fldChar w:fldCharType="separate"/>
          </w:r>
          <w:hyperlink w:anchor="_Toc112401646" w:history="1">
            <w:r w:rsidRPr="00CD3C66">
              <w:rPr>
                <w:rStyle w:val="Hypertextovodkaz"/>
                <w:noProof/>
              </w:rPr>
              <w:t>A. Účel, na který mohou být peněžní prostředky poskytnuty</w:t>
            </w:r>
            <w:r>
              <w:rPr>
                <w:noProof/>
                <w:webHidden/>
              </w:rPr>
              <w:tab/>
            </w:r>
            <w:r>
              <w:rPr>
                <w:noProof/>
                <w:webHidden/>
              </w:rPr>
              <w:fldChar w:fldCharType="begin"/>
            </w:r>
            <w:r>
              <w:rPr>
                <w:noProof/>
                <w:webHidden/>
              </w:rPr>
              <w:instrText xml:space="preserve"> PAGEREF _Toc112401646 \h </w:instrText>
            </w:r>
            <w:r>
              <w:rPr>
                <w:noProof/>
                <w:webHidden/>
              </w:rPr>
            </w:r>
            <w:r>
              <w:rPr>
                <w:noProof/>
                <w:webHidden/>
              </w:rPr>
              <w:fldChar w:fldCharType="separate"/>
            </w:r>
            <w:r>
              <w:rPr>
                <w:noProof/>
                <w:webHidden/>
              </w:rPr>
              <w:t>3</w:t>
            </w:r>
            <w:r>
              <w:rPr>
                <w:noProof/>
                <w:webHidden/>
              </w:rPr>
              <w:fldChar w:fldCharType="end"/>
            </w:r>
          </w:hyperlink>
        </w:p>
        <w:p w14:paraId="73B83E2B" w14:textId="6EBBE513" w:rsidR="00301A8E" w:rsidRDefault="00E60780">
          <w:pPr>
            <w:pStyle w:val="Obsah2"/>
            <w:tabs>
              <w:tab w:val="right" w:leader="dot" w:pos="9968"/>
            </w:tabs>
            <w:rPr>
              <w:rFonts w:asciiTheme="minorHAnsi" w:eastAsiaTheme="minorEastAsia" w:hAnsiTheme="minorHAnsi" w:cstheme="minorBidi"/>
              <w:b w:val="0"/>
              <w:bCs w:val="0"/>
              <w:noProof/>
              <w:sz w:val="22"/>
              <w:szCs w:val="22"/>
            </w:rPr>
          </w:pPr>
          <w:hyperlink w:anchor="_Toc112401647" w:history="1">
            <w:r w:rsidR="00301A8E" w:rsidRPr="00CD3C66">
              <w:rPr>
                <w:rStyle w:val="Hypertextovodkaz"/>
                <w:noProof/>
              </w:rPr>
              <w:t>B. Důvody podpory stanoveného Účelu</w:t>
            </w:r>
            <w:r w:rsidR="00301A8E">
              <w:rPr>
                <w:noProof/>
                <w:webHidden/>
              </w:rPr>
              <w:tab/>
            </w:r>
            <w:r w:rsidR="00301A8E">
              <w:rPr>
                <w:noProof/>
                <w:webHidden/>
              </w:rPr>
              <w:fldChar w:fldCharType="begin"/>
            </w:r>
            <w:r w:rsidR="00301A8E">
              <w:rPr>
                <w:noProof/>
                <w:webHidden/>
              </w:rPr>
              <w:instrText xml:space="preserve"> PAGEREF _Toc112401647 \h </w:instrText>
            </w:r>
            <w:r w:rsidR="00301A8E">
              <w:rPr>
                <w:noProof/>
                <w:webHidden/>
              </w:rPr>
            </w:r>
            <w:r w:rsidR="00301A8E">
              <w:rPr>
                <w:noProof/>
                <w:webHidden/>
              </w:rPr>
              <w:fldChar w:fldCharType="separate"/>
            </w:r>
            <w:r w:rsidR="00301A8E">
              <w:rPr>
                <w:noProof/>
                <w:webHidden/>
              </w:rPr>
              <w:t>3</w:t>
            </w:r>
            <w:r w:rsidR="00301A8E">
              <w:rPr>
                <w:noProof/>
                <w:webHidden/>
              </w:rPr>
              <w:fldChar w:fldCharType="end"/>
            </w:r>
          </w:hyperlink>
        </w:p>
        <w:p w14:paraId="7E35FD37" w14:textId="34107EE0" w:rsidR="00301A8E" w:rsidRDefault="00E60780">
          <w:pPr>
            <w:pStyle w:val="Obsah2"/>
            <w:tabs>
              <w:tab w:val="right" w:leader="dot" w:pos="9968"/>
            </w:tabs>
            <w:rPr>
              <w:rFonts w:asciiTheme="minorHAnsi" w:eastAsiaTheme="minorEastAsia" w:hAnsiTheme="minorHAnsi" w:cstheme="minorBidi"/>
              <w:b w:val="0"/>
              <w:bCs w:val="0"/>
              <w:noProof/>
              <w:sz w:val="22"/>
              <w:szCs w:val="22"/>
            </w:rPr>
          </w:pPr>
          <w:hyperlink w:anchor="_Toc112401648" w:history="1">
            <w:r w:rsidR="00301A8E" w:rsidRPr="00CD3C66">
              <w:rPr>
                <w:rStyle w:val="Hypertextovodkaz"/>
                <w:noProof/>
              </w:rPr>
              <w:t>C. Předpokládaný celkový objem prostředků</w:t>
            </w:r>
            <w:r w:rsidR="00301A8E">
              <w:rPr>
                <w:noProof/>
                <w:webHidden/>
              </w:rPr>
              <w:tab/>
            </w:r>
            <w:r w:rsidR="00301A8E">
              <w:rPr>
                <w:noProof/>
                <w:webHidden/>
              </w:rPr>
              <w:fldChar w:fldCharType="begin"/>
            </w:r>
            <w:r w:rsidR="00301A8E">
              <w:rPr>
                <w:noProof/>
                <w:webHidden/>
              </w:rPr>
              <w:instrText xml:space="preserve"> PAGEREF _Toc112401648 \h </w:instrText>
            </w:r>
            <w:r w:rsidR="00301A8E">
              <w:rPr>
                <w:noProof/>
                <w:webHidden/>
              </w:rPr>
            </w:r>
            <w:r w:rsidR="00301A8E">
              <w:rPr>
                <w:noProof/>
                <w:webHidden/>
              </w:rPr>
              <w:fldChar w:fldCharType="separate"/>
            </w:r>
            <w:r w:rsidR="00301A8E">
              <w:rPr>
                <w:noProof/>
                <w:webHidden/>
              </w:rPr>
              <w:t>3</w:t>
            </w:r>
            <w:r w:rsidR="00301A8E">
              <w:rPr>
                <w:noProof/>
                <w:webHidden/>
              </w:rPr>
              <w:fldChar w:fldCharType="end"/>
            </w:r>
          </w:hyperlink>
        </w:p>
        <w:p w14:paraId="78402216" w14:textId="1B3A1B45" w:rsidR="00301A8E" w:rsidRDefault="00E60780">
          <w:pPr>
            <w:pStyle w:val="Obsah2"/>
            <w:tabs>
              <w:tab w:val="right" w:leader="dot" w:pos="9968"/>
            </w:tabs>
            <w:rPr>
              <w:rFonts w:asciiTheme="minorHAnsi" w:eastAsiaTheme="minorEastAsia" w:hAnsiTheme="minorHAnsi" w:cstheme="minorBidi"/>
              <w:b w:val="0"/>
              <w:bCs w:val="0"/>
              <w:noProof/>
              <w:sz w:val="22"/>
              <w:szCs w:val="22"/>
            </w:rPr>
          </w:pPr>
          <w:hyperlink w:anchor="_Toc112401649" w:history="1">
            <w:r w:rsidR="00301A8E" w:rsidRPr="00CD3C66">
              <w:rPr>
                <w:rStyle w:val="Hypertextovodkaz"/>
                <w:noProof/>
              </w:rPr>
              <w:t>D. Maximální výše Dotace</w:t>
            </w:r>
            <w:r w:rsidR="00301A8E">
              <w:rPr>
                <w:noProof/>
                <w:webHidden/>
              </w:rPr>
              <w:tab/>
            </w:r>
            <w:r w:rsidR="00301A8E">
              <w:rPr>
                <w:noProof/>
                <w:webHidden/>
              </w:rPr>
              <w:fldChar w:fldCharType="begin"/>
            </w:r>
            <w:r w:rsidR="00301A8E">
              <w:rPr>
                <w:noProof/>
                <w:webHidden/>
              </w:rPr>
              <w:instrText xml:space="preserve"> PAGEREF _Toc112401649 \h </w:instrText>
            </w:r>
            <w:r w:rsidR="00301A8E">
              <w:rPr>
                <w:noProof/>
                <w:webHidden/>
              </w:rPr>
            </w:r>
            <w:r w:rsidR="00301A8E">
              <w:rPr>
                <w:noProof/>
                <w:webHidden/>
              </w:rPr>
              <w:fldChar w:fldCharType="separate"/>
            </w:r>
            <w:r w:rsidR="00301A8E">
              <w:rPr>
                <w:noProof/>
                <w:webHidden/>
              </w:rPr>
              <w:t>3</w:t>
            </w:r>
            <w:r w:rsidR="00301A8E">
              <w:rPr>
                <w:noProof/>
                <w:webHidden/>
              </w:rPr>
              <w:fldChar w:fldCharType="end"/>
            </w:r>
          </w:hyperlink>
        </w:p>
        <w:p w14:paraId="4F68909D" w14:textId="351BC9F7" w:rsidR="00301A8E" w:rsidRDefault="00E60780">
          <w:pPr>
            <w:pStyle w:val="Obsah2"/>
            <w:tabs>
              <w:tab w:val="right" w:leader="dot" w:pos="9968"/>
            </w:tabs>
            <w:rPr>
              <w:rFonts w:asciiTheme="minorHAnsi" w:eastAsiaTheme="minorEastAsia" w:hAnsiTheme="minorHAnsi" w:cstheme="minorBidi"/>
              <w:b w:val="0"/>
              <w:bCs w:val="0"/>
              <w:noProof/>
              <w:sz w:val="22"/>
              <w:szCs w:val="22"/>
            </w:rPr>
          </w:pPr>
          <w:hyperlink w:anchor="_Toc112401650" w:history="1">
            <w:r w:rsidR="00301A8E" w:rsidRPr="00CD3C66">
              <w:rPr>
                <w:rStyle w:val="Hypertextovodkaz"/>
                <w:noProof/>
              </w:rPr>
              <w:t>E. Okruh způsobilých Žadatelů</w:t>
            </w:r>
            <w:r w:rsidR="00301A8E">
              <w:rPr>
                <w:noProof/>
                <w:webHidden/>
              </w:rPr>
              <w:tab/>
            </w:r>
            <w:r w:rsidR="00301A8E">
              <w:rPr>
                <w:noProof/>
                <w:webHidden/>
              </w:rPr>
              <w:fldChar w:fldCharType="begin"/>
            </w:r>
            <w:r w:rsidR="00301A8E">
              <w:rPr>
                <w:noProof/>
                <w:webHidden/>
              </w:rPr>
              <w:instrText xml:space="preserve"> PAGEREF _Toc112401650 \h </w:instrText>
            </w:r>
            <w:r w:rsidR="00301A8E">
              <w:rPr>
                <w:noProof/>
                <w:webHidden/>
              </w:rPr>
            </w:r>
            <w:r w:rsidR="00301A8E">
              <w:rPr>
                <w:noProof/>
                <w:webHidden/>
              </w:rPr>
              <w:fldChar w:fldCharType="separate"/>
            </w:r>
            <w:r w:rsidR="00301A8E">
              <w:rPr>
                <w:noProof/>
                <w:webHidden/>
              </w:rPr>
              <w:t>3</w:t>
            </w:r>
            <w:r w:rsidR="00301A8E">
              <w:rPr>
                <w:noProof/>
                <w:webHidden/>
              </w:rPr>
              <w:fldChar w:fldCharType="end"/>
            </w:r>
          </w:hyperlink>
        </w:p>
        <w:p w14:paraId="7980C327" w14:textId="6FCA2236" w:rsidR="00301A8E" w:rsidRDefault="00E60780">
          <w:pPr>
            <w:pStyle w:val="Obsah2"/>
            <w:tabs>
              <w:tab w:val="right" w:leader="dot" w:pos="9968"/>
            </w:tabs>
            <w:rPr>
              <w:rFonts w:asciiTheme="minorHAnsi" w:eastAsiaTheme="minorEastAsia" w:hAnsiTheme="minorHAnsi" w:cstheme="minorBidi"/>
              <w:b w:val="0"/>
              <w:bCs w:val="0"/>
              <w:noProof/>
              <w:sz w:val="22"/>
              <w:szCs w:val="22"/>
            </w:rPr>
          </w:pPr>
          <w:hyperlink w:anchor="_Toc112401651" w:history="1">
            <w:r w:rsidR="00301A8E" w:rsidRPr="00CD3C66">
              <w:rPr>
                <w:rStyle w:val="Hypertextovodkaz"/>
                <w:noProof/>
              </w:rPr>
              <w:t>F. Lhůta pro podání Žádosti</w:t>
            </w:r>
            <w:r w:rsidR="00301A8E">
              <w:rPr>
                <w:noProof/>
                <w:webHidden/>
              </w:rPr>
              <w:tab/>
            </w:r>
            <w:r w:rsidR="00301A8E">
              <w:rPr>
                <w:noProof/>
                <w:webHidden/>
              </w:rPr>
              <w:fldChar w:fldCharType="begin"/>
            </w:r>
            <w:r w:rsidR="00301A8E">
              <w:rPr>
                <w:noProof/>
                <w:webHidden/>
              </w:rPr>
              <w:instrText xml:space="preserve"> PAGEREF _Toc112401651 \h </w:instrText>
            </w:r>
            <w:r w:rsidR="00301A8E">
              <w:rPr>
                <w:noProof/>
                <w:webHidden/>
              </w:rPr>
            </w:r>
            <w:r w:rsidR="00301A8E">
              <w:rPr>
                <w:noProof/>
                <w:webHidden/>
              </w:rPr>
              <w:fldChar w:fldCharType="separate"/>
            </w:r>
            <w:r w:rsidR="00301A8E">
              <w:rPr>
                <w:noProof/>
                <w:webHidden/>
              </w:rPr>
              <w:t>4</w:t>
            </w:r>
            <w:r w:rsidR="00301A8E">
              <w:rPr>
                <w:noProof/>
                <w:webHidden/>
              </w:rPr>
              <w:fldChar w:fldCharType="end"/>
            </w:r>
          </w:hyperlink>
        </w:p>
        <w:p w14:paraId="5BCBB37D" w14:textId="0F4DA2A6" w:rsidR="00301A8E" w:rsidRDefault="00E60780">
          <w:pPr>
            <w:pStyle w:val="Obsah2"/>
            <w:tabs>
              <w:tab w:val="right" w:leader="dot" w:pos="9968"/>
            </w:tabs>
            <w:rPr>
              <w:rFonts w:asciiTheme="minorHAnsi" w:eastAsiaTheme="minorEastAsia" w:hAnsiTheme="minorHAnsi" w:cstheme="minorBidi"/>
              <w:b w:val="0"/>
              <w:bCs w:val="0"/>
              <w:noProof/>
              <w:sz w:val="22"/>
              <w:szCs w:val="22"/>
            </w:rPr>
          </w:pPr>
          <w:hyperlink w:anchor="_Toc112401652" w:history="1">
            <w:r w:rsidR="00301A8E" w:rsidRPr="00CD3C66">
              <w:rPr>
                <w:rStyle w:val="Hypertextovodkaz"/>
                <w:noProof/>
              </w:rPr>
              <w:t>G. Kritéria pro hodnocení Žádosti</w:t>
            </w:r>
            <w:r w:rsidR="00301A8E">
              <w:rPr>
                <w:noProof/>
                <w:webHidden/>
              </w:rPr>
              <w:tab/>
            </w:r>
            <w:r w:rsidR="00301A8E">
              <w:rPr>
                <w:noProof/>
                <w:webHidden/>
              </w:rPr>
              <w:fldChar w:fldCharType="begin"/>
            </w:r>
            <w:r w:rsidR="00301A8E">
              <w:rPr>
                <w:noProof/>
                <w:webHidden/>
              </w:rPr>
              <w:instrText xml:space="preserve"> PAGEREF _Toc112401652 \h </w:instrText>
            </w:r>
            <w:r w:rsidR="00301A8E">
              <w:rPr>
                <w:noProof/>
                <w:webHidden/>
              </w:rPr>
            </w:r>
            <w:r w:rsidR="00301A8E">
              <w:rPr>
                <w:noProof/>
                <w:webHidden/>
              </w:rPr>
              <w:fldChar w:fldCharType="separate"/>
            </w:r>
            <w:r w:rsidR="00301A8E">
              <w:rPr>
                <w:noProof/>
                <w:webHidden/>
              </w:rPr>
              <w:t>4</w:t>
            </w:r>
            <w:r w:rsidR="00301A8E">
              <w:rPr>
                <w:noProof/>
                <w:webHidden/>
              </w:rPr>
              <w:fldChar w:fldCharType="end"/>
            </w:r>
          </w:hyperlink>
        </w:p>
        <w:p w14:paraId="30B1BA39" w14:textId="6B2426A8" w:rsidR="00301A8E" w:rsidRDefault="00E60780">
          <w:pPr>
            <w:pStyle w:val="Obsah2"/>
            <w:tabs>
              <w:tab w:val="right" w:leader="dot" w:pos="9968"/>
            </w:tabs>
            <w:rPr>
              <w:rFonts w:asciiTheme="minorHAnsi" w:eastAsiaTheme="minorEastAsia" w:hAnsiTheme="minorHAnsi" w:cstheme="minorBidi"/>
              <w:b w:val="0"/>
              <w:bCs w:val="0"/>
              <w:noProof/>
              <w:sz w:val="22"/>
              <w:szCs w:val="22"/>
            </w:rPr>
          </w:pPr>
          <w:hyperlink w:anchor="_Toc112401653" w:history="1">
            <w:r w:rsidR="00301A8E" w:rsidRPr="00CD3C66">
              <w:rPr>
                <w:rStyle w:val="Hypertextovodkaz"/>
                <w:noProof/>
              </w:rPr>
              <w:t>H. Lhůta pro rozhodnutí o Žádosti</w:t>
            </w:r>
            <w:r w:rsidR="00301A8E">
              <w:rPr>
                <w:noProof/>
                <w:webHidden/>
              </w:rPr>
              <w:tab/>
            </w:r>
            <w:r w:rsidR="00301A8E">
              <w:rPr>
                <w:noProof/>
                <w:webHidden/>
              </w:rPr>
              <w:fldChar w:fldCharType="begin"/>
            </w:r>
            <w:r w:rsidR="00301A8E">
              <w:rPr>
                <w:noProof/>
                <w:webHidden/>
              </w:rPr>
              <w:instrText xml:space="preserve"> PAGEREF _Toc112401653 \h </w:instrText>
            </w:r>
            <w:r w:rsidR="00301A8E">
              <w:rPr>
                <w:noProof/>
                <w:webHidden/>
              </w:rPr>
            </w:r>
            <w:r w:rsidR="00301A8E">
              <w:rPr>
                <w:noProof/>
                <w:webHidden/>
              </w:rPr>
              <w:fldChar w:fldCharType="separate"/>
            </w:r>
            <w:r w:rsidR="00301A8E">
              <w:rPr>
                <w:noProof/>
                <w:webHidden/>
              </w:rPr>
              <w:t>5</w:t>
            </w:r>
            <w:r w:rsidR="00301A8E">
              <w:rPr>
                <w:noProof/>
                <w:webHidden/>
              </w:rPr>
              <w:fldChar w:fldCharType="end"/>
            </w:r>
          </w:hyperlink>
        </w:p>
        <w:p w14:paraId="2D41E131" w14:textId="0D3FDBF5" w:rsidR="00301A8E" w:rsidRDefault="00E60780">
          <w:pPr>
            <w:pStyle w:val="Obsah2"/>
            <w:tabs>
              <w:tab w:val="right" w:leader="dot" w:pos="9968"/>
            </w:tabs>
            <w:rPr>
              <w:rFonts w:asciiTheme="minorHAnsi" w:eastAsiaTheme="minorEastAsia" w:hAnsiTheme="minorHAnsi" w:cstheme="minorBidi"/>
              <w:b w:val="0"/>
              <w:bCs w:val="0"/>
              <w:noProof/>
              <w:sz w:val="22"/>
              <w:szCs w:val="22"/>
            </w:rPr>
          </w:pPr>
          <w:hyperlink w:anchor="_Toc112401654" w:history="1">
            <w:r w:rsidR="00301A8E" w:rsidRPr="00CD3C66">
              <w:rPr>
                <w:rStyle w:val="Hypertextovodkaz"/>
                <w:noProof/>
              </w:rPr>
              <w:t>I. Podmínky pro poskytnutí Dotace</w:t>
            </w:r>
            <w:r w:rsidR="00301A8E">
              <w:rPr>
                <w:noProof/>
                <w:webHidden/>
              </w:rPr>
              <w:tab/>
            </w:r>
            <w:r w:rsidR="00301A8E">
              <w:rPr>
                <w:noProof/>
                <w:webHidden/>
              </w:rPr>
              <w:fldChar w:fldCharType="begin"/>
            </w:r>
            <w:r w:rsidR="00301A8E">
              <w:rPr>
                <w:noProof/>
                <w:webHidden/>
              </w:rPr>
              <w:instrText xml:space="preserve"> PAGEREF _Toc112401654 \h </w:instrText>
            </w:r>
            <w:r w:rsidR="00301A8E">
              <w:rPr>
                <w:noProof/>
                <w:webHidden/>
              </w:rPr>
            </w:r>
            <w:r w:rsidR="00301A8E">
              <w:rPr>
                <w:noProof/>
                <w:webHidden/>
              </w:rPr>
              <w:fldChar w:fldCharType="separate"/>
            </w:r>
            <w:r w:rsidR="00301A8E">
              <w:rPr>
                <w:noProof/>
                <w:webHidden/>
              </w:rPr>
              <w:t>6</w:t>
            </w:r>
            <w:r w:rsidR="00301A8E">
              <w:rPr>
                <w:noProof/>
                <w:webHidden/>
              </w:rPr>
              <w:fldChar w:fldCharType="end"/>
            </w:r>
          </w:hyperlink>
        </w:p>
        <w:p w14:paraId="5368EF63" w14:textId="08B0350F" w:rsidR="00301A8E" w:rsidRDefault="00E60780">
          <w:pPr>
            <w:pStyle w:val="Obsah2"/>
            <w:tabs>
              <w:tab w:val="right" w:leader="dot" w:pos="9968"/>
            </w:tabs>
            <w:rPr>
              <w:rFonts w:asciiTheme="minorHAnsi" w:eastAsiaTheme="minorEastAsia" w:hAnsiTheme="minorHAnsi" w:cstheme="minorBidi"/>
              <w:b w:val="0"/>
              <w:bCs w:val="0"/>
              <w:noProof/>
              <w:sz w:val="22"/>
              <w:szCs w:val="22"/>
            </w:rPr>
          </w:pPr>
          <w:hyperlink w:anchor="_Toc112401655" w:history="1">
            <w:r w:rsidR="00301A8E" w:rsidRPr="00CD3C66">
              <w:rPr>
                <w:rStyle w:val="Hypertextovodkaz"/>
                <w:noProof/>
              </w:rPr>
              <w:t>J. Vzor Žádosti a její přílohy</w:t>
            </w:r>
            <w:r w:rsidR="00301A8E">
              <w:rPr>
                <w:noProof/>
                <w:webHidden/>
              </w:rPr>
              <w:tab/>
            </w:r>
            <w:r w:rsidR="00301A8E">
              <w:rPr>
                <w:noProof/>
                <w:webHidden/>
              </w:rPr>
              <w:fldChar w:fldCharType="begin"/>
            </w:r>
            <w:r w:rsidR="00301A8E">
              <w:rPr>
                <w:noProof/>
                <w:webHidden/>
              </w:rPr>
              <w:instrText xml:space="preserve"> PAGEREF _Toc112401655 \h </w:instrText>
            </w:r>
            <w:r w:rsidR="00301A8E">
              <w:rPr>
                <w:noProof/>
                <w:webHidden/>
              </w:rPr>
            </w:r>
            <w:r w:rsidR="00301A8E">
              <w:rPr>
                <w:noProof/>
                <w:webHidden/>
              </w:rPr>
              <w:fldChar w:fldCharType="separate"/>
            </w:r>
            <w:r w:rsidR="00301A8E">
              <w:rPr>
                <w:noProof/>
                <w:webHidden/>
              </w:rPr>
              <w:t>6</w:t>
            </w:r>
            <w:r w:rsidR="00301A8E">
              <w:rPr>
                <w:noProof/>
                <w:webHidden/>
              </w:rPr>
              <w:fldChar w:fldCharType="end"/>
            </w:r>
          </w:hyperlink>
        </w:p>
        <w:p w14:paraId="7BB499F4" w14:textId="0C95433C" w:rsidR="00301A8E" w:rsidRDefault="00E60780">
          <w:pPr>
            <w:pStyle w:val="Obsah2"/>
            <w:tabs>
              <w:tab w:val="right" w:leader="dot" w:pos="9968"/>
            </w:tabs>
            <w:rPr>
              <w:rFonts w:asciiTheme="minorHAnsi" w:eastAsiaTheme="minorEastAsia" w:hAnsiTheme="minorHAnsi" w:cstheme="minorBidi"/>
              <w:b w:val="0"/>
              <w:bCs w:val="0"/>
              <w:noProof/>
              <w:sz w:val="22"/>
              <w:szCs w:val="22"/>
            </w:rPr>
          </w:pPr>
          <w:hyperlink w:anchor="_Toc112401656" w:history="1">
            <w:r w:rsidR="00301A8E" w:rsidRPr="00CD3C66">
              <w:rPr>
                <w:rStyle w:val="Hypertextovodkaz"/>
                <w:noProof/>
              </w:rPr>
              <w:t>K. Informace a návody</w:t>
            </w:r>
            <w:r w:rsidR="00301A8E">
              <w:rPr>
                <w:noProof/>
                <w:webHidden/>
              </w:rPr>
              <w:tab/>
            </w:r>
            <w:r w:rsidR="00301A8E">
              <w:rPr>
                <w:noProof/>
                <w:webHidden/>
              </w:rPr>
              <w:fldChar w:fldCharType="begin"/>
            </w:r>
            <w:r w:rsidR="00301A8E">
              <w:rPr>
                <w:noProof/>
                <w:webHidden/>
              </w:rPr>
              <w:instrText xml:space="preserve"> PAGEREF _Toc112401656 \h </w:instrText>
            </w:r>
            <w:r w:rsidR="00301A8E">
              <w:rPr>
                <w:noProof/>
                <w:webHidden/>
              </w:rPr>
            </w:r>
            <w:r w:rsidR="00301A8E">
              <w:rPr>
                <w:noProof/>
                <w:webHidden/>
              </w:rPr>
              <w:fldChar w:fldCharType="separate"/>
            </w:r>
            <w:r w:rsidR="00301A8E">
              <w:rPr>
                <w:noProof/>
                <w:webHidden/>
              </w:rPr>
              <w:t>7</w:t>
            </w:r>
            <w:r w:rsidR="00301A8E">
              <w:rPr>
                <w:noProof/>
                <w:webHidden/>
              </w:rPr>
              <w:fldChar w:fldCharType="end"/>
            </w:r>
          </w:hyperlink>
        </w:p>
        <w:p w14:paraId="5A83228B" w14:textId="30CAE8AB" w:rsidR="00301A8E" w:rsidRPr="00FD684B" w:rsidRDefault="00E60780" w:rsidP="00FD684B">
          <w:pPr>
            <w:pStyle w:val="Obsah1"/>
            <w:rPr>
              <w:rFonts w:asciiTheme="minorHAnsi" w:eastAsiaTheme="minorEastAsia" w:hAnsiTheme="minorHAnsi" w:cstheme="minorBidi"/>
              <w:sz w:val="22"/>
              <w:szCs w:val="22"/>
            </w:rPr>
          </w:pPr>
          <w:hyperlink w:anchor="_Toc112401657" w:history="1">
            <w:r w:rsidR="00301A8E" w:rsidRPr="00FD684B">
              <w:rPr>
                <w:rStyle w:val="Hypertextovodkaz"/>
                <w:i w:val="0"/>
                <w:iCs w:val="0"/>
              </w:rPr>
              <w:t>ŽÁDOST (vzor) O POSKYTNUTÍ DOTACE V PROGRAMU</w:t>
            </w:r>
            <w:r w:rsidR="00301A8E" w:rsidRPr="00FD684B">
              <w:rPr>
                <w:rStyle w:val="Hypertextovodkaz"/>
                <w:i w:val="0"/>
                <w:iCs w:val="0"/>
                <w:spacing w:val="72"/>
              </w:rPr>
              <w:t xml:space="preserve"> </w:t>
            </w:r>
            <w:r w:rsidR="00301A8E" w:rsidRPr="00FD684B">
              <w:rPr>
                <w:rStyle w:val="Hypertextovodkaz"/>
                <w:i w:val="0"/>
                <w:iCs w:val="0"/>
              </w:rPr>
              <w:t>PODPORY PROVOZOVÁNÍ KULTURNÍHO ZAŘÍZENÍ V SOUVISLOSTI SE ZVÝŠENÍM CEN ENERGIÍ PRO ROK 2022</w:t>
            </w:r>
            <w:r w:rsidR="00301A8E" w:rsidRPr="00FD684B">
              <w:rPr>
                <w:webHidden/>
              </w:rPr>
              <w:tab/>
            </w:r>
            <w:r w:rsidR="00301A8E" w:rsidRPr="00672B19">
              <w:rPr>
                <w:i w:val="0"/>
                <w:iCs w:val="0"/>
                <w:webHidden/>
              </w:rPr>
              <w:fldChar w:fldCharType="begin"/>
            </w:r>
            <w:r w:rsidR="00301A8E" w:rsidRPr="00672B19">
              <w:rPr>
                <w:i w:val="0"/>
                <w:iCs w:val="0"/>
                <w:webHidden/>
              </w:rPr>
              <w:instrText xml:space="preserve"> PAGEREF _Toc112401657 \h </w:instrText>
            </w:r>
            <w:r w:rsidR="00301A8E" w:rsidRPr="00672B19">
              <w:rPr>
                <w:i w:val="0"/>
                <w:iCs w:val="0"/>
                <w:webHidden/>
              </w:rPr>
            </w:r>
            <w:r w:rsidR="00301A8E" w:rsidRPr="00672B19">
              <w:rPr>
                <w:i w:val="0"/>
                <w:iCs w:val="0"/>
                <w:webHidden/>
              </w:rPr>
              <w:fldChar w:fldCharType="separate"/>
            </w:r>
            <w:r w:rsidR="00301A8E" w:rsidRPr="00672B19">
              <w:rPr>
                <w:i w:val="0"/>
                <w:iCs w:val="0"/>
                <w:webHidden/>
              </w:rPr>
              <w:t>8</w:t>
            </w:r>
            <w:r w:rsidR="00301A8E" w:rsidRPr="00672B19">
              <w:rPr>
                <w:i w:val="0"/>
                <w:iCs w:val="0"/>
                <w:webHidden/>
              </w:rPr>
              <w:fldChar w:fldCharType="end"/>
            </w:r>
          </w:hyperlink>
        </w:p>
        <w:p w14:paraId="104D27C1" w14:textId="721C57FB" w:rsidR="00301A8E" w:rsidRPr="00FD684B" w:rsidRDefault="00E60780" w:rsidP="00FD684B">
          <w:pPr>
            <w:pStyle w:val="Obsah1"/>
            <w:rPr>
              <w:rFonts w:asciiTheme="minorHAnsi" w:eastAsiaTheme="minorEastAsia" w:hAnsiTheme="minorHAnsi" w:cstheme="minorBidi"/>
              <w:b/>
              <w:bCs/>
              <w:sz w:val="22"/>
              <w:szCs w:val="22"/>
            </w:rPr>
          </w:pPr>
          <w:hyperlink w:anchor="_Toc112401661" w:history="1">
            <w:r w:rsidR="00301A8E" w:rsidRPr="00FD684B">
              <w:rPr>
                <w:rStyle w:val="Hypertextovodkaz"/>
                <w:i w:val="0"/>
                <w:iCs w:val="0"/>
              </w:rPr>
              <w:t>Veřejnoprávní smlouva (vzor) o poskytnutí jednoleté neinvestiční Programové dotace č. DOT/62/05/××××××/2022</w:t>
            </w:r>
            <w:r w:rsidR="00301A8E" w:rsidRPr="00FD684B">
              <w:rPr>
                <w:webHidden/>
              </w:rPr>
              <w:tab/>
            </w:r>
            <w:r w:rsidR="00301A8E" w:rsidRPr="00672B19">
              <w:rPr>
                <w:i w:val="0"/>
                <w:iCs w:val="0"/>
                <w:webHidden/>
              </w:rPr>
              <w:fldChar w:fldCharType="begin"/>
            </w:r>
            <w:r w:rsidR="00301A8E" w:rsidRPr="00672B19">
              <w:rPr>
                <w:i w:val="0"/>
                <w:iCs w:val="0"/>
                <w:webHidden/>
              </w:rPr>
              <w:instrText xml:space="preserve"> PAGEREF _Toc112401661 \h </w:instrText>
            </w:r>
            <w:r w:rsidR="00301A8E" w:rsidRPr="00672B19">
              <w:rPr>
                <w:i w:val="0"/>
                <w:iCs w:val="0"/>
                <w:webHidden/>
              </w:rPr>
            </w:r>
            <w:r w:rsidR="00301A8E" w:rsidRPr="00672B19">
              <w:rPr>
                <w:i w:val="0"/>
                <w:iCs w:val="0"/>
                <w:webHidden/>
              </w:rPr>
              <w:fldChar w:fldCharType="separate"/>
            </w:r>
            <w:r w:rsidR="00301A8E" w:rsidRPr="00672B19">
              <w:rPr>
                <w:i w:val="0"/>
                <w:iCs w:val="0"/>
                <w:webHidden/>
              </w:rPr>
              <w:t>12</w:t>
            </w:r>
            <w:r w:rsidR="00301A8E" w:rsidRPr="00672B19">
              <w:rPr>
                <w:i w:val="0"/>
                <w:iCs w:val="0"/>
                <w:webHidden/>
              </w:rPr>
              <w:fldChar w:fldCharType="end"/>
            </w:r>
          </w:hyperlink>
        </w:p>
        <w:p w14:paraId="09E61C6D" w14:textId="2B62ABA2" w:rsidR="00301A8E" w:rsidRDefault="00301A8E">
          <w:r>
            <w:rPr>
              <w:b/>
              <w:bCs/>
            </w:rPr>
            <w:fldChar w:fldCharType="end"/>
          </w:r>
        </w:p>
      </w:sdtContent>
    </w:sdt>
    <w:p w14:paraId="2469587C" w14:textId="6FE0E405" w:rsidR="007C2601" w:rsidRPr="00BC5865" w:rsidRDefault="00562D47">
      <w:pPr>
        <w:rPr>
          <w:b/>
          <w:sz w:val="22"/>
        </w:rPr>
      </w:pPr>
      <w:r w:rsidRPr="00BC5865">
        <w:rPr>
          <w:b/>
          <w:sz w:val="22"/>
        </w:rPr>
        <w:br w:type="page"/>
      </w:r>
    </w:p>
    <w:p w14:paraId="2E8F52AC" w14:textId="46755970" w:rsidR="00E2256F" w:rsidRPr="00F81034" w:rsidRDefault="004237EF" w:rsidP="00F81034">
      <w:pPr>
        <w:pStyle w:val="Nadpis2"/>
      </w:pPr>
      <w:bookmarkStart w:id="2" w:name="_Toc112401646"/>
      <w:r w:rsidRPr="00F81034">
        <w:lastRenderedPageBreak/>
        <w:t>Účel, na který mohou být peněžní prostředky poskytnuty</w:t>
      </w:r>
      <w:bookmarkEnd w:id="2"/>
    </w:p>
    <w:p w14:paraId="69FE3367" w14:textId="52690A17" w:rsidR="00EA3D4C" w:rsidRPr="00DC6555" w:rsidRDefault="00343029" w:rsidP="004A0208">
      <w:pPr>
        <w:spacing w:line="320" w:lineRule="exact"/>
        <w:jc w:val="both"/>
        <w:rPr>
          <w:sz w:val="22"/>
          <w:szCs w:val="22"/>
        </w:rPr>
      </w:pPr>
      <w:r>
        <w:rPr>
          <w:sz w:val="22"/>
          <w:szCs w:val="22"/>
        </w:rPr>
        <w:t>Dotace je určena na mimořádnou p</w:t>
      </w:r>
      <w:r w:rsidR="00DA064F" w:rsidRPr="00DC6555">
        <w:rPr>
          <w:sz w:val="22"/>
          <w:szCs w:val="22"/>
        </w:rPr>
        <w:t>odpor</w:t>
      </w:r>
      <w:r>
        <w:rPr>
          <w:sz w:val="22"/>
          <w:szCs w:val="22"/>
        </w:rPr>
        <w:t>u</w:t>
      </w:r>
      <w:r w:rsidR="00DA064F" w:rsidRPr="00DC6555">
        <w:rPr>
          <w:sz w:val="22"/>
          <w:szCs w:val="22"/>
        </w:rPr>
        <w:t xml:space="preserve"> provozu </w:t>
      </w:r>
      <w:r w:rsidR="00B774B8">
        <w:rPr>
          <w:sz w:val="22"/>
          <w:szCs w:val="22"/>
        </w:rPr>
        <w:t>kulturních</w:t>
      </w:r>
      <w:r w:rsidR="00E55019" w:rsidRPr="00DC6555">
        <w:rPr>
          <w:sz w:val="22"/>
          <w:szCs w:val="22"/>
        </w:rPr>
        <w:t xml:space="preserve"> zařízení</w:t>
      </w:r>
      <w:r w:rsidR="00F04973">
        <w:rPr>
          <w:sz w:val="22"/>
          <w:szCs w:val="22"/>
        </w:rPr>
        <w:t xml:space="preserve"> na území HMP</w:t>
      </w:r>
      <w:r w:rsidR="006E77EA">
        <w:rPr>
          <w:sz w:val="22"/>
          <w:szCs w:val="22"/>
        </w:rPr>
        <w:t>, která jsou postižena zvýšením cen energií oproti období</w:t>
      </w:r>
      <w:r w:rsidR="00BC278B">
        <w:rPr>
          <w:sz w:val="22"/>
          <w:szCs w:val="22"/>
        </w:rPr>
        <w:t xml:space="preserve"> předcházejícímu roku</w:t>
      </w:r>
      <w:r w:rsidR="00C91AE9">
        <w:rPr>
          <w:sz w:val="22"/>
          <w:szCs w:val="22"/>
        </w:rPr>
        <w:t xml:space="preserve"> 2022</w:t>
      </w:r>
      <w:r w:rsidR="006D2FE7" w:rsidRPr="00DC6555">
        <w:rPr>
          <w:sz w:val="22"/>
          <w:szCs w:val="22"/>
        </w:rPr>
        <w:t xml:space="preserve">, </w:t>
      </w:r>
      <w:r w:rsidR="005A7AAD">
        <w:rPr>
          <w:sz w:val="22"/>
          <w:szCs w:val="22"/>
        </w:rPr>
        <w:t xml:space="preserve">v případě provozování galerie s minimální plochou </w:t>
      </w:r>
      <w:r w:rsidR="005A7AAD" w:rsidRPr="005A7AAD">
        <w:rPr>
          <w:sz w:val="22"/>
          <w:szCs w:val="22"/>
        </w:rPr>
        <w:t>300</w:t>
      </w:r>
      <w:r w:rsidR="008E5A38" w:rsidRPr="005A7AAD">
        <w:rPr>
          <w:sz w:val="22"/>
          <w:szCs w:val="22"/>
        </w:rPr>
        <w:t xml:space="preserve"> m²</w:t>
      </w:r>
      <w:r w:rsidR="005A7AAD">
        <w:rPr>
          <w:sz w:val="22"/>
          <w:szCs w:val="22"/>
        </w:rPr>
        <w:t xml:space="preserve"> výstavních prostor</w:t>
      </w:r>
      <w:r w:rsidR="0002675A" w:rsidRPr="00DC6555">
        <w:rPr>
          <w:sz w:val="22"/>
          <w:szCs w:val="22"/>
        </w:rPr>
        <w:t xml:space="preserve">. </w:t>
      </w:r>
      <w:r w:rsidR="008E5A38">
        <w:rPr>
          <w:sz w:val="22"/>
          <w:szCs w:val="22"/>
        </w:rPr>
        <w:t>Kulturní</w:t>
      </w:r>
      <w:r w:rsidR="00DA064F" w:rsidRPr="00DC6555">
        <w:rPr>
          <w:sz w:val="22"/>
          <w:szCs w:val="22"/>
        </w:rPr>
        <w:t xml:space="preserve"> zařízení musí být přístupné veřejnosti</w:t>
      </w:r>
      <w:r w:rsidR="008E5A38">
        <w:rPr>
          <w:sz w:val="22"/>
          <w:szCs w:val="22"/>
        </w:rPr>
        <w:t xml:space="preserve">, </w:t>
      </w:r>
      <w:r w:rsidR="00DA064F" w:rsidRPr="00DC6555">
        <w:rPr>
          <w:sz w:val="22"/>
          <w:szCs w:val="22"/>
        </w:rPr>
        <w:t xml:space="preserve">musí sloužit k pravidelné organizované </w:t>
      </w:r>
      <w:r w:rsidR="008E5A38">
        <w:rPr>
          <w:sz w:val="22"/>
          <w:szCs w:val="22"/>
        </w:rPr>
        <w:t>kulturní činnosti</w:t>
      </w:r>
      <w:r w:rsidR="005A7AAD">
        <w:rPr>
          <w:sz w:val="22"/>
          <w:szCs w:val="22"/>
        </w:rPr>
        <w:t xml:space="preserve"> a </w:t>
      </w:r>
      <w:r w:rsidR="001F4F21" w:rsidRPr="005A7AAD">
        <w:rPr>
          <w:sz w:val="22"/>
          <w:szCs w:val="22"/>
        </w:rPr>
        <w:t>p</w:t>
      </w:r>
      <w:r w:rsidR="00DA064F" w:rsidRPr="005A7AAD">
        <w:rPr>
          <w:sz w:val="22"/>
          <w:szCs w:val="22"/>
        </w:rPr>
        <w:t xml:space="preserve">rovoz </w:t>
      </w:r>
      <w:r w:rsidR="001F4F21" w:rsidRPr="005A7AAD">
        <w:rPr>
          <w:sz w:val="22"/>
          <w:szCs w:val="22"/>
        </w:rPr>
        <w:t>kulturního</w:t>
      </w:r>
      <w:r w:rsidR="00DA064F" w:rsidRPr="005A7AAD">
        <w:rPr>
          <w:sz w:val="22"/>
          <w:szCs w:val="22"/>
        </w:rPr>
        <w:t xml:space="preserve"> zařízení </w:t>
      </w:r>
      <w:r w:rsidR="005A7AAD" w:rsidRPr="005A7AAD">
        <w:rPr>
          <w:sz w:val="22"/>
          <w:szCs w:val="22"/>
        </w:rPr>
        <w:t xml:space="preserve">v roce 2022 </w:t>
      </w:r>
      <w:r w:rsidR="00DA064F" w:rsidRPr="005A7AAD">
        <w:rPr>
          <w:sz w:val="22"/>
          <w:szCs w:val="22"/>
        </w:rPr>
        <w:t xml:space="preserve">musí být zajištěn </w:t>
      </w:r>
      <w:r w:rsidR="005A7AAD" w:rsidRPr="005A7AAD">
        <w:rPr>
          <w:sz w:val="22"/>
          <w:szCs w:val="22"/>
        </w:rPr>
        <w:t>po</w:t>
      </w:r>
      <w:r w:rsidR="005A7AAD">
        <w:rPr>
          <w:sz w:val="22"/>
          <w:szCs w:val="22"/>
        </w:rPr>
        <w:t xml:space="preserve"> dobu min</w:t>
      </w:r>
      <w:r w:rsidR="00F04973">
        <w:rPr>
          <w:sz w:val="22"/>
          <w:szCs w:val="22"/>
        </w:rPr>
        <w:t>imálně</w:t>
      </w:r>
      <w:r w:rsidR="005A7AAD">
        <w:rPr>
          <w:sz w:val="22"/>
          <w:szCs w:val="22"/>
        </w:rPr>
        <w:t xml:space="preserve"> 10 měsíců.</w:t>
      </w:r>
      <w:r w:rsidR="00F0439E" w:rsidRPr="00DC6555">
        <w:rPr>
          <w:sz w:val="22"/>
          <w:szCs w:val="22"/>
        </w:rPr>
        <w:t xml:space="preserve"> </w:t>
      </w:r>
    </w:p>
    <w:p w14:paraId="3271BC6D" w14:textId="77777777" w:rsidR="0002675A" w:rsidRPr="00DC6555" w:rsidRDefault="0002675A" w:rsidP="007E638F">
      <w:pPr>
        <w:spacing w:line="320" w:lineRule="exact"/>
        <w:jc w:val="both"/>
        <w:rPr>
          <w:sz w:val="22"/>
          <w:szCs w:val="22"/>
        </w:rPr>
      </w:pPr>
    </w:p>
    <w:p w14:paraId="61EB0320" w14:textId="77777777" w:rsidR="00976706" w:rsidRPr="00DC6555" w:rsidRDefault="00976706" w:rsidP="00D2693E">
      <w:pPr>
        <w:spacing w:after="120" w:line="320" w:lineRule="exact"/>
        <w:jc w:val="both"/>
        <w:rPr>
          <w:bCs/>
          <w:sz w:val="22"/>
          <w:szCs w:val="22"/>
        </w:rPr>
      </w:pPr>
      <w:r w:rsidRPr="00DC6555">
        <w:rPr>
          <w:bCs/>
          <w:sz w:val="22"/>
          <w:szCs w:val="22"/>
        </w:rPr>
        <w:t>Způsobilé výhradně neinvestiční náklady:</w:t>
      </w:r>
    </w:p>
    <w:p w14:paraId="204F94FE" w14:textId="4629BC19" w:rsidR="00151B1E" w:rsidRPr="00DC6555" w:rsidRDefault="00976706" w:rsidP="00D2693E">
      <w:pPr>
        <w:pStyle w:val="Odstavecseseznamem"/>
        <w:numPr>
          <w:ilvl w:val="0"/>
          <w:numId w:val="17"/>
        </w:numPr>
        <w:spacing w:before="120" w:after="120" w:line="320" w:lineRule="exact"/>
        <w:jc w:val="both"/>
        <w:rPr>
          <w:bCs/>
          <w:sz w:val="22"/>
          <w:szCs w:val="22"/>
        </w:rPr>
      </w:pPr>
      <w:r w:rsidRPr="00DC6555">
        <w:rPr>
          <w:bCs/>
          <w:sz w:val="22"/>
          <w:szCs w:val="22"/>
        </w:rPr>
        <w:t xml:space="preserve">náklady na spotřebu energií </w:t>
      </w:r>
      <w:r w:rsidR="004A17E2" w:rsidRPr="00DC6555">
        <w:rPr>
          <w:bCs/>
          <w:sz w:val="22"/>
          <w:szCs w:val="22"/>
        </w:rPr>
        <w:t>(elektrické energie</w:t>
      </w:r>
      <w:r w:rsidR="00390870">
        <w:rPr>
          <w:bCs/>
          <w:sz w:val="22"/>
          <w:szCs w:val="22"/>
        </w:rPr>
        <w:t xml:space="preserve">, </w:t>
      </w:r>
      <w:r w:rsidR="004A17E2" w:rsidRPr="00DC6555">
        <w:rPr>
          <w:bCs/>
          <w:sz w:val="22"/>
          <w:szCs w:val="22"/>
        </w:rPr>
        <w:t>plynu</w:t>
      </w:r>
      <w:r w:rsidR="00390870">
        <w:rPr>
          <w:bCs/>
          <w:sz w:val="22"/>
          <w:szCs w:val="22"/>
        </w:rPr>
        <w:t xml:space="preserve"> a tepla</w:t>
      </w:r>
      <w:r w:rsidR="004A17E2" w:rsidRPr="00DC6555">
        <w:rPr>
          <w:bCs/>
          <w:sz w:val="22"/>
          <w:szCs w:val="22"/>
        </w:rPr>
        <w:t>)</w:t>
      </w:r>
      <w:r w:rsidR="001B50E2" w:rsidRPr="00DC6555">
        <w:rPr>
          <w:bCs/>
          <w:sz w:val="22"/>
          <w:szCs w:val="22"/>
        </w:rPr>
        <w:t>.</w:t>
      </w:r>
      <w:r w:rsidRPr="00DC6555">
        <w:rPr>
          <w:bCs/>
          <w:sz w:val="22"/>
          <w:szCs w:val="22"/>
        </w:rPr>
        <w:t xml:space="preserve"> </w:t>
      </w:r>
    </w:p>
    <w:p w14:paraId="2E22E688" w14:textId="37E586E7" w:rsidR="00A737B4" w:rsidRPr="00DC6555" w:rsidRDefault="00151B1E" w:rsidP="00D2693E">
      <w:pPr>
        <w:spacing w:after="120" w:line="276" w:lineRule="auto"/>
        <w:jc w:val="both"/>
        <w:rPr>
          <w:bCs/>
          <w:sz w:val="22"/>
          <w:szCs w:val="22"/>
        </w:rPr>
      </w:pPr>
      <w:r w:rsidRPr="00DC6555">
        <w:rPr>
          <w:bCs/>
          <w:sz w:val="22"/>
          <w:szCs w:val="22"/>
        </w:rPr>
        <w:t>N</w:t>
      </w:r>
      <w:r w:rsidR="002F5047" w:rsidRPr="00DC6555">
        <w:rPr>
          <w:bCs/>
          <w:sz w:val="22"/>
          <w:szCs w:val="22"/>
        </w:rPr>
        <w:t>ezpůsobil</w:t>
      </w:r>
      <w:r w:rsidR="00D551B9">
        <w:rPr>
          <w:bCs/>
          <w:sz w:val="22"/>
          <w:szCs w:val="22"/>
        </w:rPr>
        <w:t>é</w:t>
      </w:r>
      <w:r w:rsidR="002F5047" w:rsidRPr="00DC6555">
        <w:rPr>
          <w:bCs/>
          <w:sz w:val="22"/>
          <w:szCs w:val="22"/>
        </w:rPr>
        <w:t xml:space="preserve"> náklady</w:t>
      </w:r>
      <w:r w:rsidR="00A737B4" w:rsidRPr="00DC6555">
        <w:rPr>
          <w:bCs/>
          <w:sz w:val="22"/>
          <w:szCs w:val="22"/>
        </w:rPr>
        <w:t>:</w:t>
      </w:r>
    </w:p>
    <w:p w14:paraId="0588941F" w14:textId="6E125EC8" w:rsidR="001B50E2" w:rsidRPr="00D2693E" w:rsidRDefault="002F5047" w:rsidP="00D2693E">
      <w:pPr>
        <w:numPr>
          <w:ilvl w:val="0"/>
          <w:numId w:val="16"/>
        </w:numPr>
        <w:spacing w:after="120" w:line="276" w:lineRule="auto"/>
        <w:jc w:val="both"/>
        <w:rPr>
          <w:iCs/>
          <w:sz w:val="22"/>
          <w:szCs w:val="22"/>
        </w:rPr>
      </w:pPr>
      <w:r w:rsidRPr="00DC6555">
        <w:rPr>
          <w:iCs/>
          <w:sz w:val="22"/>
          <w:szCs w:val="22"/>
        </w:rPr>
        <w:t xml:space="preserve">úhrada DPH, pokud je </w:t>
      </w:r>
      <w:r w:rsidR="00746806" w:rsidRPr="00DC6555">
        <w:rPr>
          <w:iCs/>
          <w:sz w:val="22"/>
          <w:szCs w:val="22"/>
        </w:rPr>
        <w:t>Žadatel</w:t>
      </w:r>
      <w:r w:rsidRPr="00DC6555">
        <w:rPr>
          <w:iCs/>
          <w:sz w:val="22"/>
          <w:szCs w:val="22"/>
        </w:rPr>
        <w:t xml:space="preserve"> plátcem DPH a má v konkrétním případě nárok na uplatnění odpočtu DPH na vstupu podle zákona č. 235/2004 Sb., o dani z přidané hodnoty, ve znění pozdějších předpisů</w:t>
      </w:r>
      <w:r w:rsidR="001B50E2" w:rsidRPr="00DC6555">
        <w:rPr>
          <w:bCs/>
          <w:sz w:val="22"/>
          <w:szCs w:val="22"/>
        </w:rPr>
        <w:t xml:space="preserve">. </w:t>
      </w:r>
    </w:p>
    <w:p w14:paraId="56B80659" w14:textId="7AD7A902" w:rsidR="00D551B9" w:rsidRPr="00D2693E" w:rsidRDefault="00D2693E" w:rsidP="00D2693E">
      <w:pPr>
        <w:spacing w:after="120" w:line="276" w:lineRule="auto"/>
        <w:jc w:val="both"/>
        <w:rPr>
          <w:sz w:val="22"/>
          <w:szCs w:val="22"/>
        </w:rPr>
      </w:pPr>
      <w:r w:rsidRPr="00BE3ACA">
        <w:rPr>
          <w:sz w:val="22"/>
          <w:szCs w:val="22"/>
        </w:rPr>
        <w:t>Dotaci je možné použít na úhradu nákladů (výdajů) vzniklých od 1. 1. 2022 do 31. 12. 2022 a uhrazených od 1. 1. 2022 do 31. 1. 2023.</w:t>
      </w:r>
      <w:r w:rsidRPr="00DC6555">
        <w:rPr>
          <w:sz w:val="22"/>
          <w:szCs w:val="22"/>
        </w:rPr>
        <w:t xml:space="preserve"> </w:t>
      </w:r>
    </w:p>
    <w:p w14:paraId="21667731" w14:textId="4A75E87E" w:rsidR="004C3230" w:rsidRPr="00F81034" w:rsidRDefault="004C3230" w:rsidP="00F81034">
      <w:pPr>
        <w:pStyle w:val="Nadpis2"/>
      </w:pPr>
      <w:bookmarkStart w:id="3" w:name="_Toc112401647"/>
      <w:r w:rsidRPr="00F81034">
        <w:t xml:space="preserve">Důvody podpory stanoveného </w:t>
      </w:r>
      <w:r w:rsidR="00AD56F5" w:rsidRPr="00F81034">
        <w:t>Ú</w:t>
      </w:r>
      <w:r w:rsidRPr="00F81034">
        <w:t>čelu</w:t>
      </w:r>
      <w:bookmarkEnd w:id="3"/>
    </w:p>
    <w:p w14:paraId="1574EAC4" w14:textId="0083AC70" w:rsidR="00846778" w:rsidRDefault="003E5648" w:rsidP="00253CA3">
      <w:pPr>
        <w:spacing w:line="320" w:lineRule="exact"/>
        <w:jc w:val="both"/>
        <w:rPr>
          <w:bCs/>
          <w:sz w:val="22"/>
          <w:szCs w:val="22"/>
        </w:rPr>
      </w:pPr>
      <w:r w:rsidRPr="00DC6555">
        <w:rPr>
          <w:bCs/>
          <w:sz w:val="22"/>
          <w:szCs w:val="22"/>
        </w:rPr>
        <w:t>Důvod</w:t>
      </w:r>
      <w:r w:rsidR="00A7375B" w:rsidRPr="00DC6555">
        <w:rPr>
          <w:bCs/>
          <w:sz w:val="22"/>
          <w:szCs w:val="22"/>
        </w:rPr>
        <w:t xml:space="preserve"> podpory vychází ze snahy o</w:t>
      </w:r>
      <w:r w:rsidR="00591F9D" w:rsidRPr="00DC6555">
        <w:rPr>
          <w:bCs/>
          <w:sz w:val="22"/>
          <w:szCs w:val="22"/>
        </w:rPr>
        <w:t xml:space="preserve"> zmírnění ekonomických dopadů </w:t>
      </w:r>
      <w:r w:rsidR="00A628A2" w:rsidRPr="00DC6555">
        <w:rPr>
          <w:bCs/>
          <w:sz w:val="22"/>
          <w:szCs w:val="22"/>
        </w:rPr>
        <w:t>na provozovatele</w:t>
      </w:r>
      <w:r w:rsidR="000A2E57" w:rsidRPr="00DC6555">
        <w:rPr>
          <w:bCs/>
          <w:sz w:val="22"/>
          <w:szCs w:val="22"/>
        </w:rPr>
        <w:t xml:space="preserve"> </w:t>
      </w:r>
      <w:r w:rsidR="001F4F21">
        <w:rPr>
          <w:bCs/>
          <w:sz w:val="22"/>
          <w:szCs w:val="22"/>
        </w:rPr>
        <w:t>kulturních</w:t>
      </w:r>
      <w:r w:rsidR="00551F53" w:rsidRPr="00DC6555">
        <w:rPr>
          <w:bCs/>
          <w:sz w:val="22"/>
          <w:szCs w:val="22"/>
        </w:rPr>
        <w:t xml:space="preserve"> zařízení na území HMP</w:t>
      </w:r>
      <w:r w:rsidR="00C21FF7" w:rsidRPr="00DC6555">
        <w:rPr>
          <w:bCs/>
          <w:sz w:val="22"/>
          <w:szCs w:val="22"/>
        </w:rPr>
        <w:t xml:space="preserve"> </w:t>
      </w:r>
      <w:r w:rsidR="00591F9D" w:rsidRPr="00DC6555">
        <w:rPr>
          <w:bCs/>
          <w:sz w:val="22"/>
          <w:szCs w:val="22"/>
        </w:rPr>
        <w:t xml:space="preserve">v souvislosti s nepředvídatelným zvýšením cen energií pro rok 2022 a </w:t>
      </w:r>
      <w:r w:rsidR="00E00758" w:rsidRPr="00DC6555">
        <w:rPr>
          <w:bCs/>
          <w:sz w:val="22"/>
          <w:szCs w:val="22"/>
        </w:rPr>
        <w:t xml:space="preserve">zachování jejich </w:t>
      </w:r>
      <w:r w:rsidR="00626CCA">
        <w:rPr>
          <w:bCs/>
          <w:sz w:val="22"/>
          <w:szCs w:val="22"/>
        </w:rPr>
        <w:t xml:space="preserve">dalšího </w:t>
      </w:r>
      <w:r w:rsidR="00E00758" w:rsidRPr="00DC6555">
        <w:rPr>
          <w:bCs/>
          <w:sz w:val="22"/>
          <w:szCs w:val="22"/>
        </w:rPr>
        <w:t>provozu.</w:t>
      </w:r>
    </w:p>
    <w:p w14:paraId="4539BD4B" w14:textId="77777777" w:rsidR="00D551B9" w:rsidRPr="00DC6555" w:rsidRDefault="00D551B9" w:rsidP="00E30086">
      <w:pPr>
        <w:spacing w:after="240" w:line="320" w:lineRule="exact"/>
        <w:jc w:val="both"/>
        <w:rPr>
          <w:bCs/>
          <w:sz w:val="22"/>
          <w:szCs w:val="22"/>
        </w:rPr>
      </w:pPr>
    </w:p>
    <w:p w14:paraId="415F26D0" w14:textId="77777777" w:rsidR="004C3230" w:rsidRPr="00F81034" w:rsidRDefault="00292E3D" w:rsidP="00F81034">
      <w:pPr>
        <w:pStyle w:val="Nadpis2"/>
      </w:pPr>
      <w:bookmarkStart w:id="4" w:name="_Toc112401648"/>
      <w:r w:rsidRPr="00F81034">
        <w:lastRenderedPageBreak/>
        <w:t>Předpokládaný celkový objem</w:t>
      </w:r>
      <w:r w:rsidR="001D66C3" w:rsidRPr="00F81034">
        <w:t xml:space="preserve"> prostředků</w:t>
      </w:r>
      <w:bookmarkEnd w:id="4"/>
    </w:p>
    <w:p w14:paraId="5311279F" w14:textId="14884D1A" w:rsidR="002A4174" w:rsidRDefault="7E40118F" w:rsidP="00DC6555">
      <w:pPr>
        <w:spacing w:line="320" w:lineRule="exact"/>
        <w:jc w:val="both"/>
        <w:rPr>
          <w:sz w:val="22"/>
          <w:szCs w:val="22"/>
        </w:rPr>
      </w:pPr>
      <w:r w:rsidRPr="004F038D">
        <w:rPr>
          <w:sz w:val="22"/>
          <w:szCs w:val="22"/>
        </w:rPr>
        <w:t xml:space="preserve">Celkový objem peněžních prostředků vyčleněných na financování Programu </w:t>
      </w:r>
      <w:r w:rsidR="00C846F2" w:rsidRPr="004F038D">
        <w:rPr>
          <w:sz w:val="22"/>
          <w:szCs w:val="22"/>
        </w:rPr>
        <w:t>je</w:t>
      </w:r>
      <w:r w:rsidRPr="004F038D">
        <w:rPr>
          <w:sz w:val="22"/>
          <w:szCs w:val="22"/>
        </w:rPr>
        <w:t xml:space="preserve"> stanoven </w:t>
      </w:r>
      <w:r w:rsidR="00C846F2" w:rsidRPr="004F038D">
        <w:rPr>
          <w:sz w:val="22"/>
          <w:szCs w:val="22"/>
        </w:rPr>
        <w:t xml:space="preserve">na </w:t>
      </w:r>
      <w:r w:rsidR="004F038D" w:rsidRPr="004F038D">
        <w:rPr>
          <w:sz w:val="22"/>
          <w:szCs w:val="22"/>
        </w:rPr>
        <w:t>30</w:t>
      </w:r>
      <w:r w:rsidR="001F4F21" w:rsidRPr="004F038D">
        <w:rPr>
          <w:sz w:val="22"/>
          <w:szCs w:val="22"/>
        </w:rPr>
        <w:t>.000.000</w:t>
      </w:r>
      <w:r w:rsidRPr="004F038D">
        <w:rPr>
          <w:sz w:val="22"/>
          <w:szCs w:val="22"/>
        </w:rPr>
        <w:t xml:space="preserve"> Kč.</w:t>
      </w:r>
    </w:p>
    <w:p w14:paraId="0291EF42" w14:textId="77777777" w:rsidR="00D551B9" w:rsidRPr="00DC6555" w:rsidRDefault="00D551B9" w:rsidP="00E30086">
      <w:pPr>
        <w:spacing w:after="240" w:line="320" w:lineRule="exact"/>
        <w:jc w:val="both"/>
        <w:rPr>
          <w:sz w:val="22"/>
          <w:szCs w:val="22"/>
        </w:rPr>
      </w:pPr>
    </w:p>
    <w:p w14:paraId="36BE6425" w14:textId="37677D1D" w:rsidR="00292E3D" w:rsidRPr="00DC6555" w:rsidRDefault="00292E3D" w:rsidP="00F81034">
      <w:pPr>
        <w:pStyle w:val="Nadpis2"/>
      </w:pPr>
      <w:bookmarkStart w:id="5" w:name="_Toc112401649"/>
      <w:r w:rsidRPr="00DC6555">
        <w:t xml:space="preserve">Maximální výše </w:t>
      </w:r>
      <w:r w:rsidR="003205B6" w:rsidRPr="00DC6555">
        <w:t>D</w:t>
      </w:r>
      <w:r w:rsidRPr="00DC6555">
        <w:t>otace</w:t>
      </w:r>
      <w:bookmarkEnd w:id="5"/>
    </w:p>
    <w:bookmarkEnd w:id="0"/>
    <w:p w14:paraId="389F27C8" w14:textId="65F92741" w:rsidR="00E2125A" w:rsidRPr="00DC6555" w:rsidRDefault="00C96801" w:rsidP="004E1915">
      <w:pPr>
        <w:spacing w:after="120" w:line="320" w:lineRule="exact"/>
        <w:jc w:val="both"/>
        <w:rPr>
          <w:bCs/>
          <w:sz w:val="22"/>
          <w:szCs w:val="22"/>
        </w:rPr>
      </w:pPr>
      <w:r w:rsidRPr="00DC6555">
        <w:rPr>
          <w:bCs/>
          <w:sz w:val="22"/>
          <w:szCs w:val="22"/>
        </w:rPr>
        <w:t>HMP níže stanovuje</w:t>
      </w:r>
      <w:r w:rsidR="007025A1" w:rsidRPr="00DC6555">
        <w:rPr>
          <w:bCs/>
          <w:sz w:val="22"/>
          <w:szCs w:val="22"/>
        </w:rPr>
        <w:t xml:space="preserve"> </w:t>
      </w:r>
      <w:r w:rsidRPr="00DC6555">
        <w:rPr>
          <w:bCs/>
          <w:sz w:val="22"/>
          <w:szCs w:val="22"/>
        </w:rPr>
        <w:t xml:space="preserve">minimální </w:t>
      </w:r>
      <w:r w:rsidR="00F259FF" w:rsidRPr="00DC6555">
        <w:rPr>
          <w:bCs/>
          <w:sz w:val="22"/>
          <w:szCs w:val="22"/>
        </w:rPr>
        <w:t xml:space="preserve">požadovanou </w:t>
      </w:r>
      <w:r w:rsidR="005B3575" w:rsidRPr="00DC6555">
        <w:rPr>
          <w:bCs/>
          <w:sz w:val="22"/>
          <w:szCs w:val="22"/>
        </w:rPr>
        <w:t>částku</w:t>
      </w:r>
      <w:r w:rsidR="00F259FF" w:rsidRPr="00DC6555">
        <w:rPr>
          <w:bCs/>
          <w:sz w:val="22"/>
          <w:szCs w:val="22"/>
        </w:rPr>
        <w:t xml:space="preserve"> </w:t>
      </w:r>
      <w:r w:rsidR="008E6087" w:rsidRPr="00DC6555">
        <w:rPr>
          <w:bCs/>
          <w:sz w:val="22"/>
          <w:szCs w:val="22"/>
        </w:rPr>
        <w:t xml:space="preserve">způsobilých nákladů </w:t>
      </w:r>
      <w:r w:rsidR="00F259FF" w:rsidRPr="00DC6555">
        <w:rPr>
          <w:bCs/>
          <w:sz w:val="22"/>
          <w:szCs w:val="22"/>
        </w:rPr>
        <w:t>po HMP</w:t>
      </w:r>
      <w:r w:rsidR="00343029">
        <w:rPr>
          <w:bCs/>
          <w:sz w:val="22"/>
          <w:szCs w:val="22"/>
        </w:rPr>
        <w:t xml:space="preserve"> na jednu Žádost</w:t>
      </w:r>
      <w:r w:rsidR="00F259FF" w:rsidRPr="00DC6555">
        <w:rPr>
          <w:bCs/>
          <w:sz w:val="22"/>
          <w:szCs w:val="22"/>
        </w:rPr>
        <w:t xml:space="preserve"> </w:t>
      </w:r>
      <w:r w:rsidRPr="00DC6555">
        <w:rPr>
          <w:bCs/>
          <w:sz w:val="22"/>
          <w:szCs w:val="22"/>
        </w:rPr>
        <w:t>a maximální výši Dotace pro jednoho Žadatele.</w:t>
      </w:r>
    </w:p>
    <w:tbl>
      <w:tblPr>
        <w:tblStyle w:val="Mkatabulky"/>
        <w:tblW w:w="5000" w:type="pct"/>
        <w:tblLook w:val="04A0" w:firstRow="1" w:lastRow="0" w:firstColumn="1" w:lastColumn="0" w:noHBand="0" w:noVBand="1"/>
      </w:tblPr>
      <w:tblGrid>
        <w:gridCol w:w="4984"/>
        <w:gridCol w:w="4984"/>
      </w:tblGrid>
      <w:tr w:rsidR="00EA3D4C" w:rsidRPr="00DC6555" w14:paraId="5B0F1736" w14:textId="77777777" w:rsidTr="00253CA3">
        <w:tc>
          <w:tcPr>
            <w:tcW w:w="2500" w:type="pct"/>
            <w:vAlign w:val="center"/>
          </w:tcPr>
          <w:p w14:paraId="41DD30A4" w14:textId="7C78AD97" w:rsidR="00EA3D4C" w:rsidRPr="00DC6555" w:rsidRDefault="00EA3D4C" w:rsidP="00833799">
            <w:pPr>
              <w:pStyle w:val="Default"/>
              <w:spacing w:line="276" w:lineRule="auto"/>
              <w:jc w:val="center"/>
              <w:rPr>
                <w:rFonts w:ascii="Times New Roman" w:hAnsi="Times New Roman" w:cs="Times New Roman"/>
                <w:b/>
                <w:sz w:val="22"/>
                <w:szCs w:val="22"/>
              </w:rPr>
            </w:pPr>
            <w:r w:rsidRPr="00DC6555">
              <w:rPr>
                <w:rFonts w:ascii="Times New Roman" w:hAnsi="Times New Roman" w:cs="Times New Roman"/>
                <w:b/>
                <w:sz w:val="22"/>
                <w:szCs w:val="22"/>
              </w:rPr>
              <w:t>Minimální požadovaná částka</w:t>
            </w:r>
          </w:p>
        </w:tc>
        <w:tc>
          <w:tcPr>
            <w:tcW w:w="2500" w:type="pct"/>
            <w:vAlign w:val="center"/>
          </w:tcPr>
          <w:p w14:paraId="5D9FEB34" w14:textId="167682C3" w:rsidR="00EA3D4C" w:rsidRPr="00DC6555" w:rsidRDefault="00EA3D4C" w:rsidP="00833799">
            <w:pPr>
              <w:pStyle w:val="Default"/>
              <w:spacing w:line="276" w:lineRule="auto"/>
              <w:jc w:val="center"/>
              <w:rPr>
                <w:rFonts w:ascii="Times New Roman" w:hAnsi="Times New Roman" w:cs="Times New Roman"/>
                <w:b/>
                <w:sz w:val="22"/>
                <w:szCs w:val="22"/>
              </w:rPr>
            </w:pPr>
            <w:r w:rsidRPr="00DC6555">
              <w:rPr>
                <w:rFonts w:ascii="Times New Roman" w:hAnsi="Times New Roman" w:cs="Times New Roman"/>
                <w:b/>
                <w:sz w:val="22"/>
                <w:szCs w:val="22"/>
              </w:rPr>
              <w:t>Maximální výše Dotace</w:t>
            </w:r>
          </w:p>
        </w:tc>
      </w:tr>
      <w:tr w:rsidR="00EA3D4C" w:rsidRPr="00DC6555" w14:paraId="2B3C1AB1" w14:textId="77777777" w:rsidTr="00253CA3">
        <w:trPr>
          <w:trHeight w:val="567"/>
        </w:trPr>
        <w:tc>
          <w:tcPr>
            <w:tcW w:w="2500" w:type="pct"/>
            <w:vAlign w:val="center"/>
          </w:tcPr>
          <w:p w14:paraId="0904DB0D" w14:textId="1BCE6739" w:rsidR="00EA3D4C" w:rsidRPr="00DC6555" w:rsidRDefault="00EA3D4C" w:rsidP="00011FFE">
            <w:pPr>
              <w:pStyle w:val="Default"/>
              <w:spacing w:line="276" w:lineRule="auto"/>
              <w:jc w:val="center"/>
              <w:rPr>
                <w:rFonts w:ascii="Times New Roman" w:hAnsi="Times New Roman" w:cs="Times New Roman"/>
                <w:sz w:val="22"/>
                <w:szCs w:val="22"/>
              </w:rPr>
            </w:pPr>
            <w:r w:rsidRPr="00DC6555">
              <w:rPr>
                <w:rFonts w:ascii="Times New Roman" w:hAnsi="Times New Roman" w:cs="Times New Roman"/>
                <w:sz w:val="22"/>
                <w:szCs w:val="22"/>
              </w:rPr>
              <w:t>50 000 Kč</w:t>
            </w:r>
          </w:p>
        </w:tc>
        <w:tc>
          <w:tcPr>
            <w:tcW w:w="2500" w:type="pct"/>
            <w:vAlign w:val="center"/>
          </w:tcPr>
          <w:p w14:paraId="1A54332E" w14:textId="5DDFEAD3" w:rsidR="00EA3D4C" w:rsidRPr="00DC6555" w:rsidRDefault="001F4F21" w:rsidP="00011FFE">
            <w:pPr>
              <w:pStyle w:val="Default"/>
              <w:spacing w:line="276" w:lineRule="auto"/>
              <w:jc w:val="center"/>
              <w:rPr>
                <w:rFonts w:ascii="Times New Roman" w:hAnsi="Times New Roman" w:cs="Times New Roman"/>
                <w:sz w:val="22"/>
                <w:szCs w:val="22"/>
              </w:rPr>
            </w:pPr>
            <w:r w:rsidRPr="005A7AAD">
              <w:rPr>
                <w:rFonts w:ascii="Times New Roman" w:hAnsi="Times New Roman" w:cs="Times New Roman"/>
                <w:sz w:val="22"/>
                <w:szCs w:val="22"/>
              </w:rPr>
              <w:t>1.500.000</w:t>
            </w:r>
            <w:r w:rsidR="00EA3D4C" w:rsidRPr="005A7AAD">
              <w:rPr>
                <w:rFonts w:ascii="Times New Roman" w:hAnsi="Times New Roman" w:cs="Times New Roman"/>
                <w:sz w:val="22"/>
                <w:szCs w:val="22"/>
              </w:rPr>
              <w:t xml:space="preserve"> Kč</w:t>
            </w:r>
          </w:p>
        </w:tc>
      </w:tr>
    </w:tbl>
    <w:p w14:paraId="5D749074" w14:textId="77777777" w:rsidR="00D551B9" w:rsidRDefault="00D551B9" w:rsidP="00E30086">
      <w:pPr>
        <w:pStyle w:val="Zkladntextodsazen3"/>
        <w:spacing w:after="240" w:line="320" w:lineRule="exact"/>
        <w:ind w:firstLine="0"/>
        <w:rPr>
          <w:b/>
          <w:u w:val="single"/>
          <w:lang w:val="cs-CZ"/>
        </w:rPr>
      </w:pPr>
    </w:p>
    <w:p w14:paraId="0368C4A6" w14:textId="33945B05" w:rsidR="006A5148" w:rsidRPr="00DC6555" w:rsidRDefault="006A5148" w:rsidP="00F81034">
      <w:pPr>
        <w:pStyle w:val="Nadpis2"/>
      </w:pPr>
      <w:bookmarkStart w:id="6" w:name="_Toc112401650"/>
      <w:r w:rsidRPr="00DC6555">
        <w:t>Okruh způsobilých Žadatelů</w:t>
      </w:r>
      <w:bookmarkEnd w:id="6"/>
    </w:p>
    <w:p w14:paraId="52029DAC" w14:textId="77777777" w:rsidR="001F4F21" w:rsidRPr="007C5B36" w:rsidRDefault="001F4F21" w:rsidP="008A0076">
      <w:pPr>
        <w:numPr>
          <w:ilvl w:val="0"/>
          <w:numId w:val="19"/>
        </w:numPr>
        <w:spacing w:before="120" w:line="276" w:lineRule="auto"/>
        <w:ind w:left="567" w:right="108" w:hanging="283"/>
        <w:jc w:val="both"/>
        <w:rPr>
          <w:bCs/>
          <w:sz w:val="22"/>
          <w:szCs w:val="22"/>
        </w:rPr>
      </w:pPr>
      <w:r w:rsidRPr="007C5B36">
        <w:rPr>
          <w:bCs/>
          <w:sz w:val="22"/>
          <w:szCs w:val="22"/>
        </w:rPr>
        <w:t xml:space="preserve">O Dotaci mohou žádat tito Žadatelé: </w:t>
      </w:r>
    </w:p>
    <w:p w14:paraId="4967B131" w14:textId="77777777" w:rsidR="001F4F21" w:rsidRPr="007C5B36" w:rsidRDefault="001F4F21" w:rsidP="008A0076">
      <w:pPr>
        <w:pStyle w:val="Odstavecseseznamem"/>
        <w:numPr>
          <w:ilvl w:val="0"/>
          <w:numId w:val="18"/>
        </w:numPr>
        <w:spacing w:before="120" w:line="276" w:lineRule="auto"/>
        <w:ind w:left="1134" w:right="108" w:hanging="425"/>
        <w:contextualSpacing/>
        <w:jc w:val="both"/>
        <w:rPr>
          <w:sz w:val="22"/>
          <w:szCs w:val="22"/>
        </w:rPr>
      </w:pPr>
      <w:r w:rsidRPr="007C5B36">
        <w:rPr>
          <w:sz w:val="22"/>
          <w:szCs w:val="22"/>
        </w:rPr>
        <w:t xml:space="preserve">právnická osoba podle zákona č. 89/2012 Sb., občanský zákoník, ve znění </w:t>
      </w:r>
      <w:r>
        <w:rPr>
          <w:sz w:val="22"/>
          <w:szCs w:val="22"/>
        </w:rPr>
        <w:t>pozdějších předpisů (dále jen „o</w:t>
      </w:r>
      <w:r w:rsidRPr="007C5B36">
        <w:rPr>
          <w:sz w:val="22"/>
          <w:szCs w:val="22"/>
        </w:rPr>
        <w:t xml:space="preserve">bčanský zákoník“), tj. spolek, nadace či nadační fond a ústav, </w:t>
      </w:r>
    </w:p>
    <w:p w14:paraId="2F093490" w14:textId="77777777" w:rsidR="001F4F21" w:rsidRPr="007C5B36" w:rsidRDefault="001F4F21" w:rsidP="008A0076">
      <w:pPr>
        <w:pStyle w:val="Odstavecseseznamem"/>
        <w:numPr>
          <w:ilvl w:val="0"/>
          <w:numId w:val="18"/>
        </w:numPr>
        <w:spacing w:before="120" w:line="276" w:lineRule="auto"/>
        <w:ind w:left="1134" w:right="108" w:hanging="425"/>
        <w:contextualSpacing/>
        <w:jc w:val="both"/>
        <w:rPr>
          <w:sz w:val="22"/>
          <w:szCs w:val="22"/>
        </w:rPr>
      </w:pPr>
      <w:r w:rsidRPr="007C5B36">
        <w:rPr>
          <w:sz w:val="22"/>
          <w:szCs w:val="22"/>
        </w:rPr>
        <w:t>obe</w:t>
      </w:r>
      <w:r>
        <w:rPr>
          <w:sz w:val="22"/>
          <w:szCs w:val="22"/>
        </w:rPr>
        <w:t>cně prospěšná společnost podle O</w:t>
      </w:r>
      <w:r w:rsidRPr="007C5B36">
        <w:rPr>
          <w:sz w:val="22"/>
          <w:szCs w:val="22"/>
        </w:rPr>
        <w:t>bčanského zákoníku,</w:t>
      </w:r>
    </w:p>
    <w:p w14:paraId="16EE4635" w14:textId="0506E93B" w:rsidR="001F4F21" w:rsidRPr="007C5B36" w:rsidRDefault="001F4F21" w:rsidP="008A0076">
      <w:pPr>
        <w:pStyle w:val="Odstavecseseznamem"/>
        <w:numPr>
          <w:ilvl w:val="0"/>
          <w:numId w:val="18"/>
        </w:numPr>
        <w:spacing w:before="120" w:line="276" w:lineRule="auto"/>
        <w:ind w:left="1134" w:right="108" w:hanging="425"/>
        <w:contextualSpacing/>
        <w:jc w:val="both"/>
        <w:rPr>
          <w:sz w:val="22"/>
          <w:szCs w:val="22"/>
        </w:rPr>
      </w:pPr>
      <w:r>
        <w:rPr>
          <w:sz w:val="22"/>
          <w:szCs w:val="22"/>
        </w:rPr>
        <w:t xml:space="preserve">podnikající </w:t>
      </w:r>
      <w:r w:rsidRPr="007C5B36">
        <w:rPr>
          <w:sz w:val="22"/>
          <w:szCs w:val="22"/>
        </w:rPr>
        <w:t>fyzická osoba</w:t>
      </w:r>
      <w:r>
        <w:rPr>
          <w:sz w:val="22"/>
          <w:szCs w:val="22"/>
        </w:rPr>
        <w:t xml:space="preserve"> (pouze s</w:t>
      </w:r>
      <w:r w:rsidR="0001507D">
        <w:rPr>
          <w:sz w:val="22"/>
          <w:szCs w:val="22"/>
        </w:rPr>
        <w:t xml:space="preserve"> </w:t>
      </w:r>
      <w:r>
        <w:rPr>
          <w:sz w:val="22"/>
          <w:szCs w:val="22"/>
        </w:rPr>
        <w:t>IČO)</w:t>
      </w:r>
      <w:r w:rsidRPr="007C5B36">
        <w:rPr>
          <w:sz w:val="22"/>
          <w:szCs w:val="22"/>
        </w:rPr>
        <w:t>,</w:t>
      </w:r>
    </w:p>
    <w:p w14:paraId="4E081C05" w14:textId="77777777" w:rsidR="001F4F21" w:rsidRPr="007C5B36" w:rsidRDefault="001F4F21" w:rsidP="008A0076">
      <w:pPr>
        <w:pStyle w:val="Odstavecseseznamem"/>
        <w:numPr>
          <w:ilvl w:val="0"/>
          <w:numId w:val="18"/>
        </w:numPr>
        <w:spacing w:after="120" w:line="276" w:lineRule="auto"/>
        <w:ind w:left="1134" w:right="107" w:hanging="425"/>
        <w:contextualSpacing/>
        <w:jc w:val="both"/>
        <w:rPr>
          <w:sz w:val="22"/>
          <w:szCs w:val="22"/>
        </w:rPr>
      </w:pPr>
      <w:r w:rsidRPr="007C5B36">
        <w:rPr>
          <w:sz w:val="22"/>
          <w:szCs w:val="22"/>
        </w:rPr>
        <w:t>obchodní korporace podle zákona č. 90/2012 Sb., o obchodních korporacích, ve znění pozdějších předpisů</w:t>
      </w:r>
      <w:r>
        <w:rPr>
          <w:sz w:val="22"/>
          <w:szCs w:val="22"/>
        </w:rPr>
        <w:t>,</w:t>
      </w:r>
    </w:p>
    <w:p w14:paraId="2827D192" w14:textId="77777777" w:rsidR="001F4F21" w:rsidRDefault="001F4F21" w:rsidP="008A0076">
      <w:pPr>
        <w:pStyle w:val="Odstavecseseznamem"/>
        <w:numPr>
          <w:ilvl w:val="0"/>
          <w:numId w:val="18"/>
        </w:numPr>
        <w:spacing w:after="120" w:line="276" w:lineRule="auto"/>
        <w:ind w:left="1134" w:right="107" w:hanging="425"/>
        <w:contextualSpacing/>
        <w:jc w:val="both"/>
        <w:rPr>
          <w:sz w:val="22"/>
          <w:szCs w:val="22"/>
        </w:rPr>
      </w:pPr>
      <w:r w:rsidRPr="00BB79B8">
        <w:rPr>
          <w:sz w:val="22"/>
          <w:szCs w:val="22"/>
        </w:rPr>
        <w:t>subjekt</w:t>
      </w:r>
      <w:r>
        <w:rPr>
          <w:sz w:val="22"/>
          <w:szCs w:val="22"/>
        </w:rPr>
        <w:t>, který vznikl</w:t>
      </w:r>
      <w:r w:rsidRPr="00BB79B8">
        <w:rPr>
          <w:sz w:val="22"/>
          <w:szCs w:val="22"/>
        </w:rPr>
        <w:t xml:space="preserve"> na základě mezinárodní dohody</w:t>
      </w:r>
      <w:r>
        <w:rPr>
          <w:sz w:val="22"/>
          <w:szCs w:val="22"/>
        </w:rPr>
        <w:t>,</w:t>
      </w:r>
    </w:p>
    <w:p w14:paraId="1A9F9B25" w14:textId="77777777" w:rsidR="001F4F21" w:rsidRDefault="001F4F21" w:rsidP="008A0076">
      <w:pPr>
        <w:pStyle w:val="Odstavecseseznamem"/>
        <w:numPr>
          <w:ilvl w:val="0"/>
          <w:numId w:val="18"/>
        </w:numPr>
        <w:spacing w:after="120" w:line="276" w:lineRule="auto"/>
        <w:ind w:left="1134" w:right="107" w:hanging="425"/>
        <w:contextualSpacing/>
        <w:jc w:val="both"/>
        <w:rPr>
          <w:sz w:val="22"/>
          <w:szCs w:val="22"/>
        </w:rPr>
      </w:pPr>
      <w:r>
        <w:rPr>
          <w:sz w:val="22"/>
          <w:szCs w:val="22"/>
        </w:rPr>
        <w:t>zájmové sdružení právnických osob.</w:t>
      </w:r>
    </w:p>
    <w:p w14:paraId="4C5CE38E" w14:textId="77777777" w:rsidR="006A5148" w:rsidRPr="00DC6555" w:rsidRDefault="006A5148" w:rsidP="008A0076">
      <w:pPr>
        <w:numPr>
          <w:ilvl w:val="0"/>
          <w:numId w:val="19"/>
        </w:numPr>
        <w:spacing w:after="120"/>
        <w:ind w:hanging="5246"/>
        <w:jc w:val="both"/>
        <w:rPr>
          <w:bCs/>
          <w:sz w:val="22"/>
          <w:szCs w:val="22"/>
        </w:rPr>
      </w:pPr>
      <w:r w:rsidRPr="00DC6555">
        <w:rPr>
          <w:bCs/>
          <w:sz w:val="22"/>
          <w:szCs w:val="22"/>
        </w:rPr>
        <w:lastRenderedPageBreak/>
        <w:t>O Dotaci může žádat pouze Žadatel, který:</w:t>
      </w:r>
    </w:p>
    <w:p w14:paraId="229290EF" w14:textId="77777777" w:rsidR="006A5148" w:rsidRPr="00DC6555" w:rsidRDefault="006A5148" w:rsidP="008A0076">
      <w:pPr>
        <w:numPr>
          <w:ilvl w:val="0"/>
          <w:numId w:val="15"/>
        </w:numPr>
        <w:spacing w:after="120"/>
        <w:jc w:val="both"/>
        <w:rPr>
          <w:iCs/>
          <w:sz w:val="22"/>
          <w:szCs w:val="22"/>
        </w:rPr>
      </w:pPr>
      <w:r w:rsidRPr="00DC6555">
        <w:rPr>
          <w:iCs/>
          <w:sz w:val="22"/>
          <w:szCs w:val="22"/>
        </w:rPr>
        <w:t>má sídlo na území České republiky,</w:t>
      </w:r>
    </w:p>
    <w:p w14:paraId="45816682" w14:textId="77777777" w:rsidR="003B7033" w:rsidRDefault="006A5148" w:rsidP="008A0076">
      <w:pPr>
        <w:numPr>
          <w:ilvl w:val="0"/>
          <w:numId w:val="15"/>
        </w:numPr>
        <w:spacing w:after="120"/>
        <w:jc w:val="both"/>
        <w:rPr>
          <w:sz w:val="22"/>
          <w:szCs w:val="22"/>
        </w:rPr>
      </w:pPr>
      <w:r w:rsidRPr="00DC6555">
        <w:rPr>
          <w:sz w:val="22"/>
          <w:szCs w:val="22"/>
        </w:rPr>
        <w:t>od jehož vzniku nebo založení ke dni podání Žádosti uplynul více než jeden rok</w:t>
      </w:r>
    </w:p>
    <w:p w14:paraId="362542E9" w14:textId="77777777" w:rsidR="003B7033" w:rsidRDefault="003B7033" w:rsidP="008A0076">
      <w:pPr>
        <w:numPr>
          <w:ilvl w:val="0"/>
          <w:numId w:val="15"/>
        </w:numPr>
        <w:spacing w:after="120"/>
        <w:jc w:val="both"/>
        <w:rPr>
          <w:sz w:val="22"/>
          <w:szCs w:val="22"/>
        </w:rPr>
      </w:pPr>
      <w:r w:rsidRPr="003B7033">
        <w:rPr>
          <w:bCs/>
          <w:sz w:val="22"/>
          <w:szCs w:val="22"/>
        </w:rPr>
        <w:t>vykonává jako svou převažující či hlavní činnost veřejné kulturní služby ve smyslu zákona č. 203/2006 Sb., o některých druzích podpory kultury a o změně některých souvisejících zákonů, ve znění pozdějších předpisů</w:t>
      </w:r>
      <w:r>
        <w:rPr>
          <w:sz w:val="22"/>
          <w:szCs w:val="22"/>
        </w:rPr>
        <w:t>.</w:t>
      </w:r>
    </w:p>
    <w:p w14:paraId="7B948939" w14:textId="77777777" w:rsidR="003B7033" w:rsidRDefault="006A5148" w:rsidP="008A0076">
      <w:pPr>
        <w:pStyle w:val="Odstavecseseznamem"/>
        <w:numPr>
          <w:ilvl w:val="0"/>
          <w:numId w:val="20"/>
        </w:numPr>
        <w:spacing w:after="120" w:line="276" w:lineRule="auto"/>
        <w:ind w:left="284" w:hanging="284"/>
        <w:jc w:val="both"/>
        <w:rPr>
          <w:sz w:val="22"/>
          <w:szCs w:val="22"/>
        </w:rPr>
      </w:pPr>
      <w:r w:rsidRPr="003B7033">
        <w:rPr>
          <w:sz w:val="22"/>
          <w:szCs w:val="22"/>
        </w:rPr>
        <w:t xml:space="preserve">Žadatel musí být výhradním provozovatelem </w:t>
      </w:r>
      <w:r w:rsidR="003B7033">
        <w:rPr>
          <w:sz w:val="22"/>
          <w:szCs w:val="22"/>
        </w:rPr>
        <w:t>kulturního</w:t>
      </w:r>
      <w:r w:rsidRPr="003B7033">
        <w:rPr>
          <w:sz w:val="22"/>
          <w:szCs w:val="22"/>
        </w:rPr>
        <w:t xml:space="preserve"> zařízení, a to jako vlastník, vypůjčitel, pachtýř nebo dlouhodobý nájemce s dobou užívání na minimálně další 2 </w:t>
      </w:r>
      <w:r w:rsidR="009C2A11" w:rsidRPr="003B7033">
        <w:rPr>
          <w:sz w:val="22"/>
          <w:szCs w:val="22"/>
        </w:rPr>
        <w:t>roky</w:t>
      </w:r>
      <w:r w:rsidRPr="003B7033">
        <w:rPr>
          <w:sz w:val="22"/>
          <w:szCs w:val="22"/>
        </w:rPr>
        <w:t xml:space="preserve"> od posledního dne lhůty pro podání Žádosti.</w:t>
      </w:r>
    </w:p>
    <w:p w14:paraId="3B47B99B" w14:textId="11AC1A10" w:rsidR="00D2693E" w:rsidRDefault="00F113B1" w:rsidP="00D2693E">
      <w:pPr>
        <w:pStyle w:val="Odstavecseseznamem"/>
        <w:numPr>
          <w:ilvl w:val="0"/>
          <w:numId w:val="20"/>
        </w:numPr>
        <w:spacing w:after="120" w:line="320" w:lineRule="exact"/>
        <w:ind w:left="227" w:hanging="284"/>
        <w:jc w:val="both"/>
        <w:rPr>
          <w:sz w:val="22"/>
          <w:szCs w:val="22"/>
        </w:rPr>
      </w:pPr>
      <w:r w:rsidRPr="008A3E18">
        <w:rPr>
          <w:sz w:val="22"/>
          <w:szCs w:val="22"/>
        </w:rPr>
        <w:t>Žadatel</w:t>
      </w:r>
      <w:r w:rsidR="00B41B6F">
        <w:rPr>
          <w:sz w:val="22"/>
          <w:szCs w:val="22"/>
        </w:rPr>
        <w:t>i</w:t>
      </w:r>
      <w:r w:rsidRPr="008A3E18">
        <w:rPr>
          <w:sz w:val="22"/>
          <w:szCs w:val="22"/>
        </w:rPr>
        <w:t xml:space="preserve"> </w:t>
      </w:r>
      <w:r w:rsidR="00B41B6F">
        <w:rPr>
          <w:sz w:val="22"/>
          <w:szCs w:val="22"/>
        </w:rPr>
        <w:t>byla poskytnuta</w:t>
      </w:r>
      <w:r w:rsidR="005A7AAD" w:rsidRPr="008A3E18">
        <w:rPr>
          <w:sz w:val="22"/>
          <w:szCs w:val="22"/>
        </w:rPr>
        <w:t xml:space="preserve"> jednolet</w:t>
      </w:r>
      <w:r w:rsidR="00B41B6F">
        <w:rPr>
          <w:sz w:val="22"/>
          <w:szCs w:val="22"/>
        </w:rPr>
        <w:t>á</w:t>
      </w:r>
      <w:r w:rsidR="005A7AAD" w:rsidRPr="008A3E18">
        <w:rPr>
          <w:sz w:val="22"/>
          <w:szCs w:val="22"/>
        </w:rPr>
        <w:t xml:space="preserve"> dotac</w:t>
      </w:r>
      <w:r w:rsidR="00B41B6F">
        <w:rPr>
          <w:sz w:val="22"/>
          <w:szCs w:val="22"/>
        </w:rPr>
        <w:t>e</w:t>
      </w:r>
      <w:r w:rsidR="005A7AAD" w:rsidRPr="008A3E18">
        <w:rPr>
          <w:sz w:val="22"/>
          <w:szCs w:val="22"/>
        </w:rPr>
        <w:t xml:space="preserve"> </w:t>
      </w:r>
      <w:r w:rsidRPr="008A3E18">
        <w:rPr>
          <w:sz w:val="22"/>
          <w:szCs w:val="22"/>
        </w:rPr>
        <w:t>v</w:t>
      </w:r>
      <w:r w:rsidR="0001507D">
        <w:rPr>
          <w:sz w:val="22"/>
          <w:szCs w:val="22"/>
        </w:rPr>
        <w:t xml:space="preserve"> </w:t>
      </w:r>
      <w:r w:rsidR="005A7AAD" w:rsidRPr="008A3E18">
        <w:rPr>
          <w:sz w:val="22"/>
          <w:szCs w:val="22"/>
        </w:rPr>
        <w:t>„</w:t>
      </w:r>
      <w:r w:rsidRPr="008A3E18">
        <w:rPr>
          <w:sz w:val="22"/>
          <w:szCs w:val="22"/>
        </w:rPr>
        <w:t>Programu podpory</w:t>
      </w:r>
      <w:r w:rsidR="00314CF4" w:rsidRPr="008A3E18">
        <w:rPr>
          <w:sz w:val="22"/>
          <w:szCs w:val="22"/>
        </w:rPr>
        <w:t xml:space="preserve"> </w:t>
      </w:r>
      <w:r w:rsidR="003B7033" w:rsidRPr="008A3E18">
        <w:rPr>
          <w:sz w:val="22"/>
          <w:szCs w:val="22"/>
        </w:rPr>
        <w:t>v</w:t>
      </w:r>
      <w:r w:rsidR="0001507D">
        <w:rPr>
          <w:sz w:val="22"/>
          <w:szCs w:val="22"/>
        </w:rPr>
        <w:t xml:space="preserve"> </w:t>
      </w:r>
      <w:r w:rsidR="003B7033" w:rsidRPr="008A3E18">
        <w:rPr>
          <w:sz w:val="22"/>
          <w:szCs w:val="22"/>
        </w:rPr>
        <w:t xml:space="preserve">oblasti kultury a umění pro jednoleté dotace v roce 2022 a pro víceleté dotace na léta 2023 </w:t>
      </w:r>
      <w:r w:rsidR="005A7AAD" w:rsidRPr="008A3E18">
        <w:rPr>
          <w:sz w:val="22"/>
          <w:szCs w:val="22"/>
        </w:rPr>
        <w:t>–</w:t>
      </w:r>
      <w:r w:rsidR="003B7033" w:rsidRPr="008A3E18">
        <w:rPr>
          <w:sz w:val="22"/>
          <w:szCs w:val="22"/>
        </w:rPr>
        <w:t xml:space="preserve"> 2026</w:t>
      </w:r>
      <w:r w:rsidR="005A7AAD" w:rsidRPr="008A3E18">
        <w:rPr>
          <w:sz w:val="22"/>
          <w:szCs w:val="22"/>
        </w:rPr>
        <w:t>“</w:t>
      </w:r>
      <w:r w:rsidR="008A3E18">
        <w:rPr>
          <w:sz w:val="22"/>
          <w:szCs w:val="22"/>
        </w:rPr>
        <w:t xml:space="preserve"> </w:t>
      </w:r>
      <w:r w:rsidR="008A3E18" w:rsidRPr="008A3E18">
        <w:rPr>
          <w:sz w:val="22"/>
          <w:szCs w:val="22"/>
        </w:rPr>
        <w:t>v</w:t>
      </w:r>
      <w:r w:rsidR="0001507D">
        <w:rPr>
          <w:sz w:val="22"/>
          <w:szCs w:val="22"/>
        </w:rPr>
        <w:t xml:space="preserve"> O</w:t>
      </w:r>
      <w:r w:rsidR="008A3E18" w:rsidRPr="008A3E18">
        <w:rPr>
          <w:sz w:val="22"/>
          <w:szCs w:val="22"/>
        </w:rPr>
        <w:t>patření II., III.</w:t>
      </w:r>
      <w:r w:rsidR="008A3E18">
        <w:rPr>
          <w:sz w:val="22"/>
          <w:szCs w:val="22"/>
        </w:rPr>
        <w:t xml:space="preserve"> nebo VII.</w:t>
      </w:r>
      <w:r w:rsidR="005A7AAD" w:rsidRPr="008A3E18">
        <w:rPr>
          <w:sz w:val="22"/>
          <w:szCs w:val="22"/>
        </w:rPr>
        <w:t xml:space="preserve">, a nebo </w:t>
      </w:r>
      <w:r w:rsidR="00E1785F">
        <w:rPr>
          <w:sz w:val="22"/>
          <w:szCs w:val="22"/>
        </w:rPr>
        <w:t>mu v</w:t>
      </w:r>
      <w:r w:rsidR="0001507D">
        <w:rPr>
          <w:sz w:val="22"/>
          <w:szCs w:val="22"/>
        </w:rPr>
        <w:t xml:space="preserve"> </w:t>
      </w:r>
      <w:r w:rsidR="005A7AAD" w:rsidRPr="008A3E18">
        <w:rPr>
          <w:sz w:val="22"/>
          <w:szCs w:val="22"/>
        </w:rPr>
        <w:t xml:space="preserve">roce 2022 </w:t>
      </w:r>
      <w:r w:rsidR="00E1785F">
        <w:rPr>
          <w:sz w:val="22"/>
          <w:szCs w:val="22"/>
        </w:rPr>
        <w:t>byla</w:t>
      </w:r>
      <w:r w:rsidR="004F2A36">
        <w:rPr>
          <w:sz w:val="22"/>
          <w:szCs w:val="22"/>
        </w:rPr>
        <w:t xml:space="preserve"> / bude</w:t>
      </w:r>
      <w:r w:rsidR="00E1785F">
        <w:rPr>
          <w:sz w:val="22"/>
          <w:szCs w:val="22"/>
        </w:rPr>
        <w:t xml:space="preserve"> poskytnuta dotace </w:t>
      </w:r>
      <w:r w:rsidR="004F2A36">
        <w:rPr>
          <w:sz w:val="22"/>
          <w:szCs w:val="22"/>
        </w:rPr>
        <w:t>v rámci</w:t>
      </w:r>
      <w:r w:rsidR="005A7AAD" w:rsidRPr="008A3E18">
        <w:rPr>
          <w:sz w:val="22"/>
          <w:szCs w:val="22"/>
        </w:rPr>
        <w:t xml:space="preserve"> víceleté dotace v Programu podpory </w:t>
      </w:r>
      <w:r w:rsidR="008A3E18">
        <w:rPr>
          <w:sz w:val="22"/>
          <w:szCs w:val="22"/>
        </w:rPr>
        <w:t xml:space="preserve">v </w:t>
      </w:r>
      <w:r w:rsidR="005A7AAD" w:rsidRPr="008A3E18">
        <w:rPr>
          <w:sz w:val="22"/>
          <w:szCs w:val="22"/>
        </w:rPr>
        <w:t>oblasti kultury a umění</w:t>
      </w:r>
      <w:r w:rsidR="008A3E18">
        <w:rPr>
          <w:sz w:val="22"/>
          <w:szCs w:val="22"/>
        </w:rPr>
        <w:t>.</w:t>
      </w:r>
      <w:r w:rsidR="00050BB1" w:rsidRPr="008A3E18">
        <w:rPr>
          <w:sz w:val="22"/>
          <w:szCs w:val="22"/>
        </w:rPr>
        <w:t xml:space="preserve"> </w:t>
      </w:r>
    </w:p>
    <w:p w14:paraId="44B346D2" w14:textId="77777777" w:rsidR="00D2693E" w:rsidRPr="00D2693E" w:rsidRDefault="00D2693E" w:rsidP="00D2693E">
      <w:pPr>
        <w:pStyle w:val="Odstavecseseznamem"/>
        <w:spacing w:after="120" w:line="320" w:lineRule="exact"/>
        <w:ind w:left="227"/>
        <w:jc w:val="both"/>
        <w:rPr>
          <w:sz w:val="22"/>
          <w:szCs w:val="22"/>
        </w:rPr>
      </w:pPr>
    </w:p>
    <w:p w14:paraId="5D7998ED" w14:textId="77777777" w:rsidR="00464D7F" w:rsidRPr="00DC6555" w:rsidRDefault="00D26FF7" w:rsidP="00D2693E">
      <w:pPr>
        <w:pStyle w:val="Nadpis2"/>
        <w:spacing w:after="120"/>
      </w:pPr>
      <w:bookmarkStart w:id="7" w:name="_Toc112401651"/>
      <w:r w:rsidRPr="00DC6555">
        <w:t>L</w:t>
      </w:r>
      <w:r w:rsidR="004916F9" w:rsidRPr="00DC6555">
        <w:t>hůta</w:t>
      </w:r>
      <w:r w:rsidRPr="00DC6555">
        <w:t xml:space="preserve"> pro podání Žádosti</w:t>
      </w:r>
      <w:bookmarkEnd w:id="7"/>
    </w:p>
    <w:p w14:paraId="1CECB14A" w14:textId="1A53EBC9" w:rsidR="00333763" w:rsidRPr="00DC6555" w:rsidRDefault="7E40118F" w:rsidP="008A0076">
      <w:pPr>
        <w:numPr>
          <w:ilvl w:val="0"/>
          <w:numId w:val="10"/>
        </w:numPr>
        <w:spacing w:after="120" w:line="276" w:lineRule="auto"/>
        <w:ind w:left="227" w:hanging="227"/>
        <w:jc w:val="both"/>
        <w:rPr>
          <w:sz w:val="22"/>
          <w:szCs w:val="22"/>
        </w:rPr>
      </w:pPr>
      <w:r w:rsidRPr="00DC6555">
        <w:rPr>
          <w:sz w:val="22"/>
          <w:szCs w:val="22"/>
        </w:rPr>
        <w:t>Žádost musí být podána ve lhůtě stanovené v</w:t>
      </w:r>
      <w:r w:rsidR="0001507D">
        <w:rPr>
          <w:sz w:val="22"/>
          <w:szCs w:val="22"/>
        </w:rPr>
        <w:t xml:space="preserve"> </w:t>
      </w:r>
      <w:r w:rsidRPr="00DC6555">
        <w:rPr>
          <w:sz w:val="22"/>
          <w:szCs w:val="22"/>
        </w:rPr>
        <w:t>Základních informacích. Žádost musí být podána současně v</w:t>
      </w:r>
      <w:r w:rsidR="0001507D">
        <w:rPr>
          <w:sz w:val="22"/>
          <w:szCs w:val="22"/>
        </w:rPr>
        <w:t xml:space="preserve"> </w:t>
      </w:r>
      <w:r w:rsidRPr="00DC6555">
        <w:rPr>
          <w:sz w:val="22"/>
          <w:szCs w:val="22"/>
        </w:rPr>
        <w:t xml:space="preserve">elektronické a tištěné podobě. Obě verze Žádosti musejí být identické, s výjimkou příloh. Pro dodržení lhůty je rozhodné datum </w:t>
      </w:r>
      <w:r w:rsidRPr="0064578B">
        <w:rPr>
          <w:sz w:val="22"/>
          <w:szCs w:val="22"/>
        </w:rPr>
        <w:t xml:space="preserve">odeslání </w:t>
      </w:r>
      <w:r w:rsidR="00494CAA" w:rsidRPr="0064578B">
        <w:rPr>
          <w:sz w:val="22"/>
          <w:szCs w:val="22"/>
        </w:rPr>
        <w:t>t</w:t>
      </w:r>
      <w:r w:rsidR="00494CAA" w:rsidRPr="00DC6555">
        <w:rPr>
          <w:sz w:val="22"/>
          <w:szCs w:val="22"/>
        </w:rPr>
        <w:t xml:space="preserve">ištěné </w:t>
      </w:r>
      <w:r w:rsidRPr="00DC6555">
        <w:rPr>
          <w:sz w:val="22"/>
          <w:szCs w:val="22"/>
        </w:rPr>
        <w:t>Žádosti</w:t>
      </w:r>
      <w:r w:rsidR="0064578B">
        <w:rPr>
          <w:sz w:val="22"/>
          <w:szCs w:val="22"/>
        </w:rPr>
        <w:t xml:space="preserve"> s tím, že tištěná forma musí obsahovat kód vygenerovaný po elektronickém odeslání žádosti</w:t>
      </w:r>
      <w:r w:rsidRPr="00DC6555">
        <w:rPr>
          <w:sz w:val="22"/>
          <w:szCs w:val="22"/>
        </w:rPr>
        <w:t xml:space="preserve">. </w:t>
      </w:r>
    </w:p>
    <w:p w14:paraId="6E62A45E" w14:textId="632309F9" w:rsidR="0064578B" w:rsidRPr="00F3515E" w:rsidRDefault="0064578B" w:rsidP="008A0076">
      <w:pPr>
        <w:numPr>
          <w:ilvl w:val="0"/>
          <w:numId w:val="10"/>
        </w:numPr>
        <w:spacing w:after="120" w:line="276" w:lineRule="auto"/>
        <w:ind w:left="284" w:right="107" w:hanging="284"/>
        <w:jc w:val="both"/>
        <w:rPr>
          <w:bCs/>
          <w:sz w:val="22"/>
          <w:szCs w:val="22"/>
        </w:rPr>
      </w:pPr>
      <w:r w:rsidRPr="00F3515E">
        <w:rPr>
          <w:bCs/>
          <w:sz w:val="22"/>
          <w:szCs w:val="22"/>
        </w:rPr>
        <w:lastRenderedPageBreak/>
        <w:t xml:space="preserve">Žádost musí být podána </w:t>
      </w:r>
      <w:r w:rsidRPr="00F3515E">
        <w:rPr>
          <w:b/>
          <w:bCs/>
          <w:sz w:val="22"/>
          <w:szCs w:val="22"/>
        </w:rPr>
        <w:t>v elektronické formě</w:t>
      </w:r>
      <w:r w:rsidRPr="00F3515E">
        <w:rPr>
          <w:bCs/>
          <w:sz w:val="22"/>
          <w:szCs w:val="22"/>
        </w:rPr>
        <w:t xml:space="preserve"> prostřednictvím Portálu finanční podpory hl. m. Prahy. </w:t>
      </w:r>
      <w:r>
        <w:rPr>
          <w:bCs/>
          <w:sz w:val="22"/>
          <w:szCs w:val="22"/>
        </w:rPr>
        <w:t>Podrobný návod je uveden</w:t>
      </w:r>
      <w:r w:rsidRPr="00F3515E">
        <w:rPr>
          <w:bCs/>
          <w:sz w:val="22"/>
          <w:szCs w:val="22"/>
        </w:rPr>
        <w:t xml:space="preserve"> v Článku K.</w:t>
      </w:r>
      <w:r w:rsidR="0001507D">
        <w:rPr>
          <w:bCs/>
          <w:sz w:val="22"/>
          <w:szCs w:val="22"/>
        </w:rPr>
        <w:t xml:space="preserve"> </w:t>
      </w:r>
      <w:r w:rsidRPr="00F3515E">
        <w:rPr>
          <w:bCs/>
          <w:sz w:val="22"/>
          <w:szCs w:val="22"/>
        </w:rPr>
        <w:t>Programu.</w:t>
      </w:r>
    </w:p>
    <w:p w14:paraId="44F3301C" w14:textId="2DD356B4" w:rsidR="007745A0" w:rsidRDefault="00D52A3E" w:rsidP="008A0076">
      <w:pPr>
        <w:numPr>
          <w:ilvl w:val="0"/>
          <w:numId w:val="10"/>
        </w:numPr>
        <w:spacing w:line="276" w:lineRule="auto"/>
        <w:ind w:left="227" w:hanging="227"/>
        <w:jc w:val="both"/>
        <w:rPr>
          <w:bCs/>
          <w:sz w:val="22"/>
          <w:szCs w:val="22"/>
        </w:rPr>
      </w:pPr>
      <w:r w:rsidRPr="00DC6555">
        <w:rPr>
          <w:bCs/>
          <w:sz w:val="22"/>
          <w:szCs w:val="22"/>
        </w:rPr>
        <w:t>Žádost</w:t>
      </w:r>
      <w:r w:rsidR="00FC6DF6" w:rsidRPr="00DC6555">
        <w:rPr>
          <w:bCs/>
          <w:sz w:val="22"/>
          <w:szCs w:val="22"/>
        </w:rPr>
        <w:t xml:space="preserve"> </w:t>
      </w:r>
      <w:r w:rsidR="00F875A8" w:rsidRPr="00DC6555">
        <w:rPr>
          <w:b/>
          <w:bCs/>
          <w:sz w:val="22"/>
          <w:szCs w:val="22"/>
        </w:rPr>
        <w:t>v tištěné podobě</w:t>
      </w:r>
      <w:r w:rsidR="00F875A8" w:rsidRPr="00DC6555">
        <w:rPr>
          <w:bCs/>
          <w:sz w:val="22"/>
          <w:szCs w:val="22"/>
        </w:rPr>
        <w:t xml:space="preserve"> s kódem vygenerovaným po elektronickém odeslání </w:t>
      </w:r>
      <w:r w:rsidR="00333763" w:rsidRPr="00DC6555">
        <w:rPr>
          <w:bCs/>
          <w:sz w:val="22"/>
          <w:szCs w:val="22"/>
        </w:rPr>
        <w:t>Žá</w:t>
      </w:r>
      <w:r w:rsidR="00F875A8" w:rsidRPr="00DC6555">
        <w:rPr>
          <w:bCs/>
          <w:sz w:val="22"/>
          <w:szCs w:val="22"/>
        </w:rPr>
        <w:t>dosti a</w:t>
      </w:r>
      <w:r w:rsidR="0001507D">
        <w:rPr>
          <w:bCs/>
          <w:sz w:val="22"/>
          <w:szCs w:val="22"/>
        </w:rPr>
        <w:t xml:space="preserve"> </w:t>
      </w:r>
      <w:r w:rsidR="00F875A8" w:rsidRPr="00DC6555">
        <w:rPr>
          <w:bCs/>
          <w:sz w:val="22"/>
          <w:szCs w:val="22"/>
        </w:rPr>
        <w:t>podepsaná oprávněnou osobou (jeden výtisk)</w:t>
      </w:r>
      <w:r w:rsidR="007745A0">
        <w:rPr>
          <w:bCs/>
          <w:sz w:val="22"/>
          <w:szCs w:val="22"/>
        </w:rPr>
        <w:t xml:space="preserve"> se podává</w:t>
      </w:r>
      <w:r w:rsidR="009A1DFC" w:rsidRPr="00DC6555">
        <w:rPr>
          <w:bCs/>
          <w:sz w:val="22"/>
          <w:szCs w:val="22"/>
        </w:rPr>
        <w:t xml:space="preserve"> bez příloh</w:t>
      </w:r>
      <w:r w:rsidR="007745A0">
        <w:rPr>
          <w:bCs/>
          <w:sz w:val="22"/>
          <w:szCs w:val="22"/>
        </w:rPr>
        <w:t xml:space="preserve"> (s výjimkou plné moci)</w:t>
      </w:r>
      <w:r w:rsidR="00F875A8" w:rsidRPr="00DC6555">
        <w:rPr>
          <w:bCs/>
          <w:sz w:val="22"/>
          <w:szCs w:val="22"/>
        </w:rPr>
        <w:t xml:space="preserve">, a to </w:t>
      </w:r>
      <w:r w:rsidR="007745A0">
        <w:rPr>
          <w:bCs/>
          <w:sz w:val="22"/>
          <w:szCs w:val="22"/>
        </w:rPr>
        <w:t xml:space="preserve">jedním z těchto způsobů: </w:t>
      </w:r>
    </w:p>
    <w:p w14:paraId="7691A4F9" w14:textId="3862F7B4" w:rsidR="007745A0" w:rsidRPr="007745A0" w:rsidRDefault="007745A0" w:rsidP="008A0076">
      <w:pPr>
        <w:pStyle w:val="Odstavecseseznamem"/>
        <w:numPr>
          <w:ilvl w:val="0"/>
          <w:numId w:val="21"/>
        </w:numPr>
        <w:spacing w:after="120" w:line="276" w:lineRule="auto"/>
        <w:ind w:right="107"/>
        <w:jc w:val="both"/>
        <w:rPr>
          <w:bCs/>
          <w:sz w:val="22"/>
          <w:szCs w:val="22"/>
        </w:rPr>
      </w:pPr>
      <w:r w:rsidRPr="007745A0">
        <w:rPr>
          <w:bCs/>
          <w:sz w:val="22"/>
          <w:szCs w:val="22"/>
        </w:rPr>
        <w:t>Žádost v</w:t>
      </w:r>
      <w:r w:rsidR="0001507D">
        <w:rPr>
          <w:bCs/>
          <w:sz w:val="22"/>
          <w:szCs w:val="22"/>
        </w:rPr>
        <w:t xml:space="preserve"> </w:t>
      </w:r>
      <w:r w:rsidRPr="007745A0">
        <w:rPr>
          <w:bCs/>
          <w:sz w:val="22"/>
          <w:szCs w:val="22"/>
        </w:rPr>
        <w:t>tištěné formě se podává p</w:t>
      </w:r>
      <w:r w:rsidR="00F875A8" w:rsidRPr="007745A0">
        <w:rPr>
          <w:bCs/>
          <w:sz w:val="22"/>
          <w:szCs w:val="22"/>
        </w:rPr>
        <w:t>řím</w:t>
      </w:r>
      <w:r w:rsidRPr="007745A0">
        <w:rPr>
          <w:bCs/>
          <w:sz w:val="22"/>
          <w:szCs w:val="22"/>
        </w:rPr>
        <w:t>o</w:t>
      </w:r>
      <w:r w:rsidR="00F875A8" w:rsidRPr="007745A0">
        <w:rPr>
          <w:bCs/>
          <w:sz w:val="22"/>
          <w:szCs w:val="22"/>
        </w:rPr>
        <w:t xml:space="preserve"> na podatelně Magistrátu </w:t>
      </w:r>
      <w:r w:rsidR="00562D47" w:rsidRPr="007745A0">
        <w:rPr>
          <w:bCs/>
          <w:sz w:val="22"/>
          <w:szCs w:val="22"/>
        </w:rPr>
        <w:t>HMP</w:t>
      </w:r>
      <w:r w:rsidR="00F875A8" w:rsidRPr="007745A0">
        <w:rPr>
          <w:bCs/>
          <w:sz w:val="22"/>
          <w:szCs w:val="22"/>
        </w:rPr>
        <w:t xml:space="preserve"> (Mariánské náměstí 2, 110 00 Praha 1 nebo Jung</w:t>
      </w:r>
      <w:r w:rsidR="00266B80" w:rsidRPr="007745A0">
        <w:rPr>
          <w:bCs/>
          <w:sz w:val="22"/>
          <w:szCs w:val="22"/>
        </w:rPr>
        <w:t>mannova 35/29, 110 00 Praha 1</w:t>
      </w:r>
      <w:r w:rsidR="001633FA" w:rsidRPr="007745A0">
        <w:rPr>
          <w:bCs/>
          <w:sz w:val="22"/>
          <w:szCs w:val="22"/>
        </w:rPr>
        <w:t>,</w:t>
      </w:r>
      <w:r w:rsidR="00266B80" w:rsidRPr="007745A0">
        <w:rPr>
          <w:bCs/>
          <w:sz w:val="22"/>
          <w:szCs w:val="22"/>
        </w:rPr>
        <w:t xml:space="preserve"> v </w:t>
      </w:r>
      <w:r w:rsidR="00F875A8" w:rsidRPr="007745A0">
        <w:rPr>
          <w:bCs/>
          <w:sz w:val="22"/>
          <w:szCs w:val="22"/>
        </w:rPr>
        <w:t>úředních hodinách podatelny) nebo prostřednictvím držitele poštovní licence</w:t>
      </w:r>
      <w:r w:rsidR="006C4BEA" w:rsidRPr="007745A0">
        <w:rPr>
          <w:bCs/>
          <w:sz w:val="22"/>
          <w:szCs w:val="22"/>
        </w:rPr>
        <w:t xml:space="preserve"> </w:t>
      </w:r>
      <w:r w:rsidR="00F875A8" w:rsidRPr="007745A0">
        <w:rPr>
          <w:bCs/>
          <w:sz w:val="22"/>
          <w:szCs w:val="22"/>
        </w:rPr>
        <w:t>na jednu z výše uvedených adres, v obálce nadepsané „</w:t>
      </w:r>
      <w:r w:rsidR="00CA011B" w:rsidRPr="007745A0">
        <w:rPr>
          <w:bCs/>
          <w:sz w:val="22"/>
          <w:szCs w:val="22"/>
        </w:rPr>
        <w:t xml:space="preserve">Program </w:t>
      </w:r>
      <w:r w:rsidR="007D57A7" w:rsidRPr="007745A0">
        <w:rPr>
          <w:bCs/>
          <w:sz w:val="22"/>
          <w:szCs w:val="22"/>
        </w:rPr>
        <w:t xml:space="preserve">podpory </w:t>
      </w:r>
      <w:r w:rsidR="00343029" w:rsidRPr="007745A0">
        <w:rPr>
          <w:bCs/>
          <w:sz w:val="22"/>
          <w:szCs w:val="22"/>
        </w:rPr>
        <w:t xml:space="preserve">provozu </w:t>
      </w:r>
      <w:r w:rsidR="0064578B" w:rsidRPr="007745A0">
        <w:rPr>
          <w:bCs/>
          <w:sz w:val="22"/>
          <w:szCs w:val="22"/>
        </w:rPr>
        <w:t>kulturních</w:t>
      </w:r>
      <w:r w:rsidR="00343029" w:rsidRPr="007745A0">
        <w:rPr>
          <w:bCs/>
          <w:sz w:val="22"/>
          <w:szCs w:val="22"/>
        </w:rPr>
        <w:t xml:space="preserve"> zařízení v souvislosti se zvýšením cen en</w:t>
      </w:r>
      <w:r w:rsidR="000638E7" w:rsidRPr="007745A0">
        <w:rPr>
          <w:bCs/>
          <w:sz w:val="22"/>
          <w:szCs w:val="22"/>
        </w:rPr>
        <w:t>e</w:t>
      </w:r>
      <w:r w:rsidR="00343029" w:rsidRPr="007745A0">
        <w:rPr>
          <w:bCs/>
          <w:sz w:val="22"/>
          <w:szCs w:val="22"/>
        </w:rPr>
        <w:t>rgií pro rok 2022</w:t>
      </w:r>
      <w:r w:rsidR="00F875A8" w:rsidRPr="007745A0">
        <w:rPr>
          <w:bCs/>
          <w:sz w:val="22"/>
          <w:szCs w:val="22"/>
        </w:rPr>
        <w:t>“</w:t>
      </w:r>
      <w:r w:rsidR="00CA011B" w:rsidRPr="007745A0">
        <w:rPr>
          <w:bCs/>
          <w:sz w:val="22"/>
          <w:szCs w:val="22"/>
        </w:rPr>
        <w:t>.</w:t>
      </w:r>
      <w:r w:rsidR="006D70A6" w:rsidRPr="007745A0">
        <w:rPr>
          <w:bCs/>
          <w:sz w:val="22"/>
          <w:szCs w:val="22"/>
        </w:rPr>
        <w:t xml:space="preserve"> </w:t>
      </w:r>
      <w:r w:rsidRPr="007745A0">
        <w:rPr>
          <w:sz w:val="22"/>
          <w:szCs w:val="22"/>
        </w:rPr>
        <w:t>Jedná-li za právnickou osobu společně více osob, musí být Žádost podepsána vlastnoručním podpisem těmito osobami oprávněnými ke společnému úkonu.</w:t>
      </w:r>
    </w:p>
    <w:p w14:paraId="6CB246DF" w14:textId="13035930" w:rsidR="007745A0" w:rsidRPr="007745A0" w:rsidRDefault="007745A0" w:rsidP="008A0076">
      <w:pPr>
        <w:pStyle w:val="Odstavecseseznamem"/>
        <w:numPr>
          <w:ilvl w:val="0"/>
          <w:numId w:val="21"/>
        </w:numPr>
        <w:spacing w:after="120" w:line="276" w:lineRule="auto"/>
        <w:ind w:right="107"/>
        <w:jc w:val="both"/>
        <w:rPr>
          <w:bCs/>
          <w:sz w:val="22"/>
          <w:szCs w:val="22"/>
        </w:rPr>
      </w:pPr>
      <w:r w:rsidRPr="007745A0">
        <w:rPr>
          <w:sz w:val="22"/>
          <w:szCs w:val="22"/>
        </w:rPr>
        <w:t>Za rovnocenný způsob k tištěné formě podání se považuje i</w:t>
      </w:r>
      <w:r w:rsidR="0001507D">
        <w:rPr>
          <w:sz w:val="22"/>
          <w:szCs w:val="22"/>
        </w:rPr>
        <w:t xml:space="preserve"> </w:t>
      </w:r>
      <w:r w:rsidRPr="007745A0">
        <w:rPr>
          <w:sz w:val="22"/>
          <w:szCs w:val="22"/>
        </w:rPr>
        <w:t xml:space="preserve">odeslání </w:t>
      </w:r>
      <w:r w:rsidRPr="007745A0">
        <w:rPr>
          <w:b/>
          <w:sz w:val="22"/>
          <w:szCs w:val="22"/>
        </w:rPr>
        <w:t>Žádosti prostřednictvím datové schránky</w:t>
      </w:r>
      <w:r w:rsidRPr="007745A0">
        <w:rPr>
          <w:sz w:val="22"/>
          <w:szCs w:val="22"/>
        </w:rPr>
        <w:t xml:space="preserve"> na adresu -ID datové schránky: 48ia97h. Každá Žádost musí být zaslána samostatnou datovou zprávou. Datová schránka musí být registrována na Žadatele. Jedná-li za právnickou osobu společně více osob, musí být Žádost podepsána zaručeným elektronickým podpisem těchto osob oprávněných ke společnému úkonu. </w:t>
      </w:r>
    </w:p>
    <w:p w14:paraId="04C61D83" w14:textId="03A654D2" w:rsidR="007745A0" w:rsidRDefault="007745A0" w:rsidP="008A0076">
      <w:pPr>
        <w:pStyle w:val="Odstavecseseznamem"/>
        <w:numPr>
          <w:ilvl w:val="0"/>
          <w:numId w:val="21"/>
        </w:numPr>
        <w:spacing w:after="120" w:line="276" w:lineRule="auto"/>
        <w:ind w:right="107"/>
        <w:jc w:val="both"/>
        <w:rPr>
          <w:bCs/>
          <w:sz w:val="22"/>
          <w:szCs w:val="22"/>
        </w:rPr>
      </w:pPr>
      <w:r w:rsidRPr="007745A0">
        <w:rPr>
          <w:sz w:val="22"/>
          <w:szCs w:val="22"/>
        </w:rPr>
        <w:lastRenderedPageBreak/>
        <w:t xml:space="preserve">Za rovnocenný způsob k tištěné formě podání se považuje i odeslání Žádosti </w:t>
      </w:r>
      <w:r w:rsidRPr="007745A0">
        <w:rPr>
          <w:b/>
          <w:sz w:val="22"/>
          <w:szCs w:val="22"/>
        </w:rPr>
        <w:t>e-mailem prostřednictvím e-podatelny</w:t>
      </w:r>
      <w:r w:rsidRPr="007745A0">
        <w:rPr>
          <w:sz w:val="22"/>
          <w:szCs w:val="22"/>
        </w:rPr>
        <w:t xml:space="preserve"> na adresu posta@praha.eu. Tuto variantu lze využít pouze v</w:t>
      </w:r>
      <w:r w:rsidR="0001507D">
        <w:rPr>
          <w:sz w:val="22"/>
          <w:szCs w:val="22"/>
        </w:rPr>
        <w:t xml:space="preserve"> </w:t>
      </w:r>
      <w:r w:rsidRPr="007745A0">
        <w:rPr>
          <w:sz w:val="22"/>
          <w:szCs w:val="22"/>
        </w:rPr>
        <w:t>případě, že Žadatel disponuje zaručeným elektronickým podpisem, kterým podepíše Žádost ve formátu PDF. Jedná-li za právnickou osobu více osob, musí být Žádost podepsána zaručeným elektronickým podpisem těchto osob oprávněných ke společnému úkonu.</w:t>
      </w:r>
      <w:r w:rsidRPr="007745A0">
        <w:rPr>
          <w:bCs/>
          <w:sz w:val="22"/>
          <w:szCs w:val="22"/>
        </w:rPr>
        <w:t xml:space="preserve"> </w:t>
      </w:r>
    </w:p>
    <w:p w14:paraId="0B4776F9" w14:textId="77777777" w:rsidR="007745A0" w:rsidRPr="007745A0" w:rsidRDefault="007745A0" w:rsidP="007745A0">
      <w:pPr>
        <w:pStyle w:val="Odstavecseseznamem"/>
        <w:spacing w:after="120" w:line="276" w:lineRule="auto"/>
        <w:ind w:left="720" w:right="107"/>
        <w:jc w:val="both"/>
        <w:rPr>
          <w:bCs/>
          <w:sz w:val="22"/>
          <w:szCs w:val="22"/>
        </w:rPr>
      </w:pPr>
    </w:p>
    <w:p w14:paraId="756F48E9" w14:textId="77777777" w:rsidR="00047999" w:rsidRPr="00DC6555" w:rsidRDefault="004C3230" w:rsidP="00F81034">
      <w:pPr>
        <w:pStyle w:val="Nadpis2"/>
      </w:pPr>
      <w:bookmarkStart w:id="8" w:name="_Toc112401652"/>
      <w:r w:rsidRPr="00DC6555">
        <w:t>K</w:t>
      </w:r>
      <w:r w:rsidR="00047999" w:rsidRPr="00DC6555">
        <w:t xml:space="preserve">ritéria </w:t>
      </w:r>
      <w:r w:rsidR="005B5933" w:rsidRPr="00DC6555">
        <w:t>p</w:t>
      </w:r>
      <w:r w:rsidRPr="00DC6555">
        <w:t>ro hodnocení Žádosti</w:t>
      </w:r>
      <w:bookmarkEnd w:id="8"/>
    </w:p>
    <w:p w14:paraId="19CC3A15" w14:textId="77777777" w:rsidR="00DD4E41" w:rsidRPr="00DD4E41" w:rsidRDefault="0059299A" w:rsidP="00DD4E41">
      <w:pPr>
        <w:pStyle w:val="Odstavecseseznamem"/>
        <w:numPr>
          <w:ilvl w:val="0"/>
          <w:numId w:val="32"/>
        </w:numPr>
        <w:autoSpaceDE w:val="0"/>
        <w:autoSpaceDN w:val="0"/>
        <w:adjustRightInd w:val="0"/>
        <w:ind w:left="284" w:hanging="284"/>
        <w:jc w:val="both"/>
        <w:rPr>
          <w:rFonts w:ascii="Segoe UI" w:hAnsi="Segoe UI" w:cs="Segoe UI"/>
          <w:sz w:val="20"/>
          <w:szCs w:val="20"/>
        </w:rPr>
      </w:pPr>
      <w:r w:rsidRPr="00DD4E41">
        <w:rPr>
          <w:bCs/>
          <w:sz w:val="22"/>
          <w:szCs w:val="22"/>
        </w:rPr>
        <w:t>Odbor MHMP posoudí, zda Žádost splňuje formální náležitosti uvedené dále v</w:t>
      </w:r>
      <w:r w:rsidR="0001507D" w:rsidRPr="00DD4E41">
        <w:rPr>
          <w:bCs/>
          <w:sz w:val="22"/>
          <w:szCs w:val="22"/>
        </w:rPr>
        <w:t xml:space="preserve"> </w:t>
      </w:r>
      <w:r w:rsidRPr="00DD4E41">
        <w:rPr>
          <w:bCs/>
          <w:sz w:val="22"/>
          <w:szCs w:val="22"/>
        </w:rPr>
        <w:t xml:space="preserve">tabulce. </w:t>
      </w:r>
      <w:r w:rsidR="005810ED" w:rsidRPr="00DD4E41">
        <w:rPr>
          <w:color w:val="000000"/>
          <w:sz w:val="22"/>
          <w:szCs w:val="22"/>
        </w:rPr>
        <w:t>Po lhůtě pro podání Žádosti může HMP Žadatele vyzvat, aby ve stanovené lhůtě Žádost (s výjimkou Účelu a požadované částky) opravil nebo doplnil.</w:t>
      </w:r>
      <w:r w:rsidR="00DD4E41" w:rsidRPr="00DD4E41">
        <w:rPr>
          <w:color w:val="000000"/>
          <w:sz w:val="22"/>
          <w:szCs w:val="22"/>
        </w:rPr>
        <w:t xml:space="preserve"> Posuzování formálních náležitostí Žádosti, včetně ověřování skutečností uvedených Žadatelem, může Odbor MHMP provádět od podání Žádosti až do podpisu Smlouvy.</w:t>
      </w:r>
    </w:p>
    <w:p w14:paraId="5D796596" w14:textId="4ADD03FB" w:rsidR="005810ED" w:rsidRPr="00DD4E41" w:rsidRDefault="005810ED" w:rsidP="00DD4E41">
      <w:pPr>
        <w:autoSpaceDE w:val="0"/>
        <w:autoSpaceDN w:val="0"/>
        <w:adjustRightInd w:val="0"/>
        <w:ind w:left="360"/>
        <w:rPr>
          <w:rFonts w:ascii="Segoe UI" w:hAnsi="Segoe UI" w:cs="Segoe UI"/>
          <w:sz w:val="20"/>
          <w:szCs w:val="20"/>
        </w:rPr>
      </w:pPr>
    </w:p>
    <w:p w14:paraId="5DAE0191" w14:textId="74CC8E71" w:rsidR="0059299A" w:rsidRPr="00DC6555" w:rsidRDefault="00600642" w:rsidP="005810ED">
      <w:pPr>
        <w:spacing w:after="120" w:line="276" w:lineRule="auto"/>
        <w:ind w:left="227"/>
        <w:jc w:val="both"/>
        <w:rPr>
          <w:bCs/>
          <w:sz w:val="22"/>
          <w:szCs w:val="22"/>
        </w:rPr>
      </w:pPr>
      <w:r w:rsidRPr="00DC6555">
        <w:rPr>
          <w:bCs/>
          <w:sz w:val="22"/>
          <w:szCs w:val="22"/>
        </w:rPr>
        <w:t xml:space="preserve">Pokud nejsou splněny </w:t>
      </w:r>
      <w:r w:rsidR="0059299A" w:rsidRPr="00DC6555">
        <w:rPr>
          <w:bCs/>
          <w:sz w:val="22"/>
          <w:szCs w:val="22"/>
        </w:rPr>
        <w:t xml:space="preserve">formální náležitosti týkající se Žádosti, Odbor MHMP navrhne </w:t>
      </w:r>
      <w:r w:rsidR="006F17D4">
        <w:rPr>
          <w:bCs/>
          <w:sz w:val="22"/>
          <w:szCs w:val="22"/>
        </w:rPr>
        <w:t>nevyhovět</w:t>
      </w:r>
      <w:r w:rsidR="0059299A" w:rsidRPr="00DC6555">
        <w:rPr>
          <w:bCs/>
          <w:sz w:val="22"/>
          <w:szCs w:val="22"/>
        </w:rPr>
        <w:t xml:space="preserve"> takové </w:t>
      </w:r>
      <w:r w:rsidR="00215004" w:rsidRPr="00DC6555">
        <w:rPr>
          <w:bCs/>
          <w:sz w:val="22"/>
          <w:szCs w:val="22"/>
        </w:rPr>
        <w:t>Žádosti</w:t>
      </w:r>
      <w:r w:rsidR="0059299A" w:rsidRPr="00DC6555">
        <w:rPr>
          <w:bCs/>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
        <w:gridCol w:w="7368"/>
        <w:gridCol w:w="2167"/>
      </w:tblGrid>
      <w:tr w:rsidR="0059299A" w:rsidRPr="00DC6555" w14:paraId="7D6FDFF8" w14:textId="77777777" w:rsidTr="00600642">
        <w:trPr>
          <w:trHeight w:val="397"/>
        </w:trPr>
        <w:tc>
          <w:tcPr>
            <w:tcW w:w="217" w:type="pct"/>
            <w:vAlign w:val="center"/>
          </w:tcPr>
          <w:p w14:paraId="777F0DFC" w14:textId="77777777" w:rsidR="0059299A" w:rsidRPr="00DC6555" w:rsidRDefault="0059299A" w:rsidP="0059299A">
            <w:pPr>
              <w:pStyle w:val="Default"/>
              <w:jc w:val="center"/>
              <w:rPr>
                <w:rFonts w:ascii="Times New Roman" w:hAnsi="Times New Roman" w:cs="Times New Roman"/>
                <w:b/>
                <w:sz w:val="22"/>
                <w:szCs w:val="22"/>
              </w:rPr>
            </w:pPr>
            <w:r w:rsidRPr="00DC6555">
              <w:rPr>
                <w:rFonts w:ascii="Times New Roman" w:hAnsi="Times New Roman" w:cs="Times New Roman"/>
                <w:b/>
                <w:sz w:val="22"/>
                <w:szCs w:val="22"/>
              </w:rPr>
              <w:t>Č.</w:t>
            </w:r>
          </w:p>
        </w:tc>
        <w:tc>
          <w:tcPr>
            <w:tcW w:w="3696" w:type="pct"/>
            <w:vAlign w:val="center"/>
          </w:tcPr>
          <w:p w14:paraId="6048757B" w14:textId="77777777" w:rsidR="0059299A" w:rsidRPr="00DC6555" w:rsidRDefault="0059299A" w:rsidP="0059299A">
            <w:pPr>
              <w:jc w:val="center"/>
              <w:rPr>
                <w:b/>
                <w:sz w:val="22"/>
                <w:szCs w:val="22"/>
              </w:rPr>
            </w:pPr>
            <w:r w:rsidRPr="00DC6555">
              <w:rPr>
                <w:b/>
                <w:sz w:val="22"/>
                <w:szCs w:val="22"/>
              </w:rPr>
              <w:t>Žádost byla podána</w:t>
            </w:r>
          </w:p>
        </w:tc>
        <w:tc>
          <w:tcPr>
            <w:tcW w:w="1087" w:type="pct"/>
            <w:vAlign w:val="center"/>
          </w:tcPr>
          <w:p w14:paraId="56CFD01E" w14:textId="77777777" w:rsidR="0059299A" w:rsidRPr="00DC6555" w:rsidRDefault="0059299A" w:rsidP="0059299A">
            <w:pPr>
              <w:pStyle w:val="Default"/>
              <w:jc w:val="center"/>
              <w:rPr>
                <w:rFonts w:ascii="Times New Roman" w:hAnsi="Times New Roman" w:cs="Times New Roman"/>
                <w:b/>
                <w:sz w:val="22"/>
                <w:szCs w:val="22"/>
              </w:rPr>
            </w:pPr>
            <w:r w:rsidRPr="00DC6555">
              <w:rPr>
                <w:rFonts w:ascii="Times New Roman" w:hAnsi="Times New Roman" w:cs="Times New Roman"/>
                <w:b/>
                <w:sz w:val="22"/>
                <w:szCs w:val="22"/>
              </w:rPr>
              <w:t>Podmínku splnila</w:t>
            </w:r>
          </w:p>
        </w:tc>
      </w:tr>
      <w:tr w:rsidR="0059299A" w:rsidRPr="00DC6555" w14:paraId="243957B8" w14:textId="77777777" w:rsidTr="00600642">
        <w:trPr>
          <w:trHeight w:val="397"/>
        </w:trPr>
        <w:tc>
          <w:tcPr>
            <w:tcW w:w="217" w:type="pct"/>
            <w:vAlign w:val="center"/>
          </w:tcPr>
          <w:p w14:paraId="47F01B77" w14:textId="77777777" w:rsidR="0059299A" w:rsidRPr="00DC6555" w:rsidRDefault="0059299A" w:rsidP="0059299A">
            <w:pPr>
              <w:pStyle w:val="Default"/>
              <w:jc w:val="center"/>
              <w:rPr>
                <w:rFonts w:ascii="Times New Roman" w:hAnsi="Times New Roman" w:cs="Times New Roman"/>
                <w:sz w:val="22"/>
                <w:szCs w:val="22"/>
              </w:rPr>
            </w:pPr>
            <w:r w:rsidRPr="00DC6555">
              <w:rPr>
                <w:rFonts w:ascii="Times New Roman" w:hAnsi="Times New Roman" w:cs="Times New Roman"/>
                <w:sz w:val="22"/>
                <w:szCs w:val="22"/>
              </w:rPr>
              <w:t>1</w:t>
            </w:r>
          </w:p>
        </w:tc>
        <w:tc>
          <w:tcPr>
            <w:tcW w:w="3696" w:type="pct"/>
            <w:vAlign w:val="center"/>
          </w:tcPr>
          <w:p w14:paraId="615A6D22" w14:textId="77777777" w:rsidR="0059299A" w:rsidRPr="00DC6555" w:rsidRDefault="0059299A" w:rsidP="0059299A">
            <w:pPr>
              <w:rPr>
                <w:sz w:val="22"/>
                <w:szCs w:val="22"/>
              </w:rPr>
            </w:pPr>
            <w:bookmarkStart w:id="9" w:name="_Hlk58240429"/>
            <w:r w:rsidRPr="00DC6555">
              <w:rPr>
                <w:sz w:val="22"/>
                <w:szCs w:val="22"/>
              </w:rPr>
              <w:t>včas (ve lhůtě pro podání Žádosti)</w:t>
            </w:r>
            <w:bookmarkEnd w:id="9"/>
          </w:p>
        </w:tc>
        <w:tc>
          <w:tcPr>
            <w:tcW w:w="1087" w:type="pct"/>
            <w:vAlign w:val="center"/>
          </w:tcPr>
          <w:p w14:paraId="6519A770" w14:textId="77777777" w:rsidR="0059299A" w:rsidRPr="00DC6555" w:rsidRDefault="0059299A" w:rsidP="0059299A">
            <w:pPr>
              <w:pStyle w:val="Default"/>
              <w:jc w:val="center"/>
              <w:rPr>
                <w:rFonts w:ascii="Times New Roman" w:hAnsi="Times New Roman" w:cs="Times New Roman"/>
                <w:sz w:val="22"/>
                <w:szCs w:val="22"/>
              </w:rPr>
            </w:pPr>
            <w:r w:rsidRPr="00DC6555">
              <w:rPr>
                <w:rFonts w:ascii="Times New Roman" w:hAnsi="Times New Roman" w:cs="Times New Roman"/>
                <w:sz w:val="22"/>
                <w:szCs w:val="22"/>
              </w:rPr>
              <w:t>ANO / NE</w:t>
            </w:r>
          </w:p>
        </w:tc>
      </w:tr>
      <w:tr w:rsidR="0059299A" w:rsidRPr="00DC6555" w14:paraId="63205518" w14:textId="77777777" w:rsidTr="00600642">
        <w:trPr>
          <w:trHeight w:val="397"/>
        </w:trPr>
        <w:tc>
          <w:tcPr>
            <w:tcW w:w="217" w:type="pct"/>
            <w:vAlign w:val="center"/>
          </w:tcPr>
          <w:p w14:paraId="46E6F420" w14:textId="77777777" w:rsidR="0059299A" w:rsidRPr="00DC6555" w:rsidRDefault="0059299A" w:rsidP="0059299A">
            <w:pPr>
              <w:pStyle w:val="Default"/>
              <w:jc w:val="center"/>
              <w:rPr>
                <w:rFonts w:ascii="Times New Roman" w:hAnsi="Times New Roman" w:cs="Times New Roman"/>
                <w:sz w:val="22"/>
                <w:szCs w:val="22"/>
              </w:rPr>
            </w:pPr>
            <w:r w:rsidRPr="00DC6555">
              <w:rPr>
                <w:rFonts w:ascii="Times New Roman" w:hAnsi="Times New Roman" w:cs="Times New Roman"/>
                <w:sz w:val="22"/>
                <w:szCs w:val="22"/>
              </w:rPr>
              <w:t>2</w:t>
            </w:r>
          </w:p>
        </w:tc>
        <w:tc>
          <w:tcPr>
            <w:tcW w:w="3696" w:type="pct"/>
            <w:vAlign w:val="center"/>
          </w:tcPr>
          <w:p w14:paraId="25305801" w14:textId="77777777" w:rsidR="0059299A" w:rsidRPr="00DC6555" w:rsidRDefault="0059299A" w:rsidP="0059299A">
            <w:pPr>
              <w:rPr>
                <w:sz w:val="22"/>
                <w:szCs w:val="22"/>
              </w:rPr>
            </w:pPr>
            <w:r w:rsidRPr="00DC6555">
              <w:rPr>
                <w:sz w:val="22"/>
                <w:szCs w:val="22"/>
              </w:rPr>
              <w:t>řádně (bezchybně a kompletně vyplněná)</w:t>
            </w:r>
          </w:p>
        </w:tc>
        <w:tc>
          <w:tcPr>
            <w:tcW w:w="1087" w:type="pct"/>
            <w:vAlign w:val="center"/>
          </w:tcPr>
          <w:p w14:paraId="4AACD2D0" w14:textId="77777777" w:rsidR="0059299A" w:rsidRPr="00DC6555" w:rsidRDefault="0059299A" w:rsidP="0059299A">
            <w:pPr>
              <w:pStyle w:val="Default"/>
              <w:jc w:val="center"/>
              <w:rPr>
                <w:rFonts w:ascii="Times New Roman" w:hAnsi="Times New Roman" w:cs="Times New Roman"/>
                <w:sz w:val="22"/>
                <w:szCs w:val="22"/>
              </w:rPr>
            </w:pPr>
            <w:r w:rsidRPr="00DC6555">
              <w:rPr>
                <w:rFonts w:ascii="Times New Roman" w:hAnsi="Times New Roman" w:cs="Times New Roman"/>
                <w:sz w:val="22"/>
                <w:szCs w:val="22"/>
              </w:rPr>
              <w:t>ANO / NE</w:t>
            </w:r>
          </w:p>
        </w:tc>
      </w:tr>
      <w:tr w:rsidR="0059299A" w:rsidRPr="00DC6555" w14:paraId="4DC782D5" w14:textId="77777777" w:rsidTr="00600642">
        <w:trPr>
          <w:trHeight w:val="397"/>
        </w:trPr>
        <w:tc>
          <w:tcPr>
            <w:tcW w:w="217" w:type="pct"/>
            <w:tcBorders>
              <w:top w:val="single" w:sz="4" w:space="0" w:color="auto"/>
              <w:left w:val="single" w:sz="4" w:space="0" w:color="auto"/>
              <w:bottom w:val="single" w:sz="4" w:space="0" w:color="auto"/>
              <w:right w:val="single" w:sz="4" w:space="0" w:color="auto"/>
            </w:tcBorders>
            <w:vAlign w:val="center"/>
          </w:tcPr>
          <w:p w14:paraId="6A6D6A42" w14:textId="77777777" w:rsidR="0059299A" w:rsidRPr="00DC6555" w:rsidRDefault="0059299A" w:rsidP="0059299A">
            <w:pPr>
              <w:pStyle w:val="Default"/>
              <w:jc w:val="center"/>
              <w:rPr>
                <w:rFonts w:ascii="Times New Roman" w:hAnsi="Times New Roman" w:cs="Times New Roman"/>
                <w:sz w:val="22"/>
                <w:szCs w:val="22"/>
              </w:rPr>
            </w:pPr>
            <w:bookmarkStart w:id="10" w:name="_Hlk58240452"/>
            <w:r w:rsidRPr="00DC6555">
              <w:rPr>
                <w:rFonts w:ascii="Times New Roman" w:hAnsi="Times New Roman" w:cs="Times New Roman"/>
                <w:sz w:val="22"/>
                <w:szCs w:val="22"/>
              </w:rPr>
              <w:t>3</w:t>
            </w:r>
          </w:p>
        </w:tc>
        <w:tc>
          <w:tcPr>
            <w:tcW w:w="3696" w:type="pct"/>
            <w:tcBorders>
              <w:top w:val="single" w:sz="4" w:space="0" w:color="auto"/>
              <w:left w:val="single" w:sz="4" w:space="0" w:color="auto"/>
              <w:bottom w:val="single" w:sz="4" w:space="0" w:color="auto"/>
              <w:right w:val="single" w:sz="4" w:space="0" w:color="auto"/>
            </w:tcBorders>
            <w:vAlign w:val="center"/>
          </w:tcPr>
          <w:p w14:paraId="02925F70" w14:textId="77777777" w:rsidR="0059299A" w:rsidRPr="00DC6555" w:rsidRDefault="0059299A" w:rsidP="0059299A">
            <w:pPr>
              <w:rPr>
                <w:sz w:val="22"/>
                <w:szCs w:val="22"/>
              </w:rPr>
            </w:pPr>
            <w:r w:rsidRPr="00DC6555">
              <w:rPr>
                <w:sz w:val="22"/>
                <w:szCs w:val="22"/>
              </w:rPr>
              <w:t>požadovaným způsobem (v tištěné i elektronické verzi)</w:t>
            </w:r>
          </w:p>
        </w:tc>
        <w:tc>
          <w:tcPr>
            <w:tcW w:w="1087" w:type="pct"/>
            <w:tcBorders>
              <w:top w:val="single" w:sz="4" w:space="0" w:color="auto"/>
              <w:left w:val="single" w:sz="4" w:space="0" w:color="auto"/>
              <w:bottom w:val="single" w:sz="4" w:space="0" w:color="auto"/>
              <w:right w:val="single" w:sz="4" w:space="0" w:color="auto"/>
            </w:tcBorders>
            <w:vAlign w:val="center"/>
          </w:tcPr>
          <w:p w14:paraId="44641006" w14:textId="77777777" w:rsidR="0059299A" w:rsidRPr="00DC6555" w:rsidRDefault="0059299A" w:rsidP="0059299A">
            <w:pPr>
              <w:pStyle w:val="Default"/>
              <w:jc w:val="center"/>
              <w:rPr>
                <w:rFonts w:ascii="Times New Roman" w:hAnsi="Times New Roman" w:cs="Times New Roman"/>
                <w:sz w:val="22"/>
                <w:szCs w:val="22"/>
              </w:rPr>
            </w:pPr>
            <w:r w:rsidRPr="00DC6555">
              <w:rPr>
                <w:rFonts w:ascii="Times New Roman" w:hAnsi="Times New Roman" w:cs="Times New Roman"/>
                <w:sz w:val="22"/>
                <w:szCs w:val="22"/>
              </w:rPr>
              <w:t>ANO / NE</w:t>
            </w:r>
          </w:p>
        </w:tc>
      </w:tr>
      <w:bookmarkEnd w:id="10"/>
      <w:tr w:rsidR="0059299A" w:rsidRPr="00DC6555" w14:paraId="4C430329" w14:textId="77777777" w:rsidTr="00600642">
        <w:trPr>
          <w:trHeight w:val="397"/>
        </w:trPr>
        <w:tc>
          <w:tcPr>
            <w:tcW w:w="217" w:type="pct"/>
            <w:tcBorders>
              <w:top w:val="single" w:sz="4" w:space="0" w:color="auto"/>
              <w:left w:val="single" w:sz="4" w:space="0" w:color="auto"/>
              <w:bottom w:val="single" w:sz="4" w:space="0" w:color="auto"/>
              <w:right w:val="single" w:sz="4" w:space="0" w:color="auto"/>
            </w:tcBorders>
            <w:vAlign w:val="center"/>
          </w:tcPr>
          <w:p w14:paraId="79F30F40" w14:textId="77777777" w:rsidR="0059299A" w:rsidRPr="00DC6555" w:rsidRDefault="0059299A" w:rsidP="0059299A">
            <w:pPr>
              <w:pStyle w:val="Default"/>
              <w:jc w:val="center"/>
              <w:rPr>
                <w:rFonts w:ascii="Times New Roman" w:hAnsi="Times New Roman" w:cs="Times New Roman"/>
                <w:sz w:val="22"/>
                <w:szCs w:val="22"/>
              </w:rPr>
            </w:pPr>
            <w:r w:rsidRPr="00DC6555">
              <w:rPr>
                <w:rFonts w:ascii="Times New Roman" w:hAnsi="Times New Roman" w:cs="Times New Roman"/>
                <w:sz w:val="22"/>
                <w:szCs w:val="22"/>
              </w:rPr>
              <w:t>4</w:t>
            </w:r>
          </w:p>
        </w:tc>
        <w:tc>
          <w:tcPr>
            <w:tcW w:w="3696" w:type="pct"/>
            <w:tcBorders>
              <w:top w:val="single" w:sz="4" w:space="0" w:color="auto"/>
              <w:left w:val="single" w:sz="4" w:space="0" w:color="auto"/>
              <w:bottom w:val="single" w:sz="4" w:space="0" w:color="auto"/>
              <w:right w:val="single" w:sz="4" w:space="0" w:color="auto"/>
            </w:tcBorders>
            <w:vAlign w:val="center"/>
          </w:tcPr>
          <w:p w14:paraId="7C9CFD56" w14:textId="77777777" w:rsidR="0059299A" w:rsidRPr="00DC6555" w:rsidRDefault="0059299A" w:rsidP="0059299A">
            <w:pPr>
              <w:rPr>
                <w:sz w:val="22"/>
                <w:szCs w:val="22"/>
              </w:rPr>
            </w:pPr>
            <w:bookmarkStart w:id="11" w:name="_Hlk58240478"/>
            <w:r w:rsidRPr="00DC6555">
              <w:rPr>
                <w:sz w:val="22"/>
                <w:szCs w:val="22"/>
              </w:rPr>
              <w:t>s formálními náležitostmi (razítko a podpis oprávněné osoby)</w:t>
            </w:r>
            <w:bookmarkEnd w:id="11"/>
          </w:p>
        </w:tc>
        <w:tc>
          <w:tcPr>
            <w:tcW w:w="1087" w:type="pct"/>
            <w:tcBorders>
              <w:top w:val="single" w:sz="4" w:space="0" w:color="auto"/>
              <w:left w:val="single" w:sz="4" w:space="0" w:color="auto"/>
              <w:bottom w:val="single" w:sz="4" w:space="0" w:color="auto"/>
              <w:right w:val="single" w:sz="4" w:space="0" w:color="auto"/>
            </w:tcBorders>
            <w:vAlign w:val="center"/>
          </w:tcPr>
          <w:p w14:paraId="2DAFCC72" w14:textId="77777777" w:rsidR="0059299A" w:rsidRPr="00DC6555" w:rsidRDefault="0059299A" w:rsidP="0059299A">
            <w:pPr>
              <w:pStyle w:val="Default"/>
              <w:jc w:val="center"/>
              <w:rPr>
                <w:rFonts w:ascii="Times New Roman" w:hAnsi="Times New Roman" w:cs="Times New Roman"/>
                <w:sz w:val="22"/>
                <w:szCs w:val="22"/>
              </w:rPr>
            </w:pPr>
            <w:r w:rsidRPr="00DC6555">
              <w:rPr>
                <w:rFonts w:ascii="Times New Roman" w:hAnsi="Times New Roman" w:cs="Times New Roman"/>
                <w:sz w:val="22"/>
                <w:szCs w:val="22"/>
              </w:rPr>
              <w:t>ANO / NE</w:t>
            </w:r>
          </w:p>
        </w:tc>
      </w:tr>
      <w:tr w:rsidR="0059299A" w:rsidRPr="00DC6555" w14:paraId="315CC9EA" w14:textId="77777777" w:rsidTr="00600642">
        <w:trPr>
          <w:trHeight w:val="397"/>
        </w:trPr>
        <w:tc>
          <w:tcPr>
            <w:tcW w:w="217" w:type="pct"/>
            <w:tcBorders>
              <w:top w:val="single" w:sz="4" w:space="0" w:color="auto"/>
              <w:left w:val="single" w:sz="4" w:space="0" w:color="auto"/>
              <w:bottom w:val="single" w:sz="4" w:space="0" w:color="auto"/>
              <w:right w:val="single" w:sz="4" w:space="0" w:color="auto"/>
            </w:tcBorders>
            <w:vAlign w:val="center"/>
          </w:tcPr>
          <w:p w14:paraId="41DD1C41" w14:textId="77777777" w:rsidR="0059299A" w:rsidRPr="00DC6555" w:rsidRDefault="0059299A" w:rsidP="0059299A">
            <w:pPr>
              <w:pStyle w:val="Default"/>
              <w:jc w:val="center"/>
              <w:rPr>
                <w:rFonts w:ascii="Times New Roman" w:hAnsi="Times New Roman" w:cs="Times New Roman"/>
                <w:sz w:val="22"/>
                <w:szCs w:val="22"/>
              </w:rPr>
            </w:pPr>
            <w:bookmarkStart w:id="12" w:name="_Hlk58240533"/>
            <w:r w:rsidRPr="00DC6555">
              <w:rPr>
                <w:rFonts w:ascii="Times New Roman" w:hAnsi="Times New Roman" w:cs="Times New Roman"/>
                <w:sz w:val="22"/>
                <w:szCs w:val="22"/>
              </w:rPr>
              <w:lastRenderedPageBreak/>
              <w:t>5</w:t>
            </w:r>
          </w:p>
        </w:tc>
        <w:tc>
          <w:tcPr>
            <w:tcW w:w="3696" w:type="pct"/>
            <w:tcBorders>
              <w:top w:val="single" w:sz="4" w:space="0" w:color="auto"/>
              <w:left w:val="single" w:sz="4" w:space="0" w:color="auto"/>
              <w:bottom w:val="single" w:sz="4" w:space="0" w:color="auto"/>
              <w:right w:val="single" w:sz="4" w:space="0" w:color="auto"/>
            </w:tcBorders>
            <w:vAlign w:val="center"/>
          </w:tcPr>
          <w:p w14:paraId="5A91B3B7" w14:textId="77777777" w:rsidR="0059299A" w:rsidRPr="00DC6555" w:rsidRDefault="0059299A" w:rsidP="0059299A">
            <w:pPr>
              <w:rPr>
                <w:sz w:val="22"/>
                <w:szCs w:val="22"/>
              </w:rPr>
            </w:pPr>
            <w:r w:rsidRPr="00DC6555">
              <w:rPr>
                <w:sz w:val="22"/>
                <w:szCs w:val="22"/>
              </w:rPr>
              <w:t>s požadovanými přílohami</w:t>
            </w:r>
          </w:p>
        </w:tc>
        <w:tc>
          <w:tcPr>
            <w:tcW w:w="1087" w:type="pct"/>
            <w:tcBorders>
              <w:top w:val="single" w:sz="4" w:space="0" w:color="auto"/>
              <w:left w:val="single" w:sz="4" w:space="0" w:color="auto"/>
              <w:bottom w:val="single" w:sz="4" w:space="0" w:color="auto"/>
              <w:right w:val="single" w:sz="4" w:space="0" w:color="auto"/>
            </w:tcBorders>
            <w:vAlign w:val="center"/>
          </w:tcPr>
          <w:p w14:paraId="22A865F9" w14:textId="77777777" w:rsidR="0059299A" w:rsidRPr="00DC6555" w:rsidRDefault="0059299A" w:rsidP="0059299A">
            <w:pPr>
              <w:pStyle w:val="Default"/>
              <w:jc w:val="center"/>
              <w:rPr>
                <w:rFonts w:ascii="Times New Roman" w:hAnsi="Times New Roman" w:cs="Times New Roman"/>
                <w:sz w:val="22"/>
                <w:szCs w:val="22"/>
              </w:rPr>
            </w:pPr>
            <w:r w:rsidRPr="00DC6555">
              <w:rPr>
                <w:rFonts w:ascii="Times New Roman" w:hAnsi="Times New Roman" w:cs="Times New Roman"/>
                <w:sz w:val="22"/>
                <w:szCs w:val="22"/>
              </w:rPr>
              <w:t>ANO / NE</w:t>
            </w:r>
          </w:p>
        </w:tc>
      </w:tr>
      <w:bookmarkEnd w:id="12"/>
      <w:tr w:rsidR="0059299A" w:rsidRPr="00DC6555" w14:paraId="771BBE22" w14:textId="77777777" w:rsidTr="00600642">
        <w:trPr>
          <w:trHeight w:val="397"/>
        </w:trPr>
        <w:tc>
          <w:tcPr>
            <w:tcW w:w="217" w:type="pct"/>
            <w:tcBorders>
              <w:top w:val="single" w:sz="4" w:space="0" w:color="auto"/>
              <w:left w:val="single" w:sz="4" w:space="0" w:color="auto"/>
              <w:bottom w:val="single" w:sz="4" w:space="0" w:color="auto"/>
              <w:right w:val="single" w:sz="4" w:space="0" w:color="auto"/>
            </w:tcBorders>
            <w:vAlign w:val="center"/>
          </w:tcPr>
          <w:p w14:paraId="4FBAE249" w14:textId="77777777" w:rsidR="0059299A" w:rsidRPr="00DC6555" w:rsidRDefault="0059299A" w:rsidP="0059299A">
            <w:pPr>
              <w:pStyle w:val="Default"/>
              <w:jc w:val="center"/>
              <w:rPr>
                <w:rFonts w:ascii="Times New Roman" w:hAnsi="Times New Roman" w:cs="Times New Roman"/>
                <w:sz w:val="22"/>
                <w:szCs w:val="22"/>
              </w:rPr>
            </w:pPr>
            <w:r w:rsidRPr="00DC6555">
              <w:rPr>
                <w:rFonts w:ascii="Times New Roman" w:hAnsi="Times New Roman" w:cs="Times New Roman"/>
                <w:sz w:val="22"/>
                <w:szCs w:val="22"/>
              </w:rPr>
              <w:t>6</w:t>
            </w:r>
          </w:p>
        </w:tc>
        <w:tc>
          <w:tcPr>
            <w:tcW w:w="3696" w:type="pct"/>
            <w:tcBorders>
              <w:top w:val="single" w:sz="4" w:space="0" w:color="auto"/>
              <w:left w:val="single" w:sz="4" w:space="0" w:color="auto"/>
              <w:bottom w:val="single" w:sz="4" w:space="0" w:color="auto"/>
              <w:right w:val="single" w:sz="4" w:space="0" w:color="auto"/>
            </w:tcBorders>
            <w:vAlign w:val="center"/>
          </w:tcPr>
          <w:p w14:paraId="4F87E0E9" w14:textId="0B362E41" w:rsidR="0059299A" w:rsidRPr="00DC6555" w:rsidRDefault="0059299A" w:rsidP="0059299A">
            <w:pPr>
              <w:rPr>
                <w:sz w:val="22"/>
                <w:szCs w:val="22"/>
              </w:rPr>
            </w:pPr>
            <w:r w:rsidRPr="00DC6555">
              <w:rPr>
                <w:sz w:val="22"/>
                <w:szCs w:val="22"/>
              </w:rPr>
              <w:t>naplňuje Účel stanovený v</w:t>
            </w:r>
            <w:r w:rsidR="0001507D">
              <w:rPr>
                <w:sz w:val="22"/>
                <w:szCs w:val="22"/>
              </w:rPr>
              <w:t xml:space="preserve"> </w:t>
            </w:r>
            <w:r w:rsidRPr="00DC6555">
              <w:rPr>
                <w:sz w:val="22"/>
                <w:szCs w:val="22"/>
              </w:rPr>
              <w:t>Programu (článek A</w:t>
            </w:r>
            <w:r w:rsidR="005F3AB2" w:rsidRPr="00DC6555">
              <w:rPr>
                <w:sz w:val="22"/>
                <w:szCs w:val="22"/>
              </w:rPr>
              <w:t>.</w:t>
            </w:r>
            <w:r w:rsidRPr="00DC6555">
              <w:rPr>
                <w:sz w:val="22"/>
                <w:szCs w:val="22"/>
              </w:rPr>
              <w:t xml:space="preserve"> Programu) </w:t>
            </w:r>
          </w:p>
        </w:tc>
        <w:tc>
          <w:tcPr>
            <w:tcW w:w="1087" w:type="pct"/>
            <w:tcBorders>
              <w:top w:val="single" w:sz="4" w:space="0" w:color="auto"/>
              <w:left w:val="single" w:sz="4" w:space="0" w:color="auto"/>
              <w:bottom w:val="single" w:sz="4" w:space="0" w:color="auto"/>
              <w:right w:val="single" w:sz="4" w:space="0" w:color="auto"/>
            </w:tcBorders>
            <w:vAlign w:val="center"/>
          </w:tcPr>
          <w:p w14:paraId="2ACC350B" w14:textId="77777777" w:rsidR="0059299A" w:rsidRPr="00DC6555" w:rsidRDefault="0059299A" w:rsidP="0059299A">
            <w:pPr>
              <w:pStyle w:val="Default"/>
              <w:jc w:val="center"/>
              <w:rPr>
                <w:rFonts w:ascii="Times New Roman" w:hAnsi="Times New Roman" w:cs="Times New Roman"/>
                <w:sz w:val="22"/>
                <w:szCs w:val="22"/>
              </w:rPr>
            </w:pPr>
            <w:r w:rsidRPr="00DC6555">
              <w:rPr>
                <w:rFonts w:ascii="Times New Roman" w:hAnsi="Times New Roman" w:cs="Times New Roman"/>
                <w:sz w:val="22"/>
                <w:szCs w:val="22"/>
              </w:rPr>
              <w:t>ANO / NE</w:t>
            </w:r>
          </w:p>
        </w:tc>
      </w:tr>
      <w:tr w:rsidR="0059299A" w:rsidRPr="00DC6555" w14:paraId="0C4441C8" w14:textId="77777777" w:rsidTr="00600642">
        <w:trPr>
          <w:trHeight w:val="397"/>
        </w:trPr>
        <w:tc>
          <w:tcPr>
            <w:tcW w:w="217" w:type="pct"/>
            <w:tcBorders>
              <w:top w:val="single" w:sz="4" w:space="0" w:color="auto"/>
              <w:left w:val="single" w:sz="4" w:space="0" w:color="auto"/>
              <w:bottom w:val="single" w:sz="4" w:space="0" w:color="auto"/>
              <w:right w:val="single" w:sz="4" w:space="0" w:color="auto"/>
            </w:tcBorders>
            <w:vAlign w:val="center"/>
          </w:tcPr>
          <w:p w14:paraId="7E5A2811" w14:textId="77777777" w:rsidR="0059299A" w:rsidRPr="00DC6555" w:rsidRDefault="0059299A" w:rsidP="0059299A">
            <w:pPr>
              <w:pStyle w:val="Default"/>
              <w:jc w:val="center"/>
              <w:rPr>
                <w:rFonts w:ascii="Times New Roman" w:hAnsi="Times New Roman" w:cs="Times New Roman"/>
                <w:sz w:val="22"/>
                <w:szCs w:val="22"/>
              </w:rPr>
            </w:pPr>
            <w:r w:rsidRPr="00DC6555">
              <w:rPr>
                <w:rFonts w:ascii="Times New Roman" w:hAnsi="Times New Roman" w:cs="Times New Roman"/>
                <w:sz w:val="22"/>
                <w:szCs w:val="22"/>
              </w:rPr>
              <w:t>7</w:t>
            </w:r>
          </w:p>
        </w:tc>
        <w:tc>
          <w:tcPr>
            <w:tcW w:w="3696" w:type="pct"/>
            <w:tcBorders>
              <w:top w:val="single" w:sz="4" w:space="0" w:color="auto"/>
              <w:left w:val="single" w:sz="4" w:space="0" w:color="auto"/>
              <w:bottom w:val="single" w:sz="4" w:space="0" w:color="auto"/>
              <w:right w:val="single" w:sz="4" w:space="0" w:color="auto"/>
            </w:tcBorders>
            <w:vAlign w:val="center"/>
          </w:tcPr>
          <w:p w14:paraId="63C00EFB" w14:textId="33889EA1" w:rsidR="0059299A" w:rsidRPr="00DC6555" w:rsidRDefault="0059299A" w:rsidP="0059299A">
            <w:pPr>
              <w:rPr>
                <w:sz w:val="22"/>
                <w:szCs w:val="22"/>
              </w:rPr>
            </w:pPr>
            <w:r w:rsidRPr="00DC6555">
              <w:rPr>
                <w:sz w:val="22"/>
                <w:szCs w:val="22"/>
              </w:rPr>
              <w:t>způsobilým Žadatelem (článek E</w:t>
            </w:r>
            <w:r w:rsidR="005F3AB2" w:rsidRPr="00DC6555">
              <w:rPr>
                <w:sz w:val="22"/>
                <w:szCs w:val="22"/>
              </w:rPr>
              <w:t>.</w:t>
            </w:r>
            <w:r w:rsidRPr="00DC6555">
              <w:rPr>
                <w:sz w:val="22"/>
                <w:szCs w:val="22"/>
              </w:rPr>
              <w:t xml:space="preserve"> Programu)</w:t>
            </w:r>
          </w:p>
        </w:tc>
        <w:tc>
          <w:tcPr>
            <w:tcW w:w="1087" w:type="pct"/>
            <w:tcBorders>
              <w:top w:val="single" w:sz="4" w:space="0" w:color="auto"/>
              <w:left w:val="single" w:sz="4" w:space="0" w:color="auto"/>
              <w:bottom w:val="single" w:sz="4" w:space="0" w:color="auto"/>
              <w:right w:val="single" w:sz="4" w:space="0" w:color="auto"/>
            </w:tcBorders>
            <w:vAlign w:val="center"/>
          </w:tcPr>
          <w:p w14:paraId="5A0BA84C" w14:textId="77777777" w:rsidR="0059299A" w:rsidRPr="00DC6555" w:rsidRDefault="0059299A" w:rsidP="0059299A">
            <w:pPr>
              <w:pStyle w:val="Default"/>
              <w:jc w:val="center"/>
              <w:rPr>
                <w:rFonts w:ascii="Times New Roman" w:hAnsi="Times New Roman" w:cs="Times New Roman"/>
                <w:sz w:val="22"/>
                <w:szCs w:val="22"/>
              </w:rPr>
            </w:pPr>
            <w:r w:rsidRPr="00DC6555">
              <w:rPr>
                <w:rFonts w:ascii="Times New Roman" w:hAnsi="Times New Roman" w:cs="Times New Roman"/>
                <w:sz w:val="22"/>
                <w:szCs w:val="22"/>
              </w:rPr>
              <w:t>ANO / NE</w:t>
            </w:r>
          </w:p>
        </w:tc>
      </w:tr>
      <w:tr w:rsidR="0059299A" w:rsidRPr="00DC6555" w14:paraId="07190D82" w14:textId="77777777" w:rsidTr="00600642">
        <w:trPr>
          <w:trHeight w:val="397"/>
        </w:trPr>
        <w:tc>
          <w:tcPr>
            <w:tcW w:w="217" w:type="pct"/>
            <w:tcBorders>
              <w:top w:val="single" w:sz="4" w:space="0" w:color="auto"/>
              <w:left w:val="single" w:sz="4" w:space="0" w:color="auto"/>
              <w:bottom w:val="single" w:sz="4" w:space="0" w:color="auto"/>
              <w:right w:val="single" w:sz="4" w:space="0" w:color="auto"/>
            </w:tcBorders>
            <w:vAlign w:val="center"/>
          </w:tcPr>
          <w:p w14:paraId="319C44CA" w14:textId="77777777" w:rsidR="0059299A" w:rsidRPr="00DC6555" w:rsidRDefault="0059299A" w:rsidP="0059299A">
            <w:pPr>
              <w:pStyle w:val="Default"/>
              <w:jc w:val="center"/>
              <w:rPr>
                <w:rFonts w:ascii="Times New Roman" w:hAnsi="Times New Roman" w:cs="Times New Roman"/>
                <w:sz w:val="22"/>
                <w:szCs w:val="22"/>
              </w:rPr>
            </w:pPr>
            <w:r w:rsidRPr="00DC6555">
              <w:rPr>
                <w:rFonts w:ascii="Times New Roman" w:hAnsi="Times New Roman" w:cs="Times New Roman"/>
                <w:sz w:val="22"/>
                <w:szCs w:val="22"/>
              </w:rPr>
              <w:t>8</w:t>
            </w:r>
          </w:p>
        </w:tc>
        <w:tc>
          <w:tcPr>
            <w:tcW w:w="3696" w:type="pct"/>
            <w:tcBorders>
              <w:top w:val="single" w:sz="4" w:space="0" w:color="auto"/>
              <w:left w:val="single" w:sz="4" w:space="0" w:color="auto"/>
              <w:bottom w:val="single" w:sz="4" w:space="0" w:color="auto"/>
              <w:right w:val="single" w:sz="4" w:space="0" w:color="auto"/>
            </w:tcBorders>
            <w:vAlign w:val="center"/>
          </w:tcPr>
          <w:p w14:paraId="5307B686" w14:textId="124B5923" w:rsidR="0059299A" w:rsidRPr="00DC6555" w:rsidRDefault="0059299A" w:rsidP="0059299A">
            <w:pPr>
              <w:rPr>
                <w:sz w:val="22"/>
                <w:szCs w:val="22"/>
              </w:rPr>
            </w:pPr>
            <w:r w:rsidRPr="00DC6555">
              <w:rPr>
                <w:sz w:val="22"/>
                <w:szCs w:val="22"/>
              </w:rPr>
              <w:t>splňuje podmínky pro poskytnutí dotace (článek I</w:t>
            </w:r>
            <w:r w:rsidR="005F3AB2" w:rsidRPr="00DC6555">
              <w:rPr>
                <w:sz w:val="22"/>
                <w:szCs w:val="22"/>
              </w:rPr>
              <w:t>.</w:t>
            </w:r>
            <w:r w:rsidRPr="00DC6555">
              <w:rPr>
                <w:sz w:val="22"/>
                <w:szCs w:val="22"/>
              </w:rPr>
              <w:t xml:space="preserve"> Programu)</w:t>
            </w:r>
          </w:p>
        </w:tc>
        <w:tc>
          <w:tcPr>
            <w:tcW w:w="1087" w:type="pct"/>
            <w:tcBorders>
              <w:top w:val="single" w:sz="4" w:space="0" w:color="auto"/>
              <w:left w:val="single" w:sz="4" w:space="0" w:color="auto"/>
              <w:bottom w:val="single" w:sz="4" w:space="0" w:color="auto"/>
              <w:right w:val="single" w:sz="4" w:space="0" w:color="auto"/>
            </w:tcBorders>
            <w:vAlign w:val="center"/>
          </w:tcPr>
          <w:p w14:paraId="69F214E9" w14:textId="77777777" w:rsidR="0059299A" w:rsidRPr="00DC6555" w:rsidRDefault="0059299A" w:rsidP="0059299A">
            <w:pPr>
              <w:pStyle w:val="Default"/>
              <w:jc w:val="center"/>
              <w:rPr>
                <w:rFonts w:ascii="Times New Roman" w:hAnsi="Times New Roman" w:cs="Times New Roman"/>
                <w:sz w:val="22"/>
                <w:szCs w:val="22"/>
              </w:rPr>
            </w:pPr>
            <w:r w:rsidRPr="00DC6555">
              <w:rPr>
                <w:rFonts w:ascii="Times New Roman" w:hAnsi="Times New Roman" w:cs="Times New Roman"/>
                <w:sz w:val="22"/>
                <w:szCs w:val="22"/>
              </w:rPr>
              <w:t>ANO / NE</w:t>
            </w:r>
          </w:p>
        </w:tc>
      </w:tr>
    </w:tbl>
    <w:p w14:paraId="228992F5" w14:textId="67AED746" w:rsidR="00E27137" w:rsidRPr="00E3573F" w:rsidRDefault="00E27137" w:rsidP="009D0D7F">
      <w:pPr>
        <w:numPr>
          <w:ilvl w:val="0"/>
          <w:numId w:val="31"/>
        </w:numPr>
        <w:spacing w:before="240" w:after="120" w:line="276" w:lineRule="auto"/>
        <w:ind w:left="284" w:hanging="284"/>
        <w:jc w:val="both"/>
        <w:rPr>
          <w:iCs/>
          <w:sz w:val="22"/>
          <w:szCs w:val="22"/>
        </w:rPr>
      </w:pPr>
      <w:r w:rsidRPr="00E3573F">
        <w:rPr>
          <w:sz w:val="22"/>
          <w:szCs w:val="22"/>
        </w:rPr>
        <w:t>Odbor MHMP z</w:t>
      </w:r>
      <w:r w:rsidR="0001507D">
        <w:rPr>
          <w:sz w:val="22"/>
          <w:szCs w:val="22"/>
        </w:rPr>
        <w:t xml:space="preserve"> </w:t>
      </w:r>
      <w:r w:rsidRPr="00E3573F">
        <w:rPr>
          <w:sz w:val="22"/>
          <w:szCs w:val="22"/>
        </w:rPr>
        <w:t>údajů obsažených v</w:t>
      </w:r>
      <w:r w:rsidR="0001507D">
        <w:rPr>
          <w:sz w:val="22"/>
          <w:szCs w:val="22"/>
        </w:rPr>
        <w:t xml:space="preserve"> </w:t>
      </w:r>
      <w:r w:rsidR="00343029" w:rsidRPr="00E3573F">
        <w:rPr>
          <w:sz w:val="22"/>
          <w:szCs w:val="22"/>
        </w:rPr>
        <w:t>Žádosti</w:t>
      </w:r>
      <w:r w:rsidR="000638E7" w:rsidRPr="00E3573F">
        <w:rPr>
          <w:sz w:val="22"/>
          <w:szCs w:val="22"/>
        </w:rPr>
        <w:t xml:space="preserve"> </w:t>
      </w:r>
      <w:r w:rsidRPr="00E3573F">
        <w:rPr>
          <w:sz w:val="22"/>
          <w:szCs w:val="22"/>
        </w:rPr>
        <w:t xml:space="preserve">vyčíslí náklady na provoz </w:t>
      </w:r>
      <w:r w:rsidR="008A3E18">
        <w:rPr>
          <w:sz w:val="22"/>
          <w:szCs w:val="22"/>
        </w:rPr>
        <w:t>kulturního</w:t>
      </w:r>
      <w:r w:rsidRPr="00E3573F">
        <w:rPr>
          <w:sz w:val="22"/>
          <w:szCs w:val="22"/>
        </w:rPr>
        <w:t xml:space="preserve"> zařízení</w:t>
      </w:r>
      <w:r w:rsidR="00B62612" w:rsidRPr="00E3573F">
        <w:rPr>
          <w:sz w:val="22"/>
          <w:szCs w:val="22"/>
        </w:rPr>
        <w:t xml:space="preserve"> s</w:t>
      </w:r>
      <w:r w:rsidR="0001507D">
        <w:rPr>
          <w:sz w:val="22"/>
          <w:szCs w:val="22"/>
        </w:rPr>
        <w:t xml:space="preserve"> </w:t>
      </w:r>
      <w:r w:rsidR="00B62612" w:rsidRPr="00E3573F">
        <w:rPr>
          <w:sz w:val="22"/>
          <w:szCs w:val="22"/>
        </w:rPr>
        <w:t>ohledem na doložené navýšení cen energ</w:t>
      </w:r>
      <w:r w:rsidR="00615186" w:rsidRPr="00E3573F">
        <w:rPr>
          <w:sz w:val="22"/>
          <w:szCs w:val="22"/>
        </w:rPr>
        <w:t>i</w:t>
      </w:r>
      <w:r w:rsidR="00B62612" w:rsidRPr="00E3573F">
        <w:rPr>
          <w:sz w:val="22"/>
          <w:szCs w:val="22"/>
        </w:rPr>
        <w:t>í</w:t>
      </w:r>
      <w:r w:rsidRPr="00E3573F">
        <w:rPr>
          <w:sz w:val="22"/>
          <w:szCs w:val="22"/>
        </w:rPr>
        <w:t xml:space="preserve">. Za každých 100 Kč </w:t>
      </w:r>
      <w:r w:rsidR="008A3E18">
        <w:rPr>
          <w:sz w:val="22"/>
          <w:szCs w:val="22"/>
        </w:rPr>
        <w:t xml:space="preserve">prokázaných zvýšených </w:t>
      </w:r>
      <w:r w:rsidRPr="00E3573F">
        <w:rPr>
          <w:sz w:val="22"/>
          <w:szCs w:val="22"/>
        </w:rPr>
        <w:t xml:space="preserve">nákladů na provoz </w:t>
      </w:r>
      <w:r w:rsidR="008A3E18">
        <w:rPr>
          <w:sz w:val="22"/>
          <w:szCs w:val="22"/>
        </w:rPr>
        <w:t>kulturního</w:t>
      </w:r>
      <w:r w:rsidRPr="00E3573F">
        <w:rPr>
          <w:sz w:val="22"/>
          <w:szCs w:val="22"/>
        </w:rPr>
        <w:t xml:space="preserve"> zařízení získá </w:t>
      </w:r>
      <w:r w:rsidR="00343029" w:rsidRPr="00E3573F">
        <w:rPr>
          <w:sz w:val="22"/>
          <w:szCs w:val="22"/>
        </w:rPr>
        <w:t>Žádost</w:t>
      </w:r>
      <w:r w:rsidRPr="00E3573F">
        <w:rPr>
          <w:sz w:val="22"/>
          <w:szCs w:val="22"/>
        </w:rPr>
        <w:t xml:space="preserve"> 1 bod. Alokovanou částku </w:t>
      </w:r>
      <w:r w:rsidR="00CB3815" w:rsidRPr="00E3573F">
        <w:rPr>
          <w:sz w:val="22"/>
          <w:szCs w:val="22"/>
        </w:rPr>
        <w:t xml:space="preserve">na Program </w:t>
      </w:r>
      <w:r w:rsidRPr="00E3573F">
        <w:rPr>
          <w:sz w:val="22"/>
          <w:szCs w:val="22"/>
        </w:rPr>
        <w:t xml:space="preserve">Odbor MHMP vydělí celkovým počtem bodů za všechny </w:t>
      </w:r>
      <w:r w:rsidR="00343029" w:rsidRPr="00E3573F">
        <w:rPr>
          <w:sz w:val="22"/>
          <w:szCs w:val="22"/>
        </w:rPr>
        <w:t xml:space="preserve">Žádosti </w:t>
      </w:r>
      <w:r w:rsidRPr="00E3573F">
        <w:rPr>
          <w:sz w:val="22"/>
          <w:szCs w:val="22"/>
        </w:rPr>
        <w:t xml:space="preserve">a získá tak korunovou hodnotu jednoho bodu. Návrh Dotace na </w:t>
      </w:r>
      <w:r w:rsidR="00343029" w:rsidRPr="00E3573F">
        <w:rPr>
          <w:sz w:val="22"/>
          <w:szCs w:val="22"/>
        </w:rPr>
        <w:t xml:space="preserve">Žádost </w:t>
      </w:r>
      <w:r w:rsidRPr="00E3573F">
        <w:rPr>
          <w:sz w:val="22"/>
          <w:szCs w:val="22"/>
        </w:rPr>
        <w:t xml:space="preserve">bude vypočten vynásobením počtu bodů za </w:t>
      </w:r>
      <w:r w:rsidR="00343029" w:rsidRPr="00E3573F">
        <w:rPr>
          <w:sz w:val="22"/>
          <w:szCs w:val="22"/>
        </w:rPr>
        <w:t xml:space="preserve">Žádost </w:t>
      </w:r>
      <w:r w:rsidRPr="00E3573F">
        <w:rPr>
          <w:sz w:val="22"/>
          <w:szCs w:val="22"/>
        </w:rPr>
        <w:t>korunovou hodnotou 1 bodu</w:t>
      </w:r>
      <w:r w:rsidR="00E3573F" w:rsidRPr="00E3573F">
        <w:rPr>
          <w:sz w:val="22"/>
          <w:szCs w:val="22"/>
        </w:rPr>
        <w:t>.</w:t>
      </w:r>
    </w:p>
    <w:p w14:paraId="1735272F" w14:textId="54196C92" w:rsidR="00EC0C14" w:rsidRPr="00DC6555" w:rsidRDefault="7E40118F" w:rsidP="009D0D7F">
      <w:pPr>
        <w:numPr>
          <w:ilvl w:val="0"/>
          <w:numId w:val="31"/>
        </w:numPr>
        <w:spacing w:after="120" w:line="276" w:lineRule="auto"/>
        <w:ind w:left="227" w:hanging="227"/>
        <w:jc w:val="both"/>
        <w:rPr>
          <w:sz w:val="22"/>
          <w:szCs w:val="22"/>
        </w:rPr>
      </w:pPr>
      <w:r w:rsidRPr="00DC6555">
        <w:rPr>
          <w:sz w:val="22"/>
          <w:szCs w:val="22"/>
        </w:rPr>
        <w:t xml:space="preserve">Po výše uvedeném hodnocení Odbor MHMP posoudí, zda Dotace bude moci být poskytnuta v souladu s příslušnými právními předpisy, zejména: Nařízením Komise (EU) č. 1407/2013 o použití článků 107 a 108 Smlouvy o fungování Evropské unie na podporu de minimis. </w:t>
      </w:r>
      <w:r w:rsidR="007624B4">
        <w:rPr>
          <w:sz w:val="22"/>
          <w:szCs w:val="22"/>
        </w:rPr>
        <w:t>Dotace bude poskytnuta v režimu de minimis.</w:t>
      </w:r>
    </w:p>
    <w:p w14:paraId="44D3D0A9" w14:textId="2241E122" w:rsidR="002A4174" w:rsidRPr="00DC6555" w:rsidRDefault="7E40118F" w:rsidP="009D0D7F">
      <w:pPr>
        <w:numPr>
          <w:ilvl w:val="0"/>
          <w:numId w:val="31"/>
        </w:numPr>
        <w:spacing w:line="276" w:lineRule="auto"/>
        <w:ind w:left="227" w:hanging="227"/>
        <w:jc w:val="both"/>
        <w:rPr>
          <w:sz w:val="22"/>
          <w:szCs w:val="22"/>
        </w:rPr>
      </w:pPr>
      <w:r w:rsidRPr="00DC6555">
        <w:rPr>
          <w:sz w:val="22"/>
          <w:szCs w:val="22"/>
        </w:rPr>
        <w:t>Odbor MHMP následně předloží návrh na rozhodnutí o poskytnutí Dotace</w:t>
      </w:r>
      <w:r w:rsidR="00FD4FC8">
        <w:rPr>
          <w:sz w:val="22"/>
          <w:szCs w:val="22"/>
        </w:rPr>
        <w:t xml:space="preserve"> nebo nevyhovění Žádosti</w:t>
      </w:r>
      <w:r w:rsidRPr="00DC6555">
        <w:rPr>
          <w:sz w:val="22"/>
          <w:szCs w:val="22"/>
        </w:rPr>
        <w:t xml:space="preserve"> příslušnému orgánu HMP k rozhodnutí. </w:t>
      </w:r>
    </w:p>
    <w:p w14:paraId="327BAABE" w14:textId="77777777" w:rsidR="00833799" w:rsidRPr="00DC6555" w:rsidRDefault="00833799" w:rsidP="00F94E48">
      <w:pPr>
        <w:spacing w:after="240" w:line="320" w:lineRule="exact"/>
        <w:jc w:val="both"/>
        <w:rPr>
          <w:sz w:val="22"/>
          <w:szCs w:val="22"/>
        </w:rPr>
      </w:pPr>
    </w:p>
    <w:p w14:paraId="10A5AAD2" w14:textId="77777777" w:rsidR="004916F9" w:rsidRPr="00DC6555" w:rsidRDefault="004916F9" w:rsidP="00F81034">
      <w:pPr>
        <w:pStyle w:val="Nadpis2"/>
      </w:pPr>
      <w:bookmarkStart w:id="13" w:name="_Toc112401653"/>
      <w:r w:rsidRPr="00DC6555">
        <w:t xml:space="preserve">Lhůta pro rozhodnutí o </w:t>
      </w:r>
      <w:r w:rsidR="00C731E9" w:rsidRPr="00DC6555">
        <w:t>Ž</w:t>
      </w:r>
      <w:r w:rsidRPr="00DC6555">
        <w:t>ádosti</w:t>
      </w:r>
      <w:bookmarkEnd w:id="13"/>
    </w:p>
    <w:p w14:paraId="6E7EAC15" w14:textId="0616B214" w:rsidR="00672509" w:rsidRPr="00DC6555" w:rsidRDefault="003B0761" w:rsidP="00672509">
      <w:pPr>
        <w:numPr>
          <w:ilvl w:val="0"/>
          <w:numId w:val="7"/>
        </w:numPr>
        <w:spacing w:after="120" w:line="276" w:lineRule="auto"/>
        <w:ind w:left="227" w:hanging="227"/>
        <w:jc w:val="both"/>
        <w:rPr>
          <w:bCs/>
          <w:sz w:val="22"/>
          <w:szCs w:val="22"/>
        </w:rPr>
      </w:pPr>
      <w:r w:rsidRPr="00DC6555">
        <w:rPr>
          <w:bCs/>
          <w:sz w:val="22"/>
          <w:szCs w:val="22"/>
        </w:rPr>
        <w:t xml:space="preserve">O poskytnutí </w:t>
      </w:r>
      <w:r w:rsidR="0020641C" w:rsidRPr="00DC6555">
        <w:rPr>
          <w:bCs/>
          <w:sz w:val="22"/>
          <w:szCs w:val="22"/>
        </w:rPr>
        <w:t>D</w:t>
      </w:r>
      <w:r w:rsidRPr="00DC6555">
        <w:rPr>
          <w:bCs/>
          <w:sz w:val="22"/>
          <w:szCs w:val="22"/>
        </w:rPr>
        <w:t>otace</w:t>
      </w:r>
      <w:r w:rsidR="00F549AA">
        <w:rPr>
          <w:bCs/>
          <w:sz w:val="22"/>
          <w:szCs w:val="22"/>
        </w:rPr>
        <w:t xml:space="preserve"> nebo nevyhovění Žádosti</w:t>
      </w:r>
      <w:r w:rsidRPr="00DC6555">
        <w:rPr>
          <w:bCs/>
          <w:sz w:val="22"/>
          <w:szCs w:val="22"/>
        </w:rPr>
        <w:t xml:space="preserve"> rozhodne podle </w:t>
      </w:r>
      <w:r w:rsidR="00B14F2F" w:rsidRPr="00DC6555">
        <w:rPr>
          <w:bCs/>
          <w:sz w:val="22"/>
          <w:szCs w:val="22"/>
        </w:rPr>
        <w:t>zákona o hlavním městě Praze</w:t>
      </w:r>
      <w:r w:rsidR="008E65FE" w:rsidRPr="00DC6555">
        <w:rPr>
          <w:bCs/>
          <w:sz w:val="22"/>
          <w:szCs w:val="22"/>
        </w:rPr>
        <w:t xml:space="preserve"> </w:t>
      </w:r>
      <w:r w:rsidR="0039789E" w:rsidRPr="00DC6555">
        <w:rPr>
          <w:bCs/>
          <w:sz w:val="22"/>
          <w:szCs w:val="22"/>
        </w:rPr>
        <w:t>příslušný orgán HMP</w:t>
      </w:r>
      <w:r w:rsidRPr="00DC6555">
        <w:rPr>
          <w:bCs/>
          <w:sz w:val="22"/>
          <w:szCs w:val="22"/>
        </w:rPr>
        <w:t>, a</w:t>
      </w:r>
      <w:r w:rsidR="00A935DD" w:rsidRPr="00DC6555">
        <w:rPr>
          <w:bCs/>
          <w:sz w:val="22"/>
          <w:szCs w:val="22"/>
        </w:rPr>
        <w:t> </w:t>
      </w:r>
      <w:r w:rsidRPr="00DC6555">
        <w:rPr>
          <w:bCs/>
          <w:sz w:val="22"/>
          <w:szCs w:val="22"/>
        </w:rPr>
        <w:t xml:space="preserve">to nejpozději </w:t>
      </w:r>
      <w:r w:rsidR="00D72183" w:rsidRPr="00DC6555">
        <w:rPr>
          <w:bCs/>
          <w:sz w:val="22"/>
          <w:szCs w:val="22"/>
        </w:rPr>
        <w:t xml:space="preserve">do </w:t>
      </w:r>
      <w:r w:rsidR="00E035C8" w:rsidRPr="00BE3ACA">
        <w:rPr>
          <w:bCs/>
          <w:sz w:val="22"/>
          <w:szCs w:val="22"/>
        </w:rPr>
        <w:t>31</w:t>
      </w:r>
      <w:r w:rsidR="00960A9E" w:rsidRPr="00BE3ACA">
        <w:rPr>
          <w:bCs/>
          <w:sz w:val="22"/>
          <w:szCs w:val="22"/>
        </w:rPr>
        <w:t xml:space="preserve">. </w:t>
      </w:r>
      <w:r w:rsidR="00E035C8" w:rsidRPr="00BE3ACA">
        <w:rPr>
          <w:bCs/>
          <w:sz w:val="22"/>
          <w:szCs w:val="22"/>
        </w:rPr>
        <w:t>1</w:t>
      </w:r>
      <w:r w:rsidR="002430C9" w:rsidRPr="00BE3ACA">
        <w:rPr>
          <w:bCs/>
          <w:sz w:val="22"/>
          <w:szCs w:val="22"/>
        </w:rPr>
        <w:t>2</w:t>
      </w:r>
      <w:r w:rsidR="00960A9E" w:rsidRPr="00BE3ACA">
        <w:rPr>
          <w:bCs/>
          <w:sz w:val="22"/>
          <w:szCs w:val="22"/>
        </w:rPr>
        <w:t xml:space="preserve">. </w:t>
      </w:r>
      <w:r w:rsidR="00E319AA" w:rsidRPr="00BE3ACA">
        <w:rPr>
          <w:bCs/>
          <w:sz w:val="22"/>
          <w:szCs w:val="22"/>
        </w:rPr>
        <w:lastRenderedPageBreak/>
        <w:t>20</w:t>
      </w:r>
      <w:r w:rsidR="00AD52B5" w:rsidRPr="00BE3ACA">
        <w:rPr>
          <w:bCs/>
          <w:sz w:val="22"/>
          <w:szCs w:val="22"/>
        </w:rPr>
        <w:t>2</w:t>
      </w:r>
      <w:r w:rsidR="002430C9" w:rsidRPr="00BE3ACA">
        <w:rPr>
          <w:bCs/>
          <w:sz w:val="22"/>
          <w:szCs w:val="22"/>
        </w:rPr>
        <w:t>2</w:t>
      </w:r>
      <w:r w:rsidR="00E319AA" w:rsidRPr="00BE3ACA">
        <w:rPr>
          <w:bCs/>
          <w:sz w:val="22"/>
          <w:szCs w:val="22"/>
        </w:rPr>
        <w:t>.</w:t>
      </w:r>
      <w:r w:rsidR="00BD27F2" w:rsidRPr="00DC6555">
        <w:rPr>
          <w:bCs/>
          <w:sz w:val="22"/>
          <w:szCs w:val="22"/>
        </w:rPr>
        <w:t xml:space="preserve"> </w:t>
      </w:r>
      <w:r w:rsidR="009A20B3" w:rsidRPr="00DC6555">
        <w:rPr>
          <w:bCs/>
          <w:sz w:val="22"/>
          <w:szCs w:val="22"/>
        </w:rPr>
        <w:t>Do konečného rozhodnutí o poskytnutí nebo neposkytnutí Dotace nebudou Žadateli poskytovány žádné dílčí informace. S rozhodnutím příslušného orgánu HMP se může Žadatel seznámit prostřednictvím Odboru MHMP nebo na internetových stránkách HMP</w:t>
      </w:r>
      <w:r w:rsidR="00D34907">
        <w:rPr>
          <w:bCs/>
          <w:sz w:val="22"/>
          <w:szCs w:val="22"/>
        </w:rPr>
        <w:t xml:space="preserve"> kultura</w:t>
      </w:r>
      <w:r w:rsidR="009A20B3" w:rsidRPr="00DC6555">
        <w:rPr>
          <w:bCs/>
          <w:sz w:val="22"/>
          <w:szCs w:val="22"/>
        </w:rPr>
        <w:t>.praha.eu, kde budou rozhodnutí veřejně přístupná.</w:t>
      </w:r>
    </w:p>
    <w:p w14:paraId="04CFAEC1" w14:textId="54AF9BD4" w:rsidR="00672509" w:rsidRPr="00DC6555" w:rsidRDefault="00D202F4" w:rsidP="00672509">
      <w:pPr>
        <w:numPr>
          <w:ilvl w:val="0"/>
          <w:numId w:val="7"/>
        </w:numPr>
        <w:spacing w:after="120" w:line="276" w:lineRule="auto"/>
        <w:ind w:left="227" w:hanging="227"/>
        <w:jc w:val="both"/>
        <w:rPr>
          <w:bCs/>
          <w:sz w:val="22"/>
          <w:szCs w:val="22"/>
        </w:rPr>
      </w:pPr>
      <w:r w:rsidRPr="00DC6555">
        <w:rPr>
          <w:bCs/>
          <w:sz w:val="22"/>
          <w:szCs w:val="22"/>
        </w:rPr>
        <w:t xml:space="preserve">Současně s rozhodováním o poskytnutí </w:t>
      </w:r>
      <w:r w:rsidR="0020641C" w:rsidRPr="00DC6555">
        <w:rPr>
          <w:bCs/>
          <w:sz w:val="22"/>
          <w:szCs w:val="22"/>
        </w:rPr>
        <w:t>D</w:t>
      </w:r>
      <w:r w:rsidRPr="00DC6555">
        <w:rPr>
          <w:bCs/>
          <w:sz w:val="22"/>
          <w:szCs w:val="22"/>
        </w:rPr>
        <w:t xml:space="preserve">otace bude příslušný orgán </w:t>
      </w:r>
      <w:r w:rsidR="0039789E" w:rsidRPr="00DC6555">
        <w:rPr>
          <w:bCs/>
          <w:sz w:val="22"/>
          <w:szCs w:val="22"/>
        </w:rPr>
        <w:t>HMP</w:t>
      </w:r>
      <w:r w:rsidRPr="00DC6555">
        <w:rPr>
          <w:bCs/>
          <w:sz w:val="22"/>
          <w:szCs w:val="22"/>
        </w:rPr>
        <w:t xml:space="preserve"> rozhodovat o uzavření veřejnoprávní smlouvy s</w:t>
      </w:r>
      <w:r w:rsidR="009961F0" w:rsidRPr="00DC6555">
        <w:rPr>
          <w:bCs/>
          <w:sz w:val="22"/>
          <w:szCs w:val="22"/>
        </w:rPr>
        <w:t> </w:t>
      </w:r>
      <w:r w:rsidRPr="00DC6555">
        <w:rPr>
          <w:bCs/>
          <w:sz w:val="22"/>
          <w:szCs w:val="22"/>
        </w:rPr>
        <w:t>Žadatelem</w:t>
      </w:r>
      <w:r w:rsidR="009961F0" w:rsidRPr="00DC6555">
        <w:rPr>
          <w:bCs/>
          <w:sz w:val="22"/>
          <w:szCs w:val="22"/>
        </w:rPr>
        <w:t xml:space="preserve"> (dále jen „</w:t>
      </w:r>
      <w:r w:rsidR="009961F0" w:rsidRPr="00DC6555">
        <w:rPr>
          <w:b/>
          <w:sz w:val="22"/>
        </w:rPr>
        <w:t>Smlouva</w:t>
      </w:r>
      <w:r w:rsidR="00BB2889" w:rsidRPr="00DC6555">
        <w:rPr>
          <w:bCs/>
          <w:sz w:val="22"/>
          <w:szCs w:val="22"/>
        </w:rPr>
        <w:t>“</w:t>
      </w:r>
      <w:r w:rsidR="009961F0" w:rsidRPr="00DC6555">
        <w:rPr>
          <w:bCs/>
          <w:sz w:val="22"/>
          <w:szCs w:val="22"/>
        </w:rPr>
        <w:t>)</w:t>
      </w:r>
      <w:r w:rsidRPr="00DC6555">
        <w:rPr>
          <w:bCs/>
          <w:sz w:val="22"/>
          <w:szCs w:val="22"/>
        </w:rPr>
        <w:t xml:space="preserve">. </w:t>
      </w:r>
      <w:r w:rsidR="006F43A9" w:rsidRPr="00DC6555">
        <w:rPr>
          <w:bCs/>
          <w:sz w:val="22"/>
          <w:szCs w:val="22"/>
        </w:rPr>
        <w:t xml:space="preserve">Smlouva bude obsahovat podmínky použití Dotace a podmínky </w:t>
      </w:r>
      <w:r w:rsidR="005D03CE" w:rsidRPr="00DC6555">
        <w:rPr>
          <w:bCs/>
          <w:sz w:val="22"/>
          <w:szCs w:val="22"/>
        </w:rPr>
        <w:t xml:space="preserve">finančního </w:t>
      </w:r>
      <w:r w:rsidR="006F43A9" w:rsidRPr="00DC6555">
        <w:rPr>
          <w:bCs/>
          <w:sz w:val="22"/>
          <w:szCs w:val="22"/>
        </w:rPr>
        <w:t>vypořádání Dotace.</w:t>
      </w:r>
      <w:r w:rsidR="009A20B3" w:rsidRPr="00DC6555">
        <w:t xml:space="preserve"> </w:t>
      </w:r>
      <w:r w:rsidR="009A20B3" w:rsidRPr="00DC6555">
        <w:rPr>
          <w:bCs/>
          <w:sz w:val="22"/>
          <w:szCs w:val="22"/>
        </w:rPr>
        <w:t>Žadatel, jehož Žádosti bylo vyhověno, bude vyzván k uzavření Smlouvy. Neuzavře-li Žadatel</w:t>
      </w:r>
      <w:r w:rsidR="009A20B3" w:rsidRPr="00DC6555">
        <w:t xml:space="preserve"> </w:t>
      </w:r>
      <w:r w:rsidR="009A20B3" w:rsidRPr="00DC6555">
        <w:rPr>
          <w:bCs/>
          <w:sz w:val="22"/>
          <w:szCs w:val="22"/>
        </w:rPr>
        <w:t xml:space="preserve">Smlouvu do </w:t>
      </w:r>
      <w:r w:rsidR="002430C9" w:rsidRPr="00BE3ACA">
        <w:rPr>
          <w:bCs/>
          <w:sz w:val="22"/>
          <w:szCs w:val="22"/>
        </w:rPr>
        <w:t>12. 1. 2023</w:t>
      </w:r>
      <w:r w:rsidR="009A20B3" w:rsidRPr="00DC6555">
        <w:rPr>
          <w:bCs/>
          <w:sz w:val="22"/>
          <w:szCs w:val="22"/>
        </w:rPr>
        <w:t xml:space="preserve">, bude HMP považovat Dotaci za odmítnutou a neposkytne ji. </w:t>
      </w:r>
    </w:p>
    <w:p w14:paraId="734B837A" w14:textId="47939BE0" w:rsidR="00397EC5" w:rsidRPr="00DC6555" w:rsidRDefault="0016455A" w:rsidP="00192388">
      <w:pPr>
        <w:numPr>
          <w:ilvl w:val="0"/>
          <w:numId w:val="7"/>
        </w:numPr>
        <w:spacing w:line="276" w:lineRule="auto"/>
        <w:ind w:left="227" w:hanging="227"/>
        <w:jc w:val="both"/>
        <w:rPr>
          <w:bCs/>
          <w:sz w:val="22"/>
          <w:szCs w:val="22"/>
        </w:rPr>
      </w:pPr>
      <w:r w:rsidRPr="00DC6555">
        <w:rPr>
          <w:bCs/>
          <w:sz w:val="22"/>
          <w:szCs w:val="22"/>
        </w:rPr>
        <w:t>Žadateli, jehož Žádosti nebylo vyhověno, bude bez zbytečného odkladu zasláno</w:t>
      </w:r>
      <w:r w:rsidR="00B14F2F" w:rsidRPr="00DC6555">
        <w:rPr>
          <w:bCs/>
          <w:sz w:val="22"/>
          <w:szCs w:val="22"/>
        </w:rPr>
        <w:t xml:space="preserve"> písemné</w:t>
      </w:r>
      <w:r w:rsidRPr="00DC6555">
        <w:rPr>
          <w:bCs/>
          <w:sz w:val="22"/>
          <w:szCs w:val="22"/>
        </w:rPr>
        <w:t xml:space="preserve"> sdělení o</w:t>
      </w:r>
      <w:r w:rsidR="00FA1C08" w:rsidRPr="00DC6555">
        <w:rPr>
          <w:bCs/>
          <w:sz w:val="22"/>
          <w:szCs w:val="22"/>
        </w:rPr>
        <w:t> </w:t>
      </w:r>
      <w:r w:rsidRPr="00DC6555">
        <w:rPr>
          <w:bCs/>
          <w:sz w:val="22"/>
          <w:szCs w:val="22"/>
        </w:rPr>
        <w:t xml:space="preserve">neposkytnutí </w:t>
      </w:r>
      <w:r w:rsidR="0020641C" w:rsidRPr="00DC6555">
        <w:rPr>
          <w:bCs/>
          <w:sz w:val="22"/>
          <w:szCs w:val="22"/>
        </w:rPr>
        <w:t>D</w:t>
      </w:r>
      <w:r w:rsidRPr="00DC6555">
        <w:rPr>
          <w:bCs/>
          <w:sz w:val="22"/>
          <w:szCs w:val="22"/>
        </w:rPr>
        <w:t xml:space="preserve">otace </w:t>
      </w:r>
      <w:r w:rsidR="005128CC" w:rsidRPr="00DC6555">
        <w:rPr>
          <w:bCs/>
          <w:sz w:val="22"/>
          <w:szCs w:val="22"/>
        </w:rPr>
        <w:t xml:space="preserve">včetně důvodu nevyhovění </w:t>
      </w:r>
      <w:r w:rsidR="00131D2C" w:rsidRPr="00DC6555">
        <w:rPr>
          <w:bCs/>
          <w:sz w:val="22"/>
          <w:szCs w:val="22"/>
        </w:rPr>
        <w:t>Ž</w:t>
      </w:r>
      <w:r w:rsidR="005128CC" w:rsidRPr="00DC6555">
        <w:rPr>
          <w:bCs/>
          <w:sz w:val="22"/>
          <w:szCs w:val="22"/>
        </w:rPr>
        <w:t>ádosti.</w:t>
      </w:r>
      <w:r w:rsidR="004B443E" w:rsidRPr="00DC6555">
        <w:rPr>
          <w:sz w:val="22"/>
          <w:szCs w:val="22"/>
        </w:rPr>
        <w:t xml:space="preserve"> </w:t>
      </w:r>
    </w:p>
    <w:p w14:paraId="6A314BE6" w14:textId="01A04F23" w:rsidR="00BE3ACA" w:rsidRDefault="00BE3ACA" w:rsidP="00F94E48">
      <w:pPr>
        <w:spacing w:after="240" w:line="320" w:lineRule="exact"/>
        <w:jc w:val="both"/>
        <w:rPr>
          <w:bCs/>
          <w:sz w:val="22"/>
          <w:szCs w:val="22"/>
        </w:rPr>
      </w:pPr>
    </w:p>
    <w:p w14:paraId="7E089D2B" w14:textId="21A1C3D1" w:rsidR="00BE3ACA" w:rsidRDefault="00BE3ACA" w:rsidP="00F94E48">
      <w:pPr>
        <w:spacing w:after="240" w:line="320" w:lineRule="exact"/>
        <w:jc w:val="both"/>
        <w:rPr>
          <w:bCs/>
          <w:sz w:val="22"/>
          <w:szCs w:val="22"/>
        </w:rPr>
      </w:pPr>
    </w:p>
    <w:p w14:paraId="55E1FB45" w14:textId="77777777" w:rsidR="00BE3ACA" w:rsidRPr="00DC6555" w:rsidRDefault="00BE3ACA" w:rsidP="00F94E48">
      <w:pPr>
        <w:spacing w:after="240" w:line="320" w:lineRule="exact"/>
        <w:jc w:val="both"/>
        <w:rPr>
          <w:bCs/>
          <w:sz w:val="22"/>
          <w:szCs w:val="22"/>
        </w:rPr>
      </w:pPr>
    </w:p>
    <w:p w14:paraId="19BF5101" w14:textId="77777777" w:rsidR="004916F9" w:rsidRPr="00DC6555" w:rsidRDefault="004916F9" w:rsidP="00F81034">
      <w:pPr>
        <w:pStyle w:val="Nadpis2"/>
      </w:pPr>
      <w:bookmarkStart w:id="14" w:name="_Toc112401654"/>
      <w:r w:rsidRPr="00DC6555">
        <w:t xml:space="preserve">Podmínky pro poskytnutí </w:t>
      </w:r>
      <w:r w:rsidR="008D13DC" w:rsidRPr="00DC6555">
        <w:t>D</w:t>
      </w:r>
      <w:r w:rsidRPr="00DC6555">
        <w:t>otace</w:t>
      </w:r>
      <w:bookmarkEnd w:id="14"/>
    </w:p>
    <w:p w14:paraId="5B934869" w14:textId="77777777" w:rsidR="004C3341" w:rsidRPr="00DC6555" w:rsidRDefault="002C53FD" w:rsidP="008A0076">
      <w:pPr>
        <w:numPr>
          <w:ilvl w:val="0"/>
          <w:numId w:val="14"/>
        </w:numPr>
        <w:spacing w:after="120" w:line="276" w:lineRule="auto"/>
        <w:ind w:left="227" w:hanging="227"/>
        <w:jc w:val="both"/>
        <w:rPr>
          <w:bCs/>
          <w:sz w:val="22"/>
          <w:szCs w:val="22"/>
        </w:rPr>
      </w:pPr>
      <w:r w:rsidRPr="00DC6555">
        <w:rPr>
          <w:bCs/>
          <w:sz w:val="22"/>
          <w:szCs w:val="22"/>
        </w:rPr>
        <w:t xml:space="preserve">Podmínkou </w:t>
      </w:r>
      <w:r w:rsidR="00333763" w:rsidRPr="00DC6555">
        <w:rPr>
          <w:bCs/>
          <w:sz w:val="22"/>
          <w:szCs w:val="22"/>
        </w:rPr>
        <w:t xml:space="preserve">poskytnutí Dotace je </w:t>
      </w:r>
      <w:r w:rsidRPr="00DC6555">
        <w:rPr>
          <w:bCs/>
          <w:sz w:val="22"/>
          <w:szCs w:val="22"/>
        </w:rPr>
        <w:t xml:space="preserve">shoda mezi dosavadní </w:t>
      </w:r>
      <w:r w:rsidR="002B1BAE" w:rsidRPr="00DC6555">
        <w:rPr>
          <w:bCs/>
          <w:sz w:val="22"/>
          <w:szCs w:val="22"/>
        </w:rPr>
        <w:t xml:space="preserve">a stávající </w:t>
      </w:r>
      <w:r w:rsidRPr="00DC6555">
        <w:rPr>
          <w:bCs/>
          <w:sz w:val="22"/>
          <w:szCs w:val="22"/>
        </w:rPr>
        <w:t xml:space="preserve">činností Žadatele a </w:t>
      </w:r>
      <w:r w:rsidR="00DC65D8" w:rsidRPr="00DC6555">
        <w:rPr>
          <w:bCs/>
          <w:sz w:val="22"/>
          <w:szCs w:val="22"/>
        </w:rPr>
        <w:t xml:space="preserve">prioritami </w:t>
      </w:r>
      <w:r w:rsidRPr="00DC6555">
        <w:rPr>
          <w:bCs/>
          <w:sz w:val="22"/>
          <w:szCs w:val="22"/>
        </w:rPr>
        <w:t>HMP</w:t>
      </w:r>
      <w:r w:rsidR="007C262B" w:rsidRPr="00DC6555">
        <w:rPr>
          <w:bCs/>
          <w:sz w:val="22"/>
          <w:szCs w:val="22"/>
        </w:rPr>
        <w:t xml:space="preserve"> v oblasti </w:t>
      </w:r>
      <w:r w:rsidR="00E565BC" w:rsidRPr="00DC6555">
        <w:rPr>
          <w:bCs/>
          <w:sz w:val="22"/>
          <w:szCs w:val="22"/>
        </w:rPr>
        <w:t>týkající se Programu.</w:t>
      </w:r>
    </w:p>
    <w:p w14:paraId="3C4DD510" w14:textId="16D7F853" w:rsidR="00D70588" w:rsidRPr="00DC6555" w:rsidRDefault="00D70588" w:rsidP="008A0076">
      <w:pPr>
        <w:numPr>
          <w:ilvl w:val="0"/>
          <w:numId w:val="14"/>
        </w:numPr>
        <w:spacing w:after="120" w:line="276" w:lineRule="auto"/>
        <w:ind w:left="227" w:hanging="227"/>
        <w:jc w:val="both"/>
        <w:rPr>
          <w:bCs/>
          <w:sz w:val="22"/>
          <w:szCs w:val="22"/>
        </w:rPr>
      </w:pPr>
      <w:r w:rsidRPr="00DC6555">
        <w:rPr>
          <w:bCs/>
          <w:sz w:val="22"/>
          <w:szCs w:val="22"/>
        </w:rPr>
        <w:lastRenderedPageBreak/>
        <w:t>Podmínkou poskytnutí Dotace je, že Žadatel řádně vypořádal v minulosti poskytnuté peněžní prostředky ze strany HMP.</w:t>
      </w:r>
    </w:p>
    <w:p w14:paraId="10F39664" w14:textId="77777777" w:rsidR="00A5652A" w:rsidRPr="00DC6555" w:rsidRDefault="008E65FE" w:rsidP="008A0076">
      <w:pPr>
        <w:numPr>
          <w:ilvl w:val="0"/>
          <w:numId w:val="14"/>
        </w:numPr>
        <w:spacing w:after="120" w:line="276" w:lineRule="auto"/>
        <w:ind w:left="227" w:hanging="227"/>
        <w:jc w:val="both"/>
        <w:rPr>
          <w:sz w:val="22"/>
          <w:szCs w:val="22"/>
        </w:rPr>
      </w:pPr>
      <w:r w:rsidRPr="00DC6555">
        <w:rPr>
          <w:bCs/>
          <w:sz w:val="22"/>
          <w:szCs w:val="22"/>
        </w:rPr>
        <w:t>Podmínkou poskytnutí Dotace je</w:t>
      </w:r>
      <w:r w:rsidR="003F072F" w:rsidRPr="00DC6555">
        <w:rPr>
          <w:bCs/>
          <w:sz w:val="22"/>
          <w:szCs w:val="22"/>
        </w:rPr>
        <w:t xml:space="preserve"> absence závazků </w:t>
      </w:r>
      <w:r w:rsidR="00E1256E" w:rsidRPr="00DC6555">
        <w:rPr>
          <w:bCs/>
          <w:sz w:val="22"/>
          <w:szCs w:val="22"/>
        </w:rPr>
        <w:t>Ž</w:t>
      </w:r>
      <w:r w:rsidR="003F072F" w:rsidRPr="00DC6555">
        <w:rPr>
          <w:bCs/>
          <w:sz w:val="22"/>
          <w:szCs w:val="22"/>
        </w:rPr>
        <w:t>adatele</w:t>
      </w:r>
      <w:r w:rsidR="00022648" w:rsidRPr="00DC6555">
        <w:rPr>
          <w:bCs/>
          <w:sz w:val="22"/>
          <w:szCs w:val="22"/>
        </w:rPr>
        <w:t xml:space="preserve"> vůči orgánům veřejné správy po lhůtě splatnosti (zejména se jedná o daňové nedoplatky a penále, nedopla</w:t>
      </w:r>
      <w:r w:rsidR="001633FA" w:rsidRPr="00DC6555">
        <w:rPr>
          <w:bCs/>
          <w:sz w:val="22"/>
          <w:szCs w:val="22"/>
        </w:rPr>
        <w:t>tky na pojistném a na penále na </w:t>
      </w:r>
      <w:r w:rsidR="00022648" w:rsidRPr="00DC6555">
        <w:rPr>
          <w:bCs/>
          <w:sz w:val="22"/>
          <w:szCs w:val="22"/>
        </w:rPr>
        <w:t>veřejné zdravotní pojištění, na pojistném a penále na sociálním zabezpečení a příspěvku na státní politiku zaměstnanosti a odvody za porušení rozpočtové kázně). Žadatel se současně nesmí nacházet</w:t>
      </w:r>
      <w:r w:rsidR="00022648" w:rsidRPr="00DC6555">
        <w:rPr>
          <w:sz w:val="22"/>
          <w:szCs w:val="22"/>
        </w:rPr>
        <w:t xml:space="preserve"> v úpadku či likvidaci. Žadatel bude zároveň ve Smlouvě povinen pro</w:t>
      </w:r>
      <w:r w:rsidR="001633FA" w:rsidRPr="00DC6555">
        <w:rPr>
          <w:sz w:val="22"/>
          <w:szCs w:val="22"/>
        </w:rPr>
        <w:t>hlásit, že nebyl v posledních 5 </w:t>
      </w:r>
      <w:r w:rsidR="00022648" w:rsidRPr="00DC6555">
        <w:rPr>
          <w:sz w:val="22"/>
          <w:szCs w:val="22"/>
        </w:rPr>
        <w:t xml:space="preserve">letech před podáním žádosti pravomocně odsouzen pro trestný čin uvedený v příloze č. 3 </w:t>
      </w:r>
      <w:r w:rsidR="00266B80" w:rsidRPr="00DC6555">
        <w:rPr>
          <w:sz w:val="22"/>
          <w:szCs w:val="22"/>
        </w:rPr>
        <w:t>zákona č. </w:t>
      </w:r>
      <w:r w:rsidR="00FD6946" w:rsidRPr="00DC6555">
        <w:rPr>
          <w:sz w:val="22"/>
          <w:szCs w:val="22"/>
        </w:rPr>
        <w:t>134/2016 Sb., o zadávání veřejných zakázek, ve znění pozdějších předpisů</w:t>
      </w:r>
      <w:r w:rsidR="00022648" w:rsidRPr="00DC6555">
        <w:rPr>
          <w:sz w:val="22"/>
          <w:szCs w:val="22"/>
        </w:rPr>
        <w:t xml:space="preserve">. Jde-li o právnickou osobu, musí tuto podmínku splňovat tato právnická osoba a zároveň každý člen statutárního orgánu této právnické osoby. Je-li členem statutárního orgánu </w:t>
      </w:r>
      <w:r w:rsidR="00E1256E" w:rsidRPr="00DC6555">
        <w:rPr>
          <w:sz w:val="22"/>
          <w:szCs w:val="22"/>
        </w:rPr>
        <w:t>Žadatele</w:t>
      </w:r>
      <w:r w:rsidR="00022648" w:rsidRPr="00DC6555">
        <w:rPr>
          <w:sz w:val="22"/>
          <w:szCs w:val="22"/>
        </w:rPr>
        <w:t xml:space="preserve"> právnická osoba, musí podmínku splňovat jak tato právnická osoba, tak také každý člen statutárníh</w:t>
      </w:r>
      <w:r w:rsidR="00266B80" w:rsidRPr="00DC6555">
        <w:rPr>
          <w:sz w:val="22"/>
          <w:szCs w:val="22"/>
        </w:rPr>
        <w:t>o orgánu této právnické osoby a </w:t>
      </w:r>
      <w:r w:rsidR="00022648" w:rsidRPr="00DC6555">
        <w:rPr>
          <w:sz w:val="22"/>
          <w:szCs w:val="22"/>
        </w:rPr>
        <w:t xml:space="preserve">osoba zastupující tuto právnickou osobu v statutárním orgánu </w:t>
      </w:r>
      <w:r w:rsidR="00E1256E" w:rsidRPr="00DC6555">
        <w:rPr>
          <w:sz w:val="22"/>
          <w:szCs w:val="22"/>
        </w:rPr>
        <w:t>Žadatele</w:t>
      </w:r>
      <w:r w:rsidR="00022648" w:rsidRPr="00DC6555">
        <w:rPr>
          <w:sz w:val="22"/>
          <w:szCs w:val="22"/>
        </w:rPr>
        <w:t xml:space="preserve">. </w:t>
      </w:r>
    </w:p>
    <w:p w14:paraId="6BDD2A0E" w14:textId="165CB9B8" w:rsidR="004C3341" w:rsidRPr="00DC6555" w:rsidRDefault="008E65FE" w:rsidP="008A0076">
      <w:pPr>
        <w:numPr>
          <w:ilvl w:val="0"/>
          <w:numId w:val="14"/>
        </w:numPr>
        <w:spacing w:after="120" w:line="276" w:lineRule="auto"/>
        <w:ind w:left="227" w:hanging="227"/>
        <w:jc w:val="both"/>
        <w:rPr>
          <w:bCs/>
          <w:sz w:val="22"/>
          <w:szCs w:val="22"/>
        </w:rPr>
      </w:pPr>
      <w:r w:rsidRPr="00DC6555">
        <w:rPr>
          <w:bCs/>
          <w:sz w:val="22"/>
          <w:szCs w:val="22"/>
        </w:rPr>
        <w:t xml:space="preserve">Podmínkou poskytnutí Dotace je, že Žadatel nepodal a nepodá Žádost na stejný Účel na jiném odboru Magistrátu </w:t>
      </w:r>
      <w:r w:rsidR="00332C6F" w:rsidRPr="00DC6555">
        <w:rPr>
          <w:bCs/>
          <w:sz w:val="22"/>
          <w:szCs w:val="22"/>
        </w:rPr>
        <w:t>HMP</w:t>
      </w:r>
      <w:r w:rsidR="00803A7A" w:rsidRPr="00DC6555">
        <w:rPr>
          <w:bCs/>
          <w:sz w:val="22"/>
          <w:szCs w:val="22"/>
        </w:rPr>
        <w:t xml:space="preserve"> nebo v jiném programu vyhlašovaném HMP</w:t>
      </w:r>
      <w:r w:rsidRPr="00DC6555">
        <w:rPr>
          <w:bCs/>
          <w:sz w:val="22"/>
          <w:szCs w:val="22"/>
        </w:rPr>
        <w:t>.</w:t>
      </w:r>
      <w:r w:rsidR="008C3D9E" w:rsidRPr="00DC6555">
        <w:rPr>
          <w:bCs/>
          <w:sz w:val="22"/>
          <w:szCs w:val="22"/>
        </w:rPr>
        <w:t xml:space="preserve"> </w:t>
      </w:r>
    </w:p>
    <w:p w14:paraId="1EA34FFA" w14:textId="77777777" w:rsidR="005426A8" w:rsidRPr="00DC6555" w:rsidRDefault="005426A8" w:rsidP="008A0076">
      <w:pPr>
        <w:numPr>
          <w:ilvl w:val="0"/>
          <w:numId w:val="14"/>
        </w:numPr>
        <w:spacing w:after="120" w:line="276" w:lineRule="auto"/>
        <w:ind w:left="227" w:hanging="227"/>
        <w:jc w:val="both"/>
        <w:rPr>
          <w:bCs/>
          <w:sz w:val="22"/>
          <w:szCs w:val="22"/>
        </w:rPr>
      </w:pPr>
      <w:r w:rsidRPr="00DC6555">
        <w:rPr>
          <w:bCs/>
          <w:sz w:val="22"/>
          <w:szCs w:val="22"/>
        </w:rPr>
        <w:t xml:space="preserve">Podmínkou poskytnutí Dotace je, že Žadatel bude realizovat Účel na území </w:t>
      </w:r>
      <w:r w:rsidR="00332C6F" w:rsidRPr="00DC6555">
        <w:rPr>
          <w:bCs/>
          <w:sz w:val="22"/>
          <w:szCs w:val="22"/>
        </w:rPr>
        <w:t>HMP</w:t>
      </w:r>
      <w:r w:rsidR="00F94CAB" w:rsidRPr="00DC6555">
        <w:rPr>
          <w:bCs/>
          <w:sz w:val="22"/>
          <w:szCs w:val="22"/>
        </w:rPr>
        <w:t>,</w:t>
      </w:r>
      <w:r w:rsidR="002B1BAE" w:rsidRPr="00DC6555">
        <w:rPr>
          <w:bCs/>
          <w:sz w:val="22"/>
          <w:szCs w:val="22"/>
        </w:rPr>
        <w:t xml:space="preserve"> ve prospěch HMP</w:t>
      </w:r>
      <w:r w:rsidR="00F94CAB" w:rsidRPr="00DC6555">
        <w:rPr>
          <w:bCs/>
          <w:sz w:val="22"/>
          <w:szCs w:val="22"/>
        </w:rPr>
        <w:t xml:space="preserve"> nebo pro osoby s trvalým pobytem v hlavním městě Praze</w:t>
      </w:r>
      <w:r w:rsidRPr="00DC6555">
        <w:rPr>
          <w:bCs/>
          <w:sz w:val="22"/>
          <w:szCs w:val="22"/>
        </w:rPr>
        <w:t xml:space="preserve">. </w:t>
      </w:r>
    </w:p>
    <w:p w14:paraId="7A3FEB14" w14:textId="77777777" w:rsidR="004C3341" w:rsidRPr="00DC6555" w:rsidRDefault="00F96479" w:rsidP="008A0076">
      <w:pPr>
        <w:numPr>
          <w:ilvl w:val="0"/>
          <w:numId w:val="14"/>
        </w:numPr>
        <w:spacing w:after="120" w:line="276" w:lineRule="auto"/>
        <w:ind w:left="227" w:hanging="227"/>
        <w:jc w:val="both"/>
        <w:rPr>
          <w:bCs/>
          <w:sz w:val="22"/>
          <w:szCs w:val="22"/>
        </w:rPr>
      </w:pPr>
      <w:r w:rsidRPr="00DC6555">
        <w:rPr>
          <w:bCs/>
          <w:sz w:val="22"/>
          <w:szCs w:val="22"/>
        </w:rPr>
        <w:lastRenderedPageBreak/>
        <w:t>Žadatel se zavazuje, že veškeré dokumenty, které předloží</w:t>
      </w:r>
      <w:r w:rsidR="0039789E" w:rsidRPr="00DC6555">
        <w:rPr>
          <w:bCs/>
          <w:sz w:val="22"/>
          <w:szCs w:val="22"/>
        </w:rPr>
        <w:t xml:space="preserve"> HMP</w:t>
      </w:r>
      <w:r w:rsidRPr="00DC6555">
        <w:rPr>
          <w:bCs/>
          <w:sz w:val="22"/>
          <w:szCs w:val="22"/>
        </w:rPr>
        <w:t>, budou zpracovány v</w:t>
      </w:r>
      <w:r w:rsidR="007C262B" w:rsidRPr="00DC6555">
        <w:rPr>
          <w:bCs/>
          <w:sz w:val="22"/>
          <w:szCs w:val="22"/>
        </w:rPr>
        <w:t> </w:t>
      </w:r>
      <w:r w:rsidRPr="00DC6555">
        <w:rPr>
          <w:bCs/>
          <w:sz w:val="22"/>
          <w:szCs w:val="22"/>
        </w:rPr>
        <w:t>souladu s</w:t>
      </w:r>
      <w:r w:rsidR="00350F3A" w:rsidRPr="00DC6555">
        <w:rPr>
          <w:bCs/>
          <w:sz w:val="22"/>
          <w:szCs w:val="22"/>
        </w:rPr>
        <w:t> </w:t>
      </w:r>
      <w:r w:rsidRPr="00DC6555">
        <w:rPr>
          <w:bCs/>
          <w:sz w:val="22"/>
          <w:szCs w:val="22"/>
        </w:rPr>
        <w:t>Nařízení</w:t>
      </w:r>
      <w:r w:rsidR="0039789E" w:rsidRPr="00DC6555">
        <w:rPr>
          <w:bCs/>
          <w:sz w:val="22"/>
          <w:szCs w:val="22"/>
        </w:rPr>
        <w:t>m</w:t>
      </w:r>
      <w:r w:rsidRPr="00DC6555">
        <w:rPr>
          <w:bCs/>
          <w:sz w:val="22"/>
          <w:szCs w:val="22"/>
        </w:rPr>
        <w:t xml:space="preserve"> Evropského parlamentu a Rady č. 2016/679 ze dne 27. 4. 2016 o</w:t>
      </w:r>
      <w:r w:rsidR="007C262B" w:rsidRPr="00DC6555">
        <w:rPr>
          <w:bCs/>
          <w:sz w:val="22"/>
          <w:szCs w:val="22"/>
        </w:rPr>
        <w:t> </w:t>
      </w:r>
      <w:r w:rsidRPr="00DC6555">
        <w:rPr>
          <w:bCs/>
          <w:sz w:val="22"/>
          <w:szCs w:val="22"/>
        </w:rPr>
        <w:t>ochraně fyzických osob v souvislosti se zpracováním osobních údajů a o volném pohybu těchto údajů a o zrušení směrnice 95/46/ES („GD</w:t>
      </w:r>
      <w:r w:rsidR="000829FD" w:rsidRPr="00DC6555">
        <w:rPr>
          <w:bCs/>
          <w:sz w:val="22"/>
          <w:szCs w:val="22"/>
        </w:rPr>
        <w:t>PR</w:t>
      </w:r>
      <w:r w:rsidR="001633FA" w:rsidRPr="00DC6555">
        <w:rPr>
          <w:bCs/>
          <w:sz w:val="22"/>
          <w:szCs w:val="22"/>
        </w:rPr>
        <w:t>“</w:t>
      </w:r>
      <w:r w:rsidR="000829FD" w:rsidRPr="00DC6555">
        <w:rPr>
          <w:bCs/>
          <w:sz w:val="22"/>
          <w:szCs w:val="22"/>
        </w:rPr>
        <w:t>) účinným od 25.</w:t>
      </w:r>
      <w:r w:rsidR="00FA1C08" w:rsidRPr="00DC6555">
        <w:rPr>
          <w:bCs/>
          <w:sz w:val="22"/>
          <w:szCs w:val="22"/>
        </w:rPr>
        <w:t> 5. </w:t>
      </w:r>
      <w:r w:rsidR="000829FD" w:rsidRPr="00DC6555">
        <w:rPr>
          <w:bCs/>
          <w:sz w:val="22"/>
          <w:szCs w:val="22"/>
        </w:rPr>
        <w:t>2018.</w:t>
      </w:r>
    </w:p>
    <w:p w14:paraId="6FA401C6" w14:textId="579A0D03" w:rsidR="00F549AA" w:rsidRPr="00F549AA" w:rsidRDefault="00131D2C" w:rsidP="00F549AA">
      <w:pPr>
        <w:numPr>
          <w:ilvl w:val="0"/>
          <w:numId w:val="14"/>
        </w:numPr>
        <w:spacing w:after="120" w:line="276" w:lineRule="auto"/>
        <w:ind w:left="227" w:hanging="227"/>
        <w:jc w:val="both"/>
        <w:rPr>
          <w:bCs/>
          <w:sz w:val="22"/>
          <w:szCs w:val="22"/>
        </w:rPr>
      </w:pPr>
      <w:r w:rsidRPr="00DC6555">
        <w:rPr>
          <w:bCs/>
          <w:sz w:val="22"/>
          <w:szCs w:val="22"/>
        </w:rPr>
        <w:t>Účel může být spolufinancován z obecních a krajských rozpočtů, státního rozpočtu, z prostředků evropských fondů a z jiných zdrojů (tzv. vícezdrojové financování). Duplicitní úhrada stejných výdajů z různých veřejných i jiných zdrojů není dovolena.</w:t>
      </w:r>
      <w:r w:rsidR="00F549AA">
        <w:rPr>
          <w:bCs/>
          <w:sz w:val="22"/>
          <w:szCs w:val="22"/>
        </w:rPr>
        <w:t xml:space="preserve"> </w:t>
      </w:r>
      <w:r w:rsidR="00F549AA" w:rsidRPr="00F549AA">
        <w:rPr>
          <w:color w:val="000000"/>
          <w:sz w:val="22"/>
          <w:szCs w:val="22"/>
        </w:rPr>
        <w:t>Obdrží-li Žadatel po podání Žádosti na stejný Účel dotaci od jiného subjektu, oznámí tuto skutečnost písemně bez zbytečného odkladu Odboru MHMP.</w:t>
      </w:r>
    </w:p>
    <w:p w14:paraId="3F48064F" w14:textId="77777777" w:rsidR="00BD71E4" w:rsidRDefault="00833799" w:rsidP="00BD71E4">
      <w:pPr>
        <w:numPr>
          <w:ilvl w:val="0"/>
          <w:numId w:val="14"/>
        </w:numPr>
        <w:spacing w:after="120" w:line="276" w:lineRule="auto"/>
        <w:ind w:left="227" w:hanging="227"/>
        <w:jc w:val="both"/>
        <w:rPr>
          <w:bCs/>
          <w:sz w:val="22"/>
          <w:szCs w:val="22"/>
        </w:rPr>
      </w:pPr>
      <w:r w:rsidRPr="00F549AA">
        <w:rPr>
          <w:bCs/>
          <w:sz w:val="22"/>
          <w:szCs w:val="22"/>
        </w:rPr>
        <w:t xml:space="preserve">Každý Žadatel může podat pouze </w:t>
      </w:r>
      <w:r w:rsidR="000638E7" w:rsidRPr="00F549AA">
        <w:rPr>
          <w:bCs/>
          <w:sz w:val="22"/>
          <w:szCs w:val="22"/>
        </w:rPr>
        <w:t>jednu</w:t>
      </w:r>
      <w:r w:rsidR="00343029" w:rsidRPr="00F549AA">
        <w:rPr>
          <w:bCs/>
          <w:sz w:val="22"/>
          <w:szCs w:val="22"/>
        </w:rPr>
        <w:t xml:space="preserve"> Žádost</w:t>
      </w:r>
      <w:r w:rsidR="00885276" w:rsidRPr="00F549AA">
        <w:rPr>
          <w:bCs/>
          <w:sz w:val="22"/>
          <w:szCs w:val="22"/>
        </w:rPr>
        <w:t>.</w:t>
      </w:r>
    </w:p>
    <w:p w14:paraId="2D1C2B59" w14:textId="77777777" w:rsidR="00BD71E4" w:rsidRDefault="00F549AA" w:rsidP="00BD71E4">
      <w:pPr>
        <w:numPr>
          <w:ilvl w:val="0"/>
          <w:numId w:val="14"/>
        </w:numPr>
        <w:spacing w:after="120" w:line="276" w:lineRule="auto"/>
        <w:ind w:left="227" w:hanging="227"/>
        <w:jc w:val="both"/>
        <w:rPr>
          <w:bCs/>
          <w:sz w:val="22"/>
          <w:szCs w:val="22"/>
        </w:rPr>
      </w:pPr>
      <w:r w:rsidRPr="00BD71E4">
        <w:rPr>
          <w:color w:val="000000"/>
          <w:sz w:val="22"/>
          <w:szCs w:val="22"/>
        </w:rPr>
        <w:t>Dotaci nelze poskytnout Žadateli, vůči němuž je vystaven inkasní příkaz v návaznosti na rozhodnutí Komise, jímž je podpora poskytnutá týmž členským státem prohlášena za protiprávní a neslučitelnou s vnitřním trhem, a dále podnikům v obtížích.</w:t>
      </w:r>
    </w:p>
    <w:p w14:paraId="2BB3CC64" w14:textId="4058E37E" w:rsidR="00F549AA" w:rsidRPr="00BD71E4" w:rsidRDefault="00F549AA" w:rsidP="00BD71E4">
      <w:pPr>
        <w:numPr>
          <w:ilvl w:val="0"/>
          <w:numId w:val="14"/>
        </w:numPr>
        <w:spacing w:after="120" w:line="276" w:lineRule="auto"/>
        <w:ind w:left="227" w:hanging="227"/>
        <w:jc w:val="both"/>
        <w:rPr>
          <w:bCs/>
          <w:sz w:val="22"/>
          <w:szCs w:val="22"/>
        </w:rPr>
      </w:pPr>
      <w:r w:rsidRPr="00BD71E4">
        <w:rPr>
          <w:color w:val="000000"/>
          <w:sz w:val="22"/>
          <w:szCs w:val="22"/>
        </w:rPr>
        <w:t>Dotaci nelze podle § 4c zákona č. 159/2006, Sb. o střetu zájmů, ve znění pozdějších předpisů, poskytnou obchodní společnosti, ve které veřejný funkcionář (uvedený v § 2 odst. 1 písm. c) citovaného předpisu) nebo jím ovládaná osoba vlastní podíl představující alespoň 25% účasti společníka v obchodní společnosti. Podáním Žádosti v rámci Programu Žadatel deklaruje, že splňuje podmínku absence střetu zájmů podle § 4c zákona č. 159/2006 Sb., o střetu zájmů, ve znění pozdějších předpisů.</w:t>
      </w:r>
    </w:p>
    <w:p w14:paraId="5BE06940" w14:textId="77777777" w:rsidR="00F549AA" w:rsidRPr="00F549AA" w:rsidRDefault="00F549AA" w:rsidP="00DA6977">
      <w:pPr>
        <w:spacing w:after="120" w:line="276" w:lineRule="auto"/>
        <w:jc w:val="both"/>
        <w:rPr>
          <w:bCs/>
          <w:sz w:val="22"/>
          <w:szCs w:val="22"/>
        </w:rPr>
      </w:pPr>
    </w:p>
    <w:p w14:paraId="0588C508" w14:textId="77777777" w:rsidR="00FF1664" w:rsidRPr="00DC6555" w:rsidRDefault="00FF1664" w:rsidP="00F81034">
      <w:pPr>
        <w:pStyle w:val="Nadpis2"/>
      </w:pPr>
      <w:bookmarkStart w:id="15" w:name="_Toc112401655"/>
      <w:r w:rsidRPr="00DC6555">
        <w:t>Vzor Žádosti a její přílohy</w:t>
      </w:r>
      <w:bookmarkEnd w:id="15"/>
    </w:p>
    <w:p w14:paraId="46D8B06F" w14:textId="77777777" w:rsidR="00454567" w:rsidRDefault="00C63E27" w:rsidP="00454567">
      <w:pPr>
        <w:numPr>
          <w:ilvl w:val="0"/>
          <w:numId w:val="8"/>
        </w:numPr>
        <w:spacing w:after="120" w:line="276" w:lineRule="auto"/>
        <w:ind w:left="227" w:hanging="227"/>
        <w:jc w:val="both"/>
        <w:rPr>
          <w:bCs/>
          <w:sz w:val="22"/>
          <w:szCs w:val="22"/>
        </w:rPr>
      </w:pPr>
      <w:r w:rsidRPr="00E16356">
        <w:rPr>
          <w:sz w:val="22"/>
          <w:szCs w:val="22"/>
        </w:rPr>
        <w:t>Vzor Žádosti</w:t>
      </w:r>
      <w:r w:rsidRPr="00E16356">
        <w:rPr>
          <w:bCs/>
          <w:sz w:val="22"/>
          <w:szCs w:val="22"/>
        </w:rPr>
        <w:t xml:space="preserve"> </w:t>
      </w:r>
      <w:r>
        <w:rPr>
          <w:bCs/>
          <w:sz w:val="22"/>
          <w:szCs w:val="22"/>
        </w:rPr>
        <w:t>je p</w:t>
      </w:r>
      <w:r w:rsidRPr="00E16356">
        <w:rPr>
          <w:bCs/>
          <w:sz w:val="22"/>
          <w:szCs w:val="22"/>
        </w:rPr>
        <w:t xml:space="preserve">řílohou č. 1 Programu. </w:t>
      </w:r>
      <w:r w:rsidR="00C81A5E">
        <w:rPr>
          <w:bCs/>
          <w:sz w:val="22"/>
          <w:szCs w:val="22"/>
        </w:rPr>
        <w:t xml:space="preserve">On-line </w:t>
      </w:r>
      <w:r w:rsidRPr="00E16356">
        <w:rPr>
          <w:bCs/>
          <w:sz w:val="22"/>
          <w:szCs w:val="22"/>
        </w:rPr>
        <w:t xml:space="preserve">Žádost </w:t>
      </w:r>
      <w:r>
        <w:rPr>
          <w:bCs/>
          <w:sz w:val="22"/>
          <w:szCs w:val="22"/>
        </w:rPr>
        <w:t>je</w:t>
      </w:r>
      <w:r w:rsidRPr="00E16356">
        <w:rPr>
          <w:bCs/>
          <w:sz w:val="22"/>
          <w:szCs w:val="22"/>
        </w:rPr>
        <w:t xml:space="preserve"> </w:t>
      </w:r>
      <w:r>
        <w:rPr>
          <w:bCs/>
          <w:sz w:val="22"/>
          <w:szCs w:val="22"/>
        </w:rPr>
        <w:t xml:space="preserve">k dispozici </w:t>
      </w:r>
      <w:r w:rsidR="00C81A5E">
        <w:rPr>
          <w:bCs/>
          <w:sz w:val="22"/>
          <w:szCs w:val="22"/>
        </w:rPr>
        <w:t xml:space="preserve">na Portálu finanční podpory </w:t>
      </w:r>
      <w:r>
        <w:rPr>
          <w:bCs/>
          <w:sz w:val="22"/>
          <w:szCs w:val="22"/>
        </w:rPr>
        <w:t>na </w:t>
      </w:r>
      <w:r w:rsidRPr="00E16356">
        <w:rPr>
          <w:bCs/>
          <w:sz w:val="22"/>
          <w:szCs w:val="22"/>
        </w:rPr>
        <w:t xml:space="preserve">internetových stránkách HMP </w:t>
      </w:r>
      <w:r w:rsidR="00C81A5E">
        <w:t>granty.praha.eu, kde je k dispozici též</w:t>
      </w:r>
      <w:r w:rsidRPr="00E16356">
        <w:rPr>
          <w:bCs/>
          <w:sz w:val="22"/>
          <w:szCs w:val="22"/>
        </w:rPr>
        <w:t xml:space="preserve"> </w:t>
      </w:r>
      <w:r w:rsidR="00C81A5E">
        <w:rPr>
          <w:bCs/>
          <w:sz w:val="22"/>
          <w:szCs w:val="22"/>
        </w:rPr>
        <w:t>n</w:t>
      </w:r>
      <w:r w:rsidRPr="00E16356">
        <w:rPr>
          <w:bCs/>
          <w:sz w:val="22"/>
          <w:szCs w:val="22"/>
        </w:rPr>
        <w:t>ávod pro vyplnění</w:t>
      </w:r>
      <w:r w:rsidR="00C81A5E">
        <w:rPr>
          <w:bCs/>
          <w:sz w:val="22"/>
          <w:szCs w:val="22"/>
        </w:rPr>
        <w:t xml:space="preserve">. </w:t>
      </w:r>
      <w:r w:rsidRPr="008814E9">
        <w:rPr>
          <w:bCs/>
          <w:sz w:val="22"/>
          <w:szCs w:val="22"/>
        </w:rPr>
        <w:t>Ž</w:t>
      </w:r>
      <w:r w:rsidRPr="00E16356">
        <w:rPr>
          <w:bCs/>
          <w:sz w:val="22"/>
          <w:szCs w:val="22"/>
        </w:rPr>
        <w:t xml:space="preserve">adatel věnuje zvýšenou pozornost aktuálním informacím k podání uvedeným na internetových stránkách HMP </w:t>
      </w:r>
      <w:hyperlink r:id="rId13" w:history="1">
        <w:r w:rsidRPr="001D6C4B">
          <w:rPr>
            <w:rStyle w:val="Hypertextovodkaz"/>
            <w:bCs/>
            <w:sz w:val="22"/>
            <w:szCs w:val="22"/>
          </w:rPr>
          <w:t>granty.praha.eu</w:t>
        </w:r>
      </w:hyperlink>
      <w:r w:rsidRPr="00E16356">
        <w:rPr>
          <w:bCs/>
          <w:sz w:val="22"/>
          <w:szCs w:val="22"/>
        </w:rPr>
        <w:t>.</w:t>
      </w:r>
    </w:p>
    <w:p w14:paraId="244EF7F8" w14:textId="6AA13E1C" w:rsidR="00454567" w:rsidRPr="00454567" w:rsidRDefault="00454567" w:rsidP="00454567">
      <w:pPr>
        <w:numPr>
          <w:ilvl w:val="0"/>
          <w:numId w:val="8"/>
        </w:numPr>
        <w:spacing w:after="120" w:line="276" w:lineRule="auto"/>
        <w:ind w:left="227" w:hanging="227"/>
        <w:jc w:val="both"/>
        <w:rPr>
          <w:bCs/>
          <w:sz w:val="22"/>
          <w:szCs w:val="22"/>
        </w:rPr>
      </w:pPr>
      <w:r w:rsidRPr="00454567">
        <w:rPr>
          <w:color w:val="000000"/>
          <w:sz w:val="22"/>
          <w:szCs w:val="22"/>
        </w:rPr>
        <w:t xml:space="preserve">Je-li Žadatel právnickou osobou, která má skutečného majitele podle zákona č. 37/2021 sb., o evidenci skutečných majitelů, musí být přílohou Žádosti úplný výpis z evidence skutečných majitelů. Evidence skutečných majitelů je vedena na stránkách </w:t>
      </w:r>
      <w:hyperlink r:id="rId14" w:history="1">
        <w:r w:rsidRPr="00454567">
          <w:rPr>
            <w:color w:val="000000"/>
            <w:sz w:val="22"/>
            <w:szCs w:val="22"/>
          </w:rPr>
          <w:t>https://issm.justice.cz/</w:t>
        </w:r>
      </w:hyperlink>
      <w:r w:rsidRPr="00454567">
        <w:rPr>
          <w:color w:val="000000"/>
          <w:sz w:val="22"/>
          <w:szCs w:val="22"/>
        </w:rPr>
        <w:t>. Úplný výpis získá Žadatel zdarma po přihlášení do své Datové schránky. (V případě, že je Žadatel zahraniční právnickou osobou, doloží údaje o svém skutečném majiteli buď výpisem ze zahraniční evidence obdobné evidenci skutečných majitelů, nebo pokud taková zahraniční evidence neexistuje, sdělí identifikační údaje všech osob, které jsou skutečným majitelem zahraniční právnické osoby, a předloží doklady, z nichž vyplývá vztah všech osob k zahraniční právnické osobě, zejména výpis ze zahraniční evidence obdobné obchodnímu rejstříku, seznam akcionářů, rozhodnutí statutárního orgánu o vyplacení podílu na zisku, společenská smlouva, zakladatelská listina nebo stanovy).</w:t>
      </w:r>
    </w:p>
    <w:p w14:paraId="7A6D8708" w14:textId="77777777" w:rsidR="00EE15AC" w:rsidRPr="00DC6555" w:rsidRDefault="005A1CE8" w:rsidP="00AA7045">
      <w:pPr>
        <w:numPr>
          <w:ilvl w:val="0"/>
          <w:numId w:val="8"/>
        </w:numPr>
        <w:spacing w:after="120" w:line="276" w:lineRule="auto"/>
        <w:ind w:left="227" w:hanging="227"/>
        <w:jc w:val="both"/>
        <w:rPr>
          <w:bCs/>
          <w:sz w:val="22"/>
          <w:szCs w:val="22"/>
        </w:rPr>
      </w:pPr>
      <w:r w:rsidRPr="00DC6555">
        <w:rPr>
          <w:bCs/>
          <w:sz w:val="22"/>
          <w:szCs w:val="22"/>
        </w:rPr>
        <w:t xml:space="preserve">Přílohou Žádosti musí být </w:t>
      </w:r>
      <w:r w:rsidRPr="00DC6555">
        <w:rPr>
          <w:bCs/>
          <w:sz w:val="22"/>
          <w:szCs w:val="22"/>
          <w:u w:val="single"/>
        </w:rPr>
        <w:t>plná moc</w:t>
      </w:r>
      <w:r w:rsidRPr="00DC6555">
        <w:rPr>
          <w:bCs/>
          <w:sz w:val="22"/>
          <w:szCs w:val="22"/>
        </w:rPr>
        <w:t xml:space="preserve"> udělená příslušnou oprávněnou osobou, popř. orgánem, či jiný dokument, z něhož vyplývá zastoupení </w:t>
      </w:r>
      <w:r w:rsidRPr="00DC6555">
        <w:rPr>
          <w:bCs/>
          <w:sz w:val="22"/>
          <w:szCs w:val="22"/>
        </w:rPr>
        <w:lastRenderedPageBreak/>
        <w:t>Žadatele, jedná-li za Žadatele jiná osoba n</w:t>
      </w:r>
      <w:r w:rsidR="000343C5" w:rsidRPr="00DC6555">
        <w:rPr>
          <w:bCs/>
          <w:sz w:val="22"/>
          <w:szCs w:val="22"/>
        </w:rPr>
        <w:t xml:space="preserve">ež osoba k tomu oprávněná podle </w:t>
      </w:r>
      <w:r w:rsidR="00F21684" w:rsidRPr="00DC6555">
        <w:rPr>
          <w:bCs/>
          <w:sz w:val="22"/>
          <w:szCs w:val="22"/>
        </w:rPr>
        <w:t>základních</w:t>
      </w:r>
      <w:r w:rsidR="00623A80" w:rsidRPr="00DC6555">
        <w:rPr>
          <w:bCs/>
          <w:sz w:val="22"/>
          <w:szCs w:val="22"/>
        </w:rPr>
        <w:t xml:space="preserve"> registrů, veřejných rejstříků nebo výše uvedeného </w:t>
      </w:r>
      <w:r w:rsidRPr="00DC6555">
        <w:rPr>
          <w:bCs/>
          <w:sz w:val="22"/>
          <w:szCs w:val="22"/>
        </w:rPr>
        <w:t>výpis</w:t>
      </w:r>
      <w:r w:rsidR="00623A80" w:rsidRPr="00DC6555">
        <w:rPr>
          <w:bCs/>
          <w:sz w:val="22"/>
          <w:szCs w:val="22"/>
        </w:rPr>
        <w:t>u</w:t>
      </w:r>
      <w:r w:rsidRPr="00DC6555">
        <w:rPr>
          <w:bCs/>
          <w:sz w:val="22"/>
          <w:szCs w:val="22"/>
        </w:rPr>
        <w:t xml:space="preserve"> nebo</w:t>
      </w:r>
      <w:r w:rsidR="00266B80" w:rsidRPr="00DC6555">
        <w:rPr>
          <w:bCs/>
          <w:sz w:val="22"/>
          <w:szCs w:val="22"/>
        </w:rPr>
        <w:t> </w:t>
      </w:r>
      <w:r w:rsidRPr="00DC6555">
        <w:rPr>
          <w:bCs/>
          <w:sz w:val="22"/>
          <w:szCs w:val="22"/>
        </w:rPr>
        <w:t xml:space="preserve">dokumentu, a to v originále nebo fotokopii s ověřením </w:t>
      </w:r>
      <w:r w:rsidR="00266B80" w:rsidRPr="00DC6555">
        <w:rPr>
          <w:bCs/>
          <w:sz w:val="22"/>
          <w:szCs w:val="22"/>
        </w:rPr>
        <w:t>pravosti ne starší 3 měsíců a k </w:t>
      </w:r>
      <w:r w:rsidRPr="00DC6555">
        <w:rPr>
          <w:bCs/>
          <w:sz w:val="22"/>
          <w:szCs w:val="22"/>
        </w:rPr>
        <w:t>elektronické verzi naskenovaná.</w:t>
      </w:r>
    </w:p>
    <w:p w14:paraId="54284DDE" w14:textId="4A65A984" w:rsidR="0037094E" w:rsidRPr="00DC6555" w:rsidRDefault="00A373DC" w:rsidP="00AA7045">
      <w:pPr>
        <w:numPr>
          <w:ilvl w:val="0"/>
          <w:numId w:val="8"/>
        </w:numPr>
        <w:spacing w:after="120" w:line="320" w:lineRule="exact"/>
        <w:ind w:left="227" w:hanging="227"/>
        <w:jc w:val="both"/>
        <w:rPr>
          <w:sz w:val="22"/>
        </w:rPr>
      </w:pPr>
      <w:r w:rsidRPr="00DC6555">
        <w:rPr>
          <w:bCs/>
          <w:sz w:val="22"/>
          <w:szCs w:val="22"/>
        </w:rPr>
        <w:t xml:space="preserve">Přílohou Žádosti musí být </w:t>
      </w:r>
      <w:r w:rsidR="00FF1664" w:rsidRPr="00DC6555">
        <w:rPr>
          <w:bCs/>
          <w:sz w:val="22"/>
          <w:szCs w:val="22"/>
          <w:u w:val="single"/>
        </w:rPr>
        <w:t>doklad o aktuálním bankovním účtu</w:t>
      </w:r>
      <w:r w:rsidRPr="00DC6555">
        <w:rPr>
          <w:bCs/>
          <w:sz w:val="22"/>
          <w:szCs w:val="22"/>
        </w:rPr>
        <w:t xml:space="preserve"> Žadatele</w:t>
      </w:r>
      <w:r w:rsidR="006C7329" w:rsidRPr="00DC6555">
        <w:rPr>
          <w:bCs/>
          <w:sz w:val="22"/>
          <w:szCs w:val="22"/>
        </w:rPr>
        <w:t>,</w:t>
      </w:r>
      <w:r w:rsidR="00FF1664" w:rsidRPr="00DC6555">
        <w:rPr>
          <w:bCs/>
          <w:sz w:val="22"/>
          <w:szCs w:val="22"/>
        </w:rPr>
        <w:t xml:space="preserve"> </w:t>
      </w:r>
      <w:r w:rsidR="006C7329" w:rsidRPr="00DC6555">
        <w:rPr>
          <w:bCs/>
          <w:sz w:val="22"/>
          <w:szCs w:val="22"/>
        </w:rPr>
        <w:t xml:space="preserve">kterým je </w:t>
      </w:r>
      <w:r w:rsidR="00FF1664" w:rsidRPr="00DC6555">
        <w:rPr>
          <w:bCs/>
          <w:sz w:val="22"/>
          <w:szCs w:val="22"/>
        </w:rPr>
        <w:t xml:space="preserve">potvrzení příslušného peněžního ústavu uvedením </w:t>
      </w:r>
      <w:r w:rsidR="00A07FAB" w:rsidRPr="00DC6555">
        <w:rPr>
          <w:bCs/>
          <w:sz w:val="22"/>
          <w:szCs w:val="22"/>
        </w:rPr>
        <w:t xml:space="preserve">Žadatele jako </w:t>
      </w:r>
      <w:r w:rsidR="00FF1664" w:rsidRPr="00DC6555">
        <w:rPr>
          <w:bCs/>
          <w:sz w:val="22"/>
          <w:szCs w:val="22"/>
        </w:rPr>
        <w:t>majitele účtu a</w:t>
      </w:r>
      <w:r w:rsidR="00762A77" w:rsidRPr="00DC6555">
        <w:rPr>
          <w:bCs/>
          <w:sz w:val="22"/>
          <w:szCs w:val="22"/>
        </w:rPr>
        <w:t> </w:t>
      </w:r>
      <w:r w:rsidR="00FF1664" w:rsidRPr="00DC6555">
        <w:rPr>
          <w:bCs/>
          <w:sz w:val="22"/>
          <w:szCs w:val="22"/>
        </w:rPr>
        <w:t>aktuá</w:t>
      </w:r>
      <w:r w:rsidR="00EE15AC" w:rsidRPr="00DC6555">
        <w:rPr>
          <w:bCs/>
          <w:sz w:val="22"/>
          <w:szCs w:val="22"/>
        </w:rPr>
        <w:t>lního čísla účtu</w:t>
      </w:r>
      <w:r w:rsidR="00EB2FB1" w:rsidRPr="00DC6555">
        <w:rPr>
          <w:bCs/>
          <w:sz w:val="22"/>
          <w:szCs w:val="22"/>
        </w:rPr>
        <w:t>,</w:t>
      </w:r>
      <w:r w:rsidR="00266B80" w:rsidRPr="00DC6555">
        <w:rPr>
          <w:bCs/>
          <w:sz w:val="22"/>
          <w:szCs w:val="22"/>
        </w:rPr>
        <w:t xml:space="preserve"> </w:t>
      </w:r>
      <w:r w:rsidR="00A060B2" w:rsidRPr="00DC6555">
        <w:rPr>
          <w:bCs/>
          <w:sz w:val="22"/>
          <w:szCs w:val="22"/>
        </w:rPr>
        <w:t>a to ne starším než 3 měsíce</w:t>
      </w:r>
      <w:r w:rsidR="00341E84" w:rsidRPr="00DC6555">
        <w:rPr>
          <w:bCs/>
          <w:sz w:val="22"/>
          <w:szCs w:val="22"/>
        </w:rPr>
        <w:t>, k</w:t>
      </w:r>
      <w:r w:rsidR="004B699D" w:rsidRPr="00DC6555">
        <w:rPr>
          <w:bCs/>
          <w:sz w:val="22"/>
          <w:szCs w:val="22"/>
        </w:rPr>
        <w:t> </w:t>
      </w:r>
      <w:r w:rsidR="00341E84" w:rsidRPr="00DC6555">
        <w:rPr>
          <w:bCs/>
          <w:sz w:val="22"/>
          <w:szCs w:val="22"/>
        </w:rPr>
        <w:t>elektronické verzi naskenovan</w:t>
      </w:r>
      <w:r w:rsidR="007D65FF" w:rsidRPr="00DC6555">
        <w:rPr>
          <w:bCs/>
          <w:sz w:val="22"/>
          <w:szCs w:val="22"/>
        </w:rPr>
        <w:t>ý</w:t>
      </w:r>
      <w:r w:rsidR="00C151C4" w:rsidRPr="00DC6555">
        <w:rPr>
          <w:bCs/>
          <w:sz w:val="22"/>
          <w:szCs w:val="22"/>
        </w:rPr>
        <w:t xml:space="preserve"> nebo kopie smlouvy o zřízení (vedení) bankovního účtu s uvedením čísla účtu</w:t>
      </w:r>
      <w:r w:rsidR="00A060B2" w:rsidRPr="00DC6555">
        <w:rPr>
          <w:bCs/>
          <w:sz w:val="22"/>
          <w:szCs w:val="22"/>
        </w:rPr>
        <w:t>.</w:t>
      </w:r>
    </w:p>
    <w:p w14:paraId="1EA1BBED" w14:textId="10AE4481" w:rsidR="009C2A11" w:rsidRPr="009C2A11" w:rsidRDefault="009C2A11" w:rsidP="009C2A11">
      <w:pPr>
        <w:numPr>
          <w:ilvl w:val="0"/>
          <w:numId w:val="8"/>
        </w:numPr>
        <w:spacing w:after="120" w:line="320" w:lineRule="exact"/>
        <w:ind w:left="227" w:hanging="227"/>
        <w:jc w:val="both"/>
        <w:rPr>
          <w:bCs/>
          <w:sz w:val="22"/>
          <w:szCs w:val="22"/>
        </w:rPr>
      </w:pPr>
      <w:r w:rsidRPr="009C2A11">
        <w:rPr>
          <w:bCs/>
          <w:sz w:val="22"/>
          <w:szCs w:val="22"/>
        </w:rPr>
        <w:t xml:space="preserve">Přílohou Žádosti musí být dokument o vlastnictví </w:t>
      </w:r>
      <w:r w:rsidR="00C63E27">
        <w:rPr>
          <w:bCs/>
          <w:sz w:val="22"/>
          <w:szCs w:val="22"/>
        </w:rPr>
        <w:t>kulturního</w:t>
      </w:r>
      <w:r w:rsidRPr="009C2A11">
        <w:rPr>
          <w:bCs/>
          <w:sz w:val="22"/>
          <w:szCs w:val="22"/>
        </w:rPr>
        <w:t xml:space="preserve"> zařízení nebo dokument o výhradním užívání </w:t>
      </w:r>
      <w:r w:rsidR="00C63E27">
        <w:rPr>
          <w:bCs/>
          <w:sz w:val="22"/>
          <w:szCs w:val="22"/>
        </w:rPr>
        <w:t>kulturního</w:t>
      </w:r>
      <w:r w:rsidRPr="009C2A11">
        <w:rPr>
          <w:bCs/>
          <w:sz w:val="22"/>
          <w:szCs w:val="22"/>
        </w:rPr>
        <w:t xml:space="preserve"> zařízení. </w:t>
      </w:r>
    </w:p>
    <w:p w14:paraId="3DB3345C" w14:textId="4A5569B1" w:rsidR="009C2A11" w:rsidRPr="008A3E18" w:rsidRDefault="009C2A11" w:rsidP="009C2A11">
      <w:pPr>
        <w:numPr>
          <w:ilvl w:val="0"/>
          <w:numId w:val="8"/>
        </w:numPr>
        <w:spacing w:after="120" w:line="320" w:lineRule="exact"/>
        <w:ind w:left="227" w:hanging="227"/>
        <w:jc w:val="both"/>
        <w:rPr>
          <w:bCs/>
          <w:sz w:val="22"/>
          <w:szCs w:val="22"/>
        </w:rPr>
      </w:pPr>
      <w:r w:rsidRPr="008A3E18">
        <w:rPr>
          <w:bCs/>
          <w:sz w:val="22"/>
          <w:szCs w:val="22"/>
        </w:rPr>
        <w:t>Přílohou Žádosti musí být doklad, ze kterého vyplývá výše ceny energie v roce 2021 (například daňové doklady od dodavatele energie</w:t>
      </w:r>
      <w:r w:rsidR="00DC4B9F">
        <w:rPr>
          <w:bCs/>
          <w:sz w:val="22"/>
          <w:szCs w:val="22"/>
        </w:rPr>
        <w:t>,</w:t>
      </w:r>
      <w:r w:rsidRPr="008A3E18">
        <w:rPr>
          <w:bCs/>
          <w:sz w:val="22"/>
          <w:szCs w:val="22"/>
        </w:rPr>
        <w:t xml:space="preserve"> popř. smlouva o dodávce energie).</w:t>
      </w:r>
    </w:p>
    <w:p w14:paraId="1EEC8F48" w14:textId="0B6BAA2D" w:rsidR="009C2A11" w:rsidRPr="008A3E18" w:rsidRDefault="009C2A11" w:rsidP="00E30086">
      <w:pPr>
        <w:numPr>
          <w:ilvl w:val="0"/>
          <w:numId w:val="8"/>
        </w:numPr>
        <w:spacing w:line="320" w:lineRule="exact"/>
        <w:ind w:left="227" w:hanging="227"/>
        <w:jc w:val="both"/>
        <w:rPr>
          <w:bCs/>
          <w:sz w:val="22"/>
          <w:szCs w:val="22"/>
        </w:rPr>
      </w:pPr>
      <w:r w:rsidRPr="008A3E18">
        <w:rPr>
          <w:bCs/>
          <w:sz w:val="22"/>
          <w:szCs w:val="22"/>
        </w:rPr>
        <w:t>Přílohou Žádosti musí být doklad</w:t>
      </w:r>
      <w:r w:rsidR="000638E7" w:rsidRPr="008A3E18">
        <w:rPr>
          <w:bCs/>
          <w:sz w:val="22"/>
          <w:szCs w:val="22"/>
        </w:rPr>
        <w:t xml:space="preserve"> prokazující</w:t>
      </w:r>
      <w:r w:rsidRPr="008A3E18">
        <w:rPr>
          <w:bCs/>
          <w:sz w:val="22"/>
          <w:szCs w:val="22"/>
        </w:rPr>
        <w:t xml:space="preserve"> zvýšení ceny energie pro rok 2022 (například daňové doklady od dodavatele energie, smlouva o dodávce energie, oznámení dodavatele o úpravě cen energií).</w:t>
      </w:r>
    </w:p>
    <w:p w14:paraId="555778F3" w14:textId="77777777" w:rsidR="0012572B" w:rsidRPr="00DC6555" w:rsidRDefault="0012572B" w:rsidP="00E30086">
      <w:pPr>
        <w:pStyle w:val="Zkladntextodsazen3"/>
        <w:spacing w:after="240" w:line="320" w:lineRule="exact"/>
        <w:ind w:firstLine="0"/>
        <w:rPr>
          <w:b/>
          <w:sz w:val="22"/>
          <w:u w:val="single"/>
        </w:rPr>
      </w:pPr>
    </w:p>
    <w:p w14:paraId="2A42F710" w14:textId="77777777" w:rsidR="008342A5" w:rsidRPr="00DC6555" w:rsidRDefault="008342A5" w:rsidP="00F81034">
      <w:pPr>
        <w:pStyle w:val="Nadpis2"/>
      </w:pPr>
      <w:bookmarkStart w:id="16" w:name="_Toc112401656"/>
      <w:r w:rsidRPr="00DC6555">
        <w:t>Informace a návody</w:t>
      </w:r>
      <w:bookmarkEnd w:id="16"/>
    </w:p>
    <w:p w14:paraId="0EC90F5E" w14:textId="7C1605E2" w:rsidR="00DC4B9F" w:rsidRPr="00DC4B9F" w:rsidRDefault="008342A5" w:rsidP="00DC4B9F">
      <w:pPr>
        <w:numPr>
          <w:ilvl w:val="0"/>
          <w:numId w:val="9"/>
        </w:numPr>
        <w:spacing w:before="240" w:after="120" w:line="276" w:lineRule="auto"/>
        <w:ind w:left="227" w:hanging="227"/>
        <w:jc w:val="both"/>
        <w:rPr>
          <w:sz w:val="22"/>
          <w:szCs w:val="22"/>
        </w:rPr>
      </w:pPr>
      <w:r w:rsidRPr="00DC6555">
        <w:rPr>
          <w:sz w:val="22"/>
          <w:szCs w:val="22"/>
        </w:rPr>
        <w:t xml:space="preserve">Informační povinnost </w:t>
      </w:r>
      <w:r w:rsidR="00266B80" w:rsidRPr="00DC6555">
        <w:rPr>
          <w:sz w:val="22"/>
          <w:szCs w:val="22"/>
        </w:rPr>
        <w:t>po</w:t>
      </w:r>
      <w:r w:rsidRPr="00DC6555">
        <w:rPr>
          <w:sz w:val="22"/>
          <w:szCs w:val="22"/>
        </w:rPr>
        <w:t>dle Nařízení Evropského parlamentu a Rady č. 2016/679 ze dne 27. 4. 2016 o ochraně fyzických osob v souvislosti se zpracováním osobních údajů a o volném pohybu těchto údajů a o zrušení směrnice 95/46/ES („GDPR</w:t>
      </w:r>
      <w:r w:rsidR="00266B80" w:rsidRPr="00DC6555">
        <w:rPr>
          <w:sz w:val="22"/>
          <w:szCs w:val="22"/>
        </w:rPr>
        <w:t>“</w:t>
      </w:r>
      <w:r w:rsidRPr="00DC6555">
        <w:rPr>
          <w:sz w:val="22"/>
          <w:szCs w:val="22"/>
        </w:rPr>
        <w:t xml:space="preserve">) účinného od 25. 5. 2018 je ze strany </w:t>
      </w:r>
      <w:r w:rsidR="00CF4547" w:rsidRPr="00DC6555">
        <w:rPr>
          <w:sz w:val="22"/>
          <w:szCs w:val="22"/>
        </w:rPr>
        <w:t>HMP</w:t>
      </w:r>
      <w:r w:rsidRPr="00DC6555">
        <w:rPr>
          <w:sz w:val="22"/>
          <w:szCs w:val="22"/>
        </w:rPr>
        <w:t xml:space="preserve"> </w:t>
      </w:r>
      <w:r w:rsidRPr="00DC6555">
        <w:rPr>
          <w:sz w:val="22"/>
          <w:szCs w:val="22"/>
        </w:rPr>
        <w:lastRenderedPageBreak/>
        <w:t>splněna prostřednictvím informace</w:t>
      </w:r>
      <w:r w:rsidR="36BA9260" w:rsidRPr="00DC6555">
        <w:rPr>
          <w:sz w:val="22"/>
          <w:szCs w:val="22"/>
        </w:rPr>
        <w:t xml:space="preserve"> </w:t>
      </w:r>
      <w:r w:rsidRPr="00DC6555">
        <w:rPr>
          <w:sz w:val="22"/>
          <w:szCs w:val="22"/>
        </w:rPr>
        <w:t>uveřejněné</w:t>
      </w:r>
      <w:r w:rsidR="000D5980" w:rsidRPr="00DC6555">
        <w:rPr>
          <w:sz w:val="22"/>
          <w:szCs w:val="22"/>
        </w:rPr>
        <w:t> </w:t>
      </w:r>
      <w:r w:rsidRPr="00DC6555">
        <w:rPr>
          <w:sz w:val="22"/>
          <w:szCs w:val="22"/>
        </w:rPr>
        <w:t>na</w:t>
      </w:r>
      <w:r w:rsidR="000D5980" w:rsidRPr="00DC6555">
        <w:rPr>
          <w:sz w:val="22"/>
          <w:szCs w:val="22"/>
        </w:rPr>
        <w:t> </w:t>
      </w:r>
      <w:r w:rsidRPr="00DC6555">
        <w:rPr>
          <w:sz w:val="22"/>
          <w:szCs w:val="22"/>
        </w:rPr>
        <w:t>portálu</w:t>
      </w:r>
      <w:r w:rsidR="000D5980" w:rsidRPr="00DC6555">
        <w:rPr>
          <w:sz w:val="22"/>
          <w:szCs w:val="22"/>
        </w:rPr>
        <w:t> www.praha.eu</w:t>
      </w:r>
      <w:r w:rsidRPr="00DC6555">
        <w:rPr>
          <w:sz w:val="22"/>
          <w:szCs w:val="22"/>
        </w:rPr>
        <w:t>,</w:t>
      </w:r>
      <w:r w:rsidR="000D5980" w:rsidRPr="00DC6555">
        <w:rPr>
          <w:sz w:val="22"/>
          <w:szCs w:val="22"/>
        </w:rPr>
        <w:t> a </w:t>
      </w:r>
      <w:r w:rsidRPr="00DC6555">
        <w:rPr>
          <w:sz w:val="22"/>
          <w:szCs w:val="22"/>
        </w:rPr>
        <w:t>to</w:t>
      </w:r>
      <w:r w:rsidR="000D5980" w:rsidRPr="00DC6555">
        <w:rPr>
          <w:sz w:val="22"/>
          <w:szCs w:val="22"/>
        </w:rPr>
        <w:t> </w:t>
      </w:r>
      <w:r w:rsidRPr="00DC6555">
        <w:rPr>
          <w:sz w:val="22"/>
          <w:szCs w:val="22"/>
        </w:rPr>
        <w:t>na</w:t>
      </w:r>
      <w:r w:rsidR="000D5980" w:rsidRPr="00DC6555">
        <w:rPr>
          <w:sz w:val="22"/>
          <w:szCs w:val="22"/>
        </w:rPr>
        <w:t> </w:t>
      </w:r>
      <w:r w:rsidRPr="00DC6555">
        <w:rPr>
          <w:sz w:val="22"/>
          <w:szCs w:val="22"/>
        </w:rPr>
        <w:t xml:space="preserve">adrese: </w:t>
      </w:r>
      <w:hyperlink r:id="rId15">
        <w:r w:rsidR="00405C66" w:rsidRPr="00DC6555">
          <w:t>http://www.praha.eu/jnp/cz/o_meste/magistrat/gdpr/index.html</w:t>
        </w:r>
      </w:hyperlink>
      <w:r w:rsidR="00DC4B9F">
        <w:rPr>
          <w:sz w:val="22"/>
          <w:szCs w:val="22"/>
        </w:rPr>
        <w:t>.</w:t>
      </w:r>
    </w:p>
    <w:p w14:paraId="0C98BEF5" w14:textId="5BCF6475" w:rsidR="00222CC2" w:rsidRPr="00A60F51" w:rsidRDefault="00222CC2" w:rsidP="590EFB26">
      <w:pPr>
        <w:numPr>
          <w:ilvl w:val="0"/>
          <w:numId w:val="9"/>
        </w:numPr>
        <w:spacing w:before="240" w:after="120" w:line="276" w:lineRule="auto"/>
        <w:ind w:left="227" w:hanging="227"/>
        <w:jc w:val="both"/>
        <w:rPr>
          <w:sz w:val="22"/>
          <w:szCs w:val="22"/>
        </w:rPr>
      </w:pPr>
      <w:r>
        <w:rPr>
          <w:bCs/>
          <w:sz w:val="22"/>
          <w:szCs w:val="22"/>
        </w:rPr>
        <w:t>Žádost lze podat v</w:t>
      </w:r>
      <w:r w:rsidR="00C81A5E">
        <w:rPr>
          <w:bCs/>
          <w:sz w:val="22"/>
          <w:szCs w:val="22"/>
        </w:rPr>
        <w:t> </w:t>
      </w:r>
      <w:r>
        <w:rPr>
          <w:bCs/>
          <w:sz w:val="22"/>
          <w:szCs w:val="22"/>
        </w:rPr>
        <w:t>on</w:t>
      </w:r>
      <w:r w:rsidR="00C81A5E">
        <w:rPr>
          <w:bCs/>
          <w:sz w:val="22"/>
          <w:szCs w:val="22"/>
        </w:rPr>
        <w:t>-</w:t>
      </w:r>
      <w:r>
        <w:rPr>
          <w:bCs/>
          <w:sz w:val="22"/>
          <w:szCs w:val="22"/>
        </w:rPr>
        <w:t>line formuláři, včetně příloh musí mít velikost maximálně 50 MB, v případě odeslání prostřednictvím datové schránky maximálně 18 MB. Návod k</w:t>
      </w:r>
      <w:r>
        <w:rPr>
          <w:sz w:val="22"/>
          <w:szCs w:val="22"/>
        </w:rPr>
        <w:t xml:space="preserve"> registraci, založení profilu, nastavení preferované oblasti, postup použití online formuláře naleznete na úvodní stránce Portálu FP HMP </w:t>
      </w:r>
      <w:hyperlink r:id="rId16" w:history="1">
        <w:r>
          <w:rPr>
            <w:rStyle w:val="Hypertextovodkaz"/>
            <w:sz w:val="22"/>
            <w:szCs w:val="22"/>
          </w:rPr>
          <w:t>granty.praha.eu</w:t>
        </w:r>
      </w:hyperlink>
      <w:r>
        <w:rPr>
          <w:sz w:val="22"/>
          <w:szCs w:val="22"/>
        </w:rPr>
        <w:t xml:space="preserve">. </w:t>
      </w:r>
      <w:r>
        <w:rPr>
          <w:bCs/>
          <w:sz w:val="22"/>
          <w:szCs w:val="22"/>
        </w:rPr>
        <w:t>Přílohy budou v elektronickém formátu Word nebo PDF/A obsahující oddělenou textovou a obrazovou vrstvu (toto je požadováno z důvodu čitelnosti podkladů osobami nevidomými či slabozrakými).</w:t>
      </w:r>
    </w:p>
    <w:p w14:paraId="3E4DD30A" w14:textId="19D85710" w:rsidR="00A60F51" w:rsidRPr="00DC6555" w:rsidRDefault="00A60F51" w:rsidP="590EFB26">
      <w:pPr>
        <w:numPr>
          <w:ilvl w:val="0"/>
          <w:numId w:val="9"/>
        </w:numPr>
        <w:spacing w:before="240" w:after="120" w:line="276" w:lineRule="auto"/>
        <w:ind w:left="227" w:hanging="227"/>
        <w:jc w:val="both"/>
        <w:rPr>
          <w:sz w:val="22"/>
          <w:szCs w:val="22"/>
        </w:rPr>
      </w:pPr>
      <w:r>
        <w:rPr>
          <w:bCs/>
          <w:sz w:val="22"/>
          <w:szCs w:val="22"/>
        </w:rPr>
        <w:t>HMP si vyhrazuje právo Program zrušit.</w:t>
      </w:r>
    </w:p>
    <w:p w14:paraId="256C2BAA" w14:textId="77777777" w:rsidR="00833799" w:rsidRPr="00DC6555" w:rsidRDefault="00833799" w:rsidP="00F94E48">
      <w:pPr>
        <w:spacing w:after="240" w:line="320" w:lineRule="exact"/>
        <w:jc w:val="both"/>
        <w:rPr>
          <w:iCs/>
          <w:sz w:val="22"/>
          <w:szCs w:val="22"/>
        </w:rPr>
      </w:pPr>
    </w:p>
    <w:p w14:paraId="1C77F42E" w14:textId="77777777" w:rsidR="00D26D55" w:rsidRPr="00DC6555" w:rsidRDefault="00D26D55" w:rsidP="00680EE6">
      <w:pPr>
        <w:spacing w:after="120" w:line="276" w:lineRule="auto"/>
        <w:jc w:val="both"/>
        <w:rPr>
          <w:bCs/>
          <w:sz w:val="22"/>
          <w:szCs w:val="22"/>
        </w:rPr>
      </w:pPr>
    </w:p>
    <w:p w14:paraId="4CA9A496" w14:textId="77777777" w:rsidR="00A60F51" w:rsidRDefault="00A60F51">
      <w:pPr>
        <w:rPr>
          <w:sz w:val="22"/>
          <w:szCs w:val="22"/>
        </w:rPr>
      </w:pPr>
      <w:r>
        <w:rPr>
          <w:sz w:val="22"/>
          <w:szCs w:val="22"/>
        </w:rPr>
        <w:br w:type="page"/>
      </w:r>
    </w:p>
    <w:p w14:paraId="6532D275" w14:textId="77777777" w:rsidR="00442671" w:rsidRDefault="00442671" w:rsidP="00A568F5">
      <w:pPr>
        <w:pStyle w:val="Nadpis1"/>
        <w:rPr>
          <w:lang w:val="en-US"/>
        </w:rPr>
        <w:sectPr w:rsidR="00442671" w:rsidSect="008A1BE8">
          <w:footerReference w:type="even" r:id="rId17"/>
          <w:footerReference w:type="default" r:id="rId18"/>
          <w:headerReference w:type="first" r:id="rId19"/>
          <w:footerReference w:type="first" r:id="rId20"/>
          <w:pgSz w:w="11906" w:h="16838"/>
          <w:pgMar w:top="1134" w:right="964" w:bottom="1418" w:left="964" w:header="708" w:footer="708" w:gutter="0"/>
          <w:cols w:space="708"/>
          <w:titlePg/>
          <w:docGrid w:linePitch="360"/>
        </w:sectPr>
      </w:pPr>
    </w:p>
    <w:p w14:paraId="48EA7219" w14:textId="1EA41519" w:rsidR="008C07BA" w:rsidRDefault="008C07BA" w:rsidP="00A568F5">
      <w:pPr>
        <w:pStyle w:val="Nadpis1"/>
        <w:rPr>
          <w:lang w:val="en-US"/>
        </w:rPr>
      </w:pPr>
      <w:bookmarkStart w:id="17" w:name="_Toc112401657"/>
      <w:r>
        <w:rPr>
          <w:lang w:val="en-US"/>
        </w:rPr>
        <w:lastRenderedPageBreak/>
        <w:t>ŽÁDOST O POSKYTNUTÍ DOTACE V PROGRAMU</w:t>
      </w:r>
      <w:r>
        <w:rPr>
          <w:spacing w:val="72"/>
          <w:lang w:val="en-US"/>
        </w:rPr>
        <w:t xml:space="preserve"> </w:t>
      </w:r>
      <w:r>
        <w:rPr>
          <w:lang w:val="en-US"/>
        </w:rPr>
        <w:t>PODPORY PROVOZOVÁNÍ KULTURNÍHO ZAŘÍZENÍ V SOUVISLOSTI SE ZVÝŠENÍM CEN ENERGIÍ PRO ROK 2022</w:t>
      </w:r>
      <w:bookmarkEnd w:id="17"/>
    </w:p>
    <w:p w14:paraId="652814D4" w14:textId="77777777" w:rsidR="008C07BA" w:rsidRDefault="008C07BA" w:rsidP="008C07BA">
      <w:pPr>
        <w:widowControl w:val="0"/>
        <w:spacing w:before="7"/>
        <w:rPr>
          <w:b/>
          <w:bCs/>
          <w:sz w:val="22"/>
          <w:szCs w:val="22"/>
          <w:lang w:val="en-US"/>
        </w:rPr>
      </w:pPr>
    </w:p>
    <w:p w14:paraId="4DB3EA7F" w14:textId="77777777" w:rsidR="008C07BA" w:rsidRDefault="008C07BA" w:rsidP="008C07BA">
      <w:pPr>
        <w:pStyle w:val="Nadpis2"/>
        <w:widowControl w:val="0"/>
        <w:numPr>
          <w:ilvl w:val="0"/>
          <w:numId w:val="27"/>
        </w:numPr>
        <w:tabs>
          <w:tab w:val="left" w:pos="491"/>
        </w:tabs>
        <w:ind w:left="490" w:hanging="366"/>
        <w:jc w:val="left"/>
        <w:rPr>
          <w:b w:val="0"/>
          <w:bCs w:val="0"/>
          <w:color w:val="080808"/>
          <w:sz w:val="22"/>
          <w:szCs w:val="22"/>
          <w:lang w:val="en-US"/>
        </w:rPr>
      </w:pPr>
      <w:bookmarkStart w:id="18" w:name="_Toc112401212"/>
      <w:bookmarkStart w:id="19" w:name="_Toc112401658"/>
      <w:r>
        <w:rPr>
          <w:b w:val="0"/>
          <w:bCs w:val="0"/>
          <w:color w:val="080808"/>
          <w:sz w:val="22"/>
          <w:szCs w:val="22"/>
          <w:lang w:val="en-US"/>
        </w:rPr>
        <w:t>Obecná</w:t>
      </w:r>
      <w:r>
        <w:rPr>
          <w:b w:val="0"/>
          <w:bCs w:val="0"/>
          <w:color w:val="080808"/>
          <w:spacing w:val="43"/>
          <w:sz w:val="22"/>
          <w:szCs w:val="22"/>
          <w:lang w:val="en-US"/>
        </w:rPr>
        <w:t xml:space="preserve"> </w:t>
      </w:r>
      <w:r>
        <w:rPr>
          <w:b w:val="0"/>
          <w:bCs w:val="0"/>
          <w:color w:val="080808"/>
          <w:sz w:val="22"/>
          <w:szCs w:val="22"/>
          <w:lang w:val="en-US"/>
        </w:rPr>
        <w:t>část</w:t>
      </w:r>
      <w:bookmarkEnd w:id="18"/>
      <w:bookmarkEnd w:id="19"/>
    </w:p>
    <w:p w14:paraId="0A37F00B" w14:textId="77777777" w:rsidR="008C07BA" w:rsidRDefault="008C07BA" w:rsidP="008C07BA">
      <w:pPr>
        <w:widowControl w:val="0"/>
        <w:spacing w:before="5"/>
        <w:rPr>
          <w:b/>
          <w:bCs/>
          <w:sz w:val="22"/>
          <w:szCs w:val="22"/>
          <w:lang w:val="en-US"/>
        </w:rPr>
      </w:pPr>
    </w:p>
    <w:p w14:paraId="1F008AAC" w14:textId="77777777" w:rsidR="008C07BA" w:rsidRDefault="008C07BA" w:rsidP="008C07BA">
      <w:pPr>
        <w:pStyle w:val="Nadpis7"/>
        <w:widowControl w:val="0"/>
        <w:tabs>
          <w:tab w:val="left" w:pos="11264"/>
        </w:tabs>
        <w:rPr>
          <w:b/>
          <w:bCs/>
          <w:color w:val="080808"/>
          <w:w w:val="1"/>
          <w:sz w:val="22"/>
          <w:szCs w:val="22"/>
          <w:u w:val="none"/>
          <w:lang w:val="en-US"/>
        </w:rPr>
      </w:pPr>
      <w:r>
        <w:rPr>
          <w:b/>
          <w:bCs/>
          <w:color w:val="080808"/>
          <w:w w:val="105"/>
          <w:sz w:val="22"/>
          <w:szCs w:val="22"/>
          <w:u w:val="none"/>
          <w:lang w:val="en-US"/>
        </w:rPr>
        <w:t xml:space="preserve"> 1.  Název</w:t>
      </w:r>
      <w:r>
        <w:rPr>
          <w:b/>
          <w:bCs/>
          <w:color w:val="080808"/>
          <w:spacing w:val="-8"/>
          <w:w w:val="105"/>
          <w:sz w:val="22"/>
          <w:szCs w:val="22"/>
          <w:u w:val="none"/>
          <w:lang w:val="en-US"/>
        </w:rPr>
        <w:t xml:space="preserve"> </w:t>
      </w:r>
      <w:r>
        <w:rPr>
          <w:b/>
          <w:bCs/>
          <w:color w:val="080808"/>
          <w:w w:val="105"/>
          <w:sz w:val="22"/>
          <w:szCs w:val="22"/>
          <w:u w:val="none"/>
          <w:lang w:val="en-US"/>
        </w:rPr>
        <w:t>žadatele</w:t>
      </w:r>
    </w:p>
    <w:p w14:paraId="72D4B68F" w14:textId="77777777" w:rsidR="008C07BA" w:rsidRDefault="008C07BA" w:rsidP="008C07BA">
      <w:pPr>
        <w:widowControl w:val="0"/>
        <w:spacing w:before="10"/>
        <w:rPr>
          <w:b/>
          <w:bCs/>
          <w:w w:val="1"/>
          <w:sz w:val="22"/>
          <w:szCs w:val="22"/>
          <w:lang w:val="en-US"/>
        </w:rPr>
      </w:pPr>
    </w:p>
    <w:p w14:paraId="656C7020" w14:textId="77777777" w:rsidR="008C07BA" w:rsidRDefault="008C07BA" w:rsidP="008C07BA">
      <w:pPr>
        <w:widowControl w:val="0"/>
        <w:rPr>
          <w:w w:val="1"/>
          <w:sz w:val="22"/>
          <w:szCs w:val="22"/>
          <w:lang w:val="en-US"/>
        </w:rPr>
      </w:pPr>
    </w:p>
    <w:p w14:paraId="0C167649" w14:textId="77777777" w:rsidR="008C07BA" w:rsidRDefault="008C07BA" w:rsidP="008C07BA">
      <w:pPr>
        <w:widowControl w:val="0"/>
        <w:tabs>
          <w:tab w:val="left" w:pos="331"/>
        </w:tabs>
        <w:spacing w:before="91"/>
        <w:rPr>
          <w:b/>
          <w:bCs/>
          <w:color w:val="080808"/>
          <w:spacing w:val="-14"/>
          <w:w w:val="105"/>
          <w:sz w:val="22"/>
          <w:szCs w:val="22"/>
          <w:lang w:val="en-US"/>
        </w:rPr>
      </w:pPr>
      <w:r>
        <w:rPr>
          <w:b/>
          <w:bCs/>
          <w:color w:val="080808"/>
          <w:w w:val="105"/>
          <w:sz w:val="22"/>
          <w:szCs w:val="22"/>
          <w:lang w:val="en-US"/>
        </w:rPr>
        <w:t xml:space="preserve"> 2. Adresa sídla</w:t>
      </w:r>
      <w:r>
        <w:rPr>
          <w:b/>
          <w:bCs/>
          <w:color w:val="080808"/>
          <w:spacing w:val="-5"/>
          <w:w w:val="105"/>
          <w:sz w:val="22"/>
          <w:szCs w:val="22"/>
          <w:lang w:val="en-US"/>
        </w:rPr>
        <w:t xml:space="preserve"> </w:t>
      </w:r>
      <w:r>
        <w:rPr>
          <w:b/>
          <w:bCs/>
          <w:color w:val="080808"/>
          <w:spacing w:val="-14"/>
          <w:w w:val="105"/>
          <w:sz w:val="22"/>
          <w:szCs w:val="22"/>
          <w:lang w:val="en-US"/>
        </w:rPr>
        <w:t>žadatele</w:t>
      </w:r>
    </w:p>
    <w:p w14:paraId="54C48F42" w14:textId="77777777" w:rsidR="008C07BA" w:rsidRDefault="008C07BA" w:rsidP="008C07BA">
      <w:pPr>
        <w:widowControl w:val="0"/>
        <w:tabs>
          <w:tab w:val="left" w:pos="331"/>
        </w:tabs>
        <w:spacing w:before="91"/>
        <w:ind w:left="330" w:hanging="205"/>
        <w:rPr>
          <w:b/>
          <w:bCs/>
          <w:color w:val="080808"/>
          <w:w w:val="1"/>
          <w:sz w:val="22"/>
          <w:szCs w:val="22"/>
          <w:lang w:val="en-US"/>
        </w:rPr>
      </w:pPr>
    </w:p>
    <w:p w14:paraId="13B8AE6C" w14:textId="77777777" w:rsidR="008C07BA" w:rsidRDefault="008C07BA" w:rsidP="008C07BA">
      <w:pPr>
        <w:widowControl w:val="0"/>
        <w:spacing w:before="60" w:line="153" w:lineRule="exact"/>
        <w:ind w:left="188"/>
        <w:rPr>
          <w:w w:val="1"/>
          <w:sz w:val="22"/>
          <w:szCs w:val="22"/>
          <w:lang w:val="en-US"/>
        </w:rPr>
      </w:pPr>
      <w:r>
        <w:rPr>
          <w:color w:val="080808"/>
          <w:w w:val="105"/>
          <w:sz w:val="22"/>
          <w:szCs w:val="22"/>
          <w:lang w:val="en-US"/>
        </w:rPr>
        <w:t xml:space="preserve">ulice, </w:t>
      </w:r>
      <w:r>
        <w:rPr>
          <w:color w:val="080808"/>
          <w:w w:val="1"/>
          <w:sz w:val="22"/>
          <w:szCs w:val="22"/>
          <w:lang w:val="en-US"/>
        </w:rPr>
        <w:t xml:space="preserve">č.p. </w:t>
      </w:r>
      <w:r>
        <w:rPr>
          <w:color w:val="080808"/>
          <w:w w:val="1"/>
          <w:sz w:val="22"/>
          <w:szCs w:val="22"/>
          <w:lang w:val="en-US"/>
        </w:rPr>
        <w:tab/>
      </w:r>
      <w:r>
        <w:rPr>
          <w:color w:val="080808"/>
          <w:w w:val="1"/>
          <w:sz w:val="22"/>
          <w:szCs w:val="22"/>
          <w:lang w:val="en-US"/>
        </w:rPr>
        <w:tab/>
      </w:r>
      <w:r>
        <w:rPr>
          <w:color w:val="080808"/>
          <w:w w:val="1"/>
          <w:sz w:val="22"/>
          <w:szCs w:val="22"/>
          <w:lang w:val="en-US"/>
        </w:rPr>
        <w:tab/>
        <w:t>č.p /č.o</w:t>
      </w:r>
    </w:p>
    <w:p w14:paraId="2F0817BD" w14:textId="77777777" w:rsidR="008C07BA" w:rsidRDefault="008C07BA" w:rsidP="008C07BA">
      <w:pPr>
        <w:widowControl w:val="0"/>
        <w:tabs>
          <w:tab w:val="left" w:pos="7077"/>
          <w:tab w:val="left" w:pos="10133"/>
        </w:tabs>
        <w:spacing w:line="297" w:lineRule="exact"/>
        <w:ind w:left="943"/>
        <w:rPr>
          <w:i/>
          <w:iCs/>
          <w:w w:val="1"/>
          <w:sz w:val="22"/>
          <w:szCs w:val="22"/>
          <w:lang w:val="en-US"/>
        </w:rPr>
      </w:pPr>
      <w:r>
        <w:rPr>
          <w:i/>
          <w:iCs/>
          <w:color w:val="080808"/>
          <w:w w:val="1"/>
          <w:sz w:val="22"/>
          <w:szCs w:val="22"/>
          <w:lang w:val="en-US"/>
        </w:rPr>
        <w:tab/>
      </w:r>
    </w:p>
    <w:p w14:paraId="64837178" w14:textId="77777777" w:rsidR="008C07BA" w:rsidRDefault="008C07BA" w:rsidP="008C07BA">
      <w:pPr>
        <w:widowControl w:val="0"/>
        <w:tabs>
          <w:tab w:val="left" w:pos="828"/>
        </w:tabs>
        <w:spacing w:line="233" w:lineRule="exact"/>
        <w:ind w:left="190"/>
        <w:rPr>
          <w:w w:val="1"/>
          <w:sz w:val="22"/>
          <w:szCs w:val="22"/>
          <w:lang w:val="en-US"/>
        </w:rPr>
      </w:pPr>
      <w:r>
        <w:rPr>
          <w:color w:val="080808"/>
          <w:w w:val="115"/>
          <w:sz w:val="22"/>
          <w:szCs w:val="22"/>
          <w:lang w:val="en-US"/>
        </w:rPr>
        <w:t>obec</w:t>
      </w:r>
      <w:r>
        <w:rPr>
          <w:color w:val="080808"/>
          <w:w w:val="115"/>
          <w:sz w:val="22"/>
          <w:szCs w:val="22"/>
          <w:lang w:val="en-US"/>
        </w:rPr>
        <w:tab/>
        <w:t>Praha</w:t>
      </w:r>
    </w:p>
    <w:p w14:paraId="21A4F132" w14:textId="77777777" w:rsidR="008C07BA" w:rsidRDefault="008C07BA" w:rsidP="008C07BA">
      <w:pPr>
        <w:widowControl w:val="0"/>
        <w:tabs>
          <w:tab w:val="left" w:pos="6524"/>
        </w:tabs>
        <w:spacing w:before="190"/>
        <w:ind w:left="191"/>
        <w:rPr>
          <w:w w:val="1"/>
          <w:sz w:val="22"/>
          <w:szCs w:val="22"/>
          <w:lang w:val="en-US"/>
        </w:rPr>
      </w:pPr>
      <w:r>
        <w:rPr>
          <w:color w:val="080808"/>
          <w:w w:val="105"/>
          <w:sz w:val="22"/>
          <w:szCs w:val="22"/>
          <w:lang w:val="en-US"/>
        </w:rPr>
        <w:t>městská</w:t>
      </w:r>
      <w:r>
        <w:rPr>
          <w:color w:val="080808"/>
          <w:spacing w:val="-1"/>
          <w:w w:val="105"/>
          <w:sz w:val="22"/>
          <w:szCs w:val="22"/>
          <w:lang w:val="en-US"/>
        </w:rPr>
        <w:t xml:space="preserve"> </w:t>
      </w:r>
      <w:r>
        <w:rPr>
          <w:color w:val="080808"/>
          <w:w w:val="105"/>
          <w:sz w:val="22"/>
          <w:szCs w:val="22"/>
          <w:lang w:val="en-US"/>
        </w:rPr>
        <w:t>část</w:t>
      </w:r>
      <w:r>
        <w:rPr>
          <w:color w:val="080808"/>
          <w:w w:val="105"/>
          <w:sz w:val="22"/>
          <w:szCs w:val="22"/>
          <w:lang w:val="en-US"/>
        </w:rPr>
        <w:tab/>
        <w:t>část</w:t>
      </w:r>
      <w:r>
        <w:rPr>
          <w:color w:val="080808"/>
          <w:spacing w:val="-2"/>
          <w:w w:val="105"/>
          <w:sz w:val="22"/>
          <w:szCs w:val="22"/>
          <w:lang w:val="en-US"/>
        </w:rPr>
        <w:t xml:space="preserve"> </w:t>
      </w:r>
      <w:r>
        <w:rPr>
          <w:color w:val="080808"/>
          <w:w w:val="105"/>
          <w:sz w:val="22"/>
          <w:szCs w:val="22"/>
          <w:lang w:val="en-US"/>
        </w:rPr>
        <w:t>obce</w:t>
      </w:r>
    </w:p>
    <w:p w14:paraId="4FC5D485" w14:textId="77777777" w:rsidR="008C07BA" w:rsidRDefault="008C07BA" w:rsidP="008C07BA">
      <w:pPr>
        <w:widowControl w:val="0"/>
        <w:spacing w:before="15"/>
        <w:ind w:left="190"/>
        <w:rPr>
          <w:w w:val="1"/>
          <w:sz w:val="22"/>
          <w:szCs w:val="22"/>
          <w:lang w:val="en-US"/>
        </w:rPr>
      </w:pPr>
      <w:r>
        <w:rPr>
          <w:color w:val="080808"/>
          <w:w w:val="1"/>
          <w:sz w:val="22"/>
          <w:szCs w:val="22"/>
          <w:lang w:val="en-US"/>
        </w:rPr>
        <w:t xml:space="preserve">PSČ </w:t>
      </w:r>
    </w:p>
    <w:p w14:paraId="7376C57C" w14:textId="77777777" w:rsidR="008C07BA" w:rsidRDefault="008C07BA" w:rsidP="008C07BA">
      <w:pPr>
        <w:widowControl w:val="0"/>
        <w:rPr>
          <w:w w:val="1"/>
          <w:sz w:val="22"/>
          <w:szCs w:val="22"/>
          <w:lang w:val="en-US"/>
        </w:rPr>
      </w:pPr>
    </w:p>
    <w:p w14:paraId="2E8317B7" w14:textId="58EF309C" w:rsidR="008C07BA" w:rsidRDefault="008C07BA" w:rsidP="008C07BA">
      <w:pPr>
        <w:widowControl w:val="0"/>
        <w:tabs>
          <w:tab w:val="left" w:pos="7491"/>
        </w:tabs>
        <w:spacing w:line="20" w:lineRule="exact"/>
        <w:ind w:left="1479"/>
        <w:rPr>
          <w:w w:val="1"/>
          <w:sz w:val="22"/>
          <w:szCs w:val="22"/>
          <w:lang w:val="en-US"/>
        </w:rPr>
      </w:pPr>
      <w:r>
        <w:rPr>
          <w:noProof/>
          <w:w w:val="1"/>
          <w:sz w:val="22"/>
          <w:szCs w:val="22"/>
        </w:rPr>
        <w:drawing>
          <wp:inline distT="0" distB="0" distL="0" distR="0" wp14:anchorId="7E887EBD" wp14:editId="5162DE18">
            <wp:extent cx="3105150" cy="9525"/>
            <wp:effectExtent l="0" t="0" r="0" b="0"/>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0871814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105150" cy="9525"/>
                    </a:xfrm>
                    <a:prstGeom prst="rect">
                      <a:avLst/>
                    </a:prstGeom>
                    <a:noFill/>
                    <a:ln>
                      <a:noFill/>
                    </a:ln>
                  </pic:spPr>
                </pic:pic>
              </a:graphicData>
            </a:graphic>
          </wp:inline>
        </w:drawing>
      </w:r>
      <w:r>
        <w:rPr>
          <w:w w:val="1"/>
          <w:sz w:val="22"/>
          <w:szCs w:val="22"/>
          <w:lang w:val="en-US"/>
        </w:rPr>
        <w:tab/>
      </w:r>
      <w:r>
        <w:rPr>
          <w:noProof/>
          <w:w w:val="1"/>
          <w:sz w:val="22"/>
          <w:szCs w:val="22"/>
        </w:rPr>
        <w:drawing>
          <wp:inline distT="0" distB="0" distL="0" distR="0" wp14:anchorId="55732154" wp14:editId="3D553178">
            <wp:extent cx="2162175" cy="9525"/>
            <wp:effectExtent l="0" t="0" r="0" b="0"/>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0871814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62175" cy="9525"/>
                    </a:xfrm>
                    <a:prstGeom prst="rect">
                      <a:avLst/>
                    </a:prstGeom>
                    <a:noFill/>
                    <a:ln>
                      <a:noFill/>
                    </a:ln>
                  </pic:spPr>
                </pic:pic>
              </a:graphicData>
            </a:graphic>
          </wp:inline>
        </w:drawing>
      </w:r>
    </w:p>
    <w:p w14:paraId="66717634" w14:textId="2C496CBA" w:rsidR="008C07BA" w:rsidRDefault="008C07BA" w:rsidP="00F70C13">
      <w:pPr>
        <w:pStyle w:val="Nadpis7"/>
        <w:widowControl w:val="0"/>
        <w:tabs>
          <w:tab w:val="left" w:pos="349"/>
          <w:tab w:val="left" w:pos="4110"/>
        </w:tabs>
        <w:spacing w:before="91"/>
        <w:rPr>
          <w:b/>
          <w:bCs/>
          <w:color w:val="080808"/>
          <w:w w:val="105"/>
          <w:sz w:val="22"/>
          <w:szCs w:val="22"/>
          <w:u w:val="none"/>
          <w:lang w:val="en-US"/>
        </w:rPr>
      </w:pPr>
      <w:r>
        <w:rPr>
          <w:b/>
          <w:bCs/>
          <w:color w:val="080808"/>
          <w:w w:val="105"/>
          <w:sz w:val="22"/>
          <w:szCs w:val="22"/>
          <w:u w:val="none"/>
          <w:lang w:val="en-US"/>
        </w:rPr>
        <w:t>3. Druh právní subjektivity</w:t>
      </w:r>
      <w:r>
        <w:rPr>
          <w:b/>
          <w:bCs/>
          <w:color w:val="080808"/>
          <w:spacing w:val="-12"/>
          <w:w w:val="105"/>
          <w:sz w:val="22"/>
          <w:szCs w:val="22"/>
          <w:u w:val="none"/>
          <w:lang w:val="en-US"/>
        </w:rPr>
        <w:t xml:space="preserve"> </w:t>
      </w:r>
      <w:r>
        <w:rPr>
          <w:b/>
          <w:bCs/>
          <w:color w:val="080808"/>
          <w:w w:val="105"/>
          <w:sz w:val="22"/>
          <w:szCs w:val="22"/>
          <w:u w:val="none"/>
          <w:lang w:val="en-US"/>
        </w:rPr>
        <w:t>žadatele</w:t>
      </w:r>
      <w:r w:rsidR="00F70C13">
        <w:rPr>
          <w:b/>
          <w:bCs/>
          <w:color w:val="080808"/>
          <w:w w:val="105"/>
          <w:sz w:val="22"/>
          <w:szCs w:val="22"/>
          <w:u w:val="none"/>
          <w:lang w:val="en-US"/>
        </w:rPr>
        <w:tab/>
      </w:r>
    </w:p>
    <w:p w14:paraId="17DCD3B2" w14:textId="77777777" w:rsidR="00F70C13" w:rsidRPr="00F70C13" w:rsidRDefault="00F70C13" w:rsidP="00F70C13">
      <w:pPr>
        <w:rPr>
          <w:lang w:val="en-US"/>
        </w:rPr>
      </w:pPr>
    </w:p>
    <w:p w14:paraId="5DDDA86D" w14:textId="77777777" w:rsidR="00F70C13" w:rsidRPr="00E9226C" w:rsidRDefault="00F70C13" w:rsidP="00F70C13">
      <w:pPr>
        <w:pStyle w:val="Nadpis7"/>
        <w:widowControl w:val="0"/>
        <w:tabs>
          <w:tab w:val="left" w:pos="349"/>
          <w:tab w:val="left" w:pos="11193"/>
        </w:tabs>
        <w:spacing w:before="91"/>
        <w:rPr>
          <w:b/>
          <w:bCs/>
          <w:color w:val="080808"/>
          <w:w w:val="0"/>
          <w:sz w:val="22"/>
          <w:szCs w:val="22"/>
          <w:u w:val="none"/>
          <w:lang w:val="en-US"/>
        </w:rPr>
      </w:pPr>
      <w:r w:rsidRPr="00E9226C">
        <w:rPr>
          <w:b/>
          <w:bCs/>
          <w:color w:val="080808"/>
          <w:w w:val="0"/>
          <w:sz w:val="22"/>
          <w:szCs w:val="22"/>
          <w:u w:val="none"/>
          <w:lang w:val="en-US"/>
        </w:rPr>
        <w:t>4. I</w:t>
      </w:r>
      <w:r w:rsidRPr="00E9226C">
        <w:rPr>
          <w:b/>
          <w:bCs/>
          <w:color w:val="080808"/>
          <w:w w:val="105"/>
          <w:sz w:val="22"/>
          <w:szCs w:val="22"/>
          <w:u w:val="none"/>
          <w:lang w:val="en-US"/>
        </w:rPr>
        <w:t>ČO</w:t>
      </w:r>
      <w:r w:rsidRPr="00E9226C">
        <w:rPr>
          <w:b/>
          <w:bCs/>
          <w:color w:val="080808"/>
          <w:spacing w:val="-8"/>
          <w:w w:val="0"/>
          <w:sz w:val="22"/>
          <w:szCs w:val="22"/>
          <w:u w:val="none"/>
          <w:lang w:val="en-US"/>
        </w:rPr>
        <w:t xml:space="preserve"> </w:t>
      </w:r>
      <w:r w:rsidRPr="00E9226C">
        <w:rPr>
          <w:b/>
          <w:bCs/>
          <w:color w:val="080808"/>
          <w:w w:val="104"/>
          <w:sz w:val="22"/>
          <w:szCs w:val="22"/>
          <w:u w:val="none"/>
          <w:lang w:val="en-US"/>
        </w:rPr>
        <w:t>žadatele</w:t>
      </w:r>
    </w:p>
    <w:p w14:paraId="257F81C7" w14:textId="77777777" w:rsidR="008C07BA" w:rsidRDefault="008C07BA" w:rsidP="008C07BA">
      <w:pPr>
        <w:widowControl w:val="0"/>
        <w:spacing w:before="98"/>
        <w:ind w:left="191"/>
        <w:rPr>
          <w:w w:val="1"/>
          <w:sz w:val="21"/>
          <w:szCs w:val="21"/>
          <w:lang w:val="en-US"/>
        </w:rPr>
      </w:pPr>
      <w:r>
        <w:rPr>
          <w:color w:val="080808"/>
          <w:w w:val="105"/>
          <w:sz w:val="21"/>
          <w:szCs w:val="21"/>
          <w:lang w:val="en-US"/>
        </w:rPr>
        <w:t>kým</w:t>
      </w:r>
    </w:p>
    <w:p w14:paraId="27A26970" w14:textId="77777777" w:rsidR="008C07BA" w:rsidRDefault="008C07BA" w:rsidP="008C07BA">
      <w:pPr>
        <w:widowControl w:val="0"/>
        <w:tabs>
          <w:tab w:val="left" w:pos="3077"/>
        </w:tabs>
        <w:spacing w:before="195"/>
        <w:ind w:left="186"/>
        <w:rPr>
          <w:w w:val="1"/>
          <w:sz w:val="21"/>
          <w:szCs w:val="21"/>
          <w:lang w:val="en-US"/>
        </w:rPr>
      </w:pPr>
      <w:r>
        <w:rPr>
          <w:color w:val="080808"/>
          <w:w w:val="105"/>
          <w:sz w:val="21"/>
          <w:szCs w:val="21"/>
          <w:lang w:val="en-US"/>
        </w:rPr>
        <w:lastRenderedPageBreak/>
        <w:t>dne</w:t>
      </w:r>
      <w:r>
        <w:rPr>
          <w:color w:val="080808"/>
          <w:w w:val="105"/>
          <w:sz w:val="21"/>
          <w:szCs w:val="21"/>
          <w:lang w:val="en-US"/>
        </w:rPr>
        <w:tab/>
        <w:t>pod</w:t>
      </w:r>
      <w:r>
        <w:rPr>
          <w:color w:val="080808"/>
          <w:spacing w:val="2"/>
          <w:w w:val="105"/>
          <w:sz w:val="21"/>
          <w:szCs w:val="21"/>
          <w:lang w:val="en-US"/>
        </w:rPr>
        <w:t xml:space="preserve"> </w:t>
      </w:r>
      <w:r>
        <w:rPr>
          <w:color w:val="080808"/>
          <w:w w:val="105"/>
          <w:sz w:val="21"/>
          <w:szCs w:val="21"/>
          <w:lang w:val="en-US"/>
        </w:rPr>
        <w:t>číslem</w:t>
      </w:r>
    </w:p>
    <w:p w14:paraId="1CB3C5BB" w14:textId="77777777" w:rsidR="008C07BA" w:rsidRDefault="008C07BA" w:rsidP="008C07BA">
      <w:pPr>
        <w:widowControl w:val="0"/>
        <w:tabs>
          <w:tab w:val="left" w:pos="2162"/>
        </w:tabs>
        <w:spacing w:before="84"/>
        <w:ind w:left="183"/>
        <w:rPr>
          <w:w w:val="1"/>
          <w:sz w:val="22"/>
          <w:szCs w:val="22"/>
          <w:lang w:val="en-US"/>
        </w:rPr>
      </w:pPr>
    </w:p>
    <w:p w14:paraId="37B55AD2" w14:textId="75B30CE7" w:rsidR="008C07BA" w:rsidRDefault="008C07BA" w:rsidP="008C07BA">
      <w:pPr>
        <w:widowControl w:val="0"/>
        <w:tabs>
          <w:tab w:val="left" w:pos="4257"/>
        </w:tabs>
        <w:spacing w:line="20" w:lineRule="exact"/>
        <w:ind w:left="740"/>
        <w:rPr>
          <w:w w:val="1"/>
          <w:sz w:val="2"/>
          <w:szCs w:val="2"/>
          <w:lang w:val="en-US"/>
        </w:rPr>
      </w:pPr>
      <w:r>
        <w:rPr>
          <w:noProof/>
          <w:w w:val="1"/>
          <w:sz w:val="2"/>
          <w:szCs w:val="2"/>
        </w:rPr>
        <w:drawing>
          <wp:inline distT="0" distB="0" distL="0" distR="0" wp14:anchorId="3CD27958" wp14:editId="0F7424C3">
            <wp:extent cx="1447800" cy="9525"/>
            <wp:effectExtent l="0" t="0" r="0" b="0"/>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0871814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47800" cy="9525"/>
                    </a:xfrm>
                    <a:prstGeom prst="rect">
                      <a:avLst/>
                    </a:prstGeom>
                    <a:noFill/>
                    <a:ln>
                      <a:noFill/>
                    </a:ln>
                  </pic:spPr>
                </pic:pic>
              </a:graphicData>
            </a:graphic>
          </wp:inline>
        </w:drawing>
      </w:r>
      <w:r>
        <w:rPr>
          <w:w w:val="1"/>
          <w:sz w:val="2"/>
          <w:szCs w:val="2"/>
          <w:lang w:val="en-US"/>
        </w:rPr>
        <w:tab/>
      </w:r>
      <w:r>
        <w:rPr>
          <w:noProof/>
          <w:w w:val="1"/>
          <w:sz w:val="2"/>
          <w:szCs w:val="2"/>
        </w:rPr>
        <w:drawing>
          <wp:inline distT="0" distB="0" distL="0" distR="0" wp14:anchorId="7185F909" wp14:editId="56A800C6">
            <wp:extent cx="4219575" cy="9525"/>
            <wp:effectExtent l="0" t="0" r="0" b="0"/>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0871814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219575" cy="9525"/>
                    </a:xfrm>
                    <a:prstGeom prst="rect">
                      <a:avLst/>
                    </a:prstGeom>
                    <a:noFill/>
                    <a:ln>
                      <a:noFill/>
                    </a:ln>
                  </pic:spPr>
                </pic:pic>
              </a:graphicData>
            </a:graphic>
          </wp:inline>
        </w:drawing>
      </w:r>
    </w:p>
    <w:p w14:paraId="68C6AB01" w14:textId="69AF281E" w:rsidR="00F70C13" w:rsidRPr="00E9226C" w:rsidRDefault="00F70C13" w:rsidP="00F70C13">
      <w:pPr>
        <w:pStyle w:val="Nadpis7"/>
        <w:widowControl w:val="0"/>
        <w:tabs>
          <w:tab w:val="left" w:pos="349"/>
          <w:tab w:val="left" w:pos="11193"/>
        </w:tabs>
        <w:spacing w:before="91"/>
        <w:rPr>
          <w:b/>
          <w:bCs/>
          <w:color w:val="080808"/>
          <w:w w:val="0"/>
          <w:sz w:val="22"/>
          <w:szCs w:val="22"/>
          <w:u w:val="none"/>
          <w:lang w:val="en-US"/>
        </w:rPr>
      </w:pPr>
      <w:r>
        <w:rPr>
          <w:b/>
          <w:bCs/>
          <w:color w:val="080808"/>
          <w:w w:val="0"/>
          <w:sz w:val="22"/>
          <w:szCs w:val="22"/>
          <w:u w:val="none"/>
          <w:lang w:val="en-US"/>
        </w:rPr>
        <w:t>5</w:t>
      </w:r>
      <w:r w:rsidRPr="00E9226C">
        <w:rPr>
          <w:b/>
          <w:bCs/>
          <w:color w:val="080808"/>
          <w:w w:val="0"/>
          <w:sz w:val="22"/>
          <w:szCs w:val="22"/>
          <w:u w:val="none"/>
          <w:lang w:val="en-US"/>
        </w:rPr>
        <w:t>.</w:t>
      </w:r>
      <w:r>
        <w:rPr>
          <w:b/>
          <w:bCs/>
          <w:color w:val="080808"/>
          <w:w w:val="0"/>
          <w:sz w:val="22"/>
          <w:szCs w:val="22"/>
          <w:u w:val="none"/>
          <w:lang w:val="en-US"/>
        </w:rPr>
        <w:t xml:space="preserve"> Bankovní spojení</w:t>
      </w:r>
    </w:p>
    <w:p w14:paraId="21AD540F" w14:textId="77777777" w:rsidR="008C07BA" w:rsidRDefault="008C07BA" w:rsidP="008C07BA">
      <w:pPr>
        <w:pStyle w:val="Odstavecseseznamem"/>
        <w:widowControl w:val="0"/>
        <w:tabs>
          <w:tab w:val="left" w:pos="262"/>
          <w:tab w:val="left" w:pos="841"/>
        </w:tabs>
        <w:spacing w:line="570" w:lineRule="exact"/>
        <w:ind w:left="0"/>
        <w:rPr>
          <w:color w:val="080808"/>
          <w:w w:val="1"/>
          <w:position w:val="-6"/>
          <w:sz w:val="21"/>
          <w:szCs w:val="21"/>
          <w:u w:val="single" w:color="000000"/>
          <w:lang w:val="en-US"/>
        </w:rPr>
      </w:pPr>
      <w:r>
        <w:rPr>
          <w:b/>
          <w:bCs/>
          <w:color w:val="080808"/>
          <w:w w:val="1"/>
          <w:sz w:val="21"/>
          <w:szCs w:val="21"/>
          <w:lang w:val="en-US"/>
        </w:rPr>
        <w:t xml:space="preserve"> </w:t>
      </w:r>
      <w:r>
        <w:rPr>
          <w:color w:val="080808"/>
          <w:w w:val="105"/>
          <w:sz w:val="21"/>
          <w:szCs w:val="21"/>
          <w:lang w:val="en-US"/>
        </w:rPr>
        <w:t>předčíslí a</w:t>
      </w:r>
      <w:r>
        <w:rPr>
          <w:color w:val="080808"/>
          <w:spacing w:val="5"/>
          <w:w w:val="105"/>
          <w:sz w:val="21"/>
          <w:szCs w:val="21"/>
          <w:lang w:val="en-US"/>
        </w:rPr>
        <w:t xml:space="preserve"> </w:t>
      </w:r>
      <w:r>
        <w:rPr>
          <w:color w:val="080808"/>
          <w:w w:val="105"/>
          <w:sz w:val="21"/>
          <w:szCs w:val="21"/>
          <w:lang w:val="en-US"/>
        </w:rPr>
        <w:t>číslo</w:t>
      </w:r>
      <w:r>
        <w:rPr>
          <w:color w:val="080808"/>
          <w:spacing w:val="-3"/>
          <w:w w:val="105"/>
          <w:sz w:val="21"/>
          <w:szCs w:val="21"/>
          <w:lang w:val="en-US"/>
        </w:rPr>
        <w:t xml:space="preserve"> </w:t>
      </w:r>
      <w:r>
        <w:rPr>
          <w:color w:val="080808"/>
          <w:w w:val="105"/>
          <w:sz w:val="21"/>
          <w:szCs w:val="21"/>
          <w:lang w:val="en-US"/>
        </w:rPr>
        <w:t>účtu</w:t>
      </w:r>
      <w:r>
        <w:rPr>
          <w:color w:val="080808"/>
          <w:w w:val="105"/>
          <w:sz w:val="21"/>
          <w:szCs w:val="21"/>
          <w:lang w:val="en-US"/>
        </w:rPr>
        <w:tab/>
      </w:r>
      <w:r>
        <w:rPr>
          <w:color w:val="080808"/>
          <w:w w:val="105"/>
          <w:sz w:val="21"/>
          <w:szCs w:val="21"/>
          <w:lang w:val="en-US"/>
        </w:rPr>
        <w:tab/>
      </w:r>
      <w:r>
        <w:rPr>
          <w:color w:val="080808"/>
          <w:w w:val="105"/>
          <w:position w:val="-6"/>
          <w:sz w:val="21"/>
          <w:szCs w:val="21"/>
          <w:lang w:val="en-US"/>
        </w:rPr>
        <w:t>kód</w:t>
      </w:r>
      <w:r>
        <w:rPr>
          <w:color w:val="080808"/>
          <w:spacing w:val="-16"/>
          <w:w w:val="105"/>
          <w:position w:val="-6"/>
          <w:sz w:val="21"/>
          <w:szCs w:val="21"/>
          <w:lang w:val="en-US"/>
        </w:rPr>
        <w:t xml:space="preserve"> </w:t>
      </w:r>
      <w:r>
        <w:rPr>
          <w:color w:val="080808"/>
          <w:w w:val="105"/>
          <w:position w:val="-6"/>
          <w:sz w:val="21"/>
          <w:szCs w:val="21"/>
          <w:lang w:val="en-US"/>
        </w:rPr>
        <w:t>banky</w:t>
      </w:r>
      <w:r>
        <w:rPr>
          <w:color w:val="080808"/>
          <w:w w:val="1"/>
          <w:position w:val="-6"/>
          <w:sz w:val="21"/>
          <w:szCs w:val="21"/>
          <w:lang w:val="en-US"/>
        </w:rPr>
        <w:t xml:space="preserve">  </w:t>
      </w:r>
      <w:r>
        <w:rPr>
          <w:color w:val="080808"/>
          <w:spacing w:val="4"/>
          <w:w w:val="1"/>
          <w:position w:val="-6"/>
          <w:sz w:val="21"/>
          <w:szCs w:val="21"/>
          <w:lang w:val="en-US"/>
        </w:rPr>
        <w:t xml:space="preserve"> </w:t>
      </w:r>
      <w:r>
        <w:rPr>
          <w:color w:val="080808"/>
          <w:w w:val="1"/>
          <w:position w:val="-6"/>
          <w:sz w:val="21"/>
          <w:szCs w:val="21"/>
          <w:u w:val="single" w:color="000000"/>
          <w:lang w:val="en-US"/>
        </w:rPr>
        <w:t xml:space="preserve"> </w:t>
      </w:r>
    </w:p>
    <w:p w14:paraId="3EB030B9" w14:textId="48E9C459" w:rsidR="008C07BA" w:rsidRDefault="008C07BA" w:rsidP="00EF56BC">
      <w:pPr>
        <w:pStyle w:val="Odstavecseseznamem"/>
        <w:widowControl w:val="0"/>
        <w:tabs>
          <w:tab w:val="left" w:pos="262"/>
          <w:tab w:val="left" w:pos="841"/>
        </w:tabs>
        <w:spacing w:line="570" w:lineRule="exact"/>
        <w:ind w:left="0"/>
        <w:rPr>
          <w:color w:val="080808"/>
          <w:w w:val="105"/>
          <w:sz w:val="21"/>
          <w:szCs w:val="21"/>
          <w:lang w:val="en-US"/>
        </w:rPr>
      </w:pPr>
      <w:r>
        <w:rPr>
          <w:color w:val="080808"/>
          <w:w w:val="1"/>
          <w:position w:val="-6"/>
          <w:sz w:val="21"/>
          <w:szCs w:val="21"/>
          <w:lang w:val="en-US"/>
        </w:rPr>
        <w:t xml:space="preserve"> </w:t>
      </w:r>
      <w:r>
        <w:rPr>
          <w:color w:val="080808"/>
          <w:w w:val="105"/>
          <w:sz w:val="21"/>
          <w:szCs w:val="21"/>
          <w:lang w:val="en-US"/>
        </w:rPr>
        <w:t>Doklad o</w:t>
      </w:r>
      <w:r>
        <w:rPr>
          <w:color w:val="080808"/>
          <w:spacing w:val="-14"/>
          <w:w w:val="105"/>
          <w:sz w:val="21"/>
          <w:szCs w:val="21"/>
          <w:lang w:val="en-US"/>
        </w:rPr>
        <w:t xml:space="preserve"> </w:t>
      </w:r>
      <w:r>
        <w:rPr>
          <w:color w:val="080808"/>
          <w:w w:val="105"/>
          <w:sz w:val="21"/>
          <w:szCs w:val="21"/>
          <w:lang w:val="en-US"/>
        </w:rPr>
        <w:t>aktuálním</w:t>
      </w:r>
      <w:r>
        <w:rPr>
          <w:color w:val="080808"/>
          <w:spacing w:val="1"/>
          <w:w w:val="105"/>
          <w:sz w:val="21"/>
          <w:szCs w:val="21"/>
          <w:lang w:val="en-US"/>
        </w:rPr>
        <w:t xml:space="preserve"> </w:t>
      </w:r>
      <w:r>
        <w:rPr>
          <w:color w:val="080808"/>
          <w:w w:val="105"/>
          <w:sz w:val="21"/>
          <w:szCs w:val="21"/>
          <w:lang w:val="en-US"/>
        </w:rPr>
        <w:t>bankovním</w:t>
      </w:r>
      <w:r>
        <w:rPr>
          <w:color w:val="080808"/>
          <w:spacing w:val="-3"/>
          <w:w w:val="105"/>
          <w:sz w:val="21"/>
          <w:szCs w:val="21"/>
          <w:lang w:val="en-US"/>
        </w:rPr>
        <w:t xml:space="preserve"> </w:t>
      </w:r>
      <w:r>
        <w:rPr>
          <w:color w:val="080808"/>
          <w:w w:val="105"/>
          <w:sz w:val="21"/>
          <w:szCs w:val="21"/>
          <w:lang w:val="en-US"/>
        </w:rPr>
        <w:t>účtu</w:t>
      </w:r>
      <w:r>
        <w:rPr>
          <w:color w:val="080808"/>
          <w:spacing w:val="-12"/>
          <w:w w:val="105"/>
          <w:sz w:val="21"/>
          <w:szCs w:val="21"/>
          <w:lang w:val="en-US"/>
        </w:rPr>
        <w:t xml:space="preserve"> </w:t>
      </w:r>
      <w:r>
        <w:rPr>
          <w:color w:val="080808"/>
          <w:w w:val="105"/>
          <w:sz w:val="21"/>
          <w:szCs w:val="21"/>
          <w:lang w:val="en-US"/>
        </w:rPr>
        <w:t>žadatele,</w:t>
      </w:r>
      <w:r>
        <w:rPr>
          <w:color w:val="080808"/>
          <w:spacing w:val="-2"/>
          <w:w w:val="105"/>
          <w:sz w:val="21"/>
          <w:szCs w:val="21"/>
          <w:lang w:val="en-US"/>
        </w:rPr>
        <w:t xml:space="preserve"> </w:t>
      </w:r>
      <w:r>
        <w:rPr>
          <w:color w:val="080808"/>
          <w:w w:val="105"/>
          <w:sz w:val="21"/>
          <w:szCs w:val="21"/>
          <w:lang w:val="en-US"/>
        </w:rPr>
        <w:t>kterým</w:t>
      </w:r>
      <w:r>
        <w:rPr>
          <w:color w:val="080808"/>
          <w:spacing w:val="-16"/>
          <w:w w:val="105"/>
          <w:sz w:val="21"/>
          <w:szCs w:val="21"/>
          <w:lang w:val="en-US"/>
        </w:rPr>
        <w:t xml:space="preserve"> </w:t>
      </w:r>
      <w:r>
        <w:rPr>
          <w:color w:val="080808"/>
          <w:w w:val="105"/>
          <w:sz w:val="21"/>
          <w:szCs w:val="21"/>
          <w:lang w:val="en-US"/>
        </w:rPr>
        <w:t>je potvrzení</w:t>
      </w:r>
      <w:r>
        <w:rPr>
          <w:color w:val="080808"/>
          <w:spacing w:val="9"/>
          <w:w w:val="105"/>
          <w:sz w:val="21"/>
          <w:szCs w:val="21"/>
          <w:lang w:val="en-US"/>
        </w:rPr>
        <w:t xml:space="preserve"> </w:t>
      </w:r>
      <w:r>
        <w:rPr>
          <w:color w:val="080808"/>
          <w:w w:val="105"/>
          <w:sz w:val="21"/>
          <w:szCs w:val="21"/>
          <w:lang w:val="en-US"/>
        </w:rPr>
        <w:t>příslušného</w:t>
      </w:r>
      <w:r>
        <w:rPr>
          <w:color w:val="080808"/>
          <w:spacing w:val="6"/>
          <w:w w:val="105"/>
          <w:sz w:val="21"/>
          <w:szCs w:val="21"/>
          <w:lang w:val="en-US"/>
        </w:rPr>
        <w:t xml:space="preserve"> </w:t>
      </w:r>
      <w:r>
        <w:rPr>
          <w:color w:val="080808"/>
          <w:w w:val="105"/>
          <w:sz w:val="21"/>
          <w:szCs w:val="21"/>
          <w:lang w:val="en-US"/>
        </w:rPr>
        <w:t>peněžního</w:t>
      </w:r>
      <w:r>
        <w:rPr>
          <w:color w:val="080808"/>
          <w:spacing w:val="4"/>
          <w:w w:val="105"/>
          <w:sz w:val="21"/>
          <w:szCs w:val="21"/>
          <w:lang w:val="en-US"/>
        </w:rPr>
        <w:t xml:space="preserve"> </w:t>
      </w:r>
      <w:r>
        <w:rPr>
          <w:color w:val="080808"/>
          <w:w w:val="105"/>
          <w:sz w:val="21"/>
          <w:szCs w:val="21"/>
          <w:lang w:val="en-US"/>
        </w:rPr>
        <w:t>ústavu</w:t>
      </w:r>
      <w:r>
        <w:rPr>
          <w:color w:val="080808"/>
          <w:spacing w:val="-7"/>
          <w:w w:val="105"/>
          <w:sz w:val="21"/>
          <w:szCs w:val="21"/>
          <w:lang w:val="en-US"/>
        </w:rPr>
        <w:t xml:space="preserve"> </w:t>
      </w:r>
      <w:r>
        <w:rPr>
          <w:color w:val="080808"/>
          <w:w w:val="105"/>
          <w:sz w:val="21"/>
          <w:szCs w:val="21"/>
          <w:lang w:val="en-US"/>
        </w:rPr>
        <w:t>nebo</w:t>
      </w:r>
      <w:r>
        <w:rPr>
          <w:color w:val="080808"/>
          <w:spacing w:val="-8"/>
          <w:w w:val="105"/>
          <w:sz w:val="21"/>
          <w:szCs w:val="21"/>
          <w:lang w:val="en-US"/>
        </w:rPr>
        <w:t xml:space="preserve"> </w:t>
      </w:r>
      <w:r>
        <w:rPr>
          <w:color w:val="080808"/>
          <w:w w:val="105"/>
          <w:sz w:val="21"/>
          <w:szCs w:val="21"/>
          <w:lang w:val="en-US"/>
        </w:rPr>
        <w:t>kopie</w:t>
      </w:r>
      <w:r>
        <w:rPr>
          <w:color w:val="080808"/>
          <w:spacing w:val="-10"/>
          <w:w w:val="105"/>
          <w:sz w:val="21"/>
          <w:szCs w:val="21"/>
          <w:lang w:val="en-US"/>
        </w:rPr>
        <w:t xml:space="preserve"> </w:t>
      </w:r>
      <w:r>
        <w:rPr>
          <w:color w:val="080808"/>
          <w:w w:val="105"/>
          <w:sz w:val="21"/>
          <w:szCs w:val="21"/>
          <w:lang w:val="en-US"/>
        </w:rPr>
        <w:t>smlouvy</w:t>
      </w:r>
      <w:r>
        <w:rPr>
          <w:color w:val="080808"/>
          <w:spacing w:val="1"/>
          <w:w w:val="105"/>
          <w:sz w:val="21"/>
          <w:szCs w:val="21"/>
          <w:lang w:val="en-US"/>
        </w:rPr>
        <w:t xml:space="preserve"> </w:t>
      </w:r>
      <w:r>
        <w:rPr>
          <w:color w:val="080808"/>
          <w:w w:val="105"/>
          <w:sz w:val="21"/>
          <w:szCs w:val="21"/>
          <w:lang w:val="en-US"/>
        </w:rPr>
        <w:t>o jeho zřízení s uvedením žadatele jako majitele účtu a aktuálního čísla účtu</w:t>
      </w:r>
    </w:p>
    <w:p w14:paraId="680A2671" w14:textId="77777777" w:rsidR="00F70C13" w:rsidRDefault="00F70C13" w:rsidP="008C07BA">
      <w:pPr>
        <w:widowControl w:val="0"/>
        <w:tabs>
          <w:tab w:val="left" w:pos="820"/>
          <w:tab w:val="left" w:pos="1652"/>
        </w:tabs>
        <w:spacing w:line="570" w:lineRule="exact"/>
        <w:rPr>
          <w:b/>
          <w:bCs/>
          <w:color w:val="080808"/>
          <w:w w:val="105"/>
          <w:sz w:val="22"/>
          <w:szCs w:val="22"/>
          <w:lang w:val="en-US"/>
        </w:rPr>
      </w:pPr>
    </w:p>
    <w:p w14:paraId="74BBB368" w14:textId="1F7D3B71" w:rsidR="00F70C13" w:rsidRPr="00E9226C" w:rsidRDefault="00F70C13" w:rsidP="00F70C13">
      <w:pPr>
        <w:pStyle w:val="Nadpis7"/>
        <w:widowControl w:val="0"/>
        <w:tabs>
          <w:tab w:val="left" w:pos="349"/>
          <w:tab w:val="left" w:pos="11193"/>
        </w:tabs>
        <w:spacing w:before="91"/>
        <w:rPr>
          <w:b/>
          <w:bCs/>
          <w:color w:val="080808"/>
          <w:w w:val="0"/>
          <w:sz w:val="22"/>
          <w:szCs w:val="22"/>
          <w:u w:val="none"/>
          <w:lang w:val="en-US"/>
        </w:rPr>
      </w:pPr>
      <w:r>
        <w:rPr>
          <w:b/>
          <w:bCs/>
          <w:color w:val="080808"/>
          <w:w w:val="0"/>
          <w:sz w:val="22"/>
          <w:szCs w:val="22"/>
          <w:u w:val="none"/>
          <w:lang w:val="en-US"/>
        </w:rPr>
        <w:t>6, Kontaktní údaje</w:t>
      </w:r>
    </w:p>
    <w:p w14:paraId="4972B43E" w14:textId="11CA78AC" w:rsidR="008C07BA" w:rsidRPr="008C07BA" w:rsidRDefault="008C07BA" w:rsidP="008C07BA">
      <w:pPr>
        <w:widowControl w:val="0"/>
        <w:tabs>
          <w:tab w:val="left" w:pos="820"/>
          <w:tab w:val="left" w:pos="1652"/>
        </w:tabs>
        <w:spacing w:line="570" w:lineRule="exact"/>
        <w:rPr>
          <w:w w:val="1"/>
          <w:sz w:val="51"/>
          <w:szCs w:val="51"/>
          <w:lang w:val="en-US"/>
        </w:rPr>
      </w:pPr>
      <w:r w:rsidRPr="008C07BA">
        <w:rPr>
          <w:color w:val="080808"/>
          <w:w w:val="105"/>
          <w:sz w:val="22"/>
          <w:szCs w:val="22"/>
          <w:lang w:val="en-US"/>
        </w:rPr>
        <w:t xml:space="preserve">   www   http://</w:t>
      </w:r>
    </w:p>
    <w:p w14:paraId="11E59F40" w14:textId="11EBCA79" w:rsidR="008C07BA" w:rsidRPr="008C07BA" w:rsidRDefault="008C07BA" w:rsidP="008C07BA">
      <w:pPr>
        <w:widowControl w:val="0"/>
        <w:spacing w:line="184" w:lineRule="exact"/>
        <w:rPr>
          <w:color w:val="080808"/>
          <w:w w:val="1"/>
          <w:sz w:val="22"/>
          <w:szCs w:val="22"/>
          <w:lang w:val="en-US"/>
        </w:rPr>
      </w:pPr>
      <w:r>
        <w:rPr>
          <w:color w:val="080808"/>
          <w:w w:val="1"/>
          <w:sz w:val="22"/>
          <w:szCs w:val="22"/>
          <w:lang w:val="en-US"/>
        </w:rPr>
        <w:t xml:space="preserve">   </w:t>
      </w:r>
    </w:p>
    <w:p w14:paraId="311B2002" w14:textId="77777777" w:rsidR="008C07BA" w:rsidRPr="00512886" w:rsidRDefault="008C07BA" w:rsidP="008C07BA">
      <w:pPr>
        <w:widowControl w:val="0"/>
        <w:spacing w:before="105"/>
        <w:ind w:left="184"/>
        <w:rPr>
          <w:w w:val="1"/>
          <w:sz w:val="22"/>
          <w:szCs w:val="22"/>
          <w:lang w:val="en-US"/>
        </w:rPr>
      </w:pPr>
      <w:r w:rsidRPr="00512886">
        <w:rPr>
          <w:color w:val="080808"/>
          <w:w w:val="105"/>
          <w:sz w:val="22"/>
          <w:szCs w:val="22"/>
          <w:lang w:val="en-US"/>
        </w:rPr>
        <w:t>ID datové schránky</w:t>
      </w:r>
    </w:p>
    <w:p w14:paraId="78A7CAAF" w14:textId="77777777" w:rsidR="008C07BA" w:rsidRDefault="008C07BA" w:rsidP="008C07BA">
      <w:pPr>
        <w:widowControl w:val="0"/>
        <w:spacing w:before="6"/>
        <w:rPr>
          <w:w w:val="1"/>
          <w:sz w:val="22"/>
          <w:szCs w:val="22"/>
          <w:lang w:val="en-US"/>
        </w:rPr>
      </w:pPr>
    </w:p>
    <w:p w14:paraId="5817933C" w14:textId="3B89C205" w:rsidR="008C07BA" w:rsidRDefault="00F70C13" w:rsidP="008C07BA">
      <w:pPr>
        <w:pStyle w:val="Nadpis7"/>
        <w:widowControl w:val="0"/>
        <w:tabs>
          <w:tab w:val="left" w:pos="348"/>
        </w:tabs>
        <w:rPr>
          <w:b/>
          <w:bCs/>
          <w:color w:val="080808"/>
          <w:w w:val="1"/>
          <w:sz w:val="22"/>
          <w:szCs w:val="22"/>
          <w:u w:val="none"/>
          <w:lang w:val="en-US"/>
        </w:rPr>
      </w:pPr>
      <w:r>
        <w:rPr>
          <w:b/>
          <w:bCs/>
          <w:color w:val="080808"/>
          <w:w w:val="105"/>
          <w:sz w:val="22"/>
          <w:szCs w:val="22"/>
          <w:u w:val="none"/>
          <w:lang w:val="en-US"/>
        </w:rPr>
        <w:t>7</w:t>
      </w:r>
      <w:r w:rsidR="008C07BA">
        <w:rPr>
          <w:b/>
          <w:bCs/>
          <w:color w:val="080808"/>
          <w:w w:val="105"/>
          <w:sz w:val="22"/>
          <w:szCs w:val="22"/>
          <w:u w:val="none"/>
          <w:lang w:val="en-US"/>
        </w:rPr>
        <w:t>. Identifikace osob zastupujících právnickou osobu s uvedením právního důvodu</w:t>
      </w:r>
      <w:r w:rsidR="008C07BA">
        <w:rPr>
          <w:b/>
          <w:bCs/>
          <w:color w:val="080808"/>
          <w:spacing w:val="-35"/>
          <w:w w:val="105"/>
          <w:sz w:val="22"/>
          <w:szCs w:val="22"/>
          <w:u w:val="none"/>
          <w:lang w:val="en-US"/>
        </w:rPr>
        <w:t xml:space="preserve"> </w:t>
      </w:r>
      <w:r w:rsidR="008C07BA">
        <w:rPr>
          <w:b/>
          <w:bCs/>
          <w:color w:val="080808"/>
          <w:w w:val="105"/>
          <w:sz w:val="22"/>
          <w:szCs w:val="22"/>
          <w:u w:val="none"/>
          <w:lang w:val="en-US"/>
        </w:rPr>
        <w:t>zastoupení</w:t>
      </w:r>
    </w:p>
    <w:p w14:paraId="1B7841C9" w14:textId="77777777" w:rsidR="008C07BA" w:rsidRDefault="008C07BA" w:rsidP="008C07BA">
      <w:pPr>
        <w:widowControl w:val="0"/>
        <w:rPr>
          <w:w w:val="1"/>
          <w:sz w:val="22"/>
          <w:szCs w:val="22"/>
          <w:lang w:val="en-US"/>
        </w:rPr>
      </w:pPr>
    </w:p>
    <w:p w14:paraId="7AD43FBA" w14:textId="77777777" w:rsidR="008C07BA" w:rsidRDefault="008C07BA" w:rsidP="008C07BA">
      <w:pPr>
        <w:widowControl w:val="0"/>
        <w:spacing w:before="22" w:line="418" w:lineRule="exact"/>
        <w:ind w:left="189" w:hanging="4"/>
        <w:rPr>
          <w:color w:val="080808"/>
          <w:w w:val="1"/>
          <w:sz w:val="22"/>
          <w:szCs w:val="22"/>
          <w:lang w:val="en-US"/>
        </w:rPr>
      </w:pPr>
      <w:r>
        <w:rPr>
          <w:color w:val="080808"/>
          <w:w w:val="105"/>
          <w:sz w:val="22"/>
          <w:szCs w:val="22"/>
          <w:lang w:val="en-US"/>
        </w:rPr>
        <w:t xml:space="preserve">jméno </w:t>
      </w:r>
      <w:r>
        <w:rPr>
          <w:color w:val="080808"/>
          <w:w w:val="1"/>
          <w:sz w:val="22"/>
          <w:szCs w:val="22"/>
          <w:lang w:val="en-US"/>
        </w:rPr>
        <w:t>příjmení</w:t>
      </w:r>
    </w:p>
    <w:p w14:paraId="5E8509DE" w14:textId="54772BB2" w:rsidR="008C07BA" w:rsidRDefault="008C07BA" w:rsidP="008C07BA">
      <w:pPr>
        <w:widowControl w:val="0"/>
        <w:spacing w:before="22" w:line="418" w:lineRule="exact"/>
        <w:ind w:left="189" w:hanging="4"/>
        <w:rPr>
          <w:w w:val="1"/>
          <w:sz w:val="22"/>
          <w:szCs w:val="22"/>
          <w:lang w:val="en-US"/>
        </w:rPr>
      </w:pPr>
      <w:r>
        <w:rPr>
          <w:color w:val="080808"/>
          <w:w w:val="105"/>
          <w:sz w:val="22"/>
          <w:szCs w:val="22"/>
          <w:lang w:val="en-US"/>
        </w:rPr>
        <w:t>titul před  titul za</w:t>
      </w:r>
    </w:p>
    <w:p w14:paraId="79D7B3C9" w14:textId="60C12C7C" w:rsidR="008C07BA" w:rsidRDefault="008C07BA" w:rsidP="008C07BA">
      <w:pPr>
        <w:widowControl w:val="0"/>
        <w:spacing w:before="142"/>
        <w:ind w:left="185"/>
        <w:rPr>
          <w:w w:val="1"/>
          <w:sz w:val="22"/>
          <w:szCs w:val="22"/>
          <w:lang w:val="en-US"/>
        </w:rPr>
      </w:pPr>
      <w:r>
        <w:rPr>
          <w:color w:val="080808"/>
          <w:w w:val="1"/>
          <w:sz w:val="22"/>
          <w:szCs w:val="22"/>
          <w:lang w:val="en-US"/>
        </w:rPr>
        <w:t>e-mai</w:t>
      </w:r>
      <w:r>
        <w:rPr>
          <w:color w:val="080808"/>
          <w:w w:val="105"/>
          <w:sz w:val="22"/>
          <w:szCs w:val="22"/>
          <w:lang w:val="en-US"/>
        </w:rPr>
        <w:t>telefon</w:t>
      </w:r>
      <w:r>
        <w:rPr>
          <w:color w:val="080808"/>
          <w:w w:val="105"/>
          <w:sz w:val="22"/>
          <w:szCs w:val="22"/>
          <w:lang w:val="en-US"/>
        </w:rPr>
        <w:tab/>
      </w:r>
      <w:r>
        <w:rPr>
          <w:color w:val="080808"/>
          <w:w w:val="105"/>
          <w:sz w:val="22"/>
          <w:szCs w:val="22"/>
          <w:lang w:val="en-US"/>
        </w:rPr>
        <w:tab/>
      </w:r>
      <w:r>
        <w:rPr>
          <w:color w:val="080808"/>
          <w:w w:val="105"/>
          <w:sz w:val="22"/>
          <w:szCs w:val="22"/>
          <w:lang w:val="en-US"/>
        </w:rPr>
        <w:tab/>
      </w:r>
      <w:r>
        <w:rPr>
          <w:color w:val="080808"/>
          <w:w w:val="105"/>
          <w:sz w:val="22"/>
          <w:szCs w:val="22"/>
          <w:lang w:val="en-US"/>
        </w:rPr>
        <w:tab/>
        <w:t>mobil</w:t>
      </w:r>
    </w:p>
    <w:p w14:paraId="53B74EAA" w14:textId="0426FA96" w:rsidR="008C07BA" w:rsidRDefault="008C07BA" w:rsidP="008C07BA">
      <w:pPr>
        <w:widowControl w:val="0"/>
        <w:tabs>
          <w:tab w:val="left" w:pos="5615"/>
          <w:tab w:val="left" w:pos="8254"/>
        </w:tabs>
        <w:spacing w:line="20" w:lineRule="exact"/>
        <w:ind w:left="1061"/>
        <w:rPr>
          <w:w w:val="1"/>
          <w:sz w:val="22"/>
          <w:szCs w:val="22"/>
          <w:lang w:val="en-US"/>
        </w:rPr>
      </w:pPr>
      <w:r>
        <w:rPr>
          <w:noProof/>
          <w:w w:val="1"/>
          <w:sz w:val="22"/>
          <w:szCs w:val="22"/>
        </w:rPr>
        <w:drawing>
          <wp:inline distT="0" distB="0" distL="0" distR="0" wp14:anchorId="7788ADE6" wp14:editId="5953EFE5">
            <wp:extent cx="2305050" cy="9525"/>
            <wp:effectExtent l="0" t="0" r="0" b="0"/>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0871814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05050" cy="9525"/>
                    </a:xfrm>
                    <a:prstGeom prst="rect">
                      <a:avLst/>
                    </a:prstGeom>
                    <a:noFill/>
                    <a:ln>
                      <a:noFill/>
                    </a:ln>
                  </pic:spPr>
                </pic:pic>
              </a:graphicData>
            </a:graphic>
          </wp:inline>
        </w:drawing>
      </w:r>
      <w:r>
        <w:rPr>
          <w:w w:val="1"/>
          <w:sz w:val="22"/>
          <w:szCs w:val="22"/>
          <w:lang w:val="en-US"/>
        </w:rPr>
        <w:tab/>
      </w:r>
      <w:r>
        <w:rPr>
          <w:noProof/>
          <w:w w:val="1"/>
          <w:sz w:val="22"/>
          <w:szCs w:val="22"/>
        </w:rPr>
        <w:drawing>
          <wp:inline distT="0" distB="0" distL="0" distR="0" wp14:anchorId="5184412C" wp14:editId="77F1FD01">
            <wp:extent cx="1190625" cy="9525"/>
            <wp:effectExtent l="0" t="0" r="0" b="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0871813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90625" cy="9525"/>
                    </a:xfrm>
                    <a:prstGeom prst="rect">
                      <a:avLst/>
                    </a:prstGeom>
                    <a:noFill/>
                    <a:ln>
                      <a:noFill/>
                    </a:ln>
                  </pic:spPr>
                </pic:pic>
              </a:graphicData>
            </a:graphic>
          </wp:inline>
        </w:drawing>
      </w:r>
      <w:r>
        <w:rPr>
          <w:w w:val="1"/>
          <w:sz w:val="22"/>
          <w:szCs w:val="22"/>
          <w:lang w:val="en-US"/>
        </w:rPr>
        <w:tab/>
      </w:r>
      <w:r>
        <w:rPr>
          <w:noProof/>
          <w:w w:val="1"/>
          <w:sz w:val="22"/>
          <w:szCs w:val="22"/>
        </w:rPr>
        <w:drawing>
          <wp:inline distT="0" distB="0" distL="0" distR="0" wp14:anchorId="59C50F1F" wp14:editId="7640D03F">
            <wp:extent cx="1685925" cy="9525"/>
            <wp:effectExtent l="0" t="0" r="0" b="0"/>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0871813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685925" cy="9525"/>
                    </a:xfrm>
                    <a:prstGeom prst="rect">
                      <a:avLst/>
                    </a:prstGeom>
                    <a:noFill/>
                    <a:ln>
                      <a:noFill/>
                    </a:ln>
                  </pic:spPr>
                </pic:pic>
              </a:graphicData>
            </a:graphic>
          </wp:inline>
        </w:drawing>
      </w:r>
    </w:p>
    <w:p w14:paraId="3A51B31D" w14:textId="77777777" w:rsidR="008C07BA" w:rsidRDefault="008C07BA" w:rsidP="008C07BA">
      <w:pPr>
        <w:widowControl w:val="0"/>
        <w:spacing w:line="20" w:lineRule="exact"/>
        <w:rPr>
          <w:w w:val="1"/>
          <w:sz w:val="22"/>
          <w:szCs w:val="22"/>
          <w:lang w:val="en-US"/>
        </w:rPr>
      </w:pPr>
    </w:p>
    <w:p w14:paraId="6B5133D4" w14:textId="4D7F53ED" w:rsidR="008C07BA" w:rsidRDefault="008C07BA" w:rsidP="008C07BA">
      <w:pPr>
        <w:widowControl w:val="0"/>
        <w:spacing w:line="20" w:lineRule="exact"/>
        <w:ind w:left="1061"/>
        <w:rPr>
          <w:w w:val="1"/>
          <w:sz w:val="22"/>
          <w:szCs w:val="22"/>
          <w:lang w:val="en-US"/>
        </w:rPr>
      </w:pPr>
      <w:r>
        <w:rPr>
          <w:noProof/>
          <w:w w:val="1"/>
          <w:sz w:val="22"/>
          <w:szCs w:val="22"/>
        </w:rPr>
        <w:drawing>
          <wp:inline distT="0" distB="0" distL="0" distR="0" wp14:anchorId="77E205CE" wp14:editId="1DCFF1E3">
            <wp:extent cx="5734050" cy="9525"/>
            <wp:effectExtent l="0" t="0" r="0" b="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0871813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34050" cy="9525"/>
                    </a:xfrm>
                    <a:prstGeom prst="rect">
                      <a:avLst/>
                    </a:prstGeom>
                    <a:noFill/>
                    <a:ln>
                      <a:noFill/>
                    </a:ln>
                  </pic:spPr>
                </pic:pic>
              </a:graphicData>
            </a:graphic>
          </wp:inline>
        </w:drawing>
      </w:r>
    </w:p>
    <w:p w14:paraId="253E331E" w14:textId="77777777" w:rsidR="008C07BA" w:rsidRDefault="008C07BA" w:rsidP="008C07BA">
      <w:pPr>
        <w:widowControl w:val="0"/>
        <w:spacing w:before="45"/>
        <w:ind w:left="180"/>
        <w:rPr>
          <w:w w:val="1"/>
          <w:sz w:val="22"/>
          <w:szCs w:val="22"/>
          <w:lang w:val="en-US"/>
        </w:rPr>
      </w:pPr>
      <w:r>
        <w:rPr>
          <w:color w:val="010101"/>
          <w:w w:val="105"/>
          <w:sz w:val="22"/>
          <w:szCs w:val="22"/>
          <w:lang w:val="en-US"/>
        </w:rPr>
        <w:t>funkce</w:t>
      </w:r>
    </w:p>
    <w:p w14:paraId="64CC2FDF" w14:textId="77777777" w:rsidR="008C07BA" w:rsidRDefault="008C07BA" w:rsidP="008C07BA">
      <w:pPr>
        <w:widowControl w:val="0"/>
        <w:spacing w:before="29" w:after="62"/>
        <w:ind w:left="181" w:right="225" w:firstLine="3"/>
        <w:rPr>
          <w:color w:val="010101"/>
          <w:w w:val="105"/>
          <w:sz w:val="22"/>
          <w:szCs w:val="22"/>
          <w:lang w:val="en-US"/>
        </w:rPr>
      </w:pPr>
    </w:p>
    <w:p w14:paraId="5E3BDD57" w14:textId="4868E026" w:rsidR="008C07BA" w:rsidRDefault="008C07BA" w:rsidP="008C07BA">
      <w:pPr>
        <w:widowControl w:val="0"/>
        <w:spacing w:before="29" w:after="62"/>
        <w:ind w:left="181" w:right="225" w:firstLine="3"/>
        <w:rPr>
          <w:w w:val="1"/>
          <w:sz w:val="22"/>
          <w:szCs w:val="22"/>
          <w:lang w:val="en-US"/>
        </w:rPr>
      </w:pPr>
      <w:r>
        <w:rPr>
          <w:color w:val="010101"/>
          <w:w w:val="105"/>
          <w:sz w:val="22"/>
          <w:szCs w:val="22"/>
          <w:lang w:val="en-US"/>
        </w:rPr>
        <w:t>Plná moc udělená příslušnou oprávněnou osobou, popř. orgánem, či</w:t>
      </w:r>
      <w:r w:rsidR="001D22DA">
        <w:rPr>
          <w:color w:val="010101"/>
          <w:w w:val="105"/>
          <w:sz w:val="22"/>
          <w:szCs w:val="22"/>
          <w:lang w:val="en-US"/>
        </w:rPr>
        <w:t xml:space="preserve"> </w:t>
      </w:r>
      <w:r>
        <w:rPr>
          <w:color w:val="010101"/>
          <w:w w:val="105"/>
          <w:sz w:val="22"/>
          <w:szCs w:val="22"/>
          <w:lang w:val="en-US"/>
        </w:rPr>
        <w:t>jiný dokument, z něhož vyplývá zastoupení žadatele, jedná-li za žadatele jiná osoba než osoba k tomu oprávněná podle základních registrů, veřejných rejstříků nebo výše uvedeného výpisu nebo dokumentu s ověřením pravosti</w:t>
      </w:r>
    </w:p>
    <w:p w14:paraId="39A72B79" w14:textId="101B163C" w:rsidR="008C07BA" w:rsidRDefault="008C07BA" w:rsidP="008C07BA">
      <w:pPr>
        <w:widowControl w:val="0"/>
        <w:spacing w:line="20" w:lineRule="exact"/>
        <w:ind w:left="116"/>
        <w:rPr>
          <w:w w:val="1"/>
          <w:sz w:val="22"/>
          <w:szCs w:val="22"/>
          <w:lang w:val="en-US"/>
        </w:rPr>
      </w:pPr>
      <w:r>
        <w:rPr>
          <w:noProof/>
          <w:w w:val="1"/>
          <w:sz w:val="22"/>
          <w:szCs w:val="22"/>
        </w:rPr>
        <w:drawing>
          <wp:inline distT="0" distB="0" distL="0" distR="0" wp14:anchorId="35059F1B" wp14:editId="2A977974">
            <wp:extent cx="5591175" cy="9525"/>
            <wp:effectExtent l="0" t="0" r="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0871813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591175" cy="9525"/>
                    </a:xfrm>
                    <a:prstGeom prst="rect">
                      <a:avLst/>
                    </a:prstGeom>
                    <a:noFill/>
                    <a:ln>
                      <a:noFill/>
                    </a:ln>
                  </pic:spPr>
                </pic:pic>
              </a:graphicData>
            </a:graphic>
          </wp:inline>
        </w:drawing>
      </w:r>
    </w:p>
    <w:p w14:paraId="5D3B84C4" w14:textId="77777777" w:rsidR="008C07BA" w:rsidRDefault="008C07BA" w:rsidP="008C07BA">
      <w:pPr>
        <w:widowControl w:val="0"/>
        <w:rPr>
          <w:w w:val="1"/>
          <w:sz w:val="22"/>
          <w:szCs w:val="22"/>
          <w:lang w:val="en-US"/>
        </w:rPr>
      </w:pPr>
    </w:p>
    <w:p w14:paraId="4F613BCD" w14:textId="77777777" w:rsidR="008C07BA" w:rsidRDefault="008C07BA" w:rsidP="008C07BA">
      <w:pPr>
        <w:widowControl w:val="0"/>
        <w:spacing w:before="10"/>
        <w:rPr>
          <w:w w:val="1"/>
          <w:sz w:val="22"/>
          <w:szCs w:val="22"/>
          <w:lang w:val="en-US"/>
        </w:rPr>
      </w:pPr>
    </w:p>
    <w:p w14:paraId="623C4592" w14:textId="0662824A" w:rsidR="00EF56BC" w:rsidRDefault="00F70C13" w:rsidP="00EF56BC">
      <w:pPr>
        <w:pStyle w:val="Nadpis7"/>
        <w:widowControl w:val="0"/>
        <w:tabs>
          <w:tab w:val="left" w:pos="348"/>
        </w:tabs>
        <w:spacing w:before="1"/>
        <w:ind w:left="347" w:hanging="224"/>
        <w:rPr>
          <w:b/>
          <w:bCs/>
          <w:color w:val="010101"/>
          <w:w w:val="1"/>
          <w:sz w:val="22"/>
          <w:szCs w:val="22"/>
          <w:u w:val="none"/>
          <w:lang w:val="en-US"/>
        </w:rPr>
      </w:pPr>
      <w:r>
        <w:rPr>
          <w:b/>
          <w:bCs/>
          <w:color w:val="010101"/>
          <w:w w:val="105"/>
          <w:sz w:val="22"/>
          <w:szCs w:val="22"/>
          <w:lang w:val="en-US"/>
        </w:rPr>
        <w:t>8</w:t>
      </w:r>
      <w:r w:rsidR="008C07BA">
        <w:rPr>
          <w:b/>
          <w:bCs/>
          <w:color w:val="010101"/>
          <w:w w:val="105"/>
          <w:sz w:val="22"/>
          <w:szCs w:val="22"/>
          <w:lang w:val="en-US"/>
        </w:rPr>
        <w:t>.</w:t>
      </w:r>
      <w:r w:rsidR="00EF56BC" w:rsidRPr="00EF56BC">
        <w:rPr>
          <w:b/>
          <w:bCs/>
          <w:color w:val="010101"/>
          <w:w w:val="105"/>
          <w:sz w:val="22"/>
          <w:szCs w:val="22"/>
          <w:u w:val="none"/>
          <w:lang w:val="en-US"/>
        </w:rPr>
        <w:t xml:space="preserve"> </w:t>
      </w:r>
      <w:r w:rsidR="00EF56BC">
        <w:rPr>
          <w:b/>
          <w:bCs/>
          <w:color w:val="010101"/>
          <w:w w:val="105"/>
          <w:sz w:val="22"/>
          <w:szCs w:val="22"/>
          <w:u w:val="none"/>
          <w:lang w:val="en-US"/>
        </w:rPr>
        <w:t xml:space="preserve">Identifikace osob, s podílem v této právnické osobě </w:t>
      </w:r>
    </w:p>
    <w:p w14:paraId="60401730" w14:textId="6290FAB8" w:rsidR="008C07BA" w:rsidRDefault="00EF56BC" w:rsidP="00EF56BC">
      <w:pPr>
        <w:widowControl w:val="0"/>
        <w:spacing w:before="185"/>
        <w:ind w:left="182"/>
        <w:rPr>
          <w:color w:val="010101"/>
          <w:w w:val="1"/>
          <w:sz w:val="22"/>
          <w:szCs w:val="22"/>
          <w:lang w:val="en-US"/>
        </w:rPr>
      </w:pPr>
      <w:r>
        <w:rPr>
          <w:color w:val="010101"/>
          <w:w w:val="105"/>
          <w:sz w:val="22"/>
          <w:szCs w:val="22"/>
          <w:lang w:val="en-US"/>
        </w:rPr>
        <w:t xml:space="preserve">V této právnické osobě  O má  O nemá jiná osoba podíl </w:t>
      </w:r>
    </w:p>
    <w:p w14:paraId="15C685F9" w14:textId="77777777" w:rsidR="008C07BA" w:rsidRDefault="008C07BA" w:rsidP="008C07BA">
      <w:pPr>
        <w:widowControl w:val="0"/>
        <w:spacing w:before="8"/>
        <w:rPr>
          <w:w w:val="1"/>
          <w:sz w:val="22"/>
          <w:szCs w:val="22"/>
          <w:lang w:val="en-US"/>
        </w:rPr>
      </w:pPr>
    </w:p>
    <w:p w14:paraId="7C0E6CC2" w14:textId="7843F37E" w:rsidR="008C07BA" w:rsidRDefault="00F70C13" w:rsidP="008C07BA">
      <w:pPr>
        <w:pStyle w:val="Nadpis7"/>
        <w:widowControl w:val="0"/>
        <w:tabs>
          <w:tab w:val="left" w:pos="348"/>
        </w:tabs>
        <w:spacing w:before="1"/>
        <w:ind w:left="347" w:hanging="224"/>
        <w:rPr>
          <w:b/>
          <w:bCs/>
          <w:color w:val="010101"/>
          <w:w w:val="1"/>
          <w:sz w:val="22"/>
          <w:szCs w:val="22"/>
          <w:u w:val="none"/>
          <w:lang w:val="en-US"/>
        </w:rPr>
      </w:pPr>
      <w:r>
        <w:rPr>
          <w:b/>
          <w:bCs/>
          <w:color w:val="010101"/>
          <w:w w:val="105"/>
          <w:sz w:val="22"/>
          <w:szCs w:val="22"/>
          <w:u w:val="none"/>
          <w:lang w:val="en-US"/>
        </w:rPr>
        <w:t>9</w:t>
      </w:r>
      <w:r w:rsidR="008C07BA">
        <w:rPr>
          <w:b/>
          <w:bCs/>
          <w:color w:val="010101"/>
          <w:w w:val="105"/>
          <w:sz w:val="22"/>
          <w:szCs w:val="22"/>
          <w:u w:val="none"/>
          <w:lang w:val="en-US"/>
        </w:rPr>
        <w:t>.</w:t>
      </w:r>
      <w:r w:rsidR="008C07BA">
        <w:rPr>
          <w:b/>
          <w:bCs/>
          <w:color w:val="010101"/>
          <w:w w:val="105"/>
          <w:sz w:val="22"/>
          <w:szCs w:val="22"/>
          <w:u w:val="none"/>
          <w:lang w:val="en-US"/>
        </w:rPr>
        <w:tab/>
        <w:t>Identifikace osob, v nichž má právnická osoba přímý podíl, a o výši tohoto</w:t>
      </w:r>
      <w:r w:rsidR="008C07BA">
        <w:rPr>
          <w:b/>
          <w:bCs/>
          <w:color w:val="010101"/>
          <w:spacing w:val="-31"/>
          <w:w w:val="105"/>
          <w:sz w:val="22"/>
          <w:szCs w:val="22"/>
          <w:u w:val="none"/>
          <w:lang w:val="en-US"/>
        </w:rPr>
        <w:t xml:space="preserve"> </w:t>
      </w:r>
      <w:r w:rsidR="008C07BA">
        <w:rPr>
          <w:b/>
          <w:bCs/>
          <w:color w:val="010101"/>
          <w:w w:val="105"/>
          <w:sz w:val="22"/>
          <w:szCs w:val="22"/>
          <w:u w:val="none"/>
          <w:lang w:val="en-US"/>
        </w:rPr>
        <w:t>podílu</w:t>
      </w:r>
    </w:p>
    <w:p w14:paraId="506F3D5F" w14:textId="77777777" w:rsidR="008C07BA" w:rsidRDefault="008C07BA" w:rsidP="008C07BA">
      <w:pPr>
        <w:widowControl w:val="0"/>
        <w:spacing w:before="185"/>
        <w:ind w:left="182"/>
        <w:rPr>
          <w:w w:val="1"/>
          <w:sz w:val="22"/>
          <w:szCs w:val="22"/>
          <w:lang w:val="en-US"/>
        </w:rPr>
      </w:pPr>
      <w:r>
        <w:rPr>
          <w:color w:val="010101"/>
          <w:w w:val="105"/>
          <w:sz w:val="22"/>
          <w:szCs w:val="22"/>
          <w:lang w:val="en-US"/>
        </w:rPr>
        <w:t>Tato právnická osoba  O má  O nemá příjmý podíl v jiné osobě</w:t>
      </w:r>
    </w:p>
    <w:p w14:paraId="569238C2" w14:textId="77777777" w:rsidR="008C07BA" w:rsidRDefault="008C07BA" w:rsidP="008C07BA">
      <w:pPr>
        <w:widowControl w:val="0"/>
        <w:rPr>
          <w:w w:val="1"/>
          <w:sz w:val="22"/>
          <w:szCs w:val="22"/>
          <w:lang w:val="en-US"/>
        </w:rPr>
      </w:pPr>
    </w:p>
    <w:p w14:paraId="42983CBF" w14:textId="6BB3464D" w:rsidR="008C07BA" w:rsidRDefault="00F70C13" w:rsidP="008C07BA">
      <w:pPr>
        <w:pStyle w:val="Nadpis7"/>
        <w:widowControl w:val="0"/>
        <w:tabs>
          <w:tab w:val="left" w:pos="336"/>
        </w:tabs>
        <w:spacing w:before="152"/>
        <w:ind w:left="335" w:hanging="211"/>
        <w:rPr>
          <w:b/>
          <w:bCs/>
          <w:color w:val="010101"/>
          <w:w w:val="1"/>
          <w:sz w:val="22"/>
          <w:szCs w:val="22"/>
          <w:u w:val="none"/>
          <w:lang w:val="en-US"/>
        </w:rPr>
      </w:pPr>
      <w:r>
        <w:rPr>
          <w:b/>
          <w:bCs/>
          <w:color w:val="010101"/>
          <w:w w:val="105"/>
          <w:sz w:val="22"/>
          <w:szCs w:val="22"/>
          <w:u w:val="none"/>
          <w:lang w:val="en-US"/>
        </w:rPr>
        <w:t>10</w:t>
      </w:r>
      <w:r w:rsidR="008C07BA">
        <w:rPr>
          <w:b/>
          <w:bCs/>
          <w:color w:val="010101"/>
          <w:w w:val="105"/>
          <w:sz w:val="22"/>
          <w:szCs w:val="22"/>
          <w:u w:val="none"/>
          <w:lang w:val="en-US"/>
        </w:rPr>
        <w:t>. Adresa pro zasílání pošty (pokud se liší od adresy</w:t>
      </w:r>
      <w:r w:rsidR="008C07BA">
        <w:rPr>
          <w:b/>
          <w:bCs/>
          <w:color w:val="010101"/>
          <w:spacing w:val="-26"/>
          <w:w w:val="105"/>
          <w:sz w:val="22"/>
          <w:szCs w:val="22"/>
          <w:u w:val="none"/>
          <w:lang w:val="en-US"/>
        </w:rPr>
        <w:t xml:space="preserve"> </w:t>
      </w:r>
      <w:r w:rsidR="008C07BA">
        <w:rPr>
          <w:b/>
          <w:bCs/>
          <w:color w:val="010101"/>
          <w:w w:val="105"/>
          <w:sz w:val="22"/>
          <w:szCs w:val="22"/>
          <w:u w:val="none"/>
          <w:lang w:val="en-US"/>
        </w:rPr>
        <w:t>žadatele)</w:t>
      </w:r>
    </w:p>
    <w:p w14:paraId="655F5628" w14:textId="77777777" w:rsidR="008C07BA" w:rsidRDefault="008C07BA" w:rsidP="008C07BA">
      <w:pPr>
        <w:widowControl w:val="0"/>
        <w:tabs>
          <w:tab w:val="left" w:pos="1466"/>
        </w:tabs>
        <w:spacing w:before="74" w:line="118" w:lineRule="exact"/>
        <w:ind w:left="181"/>
        <w:rPr>
          <w:color w:val="010101"/>
          <w:w w:val="1"/>
          <w:sz w:val="22"/>
          <w:szCs w:val="22"/>
          <w:lang w:val="en-US"/>
        </w:rPr>
      </w:pPr>
    </w:p>
    <w:p w14:paraId="662D34B3" w14:textId="5B9439B8" w:rsidR="008C07BA" w:rsidRPr="008C07BA" w:rsidRDefault="008C07BA" w:rsidP="008C07BA">
      <w:pPr>
        <w:widowControl w:val="0"/>
        <w:tabs>
          <w:tab w:val="left" w:pos="1466"/>
        </w:tabs>
        <w:spacing w:before="74" w:line="118" w:lineRule="exact"/>
        <w:ind w:left="181"/>
        <w:rPr>
          <w:i/>
          <w:iCs/>
          <w:w w:val="1"/>
          <w:sz w:val="22"/>
          <w:szCs w:val="22"/>
          <w:lang w:val="en-US"/>
        </w:rPr>
      </w:pPr>
      <w:r>
        <w:rPr>
          <w:color w:val="010101"/>
          <w:w w:val="1"/>
          <w:sz w:val="22"/>
          <w:szCs w:val="22"/>
          <w:lang w:val="en-US"/>
        </w:rPr>
        <w:t>orga</w:t>
      </w:r>
    </w:p>
    <w:p w14:paraId="6F4BB38E" w14:textId="77777777" w:rsidR="008C07BA" w:rsidRDefault="008C07BA" w:rsidP="008C07BA">
      <w:pPr>
        <w:widowControl w:val="0"/>
        <w:spacing w:before="22"/>
        <w:ind w:left="189" w:hanging="4"/>
        <w:rPr>
          <w:w w:val="1"/>
          <w:sz w:val="22"/>
          <w:szCs w:val="22"/>
          <w:lang w:val="en-US"/>
        </w:rPr>
      </w:pPr>
      <w:r>
        <w:rPr>
          <w:color w:val="080808"/>
          <w:w w:val="105"/>
          <w:sz w:val="22"/>
          <w:szCs w:val="22"/>
          <w:lang w:val="en-US"/>
        </w:rPr>
        <w:t xml:space="preserve">jméno </w:t>
      </w:r>
      <w:r>
        <w:rPr>
          <w:color w:val="080808"/>
          <w:w w:val="1"/>
          <w:sz w:val="22"/>
          <w:szCs w:val="22"/>
          <w:lang w:val="en-US"/>
        </w:rPr>
        <w:t>příjmení</w:t>
      </w:r>
    </w:p>
    <w:p w14:paraId="46344A71" w14:textId="77777777" w:rsidR="008C07BA" w:rsidRDefault="008C07BA" w:rsidP="008C07BA">
      <w:pPr>
        <w:widowControl w:val="0"/>
        <w:ind w:left="1760"/>
        <w:rPr>
          <w:w w:val="1"/>
          <w:sz w:val="22"/>
          <w:szCs w:val="22"/>
          <w:lang w:val="en-US"/>
        </w:rPr>
      </w:pPr>
    </w:p>
    <w:p w14:paraId="5F18B4A1" w14:textId="77777777" w:rsidR="008C07BA" w:rsidRDefault="008C07BA" w:rsidP="008C07BA">
      <w:pPr>
        <w:widowControl w:val="0"/>
        <w:ind w:left="-37" w:right="4867" w:firstLine="222"/>
        <w:rPr>
          <w:w w:val="1"/>
          <w:sz w:val="22"/>
          <w:szCs w:val="22"/>
          <w:lang w:val="en-US"/>
        </w:rPr>
      </w:pPr>
      <w:r>
        <w:rPr>
          <w:color w:val="080808"/>
          <w:w w:val="105"/>
          <w:sz w:val="22"/>
          <w:szCs w:val="22"/>
          <w:lang w:val="en-US"/>
        </w:rPr>
        <w:t>titul před  titul za</w:t>
      </w:r>
    </w:p>
    <w:p w14:paraId="51D66DB0" w14:textId="77777777" w:rsidR="008C07BA" w:rsidRDefault="008C07BA" w:rsidP="008C07BA">
      <w:pPr>
        <w:widowControl w:val="0"/>
        <w:spacing w:before="60"/>
        <w:ind w:left="188"/>
        <w:rPr>
          <w:w w:val="1"/>
          <w:sz w:val="22"/>
          <w:szCs w:val="22"/>
          <w:lang w:val="en-US"/>
        </w:rPr>
      </w:pPr>
      <w:r>
        <w:rPr>
          <w:color w:val="080808"/>
          <w:w w:val="105"/>
          <w:sz w:val="22"/>
          <w:szCs w:val="22"/>
          <w:lang w:val="en-US"/>
        </w:rPr>
        <w:t xml:space="preserve">ulice, </w:t>
      </w:r>
      <w:r>
        <w:rPr>
          <w:color w:val="080808"/>
          <w:w w:val="1"/>
          <w:sz w:val="22"/>
          <w:szCs w:val="22"/>
          <w:lang w:val="en-US"/>
        </w:rPr>
        <w:t xml:space="preserve">č.p. </w:t>
      </w:r>
      <w:r>
        <w:rPr>
          <w:color w:val="080808"/>
          <w:w w:val="1"/>
          <w:sz w:val="22"/>
          <w:szCs w:val="22"/>
          <w:lang w:val="en-US"/>
        </w:rPr>
        <w:tab/>
      </w:r>
      <w:r>
        <w:rPr>
          <w:color w:val="080808"/>
          <w:w w:val="1"/>
          <w:sz w:val="22"/>
          <w:szCs w:val="22"/>
          <w:lang w:val="en-US"/>
        </w:rPr>
        <w:tab/>
      </w:r>
      <w:r>
        <w:rPr>
          <w:color w:val="080808"/>
          <w:w w:val="1"/>
          <w:sz w:val="22"/>
          <w:szCs w:val="22"/>
          <w:lang w:val="en-US"/>
        </w:rPr>
        <w:tab/>
        <w:t>č.p /č.o</w:t>
      </w:r>
    </w:p>
    <w:p w14:paraId="2A3AD3AD" w14:textId="77777777" w:rsidR="008C07BA" w:rsidRDefault="008C07BA" w:rsidP="008C07BA">
      <w:pPr>
        <w:widowControl w:val="0"/>
        <w:tabs>
          <w:tab w:val="left" w:pos="7077"/>
          <w:tab w:val="left" w:pos="10133"/>
        </w:tabs>
        <w:ind w:left="943"/>
        <w:rPr>
          <w:i/>
          <w:iCs/>
          <w:w w:val="1"/>
          <w:sz w:val="22"/>
          <w:szCs w:val="22"/>
          <w:lang w:val="en-US"/>
        </w:rPr>
      </w:pPr>
      <w:r>
        <w:rPr>
          <w:i/>
          <w:iCs/>
          <w:color w:val="080808"/>
          <w:w w:val="1"/>
          <w:sz w:val="22"/>
          <w:szCs w:val="22"/>
          <w:lang w:val="en-US"/>
        </w:rPr>
        <w:tab/>
      </w:r>
    </w:p>
    <w:p w14:paraId="2DD76C6A" w14:textId="77777777" w:rsidR="008C07BA" w:rsidRDefault="008C07BA" w:rsidP="008C07BA">
      <w:pPr>
        <w:widowControl w:val="0"/>
        <w:tabs>
          <w:tab w:val="left" w:pos="828"/>
        </w:tabs>
        <w:ind w:left="190"/>
        <w:rPr>
          <w:w w:val="1"/>
          <w:sz w:val="22"/>
          <w:szCs w:val="22"/>
          <w:lang w:val="en-US"/>
        </w:rPr>
      </w:pPr>
      <w:r>
        <w:rPr>
          <w:color w:val="080808"/>
          <w:w w:val="115"/>
          <w:sz w:val="22"/>
          <w:szCs w:val="22"/>
          <w:lang w:val="en-US"/>
        </w:rPr>
        <w:t>obec</w:t>
      </w:r>
      <w:r>
        <w:rPr>
          <w:color w:val="080808"/>
          <w:w w:val="115"/>
          <w:sz w:val="22"/>
          <w:szCs w:val="22"/>
          <w:lang w:val="en-US"/>
        </w:rPr>
        <w:tab/>
        <w:t>Praha</w:t>
      </w:r>
    </w:p>
    <w:p w14:paraId="3C66ECCF" w14:textId="77777777" w:rsidR="008C07BA" w:rsidRDefault="008C07BA" w:rsidP="008C07BA">
      <w:pPr>
        <w:widowControl w:val="0"/>
        <w:tabs>
          <w:tab w:val="left" w:pos="6524"/>
        </w:tabs>
        <w:spacing w:before="190"/>
        <w:ind w:left="191"/>
        <w:rPr>
          <w:w w:val="1"/>
          <w:sz w:val="22"/>
          <w:szCs w:val="22"/>
          <w:lang w:val="en-US"/>
        </w:rPr>
      </w:pPr>
      <w:r>
        <w:rPr>
          <w:color w:val="080808"/>
          <w:w w:val="105"/>
          <w:sz w:val="22"/>
          <w:szCs w:val="22"/>
          <w:lang w:val="en-US"/>
        </w:rPr>
        <w:lastRenderedPageBreak/>
        <w:t>městská</w:t>
      </w:r>
      <w:r>
        <w:rPr>
          <w:color w:val="080808"/>
          <w:spacing w:val="-1"/>
          <w:w w:val="105"/>
          <w:sz w:val="22"/>
          <w:szCs w:val="22"/>
          <w:lang w:val="en-US"/>
        </w:rPr>
        <w:t xml:space="preserve"> </w:t>
      </w:r>
      <w:r>
        <w:rPr>
          <w:color w:val="080808"/>
          <w:w w:val="105"/>
          <w:sz w:val="22"/>
          <w:szCs w:val="22"/>
          <w:lang w:val="en-US"/>
        </w:rPr>
        <w:t>část</w:t>
      </w:r>
      <w:r>
        <w:rPr>
          <w:color w:val="080808"/>
          <w:w w:val="105"/>
          <w:sz w:val="22"/>
          <w:szCs w:val="22"/>
          <w:lang w:val="en-US"/>
        </w:rPr>
        <w:tab/>
        <w:t>část</w:t>
      </w:r>
      <w:r>
        <w:rPr>
          <w:color w:val="080808"/>
          <w:spacing w:val="-2"/>
          <w:w w:val="105"/>
          <w:sz w:val="22"/>
          <w:szCs w:val="22"/>
          <w:lang w:val="en-US"/>
        </w:rPr>
        <w:t xml:space="preserve"> </w:t>
      </w:r>
      <w:r>
        <w:rPr>
          <w:color w:val="080808"/>
          <w:w w:val="105"/>
          <w:sz w:val="22"/>
          <w:szCs w:val="22"/>
          <w:lang w:val="en-US"/>
        </w:rPr>
        <w:t>obce</w:t>
      </w:r>
    </w:p>
    <w:p w14:paraId="539793EB" w14:textId="77777777" w:rsidR="008C07BA" w:rsidRDefault="008C07BA" w:rsidP="008C07BA">
      <w:pPr>
        <w:widowControl w:val="0"/>
        <w:spacing w:before="15"/>
        <w:ind w:left="190"/>
        <w:rPr>
          <w:w w:val="1"/>
          <w:sz w:val="22"/>
          <w:szCs w:val="22"/>
          <w:lang w:val="en-US"/>
        </w:rPr>
      </w:pPr>
      <w:r>
        <w:rPr>
          <w:color w:val="080808"/>
          <w:w w:val="1"/>
          <w:sz w:val="22"/>
          <w:szCs w:val="22"/>
          <w:lang w:val="en-US"/>
        </w:rPr>
        <w:t xml:space="preserve">PSČ </w:t>
      </w:r>
    </w:p>
    <w:p w14:paraId="79128C96" w14:textId="77777777" w:rsidR="008C07BA" w:rsidRDefault="008C07BA" w:rsidP="008C07BA">
      <w:pPr>
        <w:widowControl w:val="0"/>
        <w:spacing w:before="2"/>
        <w:rPr>
          <w:w w:val="1"/>
          <w:sz w:val="22"/>
          <w:szCs w:val="22"/>
          <w:lang w:val="en-US"/>
        </w:rPr>
      </w:pPr>
    </w:p>
    <w:p w14:paraId="57A85E1C" w14:textId="6398E6DB" w:rsidR="008C07BA" w:rsidRDefault="008C07BA" w:rsidP="008C07BA">
      <w:pPr>
        <w:widowControl w:val="0"/>
        <w:tabs>
          <w:tab w:val="left" w:pos="7486"/>
        </w:tabs>
        <w:spacing w:line="20" w:lineRule="exact"/>
        <w:ind w:left="1479"/>
        <w:rPr>
          <w:w w:val="1"/>
          <w:sz w:val="22"/>
          <w:szCs w:val="22"/>
          <w:lang w:val="en-US"/>
        </w:rPr>
      </w:pPr>
      <w:r>
        <w:rPr>
          <w:noProof/>
          <w:w w:val="1"/>
          <w:sz w:val="22"/>
          <w:szCs w:val="22"/>
        </w:rPr>
        <w:drawing>
          <wp:inline distT="0" distB="0" distL="0" distR="0" wp14:anchorId="33B59E9C" wp14:editId="68A6D727">
            <wp:extent cx="3105150" cy="9525"/>
            <wp:effectExtent l="0" t="0" r="0"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0871813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105150" cy="9525"/>
                    </a:xfrm>
                    <a:prstGeom prst="rect">
                      <a:avLst/>
                    </a:prstGeom>
                    <a:noFill/>
                    <a:ln>
                      <a:noFill/>
                    </a:ln>
                  </pic:spPr>
                </pic:pic>
              </a:graphicData>
            </a:graphic>
          </wp:inline>
        </w:drawing>
      </w:r>
      <w:r>
        <w:rPr>
          <w:w w:val="1"/>
          <w:sz w:val="22"/>
          <w:szCs w:val="22"/>
          <w:lang w:val="en-US"/>
        </w:rPr>
        <w:tab/>
      </w:r>
      <w:r>
        <w:rPr>
          <w:noProof/>
          <w:w w:val="1"/>
          <w:sz w:val="22"/>
          <w:szCs w:val="22"/>
        </w:rPr>
        <w:drawing>
          <wp:inline distT="0" distB="0" distL="0" distR="0" wp14:anchorId="59928B4E" wp14:editId="3811F7EE">
            <wp:extent cx="2171700" cy="9525"/>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0871812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171700" cy="9525"/>
                    </a:xfrm>
                    <a:prstGeom prst="rect">
                      <a:avLst/>
                    </a:prstGeom>
                    <a:noFill/>
                    <a:ln>
                      <a:noFill/>
                    </a:ln>
                  </pic:spPr>
                </pic:pic>
              </a:graphicData>
            </a:graphic>
          </wp:inline>
        </w:drawing>
      </w:r>
    </w:p>
    <w:p w14:paraId="79972A04" w14:textId="77777777" w:rsidR="008C07BA" w:rsidRPr="00E9226C" w:rsidRDefault="008C07BA" w:rsidP="008C07BA">
      <w:pPr>
        <w:pStyle w:val="Nadpis2"/>
        <w:widowControl w:val="0"/>
        <w:numPr>
          <w:ilvl w:val="0"/>
          <w:numId w:val="0"/>
        </w:numPr>
        <w:tabs>
          <w:tab w:val="left" w:pos="457"/>
        </w:tabs>
        <w:spacing w:before="70"/>
        <w:jc w:val="left"/>
        <w:rPr>
          <w:b w:val="0"/>
          <w:bCs w:val="0"/>
          <w:w w:val="0"/>
          <w:sz w:val="22"/>
          <w:szCs w:val="22"/>
          <w:u w:val="none"/>
          <w:lang w:val="en-US"/>
        </w:rPr>
      </w:pPr>
      <w:bookmarkStart w:id="20" w:name="_Toc112401213"/>
      <w:bookmarkStart w:id="21" w:name="_Toc112401659"/>
      <w:r w:rsidRPr="00E9226C">
        <w:rPr>
          <w:b w:val="0"/>
          <w:bCs w:val="0"/>
          <w:w w:val="105"/>
          <w:sz w:val="22"/>
          <w:szCs w:val="22"/>
          <w:u w:val="none"/>
          <w:lang w:val="en-US"/>
        </w:rPr>
        <w:t>B)</w:t>
      </w:r>
      <w:r w:rsidRPr="00E9226C">
        <w:rPr>
          <w:b w:val="0"/>
          <w:bCs w:val="0"/>
          <w:w w:val="0"/>
          <w:sz w:val="22"/>
          <w:szCs w:val="22"/>
          <w:u w:val="none"/>
          <w:lang w:val="en-US"/>
        </w:rPr>
        <w:t xml:space="preserve"> Specifická  část </w:t>
      </w:r>
      <w:r w:rsidRPr="00E9226C">
        <w:rPr>
          <w:w w:val="0"/>
          <w:sz w:val="22"/>
          <w:szCs w:val="22"/>
          <w:u w:val="none"/>
          <w:lang w:val="en-US"/>
        </w:rPr>
        <w:t>-</w:t>
      </w:r>
      <w:r w:rsidRPr="00E9226C">
        <w:rPr>
          <w:spacing w:val="5"/>
          <w:w w:val="0"/>
          <w:sz w:val="22"/>
          <w:szCs w:val="22"/>
          <w:u w:val="none"/>
          <w:lang w:val="en-US"/>
        </w:rPr>
        <w:t xml:space="preserve"> </w:t>
      </w:r>
      <w:r w:rsidRPr="00E9226C">
        <w:rPr>
          <w:b w:val="0"/>
          <w:bCs w:val="0"/>
          <w:w w:val="0"/>
          <w:sz w:val="22"/>
          <w:szCs w:val="22"/>
          <w:u w:val="none"/>
          <w:lang w:val="en-US"/>
        </w:rPr>
        <w:t>projekt</w:t>
      </w:r>
      <w:bookmarkEnd w:id="20"/>
      <w:bookmarkEnd w:id="21"/>
    </w:p>
    <w:p w14:paraId="3F10BB8D" w14:textId="77777777" w:rsidR="008C07BA" w:rsidRDefault="008C07BA" w:rsidP="008C07BA">
      <w:pPr>
        <w:widowControl w:val="0"/>
        <w:rPr>
          <w:b/>
          <w:bCs/>
          <w:w w:val="1"/>
          <w:sz w:val="22"/>
          <w:szCs w:val="22"/>
          <w:lang w:val="en-US"/>
        </w:rPr>
      </w:pPr>
    </w:p>
    <w:p w14:paraId="7FF7D514" w14:textId="4DC6021B" w:rsidR="008C07BA" w:rsidRDefault="008C07BA" w:rsidP="008C07BA">
      <w:pPr>
        <w:pStyle w:val="Nadpis7"/>
        <w:widowControl w:val="0"/>
        <w:tabs>
          <w:tab w:val="left" w:pos="489"/>
        </w:tabs>
        <w:rPr>
          <w:b/>
          <w:bCs/>
          <w:w w:val="1"/>
          <w:sz w:val="22"/>
          <w:szCs w:val="22"/>
          <w:u w:val="none"/>
          <w:lang w:val="en-US"/>
        </w:rPr>
      </w:pPr>
      <w:r>
        <w:rPr>
          <w:b/>
          <w:bCs/>
          <w:w w:val="105"/>
          <w:sz w:val="22"/>
          <w:szCs w:val="22"/>
          <w:u w:val="none"/>
          <w:lang w:val="en-US"/>
        </w:rPr>
        <w:t>1. Výběr</w:t>
      </w:r>
      <w:r>
        <w:rPr>
          <w:b/>
          <w:bCs/>
          <w:spacing w:val="-23"/>
          <w:w w:val="105"/>
          <w:sz w:val="22"/>
          <w:szCs w:val="22"/>
          <w:u w:val="none"/>
          <w:lang w:val="en-US"/>
        </w:rPr>
        <w:t xml:space="preserve"> </w:t>
      </w:r>
      <w:r>
        <w:rPr>
          <w:b/>
          <w:bCs/>
          <w:w w:val="105"/>
          <w:sz w:val="22"/>
          <w:szCs w:val="22"/>
          <w:u w:val="none"/>
          <w:lang w:val="en-US"/>
        </w:rPr>
        <w:t>opatření</w:t>
      </w:r>
    </w:p>
    <w:p w14:paraId="61B65DB2" w14:textId="0D29DFAA" w:rsidR="008C07BA" w:rsidRDefault="008C07BA" w:rsidP="008C07BA">
      <w:pPr>
        <w:widowControl w:val="0"/>
        <w:spacing w:before="8"/>
        <w:ind w:right="732"/>
        <w:rPr>
          <w:b/>
          <w:bCs/>
          <w:w w:val="1"/>
          <w:sz w:val="22"/>
          <w:szCs w:val="22"/>
          <w:lang w:val="en-US"/>
        </w:rPr>
      </w:pPr>
      <w:r>
        <w:rPr>
          <w:w w:val="105"/>
          <w:sz w:val="22"/>
          <w:szCs w:val="22"/>
          <w:lang w:val="en-US"/>
        </w:rPr>
        <w:t xml:space="preserve"> Mimořádná podpora provozu kulturního zařízení v souvislosti se zvýšením cen energií v roce 2022</w:t>
      </w:r>
    </w:p>
    <w:p w14:paraId="2C355234" w14:textId="3274ED41" w:rsidR="008C07BA" w:rsidRDefault="008C07BA" w:rsidP="008C07BA">
      <w:pPr>
        <w:widowControl w:val="0"/>
        <w:spacing w:before="28" w:after="61"/>
        <w:ind w:left="272"/>
        <w:rPr>
          <w:w w:val="1"/>
          <w:sz w:val="22"/>
          <w:szCs w:val="22"/>
          <w:lang w:val="en-US"/>
        </w:rPr>
      </w:pPr>
      <w:r>
        <w:rPr>
          <w:noProof/>
          <w:w w:val="1"/>
          <w:sz w:val="22"/>
          <w:szCs w:val="22"/>
        </w:rPr>
        <w:drawing>
          <wp:inline distT="0" distB="0" distL="0" distR="0" wp14:anchorId="65F717DC" wp14:editId="1CCE53E3">
            <wp:extent cx="6334125" cy="9525"/>
            <wp:effectExtent l="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0871812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334125" cy="9525"/>
                    </a:xfrm>
                    <a:prstGeom prst="rect">
                      <a:avLst/>
                    </a:prstGeom>
                    <a:noFill/>
                    <a:ln>
                      <a:noFill/>
                    </a:ln>
                  </pic:spPr>
                </pic:pic>
              </a:graphicData>
            </a:graphic>
          </wp:inline>
        </w:drawing>
      </w:r>
    </w:p>
    <w:p w14:paraId="149F54E2" w14:textId="77777777" w:rsidR="008C07BA" w:rsidRDefault="008C07BA" w:rsidP="008C07BA">
      <w:pPr>
        <w:widowControl w:val="0"/>
        <w:spacing w:before="2"/>
        <w:rPr>
          <w:w w:val="1"/>
          <w:sz w:val="22"/>
          <w:szCs w:val="22"/>
          <w:lang w:val="en-US"/>
        </w:rPr>
      </w:pPr>
    </w:p>
    <w:p w14:paraId="3F881A39" w14:textId="33225565" w:rsidR="008C07BA" w:rsidRDefault="008C07BA" w:rsidP="008C07BA">
      <w:pPr>
        <w:pStyle w:val="Nadpis7"/>
        <w:widowControl w:val="0"/>
        <w:tabs>
          <w:tab w:val="left" w:pos="493"/>
        </w:tabs>
        <w:rPr>
          <w:b/>
          <w:bCs/>
          <w:w w:val="1"/>
          <w:sz w:val="22"/>
          <w:szCs w:val="22"/>
          <w:u w:val="none"/>
          <w:lang w:val="en-US"/>
        </w:rPr>
      </w:pPr>
      <w:r>
        <w:rPr>
          <w:b/>
          <w:bCs/>
          <w:w w:val="105"/>
          <w:sz w:val="22"/>
          <w:szCs w:val="22"/>
          <w:u w:val="none"/>
          <w:lang w:val="en-US"/>
        </w:rPr>
        <w:t>2. Název</w:t>
      </w:r>
      <w:r>
        <w:rPr>
          <w:b/>
          <w:bCs/>
          <w:spacing w:val="-28"/>
          <w:w w:val="105"/>
          <w:sz w:val="22"/>
          <w:szCs w:val="22"/>
          <w:u w:val="none"/>
          <w:lang w:val="en-US"/>
        </w:rPr>
        <w:t xml:space="preserve"> </w:t>
      </w:r>
      <w:r>
        <w:rPr>
          <w:b/>
          <w:bCs/>
          <w:w w:val="105"/>
          <w:sz w:val="22"/>
          <w:szCs w:val="22"/>
          <w:u w:val="none"/>
          <w:lang w:val="en-US"/>
        </w:rPr>
        <w:t>projektu</w:t>
      </w:r>
    </w:p>
    <w:p w14:paraId="6362D86B" w14:textId="77777777" w:rsidR="008C07BA" w:rsidRDefault="008C07BA" w:rsidP="008C07BA">
      <w:pPr>
        <w:widowControl w:val="0"/>
        <w:spacing w:before="9"/>
        <w:rPr>
          <w:b/>
          <w:bCs/>
          <w:w w:val="1"/>
          <w:sz w:val="22"/>
          <w:szCs w:val="22"/>
          <w:lang w:val="en-US"/>
        </w:rPr>
      </w:pPr>
    </w:p>
    <w:p w14:paraId="6215674C" w14:textId="77777777" w:rsidR="008C07BA" w:rsidRDefault="008C07BA" w:rsidP="008C07BA">
      <w:pPr>
        <w:widowControl w:val="0"/>
        <w:spacing w:before="6"/>
        <w:rPr>
          <w:b/>
          <w:bCs/>
          <w:w w:val="1"/>
          <w:sz w:val="22"/>
          <w:szCs w:val="22"/>
          <w:lang w:val="en-US"/>
        </w:rPr>
      </w:pPr>
    </w:p>
    <w:p w14:paraId="6A28B40F" w14:textId="132151F0" w:rsidR="008C07BA" w:rsidRDefault="008C07BA" w:rsidP="008C07BA">
      <w:pPr>
        <w:widowControl w:val="0"/>
        <w:tabs>
          <w:tab w:val="left" w:pos="489"/>
        </w:tabs>
        <w:rPr>
          <w:b/>
          <w:bCs/>
          <w:w w:val="1"/>
          <w:sz w:val="22"/>
          <w:szCs w:val="22"/>
          <w:lang w:val="en-US"/>
        </w:rPr>
      </w:pPr>
      <w:r>
        <w:rPr>
          <w:b/>
          <w:bCs/>
          <w:w w:val="105"/>
          <w:sz w:val="22"/>
          <w:szCs w:val="22"/>
          <w:lang w:val="en-US"/>
        </w:rPr>
        <w:t>3. Stručný popis projektu, účel, na</w:t>
      </w:r>
      <w:r>
        <w:rPr>
          <w:b/>
          <w:bCs/>
          <w:spacing w:val="-41"/>
          <w:w w:val="105"/>
          <w:sz w:val="22"/>
          <w:szCs w:val="22"/>
          <w:lang w:val="en-US"/>
        </w:rPr>
        <w:t xml:space="preserve"> </w:t>
      </w:r>
      <w:r>
        <w:rPr>
          <w:b/>
          <w:bCs/>
          <w:w w:val="105"/>
          <w:sz w:val="22"/>
          <w:szCs w:val="22"/>
          <w:lang w:val="en-US"/>
        </w:rPr>
        <w:t>který chce žadatel dotaci použít, odůvodnění žádosti</w:t>
      </w:r>
    </w:p>
    <w:p w14:paraId="3690A168" w14:textId="77777777" w:rsidR="008C07BA" w:rsidRDefault="008C07BA" w:rsidP="008C07BA">
      <w:pPr>
        <w:widowControl w:val="0"/>
        <w:spacing w:before="9"/>
        <w:rPr>
          <w:b/>
          <w:bCs/>
          <w:w w:val="1"/>
          <w:sz w:val="22"/>
          <w:szCs w:val="22"/>
          <w:lang w:val="en-US"/>
        </w:rPr>
      </w:pPr>
    </w:p>
    <w:p w14:paraId="658CD338" w14:textId="77777777" w:rsidR="008C07BA" w:rsidRDefault="008C07BA" w:rsidP="008C07BA">
      <w:pPr>
        <w:widowControl w:val="0"/>
        <w:spacing w:before="1"/>
        <w:rPr>
          <w:b/>
          <w:bCs/>
          <w:w w:val="1"/>
          <w:sz w:val="22"/>
          <w:szCs w:val="22"/>
          <w:lang w:val="en-US"/>
        </w:rPr>
      </w:pPr>
    </w:p>
    <w:p w14:paraId="668FED46" w14:textId="0608937E" w:rsidR="008C07BA" w:rsidRDefault="008C07BA" w:rsidP="008C07BA">
      <w:pPr>
        <w:widowControl w:val="0"/>
        <w:tabs>
          <w:tab w:val="left" w:pos="434"/>
        </w:tabs>
        <w:rPr>
          <w:b/>
          <w:bCs/>
          <w:w w:val="1"/>
          <w:sz w:val="22"/>
          <w:szCs w:val="22"/>
          <w:lang w:val="en-US"/>
        </w:rPr>
      </w:pPr>
      <w:r>
        <w:rPr>
          <w:b/>
          <w:bCs/>
          <w:w w:val="105"/>
          <w:sz w:val="22"/>
          <w:szCs w:val="22"/>
          <w:lang w:val="en-US"/>
        </w:rPr>
        <w:t>4. Místo realizace</w:t>
      </w:r>
      <w:r>
        <w:rPr>
          <w:b/>
          <w:bCs/>
          <w:spacing w:val="-27"/>
          <w:w w:val="105"/>
          <w:sz w:val="22"/>
          <w:szCs w:val="22"/>
          <w:lang w:val="en-US"/>
        </w:rPr>
        <w:t xml:space="preserve"> </w:t>
      </w:r>
      <w:r>
        <w:rPr>
          <w:b/>
          <w:bCs/>
          <w:w w:val="105"/>
          <w:sz w:val="22"/>
          <w:szCs w:val="22"/>
          <w:lang w:val="en-US"/>
        </w:rPr>
        <w:t>projektu</w:t>
      </w:r>
    </w:p>
    <w:p w14:paraId="47EDF15D" w14:textId="77777777" w:rsidR="008C07BA" w:rsidRDefault="008C07BA" w:rsidP="008C07BA">
      <w:pPr>
        <w:widowControl w:val="0"/>
        <w:spacing w:before="2"/>
        <w:ind w:left="210"/>
        <w:rPr>
          <w:w w:val="105"/>
          <w:sz w:val="22"/>
          <w:szCs w:val="22"/>
          <w:lang w:val="en-US"/>
        </w:rPr>
      </w:pPr>
    </w:p>
    <w:p w14:paraId="3A8E7FC8" w14:textId="609B7BEC" w:rsidR="008C07BA" w:rsidRDefault="008C07BA" w:rsidP="008C07BA">
      <w:pPr>
        <w:widowControl w:val="0"/>
        <w:spacing w:before="2"/>
        <w:ind w:left="210"/>
        <w:rPr>
          <w:w w:val="1"/>
          <w:sz w:val="22"/>
          <w:szCs w:val="22"/>
          <w:lang w:val="en-US"/>
        </w:rPr>
      </w:pPr>
      <w:r>
        <w:rPr>
          <w:w w:val="105"/>
          <w:sz w:val="22"/>
          <w:szCs w:val="22"/>
          <w:lang w:val="en-US"/>
        </w:rPr>
        <w:t xml:space="preserve">název kulturního zařízení </w:t>
      </w:r>
    </w:p>
    <w:p w14:paraId="26DFB678" w14:textId="43A8AF1B" w:rsidR="008C07BA" w:rsidRDefault="008C07BA" w:rsidP="008C07BA">
      <w:pPr>
        <w:widowControl w:val="0"/>
        <w:spacing w:before="60"/>
        <w:ind w:left="188"/>
        <w:rPr>
          <w:color w:val="080808"/>
          <w:w w:val="1"/>
          <w:sz w:val="22"/>
          <w:szCs w:val="22"/>
          <w:lang w:val="en-US"/>
        </w:rPr>
      </w:pPr>
      <w:r>
        <w:rPr>
          <w:color w:val="080808"/>
          <w:w w:val="105"/>
          <w:sz w:val="22"/>
          <w:szCs w:val="22"/>
          <w:lang w:val="en-US"/>
        </w:rPr>
        <w:t xml:space="preserve">ulice, </w:t>
      </w:r>
      <w:r>
        <w:rPr>
          <w:color w:val="080808"/>
          <w:w w:val="1"/>
          <w:sz w:val="22"/>
          <w:szCs w:val="22"/>
          <w:lang w:val="en-US"/>
        </w:rPr>
        <w:t>č.p.</w:t>
      </w:r>
      <w:r>
        <w:rPr>
          <w:color w:val="080808"/>
          <w:w w:val="1"/>
          <w:sz w:val="22"/>
          <w:szCs w:val="22"/>
          <w:lang w:val="en-US"/>
        </w:rPr>
        <w:tab/>
      </w:r>
      <w:r>
        <w:rPr>
          <w:color w:val="080808"/>
          <w:w w:val="1"/>
          <w:sz w:val="22"/>
          <w:szCs w:val="22"/>
          <w:lang w:val="en-US"/>
        </w:rPr>
        <w:tab/>
      </w:r>
      <w:r>
        <w:rPr>
          <w:color w:val="080808"/>
          <w:w w:val="1"/>
          <w:sz w:val="22"/>
          <w:szCs w:val="22"/>
          <w:lang w:val="en-US"/>
        </w:rPr>
        <w:tab/>
        <w:t>č.p /č.</w:t>
      </w:r>
    </w:p>
    <w:p w14:paraId="4188B3F7" w14:textId="502B4415" w:rsidR="008C07BA" w:rsidRDefault="008C07BA" w:rsidP="008C07BA">
      <w:pPr>
        <w:widowControl w:val="0"/>
        <w:spacing w:before="60"/>
        <w:ind w:left="188"/>
        <w:rPr>
          <w:w w:val="1"/>
          <w:sz w:val="22"/>
          <w:szCs w:val="22"/>
          <w:lang w:val="en-US"/>
        </w:rPr>
      </w:pPr>
      <w:r>
        <w:rPr>
          <w:color w:val="080808"/>
          <w:w w:val="115"/>
          <w:sz w:val="22"/>
          <w:szCs w:val="22"/>
          <w:lang w:val="en-US"/>
        </w:rPr>
        <w:t>obec</w:t>
      </w:r>
      <w:r>
        <w:rPr>
          <w:color w:val="080808"/>
          <w:w w:val="115"/>
          <w:sz w:val="22"/>
          <w:szCs w:val="22"/>
          <w:lang w:val="en-US"/>
        </w:rPr>
        <w:tab/>
        <w:t>Praha</w:t>
      </w:r>
    </w:p>
    <w:p w14:paraId="346CDD27" w14:textId="77777777" w:rsidR="008C07BA" w:rsidRDefault="008C07BA" w:rsidP="008C07BA">
      <w:pPr>
        <w:widowControl w:val="0"/>
        <w:tabs>
          <w:tab w:val="left" w:pos="6524"/>
        </w:tabs>
        <w:spacing w:before="190"/>
        <w:ind w:left="191"/>
        <w:rPr>
          <w:w w:val="1"/>
          <w:sz w:val="22"/>
          <w:szCs w:val="22"/>
          <w:lang w:val="en-US"/>
        </w:rPr>
      </w:pPr>
      <w:r>
        <w:rPr>
          <w:color w:val="080808"/>
          <w:w w:val="105"/>
          <w:sz w:val="22"/>
          <w:szCs w:val="22"/>
          <w:lang w:val="en-US"/>
        </w:rPr>
        <w:t>městská</w:t>
      </w:r>
      <w:r>
        <w:rPr>
          <w:color w:val="080808"/>
          <w:spacing w:val="-1"/>
          <w:w w:val="105"/>
          <w:sz w:val="22"/>
          <w:szCs w:val="22"/>
          <w:lang w:val="en-US"/>
        </w:rPr>
        <w:t xml:space="preserve"> </w:t>
      </w:r>
      <w:r>
        <w:rPr>
          <w:color w:val="080808"/>
          <w:w w:val="105"/>
          <w:sz w:val="22"/>
          <w:szCs w:val="22"/>
          <w:lang w:val="en-US"/>
        </w:rPr>
        <w:t>část</w:t>
      </w:r>
      <w:r>
        <w:rPr>
          <w:color w:val="080808"/>
          <w:w w:val="105"/>
          <w:sz w:val="22"/>
          <w:szCs w:val="22"/>
          <w:lang w:val="en-US"/>
        </w:rPr>
        <w:tab/>
        <w:t>část</w:t>
      </w:r>
      <w:r>
        <w:rPr>
          <w:color w:val="080808"/>
          <w:spacing w:val="-2"/>
          <w:w w:val="105"/>
          <w:sz w:val="22"/>
          <w:szCs w:val="22"/>
          <w:lang w:val="en-US"/>
        </w:rPr>
        <w:t xml:space="preserve"> </w:t>
      </w:r>
      <w:r>
        <w:rPr>
          <w:color w:val="080808"/>
          <w:w w:val="105"/>
          <w:sz w:val="22"/>
          <w:szCs w:val="22"/>
          <w:lang w:val="en-US"/>
        </w:rPr>
        <w:t>obce</w:t>
      </w:r>
    </w:p>
    <w:p w14:paraId="7F112D3D" w14:textId="48DA244F" w:rsidR="00D72E0B" w:rsidRDefault="008C07BA" w:rsidP="00EF56BC">
      <w:pPr>
        <w:widowControl w:val="0"/>
        <w:spacing w:before="15"/>
        <w:ind w:left="190"/>
        <w:rPr>
          <w:w w:val="1"/>
          <w:sz w:val="22"/>
          <w:szCs w:val="22"/>
          <w:lang w:val="en-US"/>
        </w:rPr>
      </w:pPr>
      <w:r>
        <w:rPr>
          <w:color w:val="080808"/>
          <w:w w:val="1"/>
          <w:sz w:val="22"/>
          <w:szCs w:val="22"/>
          <w:lang w:val="en-US"/>
        </w:rPr>
        <w:t>PS</w:t>
      </w:r>
    </w:p>
    <w:p w14:paraId="6E9731E6" w14:textId="77777777" w:rsidR="00D72E0B" w:rsidRDefault="00D72E0B" w:rsidP="008C07BA">
      <w:pPr>
        <w:widowControl w:val="0"/>
        <w:spacing w:before="2"/>
        <w:rPr>
          <w:w w:val="1"/>
          <w:sz w:val="22"/>
          <w:szCs w:val="22"/>
          <w:lang w:val="en-US"/>
        </w:rPr>
      </w:pPr>
    </w:p>
    <w:p w14:paraId="2FDF06B6" w14:textId="77777777" w:rsidR="008C07BA" w:rsidRDefault="008C07BA" w:rsidP="008C07BA">
      <w:pPr>
        <w:widowControl w:val="0"/>
        <w:spacing w:before="10"/>
        <w:rPr>
          <w:w w:val="1"/>
          <w:sz w:val="22"/>
          <w:szCs w:val="22"/>
          <w:lang w:val="en-US"/>
        </w:rPr>
      </w:pPr>
    </w:p>
    <w:p w14:paraId="1A114ABD" w14:textId="77777777" w:rsidR="008C07BA" w:rsidRDefault="008C07BA" w:rsidP="008C07BA">
      <w:pPr>
        <w:pStyle w:val="Nadpis7"/>
        <w:widowControl w:val="0"/>
        <w:tabs>
          <w:tab w:val="left" w:pos="492"/>
        </w:tabs>
        <w:ind w:left="491" w:hanging="224"/>
      </w:pPr>
      <w:r>
        <w:rPr>
          <w:b/>
          <w:bCs/>
          <w:w w:val="105"/>
          <w:sz w:val="22"/>
          <w:szCs w:val="22"/>
          <w:u w:val="none"/>
          <w:lang w:val="en-US"/>
        </w:rPr>
        <w:t>5.</w:t>
      </w:r>
      <w:r>
        <w:rPr>
          <w:b/>
          <w:bCs/>
          <w:w w:val="105"/>
          <w:sz w:val="22"/>
          <w:szCs w:val="22"/>
          <w:u w:val="none"/>
          <w:lang w:val="en-US"/>
        </w:rPr>
        <w:tab/>
        <w:t>Částka požadovaná po hl. m. Praze = prokázané z</w:t>
      </w:r>
      <w:r>
        <w:rPr>
          <w:b/>
          <w:bCs/>
          <w:u w:val="none"/>
        </w:rPr>
        <w:t>výšení nákladů na provoz kulturního zařízení oproti období předcházejícímu roku 2022</w:t>
      </w:r>
      <w:r>
        <w:t xml:space="preserve"> </w:t>
      </w:r>
      <w:r>
        <w:rPr>
          <w:b/>
          <w:bCs/>
          <w:w w:val="105"/>
          <w:sz w:val="22"/>
          <w:szCs w:val="22"/>
          <w:u w:val="none"/>
          <w:lang w:val="en-US"/>
        </w:rPr>
        <w:t>(v Kč vč.</w:t>
      </w:r>
      <w:r>
        <w:rPr>
          <w:b/>
          <w:bCs/>
          <w:spacing w:val="-29"/>
          <w:w w:val="105"/>
          <w:sz w:val="22"/>
          <w:szCs w:val="22"/>
          <w:u w:val="none"/>
          <w:lang w:val="en-US"/>
        </w:rPr>
        <w:t xml:space="preserve"> </w:t>
      </w:r>
      <w:r>
        <w:rPr>
          <w:b/>
          <w:bCs/>
          <w:w w:val="105"/>
          <w:sz w:val="22"/>
          <w:szCs w:val="22"/>
          <w:u w:val="none"/>
          <w:lang w:val="en-US"/>
        </w:rPr>
        <w:t>DPH)</w:t>
      </w:r>
    </w:p>
    <w:p w14:paraId="246CE73D" w14:textId="77777777" w:rsidR="008C07BA" w:rsidRDefault="008C07BA" w:rsidP="008C07BA">
      <w:pPr>
        <w:widowControl w:val="0"/>
        <w:spacing w:before="7"/>
        <w:rPr>
          <w:b/>
          <w:bCs/>
          <w:w w:val="1"/>
          <w:sz w:val="22"/>
          <w:szCs w:val="22"/>
          <w:lang w:val="en-US"/>
        </w:rPr>
      </w:pPr>
    </w:p>
    <w:p w14:paraId="00EFD9F1" w14:textId="39BD3DAC" w:rsidR="008C07BA" w:rsidRDefault="008C07BA" w:rsidP="008C07BA">
      <w:pPr>
        <w:widowControl w:val="0"/>
        <w:spacing w:line="20" w:lineRule="exact"/>
        <w:ind w:left="201"/>
        <w:rPr>
          <w:w w:val="1"/>
          <w:sz w:val="22"/>
          <w:szCs w:val="22"/>
          <w:lang w:val="en-US"/>
        </w:rPr>
      </w:pPr>
      <w:r>
        <w:rPr>
          <w:noProof/>
          <w:w w:val="1"/>
          <w:sz w:val="22"/>
          <w:szCs w:val="22"/>
        </w:rPr>
        <w:drawing>
          <wp:inline distT="0" distB="0" distL="0" distR="0" wp14:anchorId="4AF8CBC2" wp14:editId="4517B666">
            <wp:extent cx="885825" cy="9525"/>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0871812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885825" cy="9525"/>
                    </a:xfrm>
                    <a:prstGeom prst="rect">
                      <a:avLst/>
                    </a:prstGeom>
                    <a:noFill/>
                    <a:ln>
                      <a:noFill/>
                    </a:ln>
                  </pic:spPr>
                </pic:pic>
              </a:graphicData>
            </a:graphic>
          </wp:inline>
        </w:drawing>
      </w:r>
    </w:p>
    <w:p w14:paraId="0C88B0AB" w14:textId="44092181" w:rsidR="008C07BA" w:rsidRDefault="008C07BA" w:rsidP="008C07BA">
      <w:pPr>
        <w:widowControl w:val="0"/>
        <w:rPr>
          <w:b/>
          <w:bCs/>
          <w:w w:val="1"/>
          <w:sz w:val="22"/>
          <w:szCs w:val="22"/>
          <w:lang w:val="en-US"/>
        </w:rPr>
      </w:pPr>
    </w:p>
    <w:p w14:paraId="2D5722DD" w14:textId="77777777" w:rsidR="009B613E" w:rsidRDefault="009B613E" w:rsidP="008C07BA">
      <w:pPr>
        <w:widowControl w:val="0"/>
        <w:rPr>
          <w:b/>
          <w:bCs/>
          <w:w w:val="1"/>
          <w:sz w:val="22"/>
          <w:szCs w:val="22"/>
          <w:lang w:val="en-US"/>
        </w:rPr>
      </w:pPr>
    </w:p>
    <w:p w14:paraId="72EE59D9" w14:textId="77777777" w:rsidR="008C07BA" w:rsidRDefault="008C07BA" w:rsidP="008C07BA">
      <w:pPr>
        <w:widowControl w:val="0"/>
        <w:ind w:left="265"/>
        <w:rPr>
          <w:w w:val="120"/>
          <w:sz w:val="22"/>
          <w:szCs w:val="22"/>
          <w:lang w:val="en-US"/>
        </w:rPr>
      </w:pPr>
    </w:p>
    <w:p w14:paraId="3CF9DB59" w14:textId="77777777" w:rsidR="008C07BA" w:rsidRDefault="008C07BA" w:rsidP="008C07BA">
      <w:pPr>
        <w:widowControl w:val="0"/>
        <w:tabs>
          <w:tab w:val="left" w:pos="4544"/>
          <w:tab w:val="left" w:pos="5606"/>
        </w:tabs>
        <w:spacing w:before="119"/>
        <w:ind w:left="269"/>
        <w:rPr>
          <w:b/>
          <w:bCs/>
          <w:color w:val="010101"/>
          <w:w w:val="105"/>
          <w:sz w:val="22"/>
          <w:szCs w:val="22"/>
          <w:lang w:val="en-US"/>
        </w:rPr>
      </w:pPr>
      <w:r>
        <w:rPr>
          <w:b/>
          <w:bCs/>
          <w:color w:val="010101"/>
          <w:w w:val="105"/>
          <w:sz w:val="22"/>
          <w:szCs w:val="22"/>
          <w:lang w:val="en-US"/>
        </w:rPr>
        <w:t xml:space="preserve">6. Přílohy  </w:t>
      </w:r>
    </w:p>
    <w:p w14:paraId="5860AACA" w14:textId="6D3B0438" w:rsidR="008C07BA" w:rsidRDefault="008C07BA" w:rsidP="008C07BA">
      <w:pPr>
        <w:widowControl w:val="0"/>
        <w:tabs>
          <w:tab w:val="left" w:pos="4544"/>
          <w:tab w:val="left" w:pos="5606"/>
        </w:tabs>
        <w:spacing w:before="119"/>
        <w:ind w:left="269"/>
        <w:rPr>
          <w:w w:val="1"/>
          <w:sz w:val="22"/>
          <w:szCs w:val="22"/>
          <w:lang w:val="en-US"/>
        </w:rPr>
      </w:pPr>
      <w:r>
        <w:rPr>
          <w:w w:val="105"/>
          <w:position w:val="2"/>
          <w:sz w:val="22"/>
          <w:szCs w:val="22"/>
          <w:lang w:val="en-US"/>
        </w:rPr>
        <w:t>žadatel je vlastníkem</w:t>
      </w:r>
      <w:r>
        <w:rPr>
          <w:spacing w:val="1"/>
          <w:w w:val="105"/>
          <w:position w:val="2"/>
          <w:sz w:val="22"/>
          <w:szCs w:val="22"/>
          <w:lang w:val="en-US"/>
        </w:rPr>
        <w:t xml:space="preserve"> </w:t>
      </w:r>
      <w:r>
        <w:rPr>
          <w:w w:val="105"/>
          <w:position w:val="2"/>
          <w:sz w:val="22"/>
          <w:szCs w:val="22"/>
          <w:lang w:val="en-US"/>
        </w:rPr>
        <w:t>kulturní</w:t>
      </w:r>
      <w:r>
        <w:rPr>
          <w:spacing w:val="6"/>
          <w:w w:val="105"/>
          <w:position w:val="2"/>
          <w:sz w:val="22"/>
          <w:szCs w:val="22"/>
          <w:lang w:val="en-US"/>
        </w:rPr>
        <w:t xml:space="preserve"> </w:t>
      </w:r>
      <w:r>
        <w:rPr>
          <w:w w:val="105"/>
          <w:position w:val="2"/>
          <w:sz w:val="22"/>
          <w:szCs w:val="22"/>
          <w:lang w:val="en-US"/>
        </w:rPr>
        <w:t>infrastruktury</w:t>
      </w:r>
      <w:r>
        <w:rPr>
          <w:w w:val="105"/>
          <w:position w:val="2"/>
          <w:sz w:val="22"/>
          <w:szCs w:val="22"/>
          <w:lang w:val="en-US"/>
        </w:rPr>
        <w:tab/>
        <w:t>o</w:t>
      </w:r>
      <w:r>
        <w:rPr>
          <w:spacing w:val="-3"/>
          <w:w w:val="105"/>
          <w:position w:val="2"/>
          <w:sz w:val="22"/>
          <w:szCs w:val="22"/>
          <w:lang w:val="en-US"/>
        </w:rPr>
        <w:t xml:space="preserve"> </w:t>
      </w:r>
      <w:r>
        <w:rPr>
          <w:w w:val="105"/>
          <w:position w:val="2"/>
          <w:sz w:val="22"/>
          <w:szCs w:val="22"/>
          <w:lang w:val="en-US"/>
        </w:rPr>
        <w:t>ANO</w:t>
      </w:r>
      <w:r>
        <w:rPr>
          <w:w w:val="105"/>
          <w:position w:val="2"/>
          <w:sz w:val="22"/>
          <w:szCs w:val="22"/>
          <w:lang w:val="en-US"/>
        </w:rPr>
        <w:tab/>
      </w:r>
      <w:r w:rsidR="00F70C13">
        <w:rPr>
          <w:w w:val="105"/>
          <w:position w:val="2"/>
          <w:sz w:val="22"/>
          <w:szCs w:val="22"/>
          <w:lang w:val="en-US"/>
        </w:rPr>
        <w:t>o</w:t>
      </w:r>
      <w:r w:rsidR="00F70C13">
        <w:rPr>
          <w:w w:val="105"/>
          <w:sz w:val="22"/>
          <w:szCs w:val="22"/>
          <w:lang w:val="en-US"/>
        </w:rPr>
        <w:t xml:space="preserve"> </w:t>
      </w:r>
      <w:r>
        <w:rPr>
          <w:w w:val="105"/>
          <w:sz w:val="22"/>
          <w:szCs w:val="22"/>
          <w:lang w:val="en-US"/>
        </w:rPr>
        <w:t>NE</w:t>
      </w:r>
    </w:p>
    <w:p w14:paraId="459A204F" w14:textId="08B0F4AC" w:rsidR="008C07BA" w:rsidRPr="00D72E0B" w:rsidRDefault="008C07BA" w:rsidP="008C07BA">
      <w:pPr>
        <w:spacing w:after="120" w:line="320" w:lineRule="exact"/>
        <w:jc w:val="both"/>
        <w:rPr>
          <w:w w:val="1"/>
          <w:sz w:val="22"/>
          <w:szCs w:val="22"/>
          <w:lang w:val="en-US"/>
        </w:rPr>
      </w:pPr>
      <w:r>
        <w:rPr>
          <w:w w:val="1"/>
          <w:sz w:val="22"/>
          <w:szCs w:val="22"/>
          <w:lang w:val="en-US"/>
        </w:rPr>
        <w:t xml:space="preserve">          </w:t>
      </w:r>
      <w:r w:rsidR="00D72E0B">
        <w:rPr>
          <w:w w:val="1"/>
          <w:sz w:val="22"/>
          <w:szCs w:val="22"/>
          <w:lang w:val="en-US"/>
        </w:rPr>
        <w:t xml:space="preserve">   </w:t>
      </w:r>
    </w:p>
    <w:p w14:paraId="6C204E01" w14:textId="1AE34EC9" w:rsidR="00D72E0B" w:rsidRPr="00D72E0B" w:rsidRDefault="00D72E0B" w:rsidP="00D72E0B">
      <w:pPr>
        <w:pStyle w:val="Odstavecseseznamem"/>
        <w:numPr>
          <w:ilvl w:val="0"/>
          <w:numId w:val="29"/>
        </w:numPr>
        <w:spacing w:after="120" w:line="320" w:lineRule="exact"/>
        <w:jc w:val="both"/>
        <w:rPr>
          <w:w w:val="1"/>
          <w:sz w:val="22"/>
          <w:szCs w:val="22"/>
          <w:lang w:val="en-US"/>
        </w:rPr>
      </w:pPr>
      <w:r w:rsidRPr="00D72E0B">
        <w:rPr>
          <w:bCs/>
          <w:sz w:val="22"/>
          <w:szCs w:val="22"/>
        </w:rPr>
        <w:t xml:space="preserve">doklad, ze kterého vyplývá výše ceny energie v roce 2021 (například daňové doklady od dodavatele energie </w:t>
      </w:r>
    </w:p>
    <w:p w14:paraId="2E5D687C" w14:textId="5A655EB8" w:rsidR="00D72E0B" w:rsidRDefault="00D72E0B" w:rsidP="00D72E0B">
      <w:pPr>
        <w:spacing w:after="120" w:line="320" w:lineRule="exact"/>
        <w:jc w:val="both"/>
        <w:rPr>
          <w:bCs/>
          <w:sz w:val="22"/>
          <w:szCs w:val="22"/>
        </w:rPr>
      </w:pPr>
      <w:r>
        <w:rPr>
          <w:bCs/>
          <w:sz w:val="22"/>
          <w:szCs w:val="22"/>
        </w:rPr>
        <w:t xml:space="preserve">          popř. smlouva o dodávce energie)</w:t>
      </w:r>
    </w:p>
    <w:p w14:paraId="297E889C" w14:textId="77777777" w:rsidR="000A4A10" w:rsidRDefault="008C07BA" w:rsidP="000A4A10">
      <w:pPr>
        <w:pStyle w:val="Odstavecseseznamem"/>
        <w:numPr>
          <w:ilvl w:val="0"/>
          <w:numId w:val="29"/>
        </w:numPr>
        <w:spacing w:line="320" w:lineRule="exact"/>
        <w:jc w:val="both"/>
        <w:rPr>
          <w:bCs/>
          <w:sz w:val="22"/>
          <w:szCs w:val="22"/>
        </w:rPr>
      </w:pPr>
      <w:r w:rsidRPr="00D72E0B">
        <w:rPr>
          <w:bCs/>
          <w:sz w:val="22"/>
          <w:szCs w:val="22"/>
        </w:rPr>
        <w:t>doklad prokazující zvýšení ceny energie pro rok 2022 (například daňové doklady od dodavatele energie, smlouva o dodávce energie, oznámení dodavatele o úpravě cen energií)</w:t>
      </w:r>
    </w:p>
    <w:p w14:paraId="36B7398D" w14:textId="1CC0BF7B" w:rsidR="000A4A10" w:rsidRPr="000A4A10" w:rsidRDefault="000A4A10" w:rsidP="000A4A10">
      <w:pPr>
        <w:pStyle w:val="Odstavecseseznamem"/>
        <w:numPr>
          <w:ilvl w:val="0"/>
          <w:numId w:val="29"/>
        </w:numPr>
        <w:spacing w:line="320" w:lineRule="exact"/>
        <w:jc w:val="both"/>
        <w:rPr>
          <w:bCs/>
          <w:i/>
          <w:iCs/>
          <w:sz w:val="22"/>
          <w:szCs w:val="22"/>
        </w:rPr>
      </w:pPr>
      <w:r w:rsidRPr="000A4A10">
        <w:rPr>
          <w:i/>
          <w:iCs/>
          <w:color w:val="000000"/>
          <w:sz w:val="22"/>
          <w:szCs w:val="22"/>
        </w:rPr>
        <w:t>další přílohy viz Program podpory provozu kulturních zařízení v souvislosti se zvýšením cen energií pro rok 2022</w:t>
      </w:r>
    </w:p>
    <w:p w14:paraId="04694989" w14:textId="77777777" w:rsidR="008C07BA" w:rsidRDefault="008C07BA" w:rsidP="008C07BA">
      <w:pPr>
        <w:pStyle w:val="Zkladntextodsazen3"/>
        <w:spacing w:after="240" w:line="320" w:lineRule="exact"/>
        <w:ind w:firstLine="0"/>
        <w:rPr>
          <w:b/>
          <w:sz w:val="22"/>
          <w:u w:val="single"/>
        </w:rPr>
      </w:pPr>
    </w:p>
    <w:p w14:paraId="3CA2CCF6" w14:textId="77777777" w:rsidR="008C07BA" w:rsidRPr="00E9226C" w:rsidRDefault="008C07BA" w:rsidP="008C07BA">
      <w:pPr>
        <w:pStyle w:val="Nadpis2"/>
        <w:widowControl w:val="0"/>
        <w:numPr>
          <w:ilvl w:val="0"/>
          <w:numId w:val="0"/>
        </w:numPr>
        <w:tabs>
          <w:tab w:val="left" w:pos="490"/>
        </w:tabs>
        <w:spacing w:before="70"/>
        <w:jc w:val="both"/>
        <w:rPr>
          <w:b w:val="0"/>
          <w:bCs w:val="0"/>
          <w:w w:val="0"/>
          <w:sz w:val="22"/>
          <w:szCs w:val="22"/>
          <w:u w:color="000000"/>
          <w:lang w:val="en-US"/>
        </w:rPr>
      </w:pPr>
      <w:r>
        <w:rPr>
          <w:b w:val="0"/>
          <w:bCs w:val="0"/>
          <w:w w:val="105"/>
          <w:sz w:val="22"/>
          <w:szCs w:val="22"/>
          <w:u w:color="000000"/>
          <w:lang w:val="en-US"/>
        </w:rPr>
        <w:t xml:space="preserve">  </w:t>
      </w:r>
      <w:bookmarkStart w:id="22" w:name="_Toc112401214"/>
      <w:bookmarkStart w:id="23" w:name="_Toc112401660"/>
      <w:r w:rsidRPr="00E9226C">
        <w:rPr>
          <w:b w:val="0"/>
          <w:bCs w:val="0"/>
          <w:w w:val="105"/>
          <w:sz w:val="22"/>
          <w:szCs w:val="22"/>
          <w:u w:color="000000"/>
          <w:lang w:val="en-US"/>
        </w:rPr>
        <w:t>C)</w:t>
      </w:r>
      <w:r>
        <w:rPr>
          <w:b w:val="0"/>
          <w:bCs w:val="0"/>
          <w:w w:val="105"/>
          <w:sz w:val="22"/>
          <w:szCs w:val="22"/>
          <w:u w:color="000000"/>
          <w:lang w:val="en-US"/>
        </w:rPr>
        <w:t xml:space="preserve"> </w:t>
      </w:r>
      <w:r w:rsidRPr="00E9226C">
        <w:rPr>
          <w:b w:val="0"/>
          <w:bCs w:val="0"/>
          <w:w w:val="0"/>
          <w:sz w:val="22"/>
          <w:szCs w:val="22"/>
          <w:u w:color="000000"/>
          <w:lang w:val="en-US"/>
        </w:rPr>
        <w:t>Čestná</w:t>
      </w:r>
      <w:r w:rsidRPr="00E9226C">
        <w:rPr>
          <w:b w:val="0"/>
          <w:bCs w:val="0"/>
          <w:spacing w:val="57"/>
          <w:w w:val="0"/>
          <w:sz w:val="22"/>
          <w:szCs w:val="22"/>
          <w:u w:color="000000"/>
          <w:lang w:val="en-US"/>
        </w:rPr>
        <w:t xml:space="preserve"> </w:t>
      </w:r>
      <w:r w:rsidRPr="00E9226C">
        <w:rPr>
          <w:b w:val="0"/>
          <w:bCs w:val="0"/>
          <w:w w:val="0"/>
          <w:sz w:val="22"/>
          <w:szCs w:val="22"/>
          <w:u w:color="000000"/>
          <w:lang w:val="en-US"/>
        </w:rPr>
        <w:t>prohlášení</w:t>
      </w:r>
      <w:bookmarkEnd w:id="22"/>
      <w:bookmarkEnd w:id="23"/>
    </w:p>
    <w:p w14:paraId="2148C465" w14:textId="77777777" w:rsidR="007624B4" w:rsidRPr="00FC1B9A" w:rsidRDefault="008C07BA" w:rsidP="00FC1B9A">
      <w:pPr>
        <w:pStyle w:val="Nadpis6"/>
        <w:widowControl w:val="0"/>
        <w:ind w:left="170" w:right="2586"/>
        <w:rPr>
          <w:color w:val="auto"/>
          <w:w w:val="0"/>
          <w:sz w:val="22"/>
          <w:szCs w:val="22"/>
          <w:u w:val="none"/>
          <w:lang w:val="en-US"/>
        </w:rPr>
      </w:pPr>
      <w:r w:rsidRPr="00FC1B9A">
        <w:rPr>
          <w:color w:val="auto"/>
          <w:w w:val="0"/>
          <w:sz w:val="22"/>
          <w:szCs w:val="22"/>
          <w:u w:val="none"/>
          <w:lang w:val="en-US"/>
        </w:rPr>
        <w:lastRenderedPageBreak/>
        <w:t xml:space="preserve">Žadatel prohlašuje, že jako účetní období používá </w:t>
      </w:r>
    </w:p>
    <w:p w14:paraId="116CFA86" w14:textId="0216019E" w:rsidR="007624B4" w:rsidRPr="00FC1B9A" w:rsidRDefault="008C07BA" w:rsidP="00FC1B9A">
      <w:pPr>
        <w:pStyle w:val="Nadpis6"/>
        <w:widowControl w:val="0"/>
        <w:ind w:left="170" w:right="2586"/>
        <w:rPr>
          <w:color w:val="auto"/>
          <w:w w:val="0"/>
          <w:sz w:val="22"/>
          <w:szCs w:val="22"/>
          <w:u w:val="none"/>
          <w:lang w:val="en-US"/>
        </w:rPr>
      </w:pPr>
      <w:r w:rsidRPr="00FC1B9A">
        <w:rPr>
          <w:color w:val="auto"/>
          <w:w w:val="0"/>
          <w:sz w:val="22"/>
          <w:szCs w:val="22"/>
          <w:u w:val="none"/>
          <w:lang w:val="en-US"/>
        </w:rPr>
        <w:t xml:space="preserve">O kalendářní rok </w:t>
      </w:r>
    </w:p>
    <w:p w14:paraId="3A3EB88C" w14:textId="3739EC7D" w:rsidR="00FC1B9A" w:rsidRPr="00FC1B9A" w:rsidRDefault="008C07BA" w:rsidP="00FC1B9A">
      <w:pPr>
        <w:pStyle w:val="Nadpis6"/>
        <w:widowControl w:val="0"/>
        <w:ind w:left="170" w:right="2586"/>
        <w:rPr>
          <w:color w:val="auto"/>
          <w:w w:val="0"/>
          <w:sz w:val="22"/>
          <w:szCs w:val="22"/>
          <w:u w:val="none"/>
          <w:lang w:val="en-US"/>
        </w:rPr>
      </w:pPr>
      <w:r w:rsidRPr="00FC1B9A">
        <w:rPr>
          <w:color w:val="auto"/>
          <w:w w:val="0"/>
          <w:sz w:val="22"/>
          <w:szCs w:val="22"/>
          <w:u w:val="none"/>
          <w:lang w:val="en-US"/>
        </w:rPr>
        <w:t xml:space="preserve">O hospodářský rok </w:t>
      </w:r>
      <w:r w:rsidR="00FC1B9A" w:rsidRPr="00FC1B9A">
        <w:rPr>
          <w:color w:val="auto"/>
          <w:w w:val="0"/>
          <w:sz w:val="22"/>
          <w:szCs w:val="22"/>
          <w:u w:val="none"/>
          <w:lang w:val="en-US"/>
        </w:rPr>
        <w:t>(začátek: konec: )</w:t>
      </w:r>
    </w:p>
    <w:p w14:paraId="239D68BD" w14:textId="77777777" w:rsidR="00FC1B9A" w:rsidRDefault="00FC1B9A" w:rsidP="00FC1B9A">
      <w:pPr>
        <w:pStyle w:val="Nadpis6"/>
        <w:widowControl w:val="0"/>
        <w:ind w:left="181" w:right="2586"/>
        <w:rPr>
          <w:color w:val="auto"/>
          <w:w w:val="0"/>
          <w:sz w:val="22"/>
          <w:szCs w:val="22"/>
          <w:u w:val="none"/>
          <w:lang w:val="en-US"/>
        </w:rPr>
      </w:pPr>
    </w:p>
    <w:p w14:paraId="4CA5AFDF" w14:textId="3652DAB7" w:rsidR="00FC1B9A" w:rsidRDefault="008C07BA" w:rsidP="00FC1B9A">
      <w:pPr>
        <w:pStyle w:val="Nadpis6"/>
        <w:widowControl w:val="0"/>
        <w:ind w:left="181" w:right="2586"/>
        <w:rPr>
          <w:color w:val="auto"/>
          <w:w w:val="0"/>
          <w:sz w:val="22"/>
          <w:szCs w:val="22"/>
          <w:u w:val="none"/>
          <w:lang w:val="en-US"/>
        </w:rPr>
      </w:pPr>
      <w:r w:rsidRPr="00FC1B9A">
        <w:rPr>
          <w:color w:val="auto"/>
          <w:w w:val="0"/>
          <w:sz w:val="22"/>
          <w:szCs w:val="22"/>
          <w:u w:val="none"/>
          <w:lang w:val="en-US"/>
        </w:rPr>
        <w:t xml:space="preserve">Žadatel prohlašuje, že </w:t>
      </w:r>
    </w:p>
    <w:p w14:paraId="0FDD8AE5" w14:textId="551A7BC1" w:rsidR="00FC1B9A" w:rsidRDefault="008C07BA" w:rsidP="00FC1B9A">
      <w:pPr>
        <w:pStyle w:val="Nadpis6"/>
        <w:widowControl w:val="0"/>
        <w:ind w:left="181" w:right="2586"/>
        <w:rPr>
          <w:color w:val="auto"/>
          <w:w w:val="0"/>
          <w:sz w:val="22"/>
          <w:szCs w:val="22"/>
          <w:u w:val="none"/>
          <w:lang w:val="en-US"/>
        </w:rPr>
      </w:pPr>
      <w:r w:rsidRPr="00FC1B9A">
        <w:rPr>
          <w:color w:val="auto"/>
          <w:w w:val="0"/>
          <w:sz w:val="22"/>
          <w:szCs w:val="22"/>
          <w:u w:val="none"/>
          <w:lang w:val="en-US"/>
        </w:rPr>
        <w:t xml:space="preserve">O není </w:t>
      </w:r>
    </w:p>
    <w:p w14:paraId="354465BB" w14:textId="601FC509" w:rsidR="0084036C" w:rsidRDefault="0084036C" w:rsidP="0084036C">
      <w:pPr>
        <w:pStyle w:val="Nadpis6"/>
        <w:widowControl w:val="0"/>
        <w:tabs>
          <w:tab w:val="left" w:pos="7371"/>
        </w:tabs>
        <w:ind w:left="181" w:right="2586"/>
        <w:rPr>
          <w:color w:val="auto"/>
          <w:w w:val="0"/>
          <w:sz w:val="22"/>
          <w:szCs w:val="22"/>
          <w:u w:val="none"/>
          <w:lang w:val="en-US"/>
        </w:rPr>
      </w:pPr>
      <w:r w:rsidRPr="00FC1B9A">
        <w:rPr>
          <w:color w:val="auto"/>
          <w:w w:val="0"/>
          <w:sz w:val="22"/>
          <w:szCs w:val="22"/>
          <w:u w:val="none"/>
          <w:lang w:val="en-US"/>
        </w:rPr>
        <w:t xml:space="preserve">O je </w:t>
      </w:r>
      <w:r>
        <w:rPr>
          <w:color w:val="auto"/>
          <w:w w:val="0"/>
          <w:sz w:val="22"/>
          <w:szCs w:val="22"/>
          <w:u w:val="none"/>
          <w:lang w:val="en-US"/>
        </w:rPr>
        <w:t>(obchodní jméno podniku / jméno a příjmení: , sído / adresa: , IČ / narozen: )</w:t>
      </w:r>
    </w:p>
    <w:p w14:paraId="4C9DDE4C" w14:textId="63D57B06" w:rsidR="008C07BA" w:rsidRPr="00FC1B9A" w:rsidRDefault="008C07BA" w:rsidP="0084036C">
      <w:pPr>
        <w:pStyle w:val="Nadpis6"/>
        <w:widowControl w:val="0"/>
        <w:ind w:right="2586" w:firstLine="180"/>
        <w:rPr>
          <w:color w:val="auto"/>
          <w:w w:val="0"/>
          <w:sz w:val="22"/>
          <w:szCs w:val="22"/>
          <w:u w:val="none"/>
          <w:lang w:val="en-US"/>
        </w:rPr>
      </w:pPr>
      <w:r w:rsidRPr="00FC1B9A">
        <w:rPr>
          <w:color w:val="auto"/>
          <w:w w:val="0"/>
          <w:sz w:val="22"/>
          <w:szCs w:val="22"/>
          <w:u w:val="none"/>
          <w:lang w:val="en-US"/>
        </w:rPr>
        <w:t>propojen s jinými podniky</w:t>
      </w:r>
    </w:p>
    <w:p w14:paraId="5F65D6C9" w14:textId="77777777" w:rsidR="008C07BA" w:rsidRPr="00E9226C" w:rsidRDefault="008C07BA" w:rsidP="008C07BA">
      <w:pPr>
        <w:widowControl w:val="0"/>
        <w:spacing w:before="198" w:line="250" w:lineRule="exact"/>
        <w:ind w:left="180" w:right="168"/>
        <w:jc w:val="both"/>
        <w:rPr>
          <w:w w:val="0"/>
          <w:sz w:val="22"/>
          <w:szCs w:val="22"/>
          <w:u w:color="000000"/>
          <w:lang w:val="en-US"/>
        </w:rPr>
      </w:pPr>
      <w:r w:rsidRPr="00E9226C">
        <w:rPr>
          <w:w w:val="0"/>
          <w:sz w:val="22"/>
          <w:szCs w:val="22"/>
          <w:u w:color="000000"/>
          <w:lang w:val="en-US"/>
        </w:rPr>
        <w:t xml:space="preserve">Žadatel o dotaci se tímto  zavazuje,  že veškeré dokumenty,  které  předloží hl. m. Praze, budou  zpracovány v souladu    s Nařízením Evropského parlamentu  a  Rady č. 2016/679  ze dne  27. 4. 2016 o ochraně  fyzických  osob v souvislosti  se zpracováním osobních údajů a o volném pohybu těchto  údajů a o zrušení  směrnice  95/46/ES </w:t>
      </w:r>
      <w:r w:rsidRPr="00E9226C">
        <w:rPr>
          <w:b/>
          <w:bCs/>
          <w:w w:val="0"/>
          <w:sz w:val="22"/>
          <w:szCs w:val="22"/>
          <w:u w:color="000000"/>
          <w:lang w:val="en-US"/>
        </w:rPr>
        <w:t xml:space="preserve">(,,GDPR")  </w:t>
      </w:r>
      <w:r w:rsidRPr="00E9226C">
        <w:rPr>
          <w:w w:val="0"/>
          <w:sz w:val="22"/>
          <w:szCs w:val="22"/>
          <w:u w:color="000000"/>
          <w:lang w:val="en-US"/>
        </w:rPr>
        <w:t>účinným od 25. května</w:t>
      </w:r>
      <w:r w:rsidRPr="00E9226C">
        <w:rPr>
          <w:spacing w:val="-9"/>
          <w:w w:val="0"/>
          <w:sz w:val="22"/>
          <w:szCs w:val="22"/>
          <w:u w:color="000000"/>
          <w:lang w:val="en-US"/>
        </w:rPr>
        <w:t xml:space="preserve"> </w:t>
      </w:r>
      <w:r w:rsidRPr="00E9226C">
        <w:rPr>
          <w:w w:val="0"/>
          <w:sz w:val="22"/>
          <w:szCs w:val="22"/>
          <w:u w:color="000000"/>
          <w:lang w:val="en-US"/>
        </w:rPr>
        <w:t>2018.</w:t>
      </w:r>
    </w:p>
    <w:p w14:paraId="60EDBA4E" w14:textId="77777777" w:rsidR="008C07BA" w:rsidRPr="00E9226C" w:rsidRDefault="008C07BA" w:rsidP="008C07BA">
      <w:pPr>
        <w:widowControl w:val="0"/>
        <w:spacing w:before="4"/>
        <w:rPr>
          <w:w w:val="0"/>
          <w:sz w:val="22"/>
          <w:szCs w:val="22"/>
          <w:u w:color="000000"/>
          <w:lang w:val="en-US"/>
        </w:rPr>
      </w:pPr>
    </w:p>
    <w:p w14:paraId="1B1121A6" w14:textId="77777777" w:rsidR="008C07BA" w:rsidRPr="00E9226C" w:rsidRDefault="008C07BA" w:rsidP="008C07BA">
      <w:pPr>
        <w:widowControl w:val="0"/>
        <w:spacing w:line="250" w:lineRule="exact"/>
        <w:ind w:left="181" w:hanging="1"/>
        <w:rPr>
          <w:w w:val="0"/>
          <w:sz w:val="22"/>
          <w:szCs w:val="22"/>
          <w:u w:color="000000"/>
          <w:lang w:val="en-US"/>
        </w:rPr>
      </w:pPr>
      <w:r w:rsidRPr="00E9226C">
        <w:rPr>
          <w:w w:val="0"/>
          <w:sz w:val="22"/>
          <w:szCs w:val="22"/>
          <w:u w:color="000000"/>
          <w:lang w:val="en-US"/>
        </w:rPr>
        <w:t>Žadatel se zavazuje, že v případě změny předmětných údajů v průběhu administrativního procesu poskytnutí podpory de minimis bude neprodleně informovat poskytovatele dané podpory o změnách, které u něj nastaly.</w:t>
      </w:r>
    </w:p>
    <w:p w14:paraId="7B449293" w14:textId="77777777" w:rsidR="008C07BA" w:rsidRPr="00E9226C" w:rsidRDefault="008C07BA" w:rsidP="008C07BA">
      <w:pPr>
        <w:widowControl w:val="0"/>
        <w:spacing w:before="11"/>
        <w:rPr>
          <w:w w:val="0"/>
          <w:sz w:val="22"/>
          <w:szCs w:val="22"/>
          <w:u w:color="000000"/>
          <w:lang w:val="en-US"/>
        </w:rPr>
      </w:pPr>
    </w:p>
    <w:p w14:paraId="10B8173A" w14:textId="77777777" w:rsidR="008C07BA" w:rsidRPr="00E9226C" w:rsidRDefault="008C07BA" w:rsidP="008C07BA">
      <w:pPr>
        <w:widowControl w:val="0"/>
        <w:spacing w:line="250" w:lineRule="exact"/>
        <w:ind w:left="184" w:hanging="4"/>
        <w:rPr>
          <w:w w:val="0"/>
          <w:sz w:val="22"/>
          <w:szCs w:val="22"/>
          <w:u w:color="000000"/>
          <w:lang w:val="en-US"/>
        </w:rPr>
      </w:pPr>
      <w:r w:rsidRPr="00E9226C">
        <w:rPr>
          <w:w w:val="0"/>
          <w:sz w:val="22"/>
          <w:szCs w:val="22"/>
          <w:u w:color="000000"/>
          <w:lang w:val="en-US"/>
        </w:rPr>
        <w:t>Žadatel prohlašuje, že nemá žádné závazky vůči státnímu a dalším veřejným rozpočtům, na daních a na veřejném zdravotním a sociálním pojištění a není dlužníkem vůči hl. m. Praze.</w:t>
      </w:r>
    </w:p>
    <w:p w14:paraId="015FCF6F" w14:textId="77777777" w:rsidR="008C07BA" w:rsidRPr="00E9226C" w:rsidRDefault="008C07BA" w:rsidP="008C07BA">
      <w:pPr>
        <w:widowControl w:val="0"/>
        <w:spacing w:before="4"/>
        <w:rPr>
          <w:w w:val="0"/>
          <w:sz w:val="22"/>
          <w:szCs w:val="22"/>
          <w:u w:color="000000"/>
          <w:lang w:val="en-US"/>
        </w:rPr>
      </w:pPr>
    </w:p>
    <w:p w14:paraId="53A5941D" w14:textId="67DF4ECE" w:rsidR="008C07BA" w:rsidRDefault="008C07BA" w:rsidP="008C07BA">
      <w:pPr>
        <w:widowControl w:val="0"/>
        <w:spacing w:line="250" w:lineRule="exact"/>
        <w:ind w:left="181" w:right="182" w:hanging="1"/>
        <w:rPr>
          <w:b/>
          <w:bCs/>
          <w:w w:val="0"/>
          <w:sz w:val="22"/>
          <w:szCs w:val="22"/>
          <w:u w:color="000000"/>
          <w:lang w:val="en-US"/>
        </w:rPr>
      </w:pPr>
      <w:r w:rsidRPr="00E9226C">
        <w:rPr>
          <w:w w:val="0"/>
          <w:sz w:val="22"/>
          <w:szCs w:val="22"/>
          <w:u w:color="000000"/>
          <w:lang w:val="en-US"/>
        </w:rPr>
        <w:t>Žadatel prohlašuje, že údaje uvedené v této žádosti jsou úplné a pravdivé a elektronická verze formuláře je shodná s verzí</w:t>
      </w:r>
      <w:r w:rsidRPr="00E9226C">
        <w:rPr>
          <w:spacing w:val="-27"/>
          <w:w w:val="0"/>
          <w:sz w:val="22"/>
          <w:szCs w:val="22"/>
          <w:u w:color="000000"/>
          <w:lang w:val="en-US"/>
        </w:rPr>
        <w:t xml:space="preserve"> </w:t>
      </w:r>
      <w:r w:rsidRPr="00E9226C">
        <w:rPr>
          <w:w w:val="0"/>
          <w:sz w:val="22"/>
          <w:szCs w:val="22"/>
          <w:u w:color="000000"/>
          <w:lang w:val="en-US"/>
        </w:rPr>
        <w:t>tištěnou,</w:t>
      </w:r>
      <w:r w:rsidRPr="00E9226C">
        <w:rPr>
          <w:spacing w:val="-20"/>
          <w:w w:val="0"/>
          <w:sz w:val="22"/>
          <w:szCs w:val="22"/>
          <w:u w:color="000000"/>
          <w:lang w:val="en-US"/>
        </w:rPr>
        <w:t xml:space="preserve"> </w:t>
      </w:r>
      <w:r w:rsidRPr="00E9226C">
        <w:rPr>
          <w:w w:val="0"/>
          <w:sz w:val="22"/>
          <w:szCs w:val="22"/>
          <w:u w:color="000000"/>
          <w:lang w:val="en-US"/>
        </w:rPr>
        <w:t>podanou</w:t>
      </w:r>
      <w:r w:rsidRPr="00E9226C">
        <w:rPr>
          <w:spacing w:val="-20"/>
          <w:w w:val="0"/>
          <w:sz w:val="22"/>
          <w:szCs w:val="22"/>
          <w:u w:color="000000"/>
          <w:lang w:val="en-US"/>
        </w:rPr>
        <w:t xml:space="preserve"> </w:t>
      </w:r>
      <w:r w:rsidRPr="00E9226C">
        <w:rPr>
          <w:w w:val="0"/>
          <w:sz w:val="22"/>
          <w:szCs w:val="22"/>
          <w:u w:color="000000"/>
          <w:lang w:val="en-US"/>
        </w:rPr>
        <w:lastRenderedPageBreak/>
        <w:t>na</w:t>
      </w:r>
      <w:r w:rsidRPr="00E9226C">
        <w:rPr>
          <w:spacing w:val="-30"/>
          <w:w w:val="0"/>
          <w:sz w:val="22"/>
          <w:szCs w:val="22"/>
          <w:u w:color="000000"/>
          <w:lang w:val="en-US"/>
        </w:rPr>
        <w:t xml:space="preserve"> </w:t>
      </w:r>
      <w:r w:rsidRPr="00E9226C">
        <w:rPr>
          <w:b/>
          <w:bCs/>
          <w:w w:val="0"/>
          <w:sz w:val="22"/>
          <w:szCs w:val="22"/>
          <w:u w:color="000000"/>
          <w:lang w:val="en-US"/>
        </w:rPr>
        <w:t>MHMP.</w:t>
      </w:r>
    </w:p>
    <w:p w14:paraId="7CDF11F8" w14:textId="4FBA35A4" w:rsidR="008C07BA" w:rsidRDefault="008C07BA" w:rsidP="008C07BA">
      <w:pPr>
        <w:widowControl w:val="0"/>
        <w:spacing w:line="250" w:lineRule="exact"/>
        <w:ind w:left="181" w:right="182" w:hanging="1"/>
        <w:rPr>
          <w:b/>
          <w:bCs/>
          <w:w w:val="0"/>
          <w:sz w:val="22"/>
          <w:szCs w:val="22"/>
          <w:u w:color="000000"/>
          <w:lang w:val="en-US"/>
        </w:rPr>
      </w:pPr>
    </w:p>
    <w:p w14:paraId="298BD2B1" w14:textId="3A73E274" w:rsidR="006B1DED" w:rsidRPr="006B1DED" w:rsidRDefault="006B1DED" w:rsidP="006B1DED">
      <w:pPr>
        <w:ind w:left="180" w:right="1047"/>
        <w:contextualSpacing/>
        <w:jc w:val="both"/>
        <w:rPr>
          <w:sz w:val="22"/>
          <w:szCs w:val="22"/>
        </w:rPr>
      </w:pPr>
      <w:r w:rsidRPr="006B1DED">
        <w:rPr>
          <w:sz w:val="22"/>
          <w:szCs w:val="22"/>
        </w:rPr>
        <w:t>Žadatel potvrzuje, že mu nebyl vystaven inkasní příkaz v návaznosti na rozhodnutí Komise, jímž je podpora poskytnutá týmž členským státem prohlášena za protiprávní a neslučitelnou s vnitřním trhem, a že není podnikem v obtížích.</w:t>
      </w:r>
    </w:p>
    <w:p w14:paraId="35A8BCF4" w14:textId="77777777" w:rsidR="008C07BA" w:rsidRPr="00E9226C" w:rsidRDefault="008C07BA" w:rsidP="008C07BA">
      <w:pPr>
        <w:widowControl w:val="0"/>
        <w:spacing w:line="250" w:lineRule="exact"/>
        <w:ind w:left="181" w:right="182" w:hanging="1"/>
        <w:rPr>
          <w:b/>
          <w:bCs/>
          <w:w w:val="0"/>
          <w:sz w:val="22"/>
          <w:szCs w:val="22"/>
          <w:u w:color="000000"/>
          <w:lang w:val="en-US"/>
        </w:rPr>
      </w:pPr>
    </w:p>
    <w:p w14:paraId="122FFE9F" w14:textId="77777777" w:rsidR="008C07BA" w:rsidRPr="00E9226C" w:rsidRDefault="008C07BA" w:rsidP="008C07BA">
      <w:pPr>
        <w:widowControl w:val="0"/>
        <w:spacing w:before="1"/>
        <w:rPr>
          <w:b/>
          <w:bCs/>
          <w:w w:val="0"/>
          <w:sz w:val="22"/>
          <w:szCs w:val="22"/>
          <w:u w:color="000000"/>
          <w:lang w:val="en-US"/>
        </w:rPr>
      </w:pPr>
    </w:p>
    <w:p w14:paraId="5647CFC9" w14:textId="77777777" w:rsidR="008C07BA" w:rsidRPr="00E9226C" w:rsidRDefault="008C07BA" w:rsidP="008C07BA">
      <w:pPr>
        <w:pStyle w:val="Nadpis7"/>
        <w:widowControl w:val="0"/>
        <w:spacing w:before="48" w:after="60"/>
        <w:ind w:left="185"/>
        <w:jc w:val="both"/>
        <w:rPr>
          <w:b/>
          <w:bCs/>
          <w:w w:val="0"/>
          <w:sz w:val="22"/>
          <w:szCs w:val="22"/>
          <w:u w:color="000000"/>
          <w:lang w:val="en-US"/>
        </w:rPr>
      </w:pPr>
      <w:r w:rsidRPr="00E9226C">
        <w:rPr>
          <w:b/>
          <w:bCs/>
          <w:w w:val="110"/>
          <w:sz w:val="22"/>
          <w:szCs w:val="22"/>
          <w:u w:color="000000"/>
          <w:lang w:val="en-US"/>
        </w:rPr>
        <w:t>Datum</w:t>
      </w:r>
    </w:p>
    <w:p w14:paraId="1BFB2A70" w14:textId="77777777" w:rsidR="008C07BA" w:rsidRPr="00E9226C" w:rsidRDefault="008C07BA" w:rsidP="008C07BA">
      <w:pPr>
        <w:widowControl w:val="0"/>
        <w:spacing w:line="20" w:lineRule="exact"/>
        <w:ind w:left="2381"/>
        <w:rPr>
          <w:w w:val="0"/>
          <w:sz w:val="22"/>
          <w:szCs w:val="22"/>
          <w:u w:color="000000"/>
          <w:lang w:val="en-US"/>
        </w:rPr>
      </w:pPr>
      <w:r w:rsidRPr="00E9226C">
        <w:rPr>
          <w:noProof/>
          <w:w w:val="0"/>
          <w:sz w:val="22"/>
          <w:szCs w:val="22"/>
          <w:u w:color="000000"/>
        </w:rPr>
        <w:drawing>
          <wp:inline distT="0" distB="0" distL="0" distR="0" wp14:anchorId="0A62AAB6" wp14:editId="063BB288">
            <wp:extent cx="1095375" cy="9525"/>
            <wp:effectExtent l="0" t="0" r="0" b="0"/>
            <wp:docPr id="308718123" name="Obrázek 308718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95375" cy="9525"/>
                    </a:xfrm>
                    <a:prstGeom prst="rect">
                      <a:avLst/>
                    </a:prstGeom>
                    <a:noFill/>
                    <a:ln>
                      <a:noFill/>
                    </a:ln>
                  </pic:spPr>
                </pic:pic>
              </a:graphicData>
            </a:graphic>
          </wp:inline>
        </w:drawing>
      </w:r>
    </w:p>
    <w:p w14:paraId="0D97CB0E" w14:textId="77777777" w:rsidR="008C07BA" w:rsidRPr="00E9226C" w:rsidRDefault="008C07BA" w:rsidP="008C07BA">
      <w:pPr>
        <w:widowControl w:val="0"/>
        <w:spacing w:before="3"/>
        <w:rPr>
          <w:b/>
          <w:bCs/>
          <w:w w:val="0"/>
          <w:sz w:val="22"/>
          <w:szCs w:val="22"/>
          <w:u w:color="000000"/>
          <w:lang w:val="en-US"/>
        </w:rPr>
      </w:pPr>
    </w:p>
    <w:p w14:paraId="13558CB0" w14:textId="77777777" w:rsidR="008C07BA" w:rsidRPr="00E9226C" w:rsidRDefault="008C07BA" w:rsidP="008C07BA">
      <w:pPr>
        <w:widowControl w:val="0"/>
        <w:ind w:left="183"/>
        <w:jc w:val="both"/>
        <w:rPr>
          <w:b/>
          <w:bCs/>
          <w:w w:val="0"/>
          <w:sz w:val="22"/>
          <w:szCs w:val="22"/>
          <w:u w:color="000000"/>
          <w:lang w:val="en-US"/>
        </w:rPr>
      </w:pPr>
      <w:r w:rsidRPr="00E9226C">
        <w:rPr>
          <w:b/>
          <w:bCs/>
          <w:w w:val="110"/>
          <w:sz w:val="22"/>
          <w:szCs w:val="22"/>
          <w:u w:color="000000"/>
          <w:lang w:val="en-US"/>
        </w:rPr>
        <w:t xml:space="preserve">Podpis  statutárního  zástupce </w:t>
      </w:r>
      <w:r>
        <w:rPr>
          <w:b/>
          <w:bCs/>
          <w:w w:val="110"/>
          <w:sz w:val="22"/>
          <w:szCs w:val="22"/>
          <w:u w:color="000000"/>
          <w:lang w:val="en-US"/>
        </w:rPr>
        <w:t>(j</w:t>
      </w:r>
      <w:r w:rsidRPr="00E9226C">
        <w:rPr>
          <w:b/>
          <w:bCs/>
          <w:w w:val="110"/>
          <w:sz w:val="22"/>
          <w:szCs w:val="22"/>
          <w:u w:color="000000"/>
          <w:lang w:val="en-US"/>
        </w:rPr>
        <w:t>ednatele)</w:t>
      </w:r>
    </w:p>
    <w:p w14:paraId="5403030B" w14:textId="77777777" w:rsidR="008C07BA" w:rsidRPr="00E9226C" w:rsidRDefault="008C07BA" w:rsidP="008C07BA">
      <w:pPr>
        <w:widowControl w:val="0"/>
        <w:rPr>
          <w:b/>
          <w:bCs/>
          <w:w w:val="0"/>
          <w:sz w:val="22"/>
          <w:szCs w:val="22"/>
          <w:u w:color="000000"/>
          <w:lang w:val="en-US"/>
        </w:rPr>
      </w:pPr>
    </w:p>
    <w:p w14:paraId="1298A54D" w14:textId="77777777" w:rsidR="008C07BA" w:rsidRPr="00E9226C" w:rsidRDefault="008C07BA" w:rsidP="008C07BA">
      <w:pPr>
        <w:widowControl w:val="0"/>
        <w:tabs>
          <w:tab w:val="left" w:pos="7999"/>
        </w:tabs>
        <w:spacing w:line="20" w:lineRule="exact"/>
        <w:ind w:left="2453"/>
        <w:rPr>
          <w:w w:val="0"/>
          <w:sz w:val="22"/>
          <w:szCs w:val="22"/>
          <w:u w:color="000000"/>
          <w:lang w:val="en-US"/>
        </w:rPr>
      </w:pPr>
      <w:r w:rsidRPr="00E9226C">
        <w:rPr>
          <w:noProof/>
          <w:w w:val="0"/>
          <w:sz w:val="22"/>
          <w:szCs w:val="22"/>
          <w:u w:color="000000"/>
        </w:rPr>
        <w:drawing>
          <wp:inline distT="0" distB="0" distL="0" distR="0" wp14:anchorId="3B3CB78A" wp14:editId="235A0273">
            <wp:extent cx="2124075" cy="9525"/>
            <wp:effectExtent l="0" t="0" r="0" b="0"/>
            <wp:docPr id="308718122" name="Obrázek 308718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124075" cy="9525"/>
                    </a:xfrm>
                    <a:prstGeom prst="rect">
                      <a:avLst/>
                    </a:prstGeom>
                    <a:noFill/>
                    <a:ln>
                      <a:noFill/>
                    </a:ln>
                  </pic:spPr>
                </pic:pic>
              </a:graphicData>
            </a:graphic>
          </wp:inline>
        </w:drawing>
      </w:r>
      <w:r w:rsidRPr="00E9226C">
        <w:rPr>
          <w:w w:val="0"/>
          <w:sz w:val="22"/>
          <w:szCs w:val="22"/>
          <w:u w:color="000000"/>
          <w:lang w:val="en-US"/>
        </w:rPr>
        <w:tab/>
      </w:r>
      <w:r w:rsidRPr="00E9226C">
        <w:rPr>
          <w:noProof/>
          <w:w w:val="0"/>
          <w:sz w:val="22"/>
          <w:szCs w:val="22"/>
          <w:u w:color="000000"/>
        </w:rPr>
        <w:drawing>
          <wp:inline distT="0" distB="0" distL="0" distR="0" wp14:anchorId="4F1CBD09" wp14:editId="1C8CD225">
            <wp:extent cx="1771650" cy="9525"/>
            <wp:effectExtent l="0" t="0" r="0" b="0"/>
            <wp:docPr id="308718121" name="Obrázek 308718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771650" cy="9525"/>
                    </a:xfrm>
                    <a:prstGeom prst="rect">
                      <a:avLst/>
                    </a:prstGeom>
                    <a:noFill/>
                    <a:ln>
                      <a:noFill/>
                    </a:ln>
                  </pic:spPr>
                </pic:pic>
              </a:graphicData>
            </a:graphic>
          </wp:inline>
        </w:drawing>
      </w:r>
    </w:p>
    <w:p w14:paraId="050A2875" w14:textId="77777777" w:rsidR="008C07BA" w:rsidRPr="00E9226C" w:rsidRDefault="008C07BA" w:rsidP="008C07BA">
      <w:pPr>
        <w:widowControl w:val="0"/>
        <w:spacing w:line="20" w:lineRule="exact"/>
        <w:rPr>
          <w:w w:val="0"/>
          <w:sz w:val="22"/>
          <w:szCs w:val="22"/>
          <w:u w:color="000000"/>
          <w:lang w:val="en-US"/>
        </w:rPr>
      </w:pPr>
    </w:p>
    <w:p w14:paraId="71BECDCB" w14:textId="77777777" w:rsidR="008C07BA" w:rsidRPr="00E9226C" w:rsidRDefault="008C07BA" w:rsidP="008C07BA">
      <w:pPr>
        <w:widowControl w:val="0"/>
        <w:rPr>
          <w:w w:val="0"/>
          <w:sz w:val="22"/>
          <w:szCs w:val="22"/>
          <w:u w:color="000000"/>
          <w:lang w:val="en-US"/>
        </w:rPr>
      </w:pPr>
    </w:p>
    <w:p w14:paraId="3FE9D4EA" w14:textId="77777777" w:rsidR="008C07BA" w:rsidRPr="00E9226C" w:rsidRDefault="008C07BA" w:rsidP="008C07BA">
      <w:pPr>
        <w:widowControl w:val="0"/>
        <w:rPr>
          <w:w w:val="0"/>
          <w:sz w:val="22"/>
          <w:szCs w:val="22"/>
          <w:u w:color="000000"/>
          <w:lang w:val="en-US"/>
        </w:rPr>
      </w:pPr>
    </w:p>
    <w:p w14:paraId="0899EBB4" w14:textId="77777777" w:rsidR="008C07BA" w:rsidRPr="00E9226C" w:rsidRDefault="008C07BA" w:rsidP="008C07BA">
      <w:pPr>
        <w:widowControl w:val="0"/>
        <w:spacing w:before="8"/>
        <w:rPr>
          <w:w w:val="0"/>
          <w:sz w:val="22"/>
          <w:szCs w:val="22"/>
          <w:u w:color="000000"/>
          <w:lang w:val="en-US"/>
        </w:rPr>
      </w:pPr>
    </w:p>
    <w:p w14:paraId="13F411F0" w14:textId="77777777" w:rsidR="008C07BA" w:rsidRPr="00E9226C" w:rsidRDefault="008C07BA" w:rsidP="008C07BA">
      <w:pPr>
        <w:widowControl w:val="0"/>
        <w:spacing w:line="228" w:lineRule="auto"/>
        <w:ind w:left="184" w:right="156" w:hanging="2"/>
        <w:jc w:val="both"/>
        <w:rPr>
          <w:w w:val="0"/>
          <w:sz w:val="22"/>
          <w:szCs w:val="22"/>
          <w:u w:color="000000"/>
          <w:lang w:val="en-US"/>
        </w:rPr>
      </w:pPr>
      <w:r w:rsidRPr="00E9226C">
        <w:rPr>
          <w:w w:val="0"/>
          <w:sz w:val="22"/>
          <w:szCs w:val="22"/>
          <w:u w:color="000000"/>
          <w:lang w:val="en-US"/>
        </w:rPr>
        <w:t xml:space="preserve">Informační povinnost dle Nařízení Evropského parlamentu a Rady č. 2016/679 ze dne 27. 4. 2016 o ochraně fyzických osob v souvislosti se zpracováním osobních údajů a o volném pohybu těchto údajů a o zrušení směrnice 95/46/ES </w:t>
      </w:r>
      <w:r w:rsidRPr="00E9226C">
        <w:rPr>
          <w:b/>
          <w:bCs/>
          <w:w w:val="0"/>
          <w:sz w:val="22"/>
          <w:szCs w:val="22"/>
          <w:u w:color="000000"/>
          <w:lang w:val="en-US"/>
        </w:rPr>
        <w:t xml:space="preserve">(,,GDPR") </w:t>
      </w:r>
      <w:r w:rsidRPr="00E9226C">
        <w:rPr>
          <w:w w:val="0"/>
          <w:sz w:val="22"/>
          <w:szCs w:val="22"/>
          <w:u w:color="000000"/>
          <w:lang w:val="en-US"/>
        </w:rPr>
        <w:t xml:space="preserve">účinného od 25. května 2018 je ze strany hl. m. Prahy splněna prostřednictvím informace uveřejněné na portálu </w:t>
      </w:r>
      <w:hyperlink r:id="rId37" w:history="1">
        <w:r w:rsidRPr="00E9226C">
          <w:rPr>
            <w:color w:val="0000FF"/>
            <w:w w:val="0"/>
            <w:sz w:val="22"/>
            <w:szCs w:val="22"/>
            <w:u w:val="single" w:color="000000"/>
            <w:lang w:val="en-US"/>
          </w:rPr>
          <w:t xml:space="preserve">www.praha.eu, </w:t>
        </w:r>
      </w:hyperlink>
      <w:r w:rsidRPr="00E9226C">
        <w:rPr>
          <w:w w:val="0"/>
          <w:sz w:val="22"/>
          <w:szCs w:val="22"/>
          <w:u w:color="000000"/>
          <w:lang w:val="en-US"/>
        </w:rPr>
        <w:t xml:space="preserve">a to na adrese: </w:t>
      </w:r>
      <w:hyperlink r:id="rId38" w:history="1">
        <w:r w:rsidRPr="00E9226C">
          <w:rPr>
            <w:color w:val="0000FF"/>
            <w:w w:val="0"/>
            <w:sz w:val="22"/>
            <w:szCs w:val="22"/>
            <w:u w:val="single" w:color="000000"/>
            <w:lang w:val="en-US"/>
          </w:rPr>
          <w:t>http://www.praha.eu/inp/cz/o meste/magistrat/gdpr/index.html</w:t>
        </w:r>
        <w:r w:rsidRPr="00E9226C">
          <w:rPr>
            <w:color w:val="0000FF"/>
            <w:w w:val="0"/>
            <w:sz w:val="22"/>
            <w:szCs w:val="22"/>
            <w:u w:color="000000"/>
            <w:lang w:val="en-US"/>
          </w:rPr>
          <w:t>.</w:t>
        </w:r>
      </w:hyperlink>
    </w:p>
    <w:p w14:paraId="1560EAD9" w14:textId="77777777" w:rsidR="008C07BA" w:rsidRPr="00E9226C" w:rsidRDefault="008C07BA" w:rsidP="008C07BA">
      <w:pPr>
        <w:widowControl w:val="0"/>
        <w:spacing w:before="7"/>
        <w:rPr>
          <w:w w:val="0"/>
          <w:sz w:val="22"/>
          <w:szCs w:val="22"/>
          <w:u w:color="000000"/>
          <w:lang w:val="en-US"/>
        </w:rPr>
      </w:pPr>
    </w:p>
    <w:p w14:paraId="421E4553" w14:textId="0F191005" w:rsidR="008C07BA" w:rsidRPr="00E9226C" w:rsidRDefault="008C07BA" w:rsidP="008C07BA">
      <w:pPr>
        <w:widowControl w:val="0"/>
        <w:spacing w:line="250" w:lineRule="exact"/>
        <w:ind w:left="180" w:right="163" w:firstLine="4"/>
        <w:jc w:val="both"/>
        <w:rPr>
          <w:w w:val="0"/>
          <w:sz w:val="22"/>
          <w:szCs w:val="22"/>
          <w:u w:color="000000"/>
          <w:lang w:val="en-US"/>
        </w:rPr>
      </w:pPr>
      <w:r w:rsidRPr="00E9226C">
        <w:rPr>
          <w:w w:val="0"/>
          <w:sz w:val="22"/>
          <w:szCs w:val="22"/>
          <w:u w:color="000000"/>
          <w:lang w:val="en-US"/>
        </w:rPr>
        <w:t xml:space="preserve">Kompletně vyplněnou žádost je potřeba před jejím vytištěním a podepsáním elektronicky podat na Magistrát hl. m. Prahy, a to včetně </w:t>
      </w:r>
      <w:r w:rsidRPr="00E9226C">
        <w:rPr>
          <w:w w:val="0"/>
          <w:sz w:val="22"/>
          <w:szCs w:val="22"/>
          <w:u w:color="000000"/>
          <w:lang w:val="en-US"/>
        </w:rPr>
        <w:lastRenderedPageBreak/>
        <w:t>všech požadovaných příloh nahraných do formuláře. Odeslání elektronické verze žádosti se provede prostřenictvím tlačítka "Podat žádost" na konci formuláře. Po přijetí žádosti Magistrátem hl. m. Prahy je zpět do formuláře zasláno potvrzení, a to společně s datem a časem tohoto podání. Úspěšné elektronické odeslání žádosti však NENAHRAZUJE podání žádosti tištěné. K úspěšnému odeslání souboru musí být Váš počítač p</w:t>
      </w:r>
      <w:r w:rsidR="00813532">
        <w:rPr>
          <w:w w:val="0"/>
          <w:sz w:val="22"/>
          <w:szCs w:val="22"/>
          <w:u w:color="000000"/>
          <w:lang w:val="en-US"/>
        </w:rPr>
        <w:t>řip</w:t>
      </w:r>
      <w:r w:rsidRPr="00E9226C">
        <w:rPr>
          <w:w w:val="0"/>
          <w:sz w:val="22"/>
          <w:szCs w:val="22"/>
          <w:u w:color="000000"/>
          <w:lang w:val="en-US"/>
        </w:rPr>
        <w:t>ojen k internetu.</w:t>
      </w:r>
    </w:p>
    <w:p w14:paraId="1E56475D" w14:textId="77777777" w:rsidR="008C07BA" w:rsidRPr="00E9226C" w:rsidRDefault="008C07BA" w:rsidP="008C07BA">
      <w:pPr>
        <w:widowControl w:val="0"/>
        <w:spacing w:before="1"/>
        <w:rPr>
          <w:w w:val="0"/>
          <w:sz w:val="22"/>
          <w:szCs w:val="22"/>
          <w:u w:color="000000"/>
          <w:lang w:val="en-US"/>
        </w:rPr>
      </w:pPr>
    </w:p>
    <w:p w14:paraId="6EFC75D3" w14:textId="4F71B2CF" w:rsidR="008C07BA" w:rsidRPr="00E9226C" w:rsidRDefault="008C07BA" w:rsidP="008C07BA">
      <w:pPr>
        <w:widowControl w:val="0"/>
        <w:spacing w:line="228" w:lineRule="auto"/>
        <w:ind w:left="181" w:right="163" w:firstLine="4"/>
        <w:jc w:val="both"/>
        <w:rPr>
          <w:w w:val="0"/>
          <w:sz w:val="22"/>
          <w:szCs w:val="22"/>
          <w:u w:color="000000"/>
          <w:lang w:val="en-US"/>
        </w:rPr>
      </w:pPr>
      <w:r w:rsidRPr="00E9226C">
        <w:rPr>
          <w:w w:val="0"/>
          <w:sz w:val="22"/>
          <w:szCs w:val="22"/>
          <w:u w:color="000000"/>
          <w:lang w:val="en-US"/>
        </w:rPr>
        <w:t xml:space="preserve">Odeslaná elektronická verze žádosti se musí shodovat s verzí žádosti tištěné. Vytištění žádosti se tedy provádí až po úspěšném odeslání žádosti elektronické. </w:t>
      </w:r>
      <w:r w:rsidRPr="00E9226C">
        <w:rPr>
          <w:b/>
          <w:bCs/>
          <w:w w:val="0"/>
          <w:sz w:val="22"/>
          <w:szCs w:val="22"/>
          <w:u w:color="000000"/>
          <w:lang w:val="en-US"/>
        </w:rPr>
        <w:t xml:space="preserve">Vytištěnou žádost v jednom vyhotovení a bez požadovaných příloh odešlete poštou </w:t>
      </w:r>
      <w:r w:rsidR="00813532">
        <w:rPr>
          <w:b/>
          <w:bCs/>
          <w:w w:val="0"/>
          <w:sz w:val="22"/>
          <w:szCs w:val="22"/>
          <w:u w:color="000000"/>
          <w:lang w:val="en-US"/>
        </w:rPr>
        <w:t xml:space="preserve">nebo datovou schránkou </w:t>
      </w:r>
      <w:r w:rsidRPr="00E9226C">
        <w:rPr>
          <w:b/>
          <w:bCs/>
          <w:w w:val="0"/>
          <w:sz w:val="22"/>
          <w:szCs w:val="22"/>
          <w:u w:color="000000"/>
          <w:lang w:val="en-US"/>
        </w:rPr>
        <w:t xml:space="preserve">či doručte osobně na podatelnu Magistrátu hl. m. Prahy. </w:t>
      </w:r>
      <w:r w:rsidRPr="00E9226C">
        <w:rPr>
          <w:w w:val="0"/>
          <w:sz w:val="22"/>
          <w:szCs w:val="22"/>
          <w:u w:color="000000"/>
          <w:lang w:val="en-US"/>
        </w:rPr>
        <w:t xml:space="preserve">Tímto krokem bude proces podání žádosti o </w:t>
      </w:r>
      <w:r w:rsidR="00B9634C">
        <w:rPr>
          <w:w w:val="0"/>
          <w:sz w:val="22"/>
          <w:szCs w:val="22"/>
          <w:u w:color="000000"/>
          <w:lang w:val="en-US"/>
        </w:rPr>
        <w:t>dotaci</w:t>
      </w:r>
      <w:r w:rsidRPr="00E9226C">
        <w:rPr>
          <w:w w:val="0"/>
          <w:sz w:val="22"/>
          <w:szCs w:val="22"/>
          <w:u w:color="000000"/>
          <w:lang w:val="en-US"/>
        </w:rPr>
        <w:t xml:space="preserve"> dokončen.</w:t>
      </w:r>
    </w:p>
    <w:p w14:paraId="664124F3" w14:textId="77777777" w:rsidR="008C07BA" w:rsidRPr="00E9226C" w:rsidRDefault="008C07BA" w:rsidP="008C07BA">
      <w:pPr>
        <w:widowControl w:val="0"/>
        <w:rPr>
          <w:w w:val="0"/>
          <w:sz w:val="22"/>
          <w:szCs w:val="22"/>
          <w:u w:color="000000"/>
          <w:lang w:val="en-US"/>
        </w:rPr>
      </w:pPr>
    </w:p>
    <w:p w14:paraId="6C335D82" w14:textId="2F493BA8" w:rsidR="008C07BA" w:rsidRPr="00E9226C" w:rsidRDefault="008C07BA" w:rsidP="008C07BA">
      <w:pPr>
        <w:pStyle w:val="Nadpis7"/>
        <w:widowControl w:val="0"/>
        <w:spacing w:before="157"/>
        <w:ind w:left="183"/>
        <w:jc w:val="both"/>
        <w:rPr>
          <w:b/>
          <w:bCs/>
          <w:w w:val="0"/>
          <w:sz w:val="22"/>
          <w:szCs w:val="22"/>
          <w:u w:color="000000"/>
          <w:lang w:val="en-US"/>
        </w:rPr>
      </w:pPr>
      <w:r w:rsidRPr="00E9226C">
        <w:rPr>
          <w:b/>
          <w:bCs/>
          <w:w w:val="110"/>
          <w:sz w:val="22"/>
          <w:szCs w:val="22"/>
          <w:u w:color="000000"/>
          <w:lang w:val="en-US"/>
        </w:rPr>
        <w:t>Potvrzení o elektronickém  podání žádosti</w:t>
      </w:r>
    </w:p>
    <w:p w14:paraId="09973F43" w14:textId="77777777" w:rsidR="008C07BA" w:rsidRPr="00E9226C" w:rsidRDefault="008C07BA" w:rsidP="008C07BA">
      <w:pPr>
        <w:spacing w:after="120" w:line="276" w:lineRule="auto"/>
        <w:ind w:left="227"/>
        <w:jc w:val="both"/>
        <w:rPr>
          <w:sz w:val="22"/>
          <w:szCs w:val="22"/>
        </w:rPr>
      </w:pPr>
    </w:p>
    <w:p w14:paraId="076D6054" w14:textId="77777777" w:rsidR="00250F02" w:rsidRDefault="00250F02" w:rsidP="008C07BA">
      <w:pPr>
        <w:pStyle w:val="Nadpis2"/>
        <w:widowControl w:val="0"/>
        <w:numPr>
          <w:ilvl w:val="0"/>
          <w:numId w:val="0"/>
        </w:numPr>
        <w:tabs>
          <w:tab w:val="left" w:pos="490"/>
        </w:tabs>
        <w:spacing w:before="70"/>
        <w:jc w:val="both"/>
        <w:rPr>
          <w:sz w:val="22"/>
          <w:szCs w:val="22"/>
        </w:rPr>
        <w:sectPr w:rsidR="00250F02" w:rsidSect="00442671">
          <w:headerReference w:type="first" r:id="rId39"/>
          <w:type w:val="continuous"/>
          <w:pgSz w:w="11906" w:h="16838"/>
          <w:pgMar w:top="1134" w:right="964" w:bottom="1418" w:left="964" w:header="708" w:footer="708" w:gutter="0"/>
          <w:cols w:space="708"/>
          <w:titlePg/>
          <w:docGrid w:linePitch="360"/>
        </w:sectPr>
      </w:pPr>
    </w:p>
    <w:p w14:paraId="137D2406" w14:textId="77777777" w:rsidR="00250F02" w:rsidRPr="00250F02" w:rsidRDefault="00250F02" w:rsidP="00A568F5">
      <w:pPr>
        <w:pStyle w:val="Nadpis1"/>
      </w:pPr>
      <w:bookmarkStart w:id="24" w:name="_Toc112401661"/>
      <w:r w:rsidRPr="00250F02">
        <w:lastRenderedPageBreak/>
        <w:t>Veřejnoprávní smlouva o poskytnutí jednoleté neinvestiční Programové dotace č. DOT/62/05/××××××/2022</w:t>
      </w:r>
      <w:bookmarkEnd w:id="24"/>
    </w:p>
    <w:p w14:paraId="42DBC363" w14:textId="72F1AAFC" w:rsidR="00250F02" w:rsidRPr="00250F02" w:rsidRDefault="00250F02" w:rsidP="00250F02">
      <w:pPr>
        <w:spacing w:line="276" w:lineRule="auto"/>
        <w:jc w:val="center"/>
        <w:rPr>
          <w:b/>
          <w:sz w:val="28"/>
          <w:szCs w:val="28"/>
        </w:rPr>
      </w:pPr>
      <w:r w:rsidRPr="00250F02">
        <w:rPr>
          <w:b/>
          <w:sz w:val="28"/>
          <w:szCs w:val="28"/>
        </w:rPr>
        <w:t xml:space="preserve"> </w:t>
      </w:r>
    </w:p>
    <w:p w14:paraId="03E37234" w14:textId="77777777" w:rsidR="00250F02" w:rsidRPr="00250F02" w:rsidRDefault="00250F02" w:rsidP="00D6421E">
      <w:pPr>
        <w:spacing w:line="276" w:lineRule="auto"/>
        <w:ind w:left="-142"/>
        <w:jc w:val="both"/>
        <w:rPr>
          <w:sz w:val="22"/>
          <w:szCs w:val="22"/>
        </w:rPr>
      </w:pPr>
      <w:r w:rsidRPr="00250F02">
        <w:rPr>
          <w:sz w:val="22"/>
          <w:szCs w:val="22"/>
        </w:rPr>
        <w:t>uzavřená níže uvedeného dne, měsíce a roku podle zákona č. 250/2000 Sb., o rozpočtových pravidlech územních rozpočtů, ve znění pozdějších předpisů (dále jen „Zákon o rozpočtových pravidlech“), zákona č. 89/2012 Sb., občanský zákoník, ve znění pozdějších předpisů (dále jen „Občanský zákoník“), a zákona č. 500/2004 Sb., správní řád, ve znění pozdějších předpisů (dále jen „Správní řád“), mezi těmito subjekty:</w:t>
      </w:r>
    </w:p>
    <w:p w14:paraId="47A0E212" w14:textId="77777777" w:rsidR="00250F02" w:rsidRPr="00250F02" w:rsidRDefault="00250F02" w:rsidP="00D6421E">
      <w:pPr>
        <w:pStyle w:val="Odstavecseseznamem"/>
        <w:shd w:val="clear" w:color="auto" w:fill="FFFFFF"/>
        <w:spacing w:line="276" w:lineRule="auto"/>
        <w:ind w:left="0"/>
        <w:jc w:val="both"/>
        <w:rPr>
          <w:sz w:val="22"/>
          <w:szCs w:val="22"/>
        </w:rPr>
      </w:pPr>
    </w:p>
    <w:p w14:paraId="020DBAB0" w14:textId="77777777" w:rsidR="00250F02" w:rsidRPr="00250F02" w:rsidRDefault="00250F02" w:rsidP="00D6421E">
      <w:pPr>
        <w:shd w:val="clear" w:color="auto" w:fill="FFFFFF"/>
        <w:spacing w:line="276" w:lineRule="auto"/>
        <w:ind w:hanging="142"/>
        <w:rPr>
          <w:b/>
          <w:sz w:val="22"/>
          <w:szCs w:val="22"/>
        </w:rPr>
      </w:pPr>
      <w:r w:rsidRPr="00250F02">
        <w:rPr>
          <w:b/>
          <w:sz w:val="22"/>
          <w:szCs w:val="22"/>
        </w:rPr>
        <w:t>Hlavní město Praha</w:t>
      </w:r>
    </w:p>
    <w:p w14:paraId="63BFA5DC" w14:textId="77777777" w:rsidR="00250F02" w:rsidRPr="00250F02" w:rsidRDefault="00250F02" w:rsidP="00D6421E">
      <w:pPr>
        <w:shd w:val="clear" w:color="auto" w:fill="FFFFFF"/>
        <w:spacing w:line="276" w:lineRule="auto"/>
        <w:ind w:hanging="142"/>
        <w:rPr>
          <w:sz w:val="22"/>
          <w:szCs w:val="22"/>
        </w:rPr>
      </w:pPr>
      <w:r w:rsidRPr="00250F02">
        <w:rPr>
          <w:sz w:val="22"/>
          <w:szCs w:val="22"/>
        </w:rPr>
        <w:t xml:space="preserve">sídlem: </w:t>
      </w:r>
      <w:r w:rsidRPr="00250F02">
        <w:rPr>
          <w:sz w:val="22"/>
          <w:szCs w:val="22"/>
        </w:rPr>
        <w:tab/>
      </w:r>
      <w:r w:rsidRPr="00250F02">
        <w:rPr>
          <w:sz w:val="22"/>
          <w:szCs w:val="22"/>
        </w:rPr>
        <w:tab/>
        <w:t>Mariánské náměstí 2, 110 00 Praha 1</w:t>
      </w:r>
    </w:p>
    <w:p w14:paraId="4A4AE468" w14:textId="77777777" w:rsidR="00250F02" w:rsidRPr="00250F02" w:rsidRDefault="00250F02" w:rsidP="00D6421E">
      <w:pPr>
        <w:shd w:val="clear" w:color="auto" w:fill="FFFFFF"/>
        <w:spacing w:line="276" w:lineRule="auto"/>
        <w:ind w:hanging="142"/>
        <w:rPr>
          <w:sz w:val="22"/>
          <w:szCs w:val="22"/>
        </w:rPr>
      </w:pPr>
      <w:r w:rsidRPr="00250F02">
        <w:rPr>
          <w:sz w:val="22"/>
          <w:szCs w:val="22"/>
        </w:rPr>
        <w:t xml:space="preserve">zastupuje: </w:t>
      </w:r>
      <w:r w:rsidRPr="00250F02">
        <w:rPr>
          <w:sz w:val="22"/>
          <w:szCs w:val="22"/>
        </w:rPr>
        <w:tab/>
        <w:t xml:space="preserve">MgA. Jiří Sulženko, Ph.D., ředitel odboru kultury a cestovního ruchu MHMP </w:t>
      </w:r>
    </w:p>
    <w:p w14:paraId="36294173" w14:textId="77777777" w:rsidR="00250F02" w:rsidRPr="00250F02" w:rsidRDefault="00250F02" w:rsidP="00D6421E">
      <w:pPr>
        <w:shd w:val="clear" w:color="auto" w:fill="FFFFFF"/>
        <w:spacing w:line="276" w:lineRule="auto"/>
        <w:ind w:hanging="142"/>
        <w:rPr>
          <w:sz w:val="22"/>
          <w:szCs w:val="22"/>
        </w:rPr>
      </w:pPr>
      <w:r w:rsidRPr="00250F02">
        <w:rPr>
          <w:sz w:val="22"/>
          <w:szCs w:val="22"/>
        </w:rPr>
        <w:t xml:space="preserve">IČO: </w:t>
      </w:r>
      <w:r w:rsidRPr="00250F02">
        <w:rPr>
          <w:sz w:val="22"/>
          <w:szCs w:val="22"/>
        </w:rPr>
        <w:tab/>
      </w:r>
      <w:r w:rsidRPr="00250F02">
        <w:rPr>
          <w:sz w:val="22"/>
          <w:szCs w:val="22"/>
        </w:rPr>
        <w:tab/>
        <w:t>00064581</w:t>
      </w:r>
      <w:r w:rsidRPr="00250F02">
        <w:rPr>
          <w:sz w:val="22"/>
          <w:szCs w:val="22"/>
        </w:rPr>
        <w:tab/>
      </w:r>
      <w:r w:rsidRPr="00250F02">
        <w:rPr>
          <w:sz w:val="22"/>
          <w:szCs w:val="22"/>
        </w:rPr>
        <w:tab/>
      </w:r>
      <w:r w:rsidRPr="00250F02">
        <w:rPr>
          <w:sz w:val="22"/>
          <w:szCs w:val="22"/>
        </w:rPr>
        <w:tab/>
      </w:r>
      <w:r w:rsidRPr="00250F02">
        <w:rPr>
          <w:sz w:val="22"/>
          <w:szCs w:val="22"/>
        </w:rPr>
        <w:tab/>
      </w:r>
    </w:p>
    <w:p w14:paraId="67C0A02F" w14:textId="77777777" w:rsidR="00250F02" w:rsidRPr="00250F02" w:rsidRDefault="00250F02" w:rsidP="00D6421E">
      <w:pPr>
        <w:shd w:val="clear" w:color="auto" w:fill="FFFFFF"/>
        <w:spacing w:line="276" w:lineRule="auto"/>
        <w:ind w:hanging="142"/>
        <w:rPr>
          <w:sz w:val="22"/>
          <w:szCs w:val="22"/>
        </w:rPr>
      </w:pPr>
      <w:r w:rsidRPr="00250F02">
        <w:rPr>
          <w:sz w:val="22"/>
          <w:szCs w:val="22"/>
        </w:rPr>
        <w:t xml:space="preserve">bank. spojení: </w:t>
      </w:r>
      <w:r w:rsidRPr="00250F02">
        <w:rPr>
          <w:sz w:val="22"/>
          <w:szCs w:val="22"/>
        </w:rPr>
        <w:tab/>
        <w:t>PPF banka, a.s., se sídlem Evropská 2690/17, 160 41 Praha 6</w:t>
      </w:r>
    </w:p>
    <w:p w14:paraId="63CE08E2" w14:textId="77777777" w:rsidR="00250F02" w:rsidRPr="00250F02" w:rsidRDefault="00250F02" w:rsidP="00D6421E">
      <w:pPr>
        <w:shd w:val="clear" w:color="auto" w:fill="FFFFFF"/>
        <w:spacing w:line="276" w:lineRule="auto"/>
        <w:ind w:hanging="142"/>
        <w:rPr>
          <w:sz w:val="22"/>
          <w:szCs w:val="22"/>
        </w:rPr>
      </w:pPr>
      <w:r w:rsidRPr="00250F02">
        <w:rPr>
          <w:sz w:val="22"/>
          <w:szCs w:val="22"/>
        </w:rPr>
        <w:t xml:space="preserve">číslo účtu: </w:t>
      </w:r>
      <w:r w:rsidRPr="00250F02">
        <w:rPr>
          <w:sz w:val="22"/>
          <w:szCs w:val="22"/>
        </w:rPr>
        <w:tab/>
        <w:t>5157998/6000</w:t>
      </w:r>
    </w:p>
    <w:p w14:paraId="7237AFD3" w14:textId="77777777" w:rsidR="00250F02" w:rsidRPr="00250F02" w:rsidRDefault="00250F02" w:rsidP="00D6421E">
      <w:pPr>
        <w:shd w:val="clear" w:color="auto" w:fill="FFFFFF"/>
        <w:spacing w:line="276" w:lineRule="auto"/>
        <w:ind w:hanging="142"/>
        <w:rPr>
          <w:sz w:val="22"/>
          <w:szCs w:val="22"/>
        </w:rPr>
      </w:pPr>
      <w:r w:rsidRPr="00250F02">
        <w:rPr>
          <w:sz w:val="22"/>
          <w:szCs w:val="22"/>
        </w:rPr>
        <w:t>(dále jen „Poskytovatel“)</w:t>
      </w:r>
    </w:p>
    <w:p w14:paraId="5D6116CE" w14:textId="77777777" w:rsidR="00250F02" w:rsidRPr="00250F02" w:rsidRDefault="00250F02" w:rsidP="00D6421E">
      <w:pPr>
        <w:shd w:val="clear" w:color="auto" w:fill="FFFFFF"/>
        <w:spacing w:line="276" w:lineRule="auto"/>
        <w:ind w:hanging="142"/>
        <w:rPr>
          <w:sz w:val="22"/>
          <w:szCs w:val="22"/>
        </w:rPr>
      </w:pPr>
      <w:r w:rsidRPr="00250F02">
        <w:rPr>
          <w:sz w:val="22"/>
          <w:szCs w:val="22"/>
        </w:rPr>
        <w:t>a</w:t>
      </w:r>
    </w:p>
    <w:p w14:paraId="70B4BF10" w14:textId="77777777" w:rsidR="00250F02" w:rsidRPr="00250F02" w:rsidRDefault="00250F02" w:rsidP="00D6421E">
      <w:pPr>
        <w:shd w:val="clear" w:color="auto" w:fill="FFFFFF"/>
        <w:spacing w:line="276" w:lineRule="auto"/>
        <w:ind w:hanging="142"/>
        <w:rPr>
          <w:b/>
          <w:sz w:val="22"/>
          <w:szCs w:val="22"/>
        </w:rPr>
      </w:pPr>
      <w:r w:rsidRPr="00250F02">
        <w:rPr>
          <w:b/>
          <w:sz w:val="22"/>
          <w:szCs w:val="22"/>
        </w:rPr>
        <w:t>Název/Jméno</w:t>
      </w:r>
    </w:p>
    <w:p w14:paraId="6112CE09" w14:textId="77777777" w:rsidR="00250F02" w:rsidRPr="00250F02" w:rsidRDefault="00250F02" w:rsidP="00D6421E">
      <w:pPr>
        <w:shd w:val="clear" w:color="auto" w:fill="FFFFFF"/>
        <w:spacing w:line="276" w:lineRule="auto"/>
        <w:ind w:hanging="142"/>
        <w:rPr>
          <w:sz w:val="22"/>
          <w:szCs w:val="22"/>
        </w:rPr>
      </w:pPr>
      <w:r w:rsidRPr="00250F02">
        <w:rPr>
          <w:sz w:val="22"/>
          <w:szCs w:val="22"/>
        </w:rPr>
        <w:t>sídlem/místem podnikání:</w:t>
      </w:r>
      <w:r w:rsidRPr="00250F02">
        <w:rPr>
          <w:sz w:val="22"/>
          <w:szCs w:val="22"/>
        </w:rPr>
        <w:tab/>
        <w:t>…</w:t>
      </w:r>
    </w:p>
    <w:p w14:paraId="2977079D" w14:textId="77777777" w:rsidR="00250F02" w:rsidRPr="00250F02" w:rsidRDefault="00250F02" w:rsidP="00D6421E">
      <w:pPr>
        <w:shd w:val="clear" w:color="auto" w:fill="FFFFFF"/>
        <w:spacing w:line="276" w:lineRule="auto"/>
        <w:ind w:hanging="142"/>
        <w:rPr>
          <w:sz w:val="22"/>
          <w:szCs w:val="22"/>
        </w:rPr>
      </w:pPr>
      <w:r w:rsidRPr="00250F02">
        <w:rPr>
          <w:sz w:val="22"/>
          <w:szCs w:val="22"/>
        </w:rPr>
        <w:t>zastupuje:</w:t>
      </w:r>
      <w:r w:rsidRPr="00250F02">
        <w:rPr>
          <w:sz w:val="22"/>
          <w:szCs w:val="22"/>
        </w:rPr>
        <w:tab/>
      </w:r>
      <w:r w:rsidRPr="00250F02">
        <w:rPr>
          <w:sz w:val="22"/>
          <w:szCs w:val="22"/>
        </w:rPr>
        <w:tab/>
      </w:r>
      <w:r w:rsidRPr="00250F02">
        <w:rPr>
          <w:sz w:val="22"/>
          <w:szCs w:val="22"/>
        </w:rPr>
        <w:tab/>
        <w:t>…</w:t>
      </w:r>
    </w:p>
    <w:p w14:paraId="566BCB6E" w14:textId="77777777" w:rsidR="00250F02" w:rsidRPr="00250F02" w:rsidRDefault="00250F02" w:rsidP="00D6421E">
      <w:pPr>
        <w:shd w:val="clear" w:color="auto" w:fill="FFFFFF"/>
        <w:spacing w:line="276" w:lineRule="auto"/>
        <w:ind w:hanging="142"/>
        <w:rPr>
          <w:sz w:val="22"/>
          <w:szCs w:val="22"/>
        </w:rPr>
      </w:pPr>
      <w:r w:rsidRPr="00250F02">
        <w:rPr>
          <w:sz w:val="22"/>
          <w:szCs w:val="22"/>
        </w:rPr>
        <w:lastRenderedPageBreak/>
        <w:t xml:space="preserve">IČO: </w:t>
      </w:r>
      <w:r w:rsidRPr="00250F02">
        <w:rPr>
          <w:sz w:val="22"/>
          <w:szCs w:val="22"/>
        </w:rPr>
        <w:tab/>
      </w:r>
      <w:r w:rsidRPr="00250F02">
        <w:rPr>
          <w:sz w:val="22"/>
          <w:szCs w:val="22"/>
        </w:rPr>
        <w:tab/>
      </w:r>
      <w:r w:rsidRPr="00250F02">
        <w:rPr>
          <w:sz w:val="22"/>
          <w:szCs w:val="22"/>
        </w:rPr>
        <w:tab/>
      </w:r>
      <w:r w:rsidRPr="00250F02">
        <w:rPr>
          <w:sz w:val="22"/>
          <w:szCs w:val="22"/>
        </w:rPr>
        <w:tab/>
        <w:t>…</w:t>
      </w:r>
    </w:p>
    <w:p w14:paraId="00681A0D" w14:textId="77777777" w:rsidR="00250F02" w:rsidRPr="00250F02" w:rsidRDefault="00250F02" w:rsidP="00D6421E">
      <w:pPr>
        <w:shd w:val="clear" w:color="auto" w:fill="FFFFFF"/>
        <w:spacing w:line="276" w:lineRule="auto"/>
        <w:ind w:hanging="142"/>
        <w:rPr>
          <w:sz w:val="22"/>
          <w:szCs w:val="22"/>
        </w:rPr>
      </w:pPr>
      <w:r w:rsidRPr="00250F02">
        <w:rPr>
          <w:sz w:val="22"/>
          <w:szCs w:val="22"/>
        </w:rPr>
        <w:t>bank. spojení:</w:t>
      </w:r>
      <w:r w:rsidRPr="00250F02">
        <w:rPr>
          <w:sz w:val="22"/>
          <w:szCs w:val="22"/>
        </w:rPr>
        <w:tab/>
      </w:r>
      <w:r w:rsidRPr="00250F02">
        <w:rPr>
          <w:sz w:val="22"/>
          <w:szCs w:val="22"/>
        </w:rPr>
        <w:tab/>
      </w:r>
      <w:r w:rsidRPr="00250F02">
        <w:rPr>
          <w:sz w:val="22"/>
          <w:szCs w:val="22"/>
        </w:rPr>
        <w:tab/>
        <w:t>…</w:t>
      </w:r>
    </w:p>
    <w:p w14:paraId="34BC0518" w14:textId="77777777" w:rsidR="00250F02" w:rsidRPr="00250F02" w:rsidRDefault="00250F02" w:rsidP="00D6421E">
      <w:pPr>
        <w:shd w:val="clear" w:color="auto" w:fill="FFFFFF"/>
        <w:spacing w:line="276" w:lineRule="auto"/>
        <w:ind w:hanging="142"/>
        <w:rPr>
          <w:sz w:val="22"/>
          <w:szCs w:val="22"/>
        </w:rPr>
      </w:pPr>
      <w:r w:rsidRPr="00250F02">
        <w:rPr>
          <w:sz w:val="22"/>
          <w:szCs w:val="22"/>
        </w:rPr>
        <w:t>číslo účtu:</w:t>
      </w:r>
      <w:r w:rsidRPr="00250F02">
        <w:rPr>
          <w:sz w:val="22"/>
          <w:szCs w:val="22"/>
        </w:rPr>
        <w:tab/>
      </w:r>
      <w:r w:rsidRPr="00250F02">
        <w:rPr>
          <w:sz w:val="22"/>
          <w:szCs w:val="22"/>
        </w:rPr>
        <w:tab/>
      </w:r>
      <w:r w:rsidRPr="00250F02">
        <w:rPr>
          <w:sz w:val="22"/>
          <w:szCs w:val="22"/>
        </w:rPr>
        <w:tab/>
        <w:t>…</w:t>
      </w:r>
    </w:p>
    <w:p w14:paraId="2C1C2F2E" w14:textId="77777777" w:rsidR="00250F02" w:rsidRPr="00250F02" w:rsidRDefault="00250F02" w:rsidP="00D6421E">
      <w:pPr>
        <w:shd w:val="clear" w:color="auto" w:fill="FFFFFF"/>
        <w:spacing w:line="276" w:lineRule="auto"/>
        <w:ind w:hanging="142"/>
        <w:rPr>
          <w:sz w:val="22"/>
          <w:szCs w:val="22"/>
        </w:rPr>
      </w:pPr>
      <w:r w:rsidRPr="00250F02">
        <w:rPr>
          <w:sz w:val="22"/>
          <w:szCs w:val="22"/>
        </w:rPr>
        <w:t>(dále jen „Příjemce“)</w:t>
      </w:r>
    </w:p>
    <w:p w14:paraId="504AC82F" w14:textId="77777777" w:rsidR="00250F02" w:rsidRPr="00250F02" w:rsidRDefault="00250F02" w:rsidP="00D6421E">
      <w:pPr>
        <w:shd w:val="clear" w:color="auto" w:fill="FFFFFF"/>
        <w:spacing w:line="276" w:lineRule="auto"/>
        <w:ind w:hanging="142"/>
        <w:rPr>
          <w:sz w:val="22"/>
          <w:szCs w:val="22"/>
        </w:rPr>
      </w:pPr>
      <w:r w:rsidRPr="00250F02">
        <w:rPr>
          <w:sz w:val="22"/>
          <w:szCs w:val="22"/>
        </w:rPr>
        <w:t>(společně též jako „Smluvní strany“)</w:t>
      </w:r>
    </w:p>
    <w:p w14:paraId="5FEE900F" w14:textId="77777777" w:rsidR="00250F02" w:rsidRPr="00250F02" w:rsidRDefault="00250F02" w:rsidP="00D6421E">
      <w:pPr>
        <w:shd w:val="clear" w:color="auto" w:fill="FFFFFF"/>
        <w:spacing w:line="276" w:lineRule="auto"/>
        <w:ind w:hanging="142"/>
        <w:rPr>
          <w:sz w:val="22"/>
          <w:szCs w:val="22"/>
        </w:rPr>
      </w:pPr>
    </w:p>
    <w:p w14:paraId="5E19793F" w14:textId="77777777" w:rsidR="00250F02" w:rsidRPr="00250F02" w:rsidRDefault="00250F02" w:rsidP="00D6421E">
      <w:pPr>
        <w:shd w:val="clear" w:color="auto" w:fill="FFFFFF"/>
        <w:spacing w:line="276" w:lineRule="auto"/>
        <w:ind w:left="-142"/>
        <w:rPr>
          <w:sz w:val="22"/>
          <w:szCs w:val="22"/>
        </w:rPr>
      </w:pPr>
      <w:r w:rsidRPr="00250F02">
        <w:rPr>
          <w:sz w:val="22"/>
          <w:szCs w:val="22"/>
        </w:rPr>
        <w:t>Smluvní strany uzavírají tuto Smlouvu o poskytnutí neinvestiční Programové dotace (dále jen „Smlouva“).</w:t>
      </w:r>
    </w:p>
    <w:p w14:paraId="124D5203" w14:textId="77777777" w:rsidR="00250F02" w:rsidRPr="00250F02" w:rsidRDefault="00250F02" w:rsidP="00D6421E">
      <w:pPr>
        <w:spacing w:line="276" w:lineRule="auto"/>
        <w:ind w:right="-142"/>
        <w:jc w:val="center"/>
        <w:rPr>
          <w:b/>
          <w:sz w:val="22"/>
          <w:szCs w:val="22"/>
        </w:rPr>
      </w:pPr>
    </w:p>
    <w:p w14:paraId="3B4FF4B0" w14:textId="77777777" w:rsidR="00250F02" w:rsidRPr="00250F02" w:rsidRDefault="00250F02" w:rsidP="00D6421E">
      <w:pPr>
        <w:spacing w:line="276" w:lineRule="auto"/>
        <w:ind w:right="-142"/>
        <w:jc w:val="center"/>
        <w:rPr>
          <w:b/>
          <w:sz w:val="22"/>
          <w:szCs w:val="22"/>
        </w:rPr>
      </w:pPr>
      <w:r w:rsidRPr="00250F02">
        <w:rPr>
          <w:b/>
          <w:sz w:val="22"/>
          <w:szCs w:val="22"/>
        </w:rPr>
        <w:t>Článek I.</w:t>
      </w:r>
    </w:p>
    <w:p w14:paraId="056AD53D" w14:textId="77777777" w:rsidR="00250F02" w:rsidRPr="00250F02" w:rsidRDefault="00250F02" w:rsidP="00D6421E">
      <w:pPr>
        <w:spacing w:line="276" w:lineRule="auto"/>
        <w:ind w:right="-142"/>
        <w:jc w:val="center"/>
        <w:rPr>
          <w:b/>
          <w:sz w:val="22"/>
          <w:szCs w:val="22"/>
        </w:rPr>
      </w:pPr>
      <w:r w:rsidRPr="00250F02">
        <w:rPr>
          <w:b/>
          <w:sz w:val="22"/>
          <w:szCs w:val="22"/>
        </w:rPr>
        <w:t>Předmět Smlouvy</w:t>
      </w:r>
    </w:p>
    <w:p w14:paraId="6E833BB5" w14:textId="77777777" w:rsidR="00250F02" w:rsidRPr="00250F02" w:rsidRDefault="00250F02" w:rsidP="00D6421E">
      <w:pPr>
        <w:pStyle w:val="Odstavecseseznamem"/>
        <w:numPr>
          <w:ilvl w:val="0"/>
          <w:numId w:val="34"/>
        </w:numPr>
        <w:tabs>
          <w:tab w:val="left" w:pos="0"/>
        </w:tabs>
        <w:suppressAutoHyphens/>
        <w:autoSpaceDN w:val="0"/>
        <w:spacing w:line="276" w:lineRule="auto"/>
        <w:ind w:left="0" w:right="-57" w:hanging="284"/>
        <w:jc w:val="both"/>
      </w:pPr>
      <w:bookmarkStart w:id="25" w:name="_Hlk93416745"/>
      <w:r w:rsidRPr="00250F02">
        <w:rPr>
          <w:sz w:val="22"/>
          <w:szCs w:val="22"/>
        </w:rPr>
        <w:t xml:space="preserve">Předmětem této Smlouvy je poskytnutí účelové neinvestiční dotace </w:t>
      </w:r>
      <w:r w:rsidRPr="00250F02">
        <w:rPr>
          <w:b/>
          <w:sz w:val="22"/>
          <w:szCs w:val="22"/>
        </w:rPr>
        <w:t xml:space="preserve">ve výši </w:t>
      </w:r>
      <w:r w:rsidRPr="00250F02">
        <w:rPr>
          <w:sz w:val="22"/>
          <w:szCs w:val="22"/>
        </w:rPr>
        <w:t xml:space="preserve">… </w:t>
      </w:r>
      <w:r w:rsidRPr="00250F02">
        <w:rPr>
          <w:b/>
          <w:sz w:val="22"/>
          <w:szCs w:val="22"/>
        </w:rPr>
        <w:t xml:space="preserve">Kč: (slovy: </w:t>
      </w:r>
      <w:r w:rsidRPr="00250F02">
        <w:rPr>
          <w:sz w:val="22"/>
          <w:szCs w:val="22"/>
        </w:rPr>
        <w:t xml:space="preserve">… </w:t>
      </w:r>
      <w:r w:rsidRPr="00250F02">
        <w:rPr>
          <w:b/>
          <w:sz w:val="22"/>
          <w:szCs w:val="22"/>
        </w:rPr>
        <w:t xml:space="preserve">korun českých) </w:t>
      </w:r>
      <w:r w:rsidRPr="00250F02">
        <w:rPr>
          <w:sz w:val="22"/>
          <w:szCs w:val="22"/>
        </w:rPr>
        <w:t>(dále jen „Dotace“) Příjemci na realizaci projektu … blíže specifikovaného v Žádosti o poskytnutí Dotace (dále jen „Projekt“), a to při dodržení podmínek uvedených v </w:t>
      </w:r>
      <w:r w:rsidRPr="00250F02">
        <w:rPr>
          <w:b/>
          <w:bCs/>
          <w:sz w:val="22"/>
          <w:szCs w:val="22"/>
        </w:rPr>
        <w:t>Programu podpory provozu kulturních zařízení v souvislosti se zvýšením cen energií pro rok 2022</w:t>
      </w:r>
      <w:r w:rsidRPr="00250F02">
        <w:rPr>
          <w:sz w:val="22"/>
          <w:szCs w:val="22"/>
        </w:rPr>
        <w:t>, schváleného usnesením Rady hl. m. Prahy č. ……….. ze dne ……………(dále jen „Program“) na účel stanovený v článku A Programu (dále jen „Účel“)</w:t>
      </w:r>
      <w:bookmarkEnd w:id="25"/>
      <w:r w:rsidRPr="00250F02">
        <w:rPr>
          <w:sz w:val="22"/>
          <w:szCs w:val="22"/>
        </w:rPr>
        <w:t>.</w:t>
      </w:r>
    </w:p>
    <w:p w14:paraId="3B967196" w14:textId="77777777" w:rsidR="00250F02" w:rsidRPr="00250F02" w:rsidRDefault="00250F02" w:rsidP="00D6421E">
      <w:pPr>
        <w:numPr>
          <w:ilvl w:val="0"/>
          <w:numId w:val="34"/>
        </w:numPr>
        <w:tabs>
          <w:tab w:val="left" w:pos="720"/>
        </w:tabs>
        <w:suppressAutoHyphens/>
        <w:autoSpaceDN w:val="0"/>
        <w:spacing w:line="276" w:lineRule="auto"/>
        <w:ind w:left="0" w:right="1" w:hanging="284"/>
        <w:jc w:val="both"/>
        <w:rPr>
          <w:sz w:val="22"/>
          <w:szCs w:val="22"/>
        </w:rPr>
      </w:pPr>
      <w:r w:rsidRPr="00250F02">
        <w:rPr>
          <w:sz w:val="22"/>
          <w:szCs w:val="22"/>
        </w:rPr>
        <w:t>Rada hl.m. Prahy/ Zastupitelstvo hl. m. Prahy rozhodla/o o poskytnutí Dotace Příjemci usnesením č. … ze dne …. Tímto se má toto právní jednání za opatřené doložkou dle ust. § 43 zákona č. 131/2000 Sb., o hlavním městě Praze, ve znění pozdějších předpisů.</w:t>
      </w:r>
    </w:p>
    <w:p w14:paraId="15905173" w14:textId="75D536C8" w:rsidR="00250F02" w:rsidRPr="00250F02" w:rsidRDefault="00250F02" w:rsidP="00D6421E">
      <w:pPr>
        <w:numPr>
          <w:ilvl w:val="0"/>
          <w:numId w:val="34"/>
        </w:numPr>
        <w:tabs>
          <w:tab w:val="left" w:pos="720"/>
        </w:tabs>
        <w:suppressAutoHyphens/>
        <w:autoSpaceDN w:val="0"/>
        <w:spacing w:line="276" w:lineRule="auto"/>
        <w:ind w:left="0" w:right="1" w:hanging="284"/>
        <w:jc w:val="both"/>
        <w:rPr>
          <w:sz w:val="22"/>
          <w:szCs w:val="22"/>
        </w:rPr>
      </w:pPr>
      <w:r w:rsidRPr="00250F02">
        <w:rPr>
          <w:sz w:val="22"/>
          <w:szCs w:val="22"/>
        </w:rPr>
        <w:lastRenderedPageBreak/>
        <w:t>Projekt kumulativně naplňuje znaky veřejné podpory dle Článku 107 Smlouvy o fungování EU. Uvedená částka je poskytována v režimu de minimis v souladu s nařízením Komise EU 1407/2013 ze dne 18. 12. 2013 o použití Článků 107 a 108 Smlouvy o fungování Evropské unie na podporu de minimis (Úřední věstník Evropské unie L352/1, 24. 12. 2013). Pokud by ke dni podpisu této Smlouvy došlo u Příjemce k překročení celkové výše podpory de minimis, budou finanční prostředky poskytnuty pouze do povolené výše limitu de minimis.</w:t>
      </w:r>
    </w:p>
    <w:p w14:paraId="5C9166F7" w14:textId="77777777" w:rsidR="00250F02" w:rsidRPr="00250F02" w:rsidRDefault="00250F02" w:rsidP="00D6421E">
      <w:pPr>
        <w:spacing w:line="276" w:lineRule="auto"/>
        <w:ind w:left="-4309" w:right="-142"/>
        <w:jc w:val="both"/>
        <w:rPr>
          <w:sz w:val="22"/>
          <w:szCs w:val="22"/>
        </w:rPr>
      </w:pPr>
    </w:p>
    <w:p w14:paraId="512808CA" w14:textId="77777777" w:rsidR="00250F02" w:rsidRPr="00250F02" w:rsidRDefault="00250F02" w:rsidP="00D6421E">
      <w:pPr>
        <w:spacing w:line="276" w:lineRule="auto"/>
        <w:ind w:right="-142"/>
        <w:jc w:val="both"/>
        <w:rPr>
          <w:sz w:val="22"/>
          <w:szCs w:val="22"/>
        </w:rPr>
      </w:pPr>
    </w:p>
    <w:p w14:paraId="07E61F47" w14:textId="77777777" w:rsidR="00250F02" w:rsidRPr="00250F02" w:rsidRDefault="00250F02" w:rsidP="00D6421E">
      <w:pPr>
        <w:spacing w:line="276" w:lineRule="auto"/>
        <w:ind w:right="-142"/>
        <w:jc w:val="center"/>
        <w:rPr>
          <w:b/>
          <w:sz w:val="22"/>
          <w:szCs w:val="22"/>
        </w:rPr>
      </w:pPr>
      <w:r w:rsidRPr="00250F02">
        <w:rPr>
          <w:b/>
          <w:sz w:val="22"/>
          <w:szCs w:val="22"/>
        </w:rPr>
        <w:t>Článek II.</w:t>
      </w:r>
    </w:p>
    <w:p w14:paraId="224A9DDE" w14:textId="77777777" w:rsidR="00250F02" w:rsidRPr="00250F02" w:rsidRDefault="00250F02" w:rsidP="00D6421E">
      <w:pPr>
        <w:spacing w:line="276" w:lineRule="auto"/>
        <w:ind w:right="-142"/>
        <w:jc w:val="center"/>
        <w:rPr>
          <w:b/>
          <w:sz w:val="22"/>
          <w:szCs w:val="22"/>
        </w:rPr>
      </w:pPr>
      <w:r w:rsidRPr="00250F02">
        <w:rPr>
          <w:b/>
          <w:sz w:val="22"/>
          <w:szCs w:val="22"/>
        </w:rPr>
        <w:t>Práva a povinnosti Poskytovatele</w:t>
      </w:r>
    </w:p>
    <w:p w14:paraId="23971488" w14:textId="77777777" w:rsidR="00250F02" w:rsidRPr="00250F02" w:rsidRDefault="00250F02" w:rsidP="00D6421E">
      <w:pPr>
        <w:spacing w:line="276" w:lineRule="auto"/>
        <w:ind w:right="1"/>
        <w:jc w:val="both"/>
        <w:rPr>
          <w:sz w:val="22"/>
          <w:szCs w:val="22"/>
        </w:rPr>
      </w:pPr>
      <w:r w:rsidRPr="00250F02">
        <w:rPr>
          <w:sz w:val="22"/>
          <w:szCs w:val="22"/>
        </w:rPr>
        <w:t xml:space="preserve">Poskytovatel se zavazuje převést Dotaci Příjemci na jeho účet uvedený v záhlaví této Smlouvy do 15 dnů po nabytí účinnosti této Smlouvy. </w:t>
      </w:r>
    </w:p>
    <w:p w14:paraId="75FB78CC" w14:textId="77777777" w:rsidR="00250F02" w:rsidRPr="00250F02" w:rsidRDefault="00250F02" w:rsidP="00D6421E">
      <w:pPr>
        <w:spacing w:line="276" w:lineRule="auto"/>
        <w:ind w:right="1"/>
        <w:jc w:val="both"/>
        <w:rPr>
          <w:sz w:val="22"/>
          <w:szCs w:val="22"/>
        </w:rPr>
      </w:pPr>
    </w:p>
    <w:p w14:paraId="4B5630AE" w14:textId="77777777" w:rsidR="00250F02" w:rsidRPr="00250F02" w:rsidRDefault="00250F02" w:rsidP="00D6421E">
      <w:pPr>
        <w:spacing w:line="276" w:lineRule="auto"/>
        <w:ind w:right="1"/>
        <w:jc w:val="both"/>
        <w:rPr>
          <w:sz w:val="22"/>
          <w:szCs w:val="22"/>
        </w:rPr>
      </w:pPr>
    </w:p>
    <w:p w14:paraId="449665BE" w14:textId="77777777" w:rsidR="00250F02" w:rsidRPr="00250F02" w:rsidRDefault="00250F02" w:rsidP="00D6421E">
      <w:pPr>
        <w:spacing w:line="276" w:lineRule="auto"/>
        <w:ind w:right="-142"/>
        <w:jc w:val="center"/>
        <w:rPr>
          <w:b/>
          <w:sz w:val="22"/>
          <w:szCs w:val="22"/>
        </w:rPr>
      </w:pPr>
      <w:r w:rsidRPr="00250F02">
        <w:rPr>
          <w:b/>
          <w:sz w:val="22"/>
          <w:szCs w:val="22"/>
        </w:rPr>
        <w:t>Článek III.</w:t>
      </w:r>
    </w:p>
    <w:p w14:paraId="58C9FE64" w14:textId="77777777" w:rsidR="00250F02" w:rsidRPr="00250F02" w:rsidRDefault="00250F02" w:rsidP="00D6421E">
      <w:pPr>
        <w:spacing w:line="276" w:lineRule="auto"/>
        <w:ind w:right="-142"/>
        <w:jc w:val="center"/>
        <w:rPr>
          <w:b/>
          <w:sz w:val="22"/>
          <w:szCs w:val="22"/>
        </w:rPr>
      </w:pPr>
      <w:r w:rsidRPr="00250F02">
        <w:rPr>
          <w:b/>
          <w:sz w:val="22"/>
          <w:szCs w:val="22"/>
        </w:rPr>
        <w:t>Účel a finanční vypořádání Dotace</w:t>
      </w:r>
    </w:p>
    <w:p w14:paraId="58313066" w14:textId="77777777" w:rsidR="00250F02" w:rsidRPr="00250F02" w:rsidRDefault="00250F02" w:rsidP="00D6421E">
      <w:pPr>
        <w:numPr>
          <w:ilvl w:val="0"/>
          <w:numId w:val="36"/>
        </w:numPr>
        <w:suppressAutoHyphens/>
        <w:autoSpaceDN w:val="0"/>
        <w:spacing w:line="276" w:lineRule="auto"/>
        <w:ind w:left="0" w:hanging="426"/>
        <w:jc w:val="both"/>
      </w:pPr>
      <w:r w:rsidRPr="00250F02">
        <w:rPr>
          <w:b/>
          <w:bCs/>
          <w:sz w:val="22"/>
          <w:szCs w:val="22"/>
        </w:rPr>
        <w:t xml:space="preserve">Příjemce se zavazuje využít </w:t>
      </w:r>
      <w:r w:rsidRPr="00250F02">
        <w:rPr>
          <w:b/>
          <w:sz w:val="22"/>
          <w:szCs w:val="22"/>
        </w:rPr>
        <w:t>Dotaci</w:t>
      </w:r>
      <w:r w:rsidRPr="00250F02">
        <w:rPr>
          <w:b/>
          <w:bCs/>
          <w:sz w:val="22"/>
          <w:szCs w:val="22"/>
        </w:rPr>
        <w:t xml:space="preserve"> pouze na neinvestiční náklady související s realizací Projektu </w:t>
      </w:r>
      <w:r w:rsidRPr="00250F02">
        <w:rPr>
          <w:sz w:val="22"/>
          <w:szCs w:val="22"/>
        </w:rPr>
        <w:t>uvedeného v Článku I. odst. 1 této Smlouvy při dodržení těchto podmínek:</w:t>
      </w:r>
    </w:p>
    <w:p w14:paraId="721A8C5F" w14:textId="77777777" w:rsidR="00250F02" w:rsidRPr="00250F02" w:rsidRDefault="00250F02" w:rsidP="00D6421E">
      <w:pPr>
        <w:pStyle w:val="Normlnweb"/>
        <w:numPr>
          <w:ilvl w:val="0"/>
          <w:numId w:val="37"/>
        </w:numPr>
        <w:autoSpaceDN w:val="0"/>
        <w:spacing w:before="0" w:beforeAutospacing="0" w:after="0" w:afterAutospacing="0" w:line="276" w:lineRule="auto"/>
        <w:ind w:right="217"/>
        <w:jc w:val="both"/>
        <w:rPr>
          <w:sz w:val="22"/>
          <w:szCs w:val="22"/>
        </w:rPr>
      </w:pPr>
      <w:r w:rsidRPr="00250F02">
        <w:rPr>
          <w:sz w:val="22"/>
          <w:szCs w:val="22"/>
        </w:rPr>
        <w:t>z daňového dokladu (popř. jeho nedílné přílohy) vystaveného dodavatelem musí být zřejmé, jaká energie, v jakém množství a za jakou jednotkovou cenu byla dodána, </w:t>
      </w:r>
    </w:p>
    <w:p w14:paraId="7F88181C" w14:textId="77777777" w:rsidR="00250F02" w:rsidRPr="00250F02" w:rsidRDefault="00250F02" w:rsidP="00D6421E">
      <w:pPr>
        <w:pStyle w:val="Normlnweb"/>
        <w:numPr>
          <w:ilvl w:val="0"/>
          <w:numId w:val="37"/>
        </w:numPr>
        <w:autoSpaceDN w:val="0"/>
        <w:spacing w:before="0" w:beforeAutospacing="0" w:after="0" w:afterAutospacing="0" w:line="276" w:lineRule="auto"/>
        <w:ind w:right="217"/>
        <w:jc w:val="both"/>
        <w:rPr>
          <w:sz w:val="22"/>
          <w:szCs w:val="22"/>
        </w:rPr>
      </w:pPr>
      <w:r w:rsidRPr="00250F02">
        <w:rPr>
          <w:sz w:val="22"/>
          <w:szCs w:val="22"/>
        </w:rPr>
        <w:lastRenderedPageBreak/>
        <w:t>energie musí být dodána licencovaným dodavatelem, </w:t>
      </w:r>
    </w:p>
    <w:p w14:paraId="2311F744" w14:textId="77777777" w:rsidR="00250F02" w:rsidRPr="00250F02" w:rsidRDefault="00250F02" w:rsidP="00D6421E">
      <w:pPr>
        <w:pStyle w:val="Normlnweb"/>
        <w:numPr>
          <w:ilvl w:val="0"/>
          <w:numId w:val="37"/>
        </w:numPr>
        <w:autoSpaceDN w:val="0"/>
        <w:spacing w:before="0" w:beforeAutospacing="0" w:after="0" w:afterAutospacing="0" w:line="276" w:lineRule="auto"/>
        <w:ind w:right="217"/>
        <w:jc w:val="both"/>
        <w:rPr>
          <w:sz w:val="22"/>
          <w:szCs w:val="22"/>
        </w:rPr>
      </w:pPr>
      <w:r w:rsidRPr="00250F02">
        <w:rPr>
          <w:sz w:val="22"/>
          <w:szCs w:val="22"/>
        </w:rPr>
        <w:t>energie může být dodána rovněž majitelem kulturního zařízení (pokud se liší od provozovatele), popř.  jinou osobou, se kterou je spotřeba energie sdílena, a to v případech, kdy nelze dodávku energie uskutečnit přímo. V takovém případě musí být nedílnou součástí daňového dokladu výpočet podílu spotřeby energie provozovatele a kopie dokladu od licencovaného dodavatele energie,</w:t>
      </w:r>
    </w:p>
    <w:p w14:paraId="0347A062" w14:textId="77777777" w:rsidR="00250F02" w:rsidRPr="00250F02" w:rsidRDefault="00250F02" w:rsidP="00D6421E">
      <w:pPr>
        <w:pStyle w:val="Normlnweb"/>
        <w:numPr>
          <w:ilvl w:val="0"/>
          <w:numId w:val="37"/>
        </w:numPr>
        <w:autoSpaceDN w:val="0"/>
        <w:spacing w:before="0" w:beforeAutospacing="0" w:after="0" w:afterAutospacing="0" w:line="276" w:lineRule="auto"/>
        <w:ind w:right="217"/>
        <w:jc w:val="both"/>
        <w:rPr>
          <w:sz w:val="22"/>
          <w:szCs w:val="22"/>
        </w:rPr>
      </w:pPr>
      <w:r w:rsidRPr="00250F02">
        <w:rPr>
          <w:sz w:val="22"/>
          <w:szCs w:val="22"/>
        </w:rPr>
        <w:t>v případě, že v daňovém dokladu je uvedena spotřeba energie, která se týká zcela nebo zčásti jiného období, než na jaké byla Dotace poskytnuta, nelze takovou spotřebu nebo její část hradit z Dotace,</w:t>
      </w:r>
    </w:p>
    <w:p w14:paraId="6DE07750" w14:textId="77777777" w:rsidR="00250F02" w:rsidRPr="00250F02" w:rsidRDefault="00250F02" w:rsidP="00D6421E">
      <w:pPr>
        <w:pStyle w:val="Normlnweb"/>
        <w:numPr>
          <w:ilvl w:val="0"/>
          <w:numId w:val="37"/>
        </w:numPr>
        <w:autoSpaceDN w:val="0"/>
        <w:spacing w:before="0" w:beforeAutospacing="0" w:after="0" w:afterAutospacing="0" w:line="276" w:lineRule="auto"/>
        <w:ind w:right="217"/>
        <w:jc w:val="both"/>
        <w:rPr>
          <w:sz w:val="22"/>
          <w:szCs w:val="22"/>
        </w:rPr>
      </w:pPr>
      <w:r w:rsidRPr="00250F02">
        <w:rPr>
          <w:sz w:val="22"/>
          <w:szCs w:val="22"/>
        </w:rPr>
        <w:t>v případě, že v daňovém dokladu je uvedena spotřeba energie, která se týká zcela nebo zčásti jiného subjektu, než je příjemce, nelze takovou spotřebu nebo její část hradit z Dotace,  </w:t>
      </w:r>
    </w:p>
    <w:p w14:paraId="574E1C3E" w14:textId="77777777" w:rsidR="00250F02" w:rsidRPr="00250F02" w:rsidRDefault="00250F02" w:rsidP="00D6421E">
      <w:pPr>
        <w:pStyle w:val="Normlnweb"/>
        <w:numPr>
          <w:ilvl w:val="0"/>
          <w:numId w:val="37"/>
        </w:numPr>
        <w:autoSpaceDN w:val="0"/>
        <w:spacing w:before="0" w:beforeAutospacing="0" w:after="0" w:afterAutospacing="0" w:line="276" w:lineRule="auto"/>
        <w:ind w:right="217"/>
        <w:jc w:val="both"/>
        <w:rPr>
          <w:sz w:val="22"/>
          <w:szCs w:val="22"/>
        </w:rPr>
      </w:pPr>
      <w:r w:rsidRPr="00250F02">
        <w:rPr>
          <w:sz w:val="22"/>
          <w:szCs w:val="22"/>
        </w:rPr>
        <w:t xml:space="preserve">v případě, že v daňovém dokladu je uvedena spotřeba energie, která se týká zcela nebo zčásti jiného objektu, než je kulturní zařízení, nelze takovou spotřebu nebo její část hradit z Dotace, </w:t>
      </w:r>
    </w:p>
    <w:p w14:paraId="6A9E61BE" w14:textId="77777777" w:rsidR="00250F02" w:rsidRPr="00250F02" w:rsidRDefault="00250F02" w:rsidP="00D6421E">
      <w:pPr>
        <w:pStyle w:val="Normlnweb"/>
        <w:numPr>
          <w:ilvl w:val="0"/>
          <w:numId w:val="37"/>
        </w:numPr>
        <w:autoSpaceDN w:val="0"/>
        <w:spacing w:before="0" w:beforeAutospacing="0" w:after="0" w:afterAutospacing="0" w:line="276" w:lineRule="auto"/>
        <w:ind w:right="217"/>
        <w:jc w:val="both"/>
        <w:rPr>
          <w:sz w:val="22"/>
          <w:szCs w:val="22"/>
        </w:rPr>
      </w:pPr>
      <w:r w:rsidRPr="00250F02">
        <w:rPr>
          <w:sz w:val="22"/>
          <w:szCs w:val="22"/>
        </w:rPr>
        <w:t>pokud příjemce uhradil zálohu na spotřebu energie před obdobím, které je určeno Programem pro úhradu nákladů Projektu, nepovažuje se to za porušení příslušného ustanovení Programu. </w:t>
      </w:r>
    </w:p>
    <w:p w14:paraId="5918B374" w14:textId="77777777" w:rsidR="00250F02" w:rsidRPr="00250F02" w:rsidRDefault="00250F02" w:rsidP="00D6421E">
      <w:pPr>
        <w:spacing w:line="276" w:lineRule="auto"/>
        <w:jc w:val="both"/>
        <w:rPr>
          <w:sz w:val="22"/>
          <w:szCs w:val="22"/>
        </w:rPr>
      </w:pPr>
    </w:p>
    <w:p w14:paraId="7D1FA702" w14:textId="77777777" w:rsidR="00D6421E" w:rsidRDefault="00250F02" w:rsidP="00D6421E">
      <w:pPr>
        <w:numPr>
          <w:ilvl w:val="0"/>
          <w:numId w:val="35"/>
        </w:numPr>
        <w:suppressAutoHyphens/>
        <w:autoSpaceDN w:val="0"/>
        <w:spacing w:line="276" w:lineRule="auto"/>
        <w:ind w:left="0" w:hanging="426"/>
        <w:jc w:val="both"/>
        <w:rPr>
          <w:sz w:val="22"/>
          <w:szCs w:val="22"/>
        </w:rPr>
      </w:pPr>
      <w:r w:rsidRPr="00250F02">
        <w:rPr>
          <w:sz w:val="22"/>
          <w:szCs w:val="22"/>
        </w:rPr>
        <w:t>V případě, že Příjemce je plátcem DPH, není oprávněn hradit ji z Dotace. Toto omezení se nevztahuje na DPH u výdajů příjemce, které vynaloží s plněním, které je z hlediska DPH osvobozeným plněním, nebo není zdanitelným plněním.</w:t>
      </w:r>
    </w:p>
    <w:p w14:paraId="0C66BC6F" w14:textId="77777777" w:rsidR="00D6421E" w:rsidRDefault="00250F02" w:rsidP="00D6421E">
      <w:pPr>
        <w:numPr>
          <w:ilvl w:val="0"/>
          <w:numId w:val="35"/>
        </w:numPr>
        <w:suppressAutoHyphens/>
        <w:autoSpaceDN w:val="0"/>
        <w:spacing w:line="276" w:lineRule="auto"/>
        <w:ind w:left="0" w:hanging="426"/>
        <w:jc w:val="both"/>
        <w:rPr>
          <w:sz w:val="22"/>
          <w:szCs w:val="22"/>
        </w:rPr>
      </w:pPr>
      <w:r w:rsidRPr="00D6421E">
        <w:rPr>
          <w:sz w:val="22"/>
          <w:szCs w:val="22"/>
        </w:rPr>
        <w:lastRenderedPageBreak/>
        <w:t>Příjemce se zavazuje, že stanoveného Účelu dosáhne nejpozději do 31. 12. 2022.</w:t>
      </w:r>
    </w:p>
    <w:p w14:paraId="1DB3952A" w14:textId="0D2CD7FD" w:rsidR="00250F02" w:rsidRPr="00D6421E" w:rsidRDefault="00250F02" w:rsidP="00D6421E">
      <w:pPr>
        <w:numPr>
          <w:ilvl w:val="0"/>
          <w:numId w:val="35"/>
        </w:numPr>
        <w:suppressAutoHyphens/>
        <w:autoSpaceDN w:val="0"/>
        <w:spacing w:line="276" w:lineRule="auto"/>
        <w:ind w:left="0" w:hanging="426"/>
        <w:jc w:val="both"/>
        <w:rPr>
          <w:sz w:val="22"/>
          <w:szCs w:val="22"/>
        </w:rPr>
      </w:pPr>
      <w:r w:rsidRPr="00D6421E">
        <w:rPr>
          <w:b/>
          <w:sz w:val="22"/>
          <w:szCs w:val="22"/>
        </w:rPr>
        <w:t>Příjemce se zavazuje předložit a elektronicky odeslat Poskytovateli dále uvedené dokumenty, vztahující se k čerpání Dotace, do 28. 2. 2023:</w:t>
      </w:r>
    </w:p>
    <w:p w14:paraId="0D6E2E33" w14:textId="77777777" w:rsidR="00250F02" w:rsidRPr="00250F02" w:rsidRDefault="00250F02" w:rsidP="00D6421E">
      <w:pPr>
        <w:numPr>
          <w:ilvl w:val="0"/>
          <w:numId w:val="38"/>
        </w:numPr>
        <w:suppressAutoHyphens/>
        <w:autoSpaceDN w:val="0"/>
        <w:spacing w:line="276" w:lineRule="auto"/>
        <w:jc w:val="both"/>
      </w:pPr>
      <w:r w:rsidRPr="00250F02">
        <w:rPr>
          <w:sz w:val="22"/>
          <w:szCs w:val="22"/>
        </w:rPr>
        <w:t xml:space="preserve">Elektronicky odeslat řádné, úplné a bezchybné finanční vypořádání </w:t>
      </w:r>
      <w:r w:rsidRPr="00250F02">
        <w:rPr>
          <w:b/>
          <w:bCs/>
          <w:sz w:val="22"/>
          <w:szCs w:val="22"/>
        </w:rPr>
        <w:t xml:space="preserve">s kopiemi účetních dokladů, které se vztahují k čerpání dotace, </w:t>
      </w:r>
      <w:r w:rsidRPr="00250F02">
        <w:rPr>
          <w:sz w:val="22"/>
          <w:szCs w:val="22"/>
        </w:rPr>
        <w:t xml:space="preserve">na formuláři, který je k dispozici po přihlášení do profilu uživatele na adrese: granty.praha.eu. </w:t>
      </w:r>
    </w:p>
    <w:p w14:paraId="56EF0802" w14:textId="77777777" w:rsidR="00250F02" w:rsidRPr="00250F02" w:rsidRDefault="00250F02" w:rsidP="00D6421E">
      <w:pPr>
        <w:pStyle w:val="Odstavecseseznamem"/>
        <w:numPr>
          <w:ilvl w:val="0"/>
          <w:numId w:val="38"/>
        </w:numPr>
        <w:suppressAutoHyphens/>
        <w:autoSpaceDN w:val="0"/>
        <w:spacing w:line="276" w:lineRule="auto"/>
        <w:jc w:val="both"/>
        <w:rPr>
          <w:sz w:val="22"/>
          <w:szCs w:val="22"/>
        </w:rPr>
      </w:pPr>
      <w:r w:rsidRPr="00250F02">
        <w:rPr>
          <w:sz w:val="22"/>
          <w:szCs w:val="22"/>
        </w:rPr>
        <w:t>Předložit finanční vypořádání v tištěné formě s kódem vygenerovaným po elektronickém odeslání formuláře a podepsané oprávněnou osobou (jeden výtisk bez příloh), a to přímo na podatelnu Magistrátu HMP (Mariánské náměstí 2, 110 00 Praha 1 nebo Jungmannova 35/29, 110 00 Praha 1, v úředních hodinách podatelny) nebo prostřednictvím držitele poštovní licence na jednu z těchto adres. Za rovnocenný způsob k tištěné formě podání se považuje i odeslání finančního vypořádání prostřednictvím datové schránky Příjemce na adresu Magistrátu HMP - ID datové schránky: 48ia97h.</w:t>
      </w:r>
    </w:p>
    <w:p w14:paraId="2B131862" w14:textId="77777777" w:rsidR="00250F02" w:rsidRPr="00250F02" w:rsidRDefault="00250F02" w:rsidP="00D6421E">
      <w:pPr>
        <w:numPr>
          <w:ilvl w:val="0"/>
          <w:numId w:val="38"/>
        </w:numPr>
        <w:suppressAutoHyphens/>
        <w:autoSpaceDN w:val="0"/>
        <w:spacing w:line="276" w:lineRule="auto"/>
        <w:jc w:val="both"/>
      </w:pPr>
      <w:r w:rsidRPr="00250F02">
        <w:rPr>
          <w:sz w:val="22"/>
          <w:szCs w:val="22"/>
        </w:rPr>
        <w:t xml:space="preserve">Podrobný popis a zhodnocení Projektu </w:t>
      </w:r>
      <w:r w:rsidRPr="00250F02">
        <w:rPr>
          <w:b/>
          <w:bCs/>
          <w:sz w:val="22"/>
          <w:szCs w:val="22"/>
        </w:rPr>
        <w:t>– závěrečnou zprávu, obsahující stručný popis použití dotace, celkové vyhodnocení splnění účelu a informaci o tom, zda ke stejnému účelu byly nebo nebyly poskytnuty finanční prostředky z jiných zdrojů, jakých a v jaké výši.</w:t>
      </w:r>
    </w:p>
    <w:p w14:paraId="169B3169" w14:textId="77777777" w:rsidR="00250F02" w:rsidRPr="00250F02" w:rsidRDefault="00250F02" w:rsidP="00D6421E">
      <w:pPr>
        <w:numPr>
          <w:ilvl w:val="0"/>
          <w:numId w:val="38"/>
        </w:numPr>
        <w:suppressAutoHyphens/>
        <w:autoSpaceDN w:val="0"/>
        <w:spacing w:line="276" w:lineRule="auto"/>
        <w:jc w:val="both"/>
        <w:rPr>
          <w:sz w:val="22"/>
          <w:szCs w:val="22"/>
        </w:rPr>
      </w:pPr>
      <w:r w:rsidRPr="00250F02">
        <w:rPr>
          <w:sz w:val="22"/>
          <w:szCs w:val="22"/>
        </w:rPr>
        <w:lastRenderedPageBreak/>
        <w:t>Doklad o registraci k dani z přidané hodnoty (dále jen „DPH“) v případě, že je příjemce ke dni finančního vypořádání plátce DPH. Pokud tak neučiní, má se za to, že plátcem DPH není.</w:t>
      </w:r>
    </w:p>
    <w:p w14:paraId="5AC33966" w14:textId="77777777" w:rsidR="00250F02" w:rsidRPr="00250F02" w:rsidRDefault="00250F02" w:rsidP="00D6421E">
      <w:pPr>
        <w:numPr>
          <w:ilvl w:val="0"/>
          <w:numId w:val="35"/>
        </w:numPr>
        <w:suppressAutoHyphens/>
        <w:autoSpaceDN w:val="0"/>
        <w:spacing w:line="276" w:lineRule="auto"/>
        <w:ind w:left="0" w:hanging="426"/>
        <w:jc w:val="both"/>
      </w:pPr>
      <w:r w:rsidRPr="00250F02">
        <w:rPr>
          <w:bCs/>
          <w:sz w:val="22"/>
          <w:szCs w:val="22"/>
        </w:rPr>
        <w:t xml:space="preserve">Příjemce se zavazuje vrátit nevyčerpanou část </w:t>
      </w:r>
      <w:r w:rsidRPr="00250F02">
        <w:rPr>
          <w:sz w:val="22"/>
          <w:szCs w:val="22"/>
        </w:rPr>
        <w:t>Dotace</w:t>
      </w:r>
      <w:r w:rsidRPr="00250F02">
        <w:rPr>
          <w:bCs/>
          <w:sz w:val="22"/>
          <w:szCs w:val="22"/>
        </w:rPr>
        <w:t xml:space="preserve"> na účet Poskytovatele uvedený v záhlaví této Smlouvy do 28. 2. 2023.</w:t>
      </w:r>
    </w:p>
    <w:p w14:paraId="0E7DD6FF" w14:textId="77777777" w:rsidR="00250F02" w:rsidRPr="00250F02" w:rsidRDefault="00250F02" w:rsidP="00D6421E">
      <w:pPr>
        <w:numPr>
          <w:ilvl w:val="0"/>
          <w:numId w:val="35"/>
        </w:numPr>
        <w:suppressAutoHyphens/>
        <w:autoSpaceDN w:val="0"/>
        <w:spacing w:line="276" w:lineRule="auto"/>
        <w:ind w:left="0" w:right="1" w:hanging="426"/>
        <w:jc w:val="both"/>
      </w:pPr>
      <w:r w:rsidRPr="00250F02">
        <w:rPr>
          <w:sz w:val="22"/>
          <w:szCs w:val="22"/>
        </w:rPr>
        <w:t xml:space="preserve">Příjemce se zavazuje doložit poskytovateli výroční zprávu za kalendářní rok, ve kterém byla čerpána Dotace do 30. 6. 2023 v případě, </w:t>
      </w:r>
      <w:r w:rsidRPr="00250F02">
        <w:rPr>
          <w:b/>
          <w:bCs/>
          <w:sz w:val="22"/>
          <w:szCs w:val="22"/>
        </w:rPr>
        <w:t>že součet přidělených Dotací hl. m. Prahy překročí v daném roce 1.000.000 Kč.</w:t>
      </w:r>
      <w:r w:rsidRPr="00250F02">
        <w:rPr>
          <w:sz w:val="22"/>
          <w:szCs w:val="22"/>
        </w:rPr>
        <w:t xml:space="preserve"> Příjemce je povinen uveřejnit výroční zprávu na svých webových stránkách, její součástí musí být roční účetní závěrka, včetně příloh, podle příslušných právních předpisů. Subjekty, kterým nevyplývá ze zákona povinnost vypracovat výroční zprávu, doloží místo výroční zprávy, ve lhůtě uvedené v tomto odstavci, tyto dokumenty a údaje:</w:t>
      </w:r>
    </w:p>
    <w:p w14:paraId="0CADBF6B" w14:textId="77777777" w:rsidR="00250F02" w:rsidRPr="00250F02" w:rsidRDefault="00250F02" w:rsidP="00D6421E">
      <w:pPr>
        <w:numPr>
          <w:ilvl w:val="0"/>
          <w:numId w:val="39"/>
        </w:numPr>
        <w:suppressAutoHyphens/>
        <w:autoSpaceDN w:val="0"/>
        <w:spacing w:line="276" w:lineRule="auto"/>
        <w:ind w:left="0" w:right="-142" w:firstLine="284"/>
        <w:rPr>
          <w:sz w:val="22"/>
          <w:szCs w:val="22"/>
        </w:rPr>
      </w:pPr>
      <w:r w:rsidRPr="00250F02">
        <w:rPr>
          <w:sz w:val="22"/>
          <w:szCs w:val="22"/>
        </w:rPr>
        <w:t>přehled činnosti v oblasti kultury a umění za příslušný kalendářní rok,</w:t>
      </w:r>
    </w:p>
    <w:p w14:paraId="009529FE" w14:textId="77777777" w:rsidR="00250F02" w:rsidRPr="00250F02" w:rsidRDefault="00250F02" w:rsidP="00D6421E">
      <w:pPr>
        <w:numPr>
          <w:ilvl w:val="0"/>
          <w:numId w:val="39"/>
        </w:numPr>
        <w:suppressAutoHyphens/>
        <w:autoSpaceDN w:val="0"/>
        <w:spacing w:line="276" w:lineRule="auto"/>
        <w:ind w:left="0" w:right="-142" w:firstLine="284"/>
        <w:rPr>
          <w:sz w:val="22"/>
          <w:szCs w:val="22"/>
        </w:rPr>
      </w:pPr>
      <w:r w:rsidRPr="00250F02">
        <w:rPr>
          <w:sz w:val="22"/>
          <w:szCs w:val="22"/>
        </w:rPr>
        <w:t>přehled finančního majetku získaného v příslušném kalendářním roce,</w:t>
      </w:r>
    </w:p>
    <w:p w14:paraId="757898A3" w14:textId="77777777" w:rsidR="00250F02" w:rsidRPr="00250F02" w:rsidRDefault="00250F02" w:rsidP="00D6421E">
      <w:pPr>
        <w:numPr>
          <w:ilvl w:val="1"/>
          <w:numId w:val="40"/>
        </w:numPr>
        <w:suppressAutoHyphens/>
        <w:autoSpaceDN w:val="0"/>
        <w:spacing w:line="276" w:lineRule="auto"/>
        <w:ind w:left="1701" w:right="-142" w:hanging="567"/>
        <w:rPr>
          <w:sz w:val="22"/>
          <w:szCs w:val="22"/>
        </w:rPr>
      </w:pPr>
      <w:r w:rsidRPr="00250F02">
        <w:rPr>
          <w:sz w:val="22"/>
          <w:szCs w:val="22"/>
        </w:rPr>
        <w:t>z dotací a grantů z veřejných finančních prostředků,</w:t>
      </w:r>
    </w:p>
    <w:p w14:paraId="2E849B3B" w14:textId="77777777" w:rsidR="00250F02" w:rsidRPr="00250F02" w:rsidRDefault="00250F02" w:rsidP="00D6421E">
      <w:pPr>
        <w:numPr>
          <w:ilvl w:val="1"/>
          <w:numId w:val="40"/>
        </w:numPr>
        <w:suppressAutoHyphens/>
        <w:autoSpaceDN w:val="0"/>
        <w:spacing w:line="276" w:lineRule="auto"/>
        <w:ind w:left="1701" w:right="-142" w:hanging="567"/>
        <w:rPr>
          <w:sz w:val="22"/>
          <w:szCs w:val="22"/>
        </w:rPr>
      </w:pPr>
      <w:r w:rsidRPr="00250F02">
        <w:rPr>
          <w:sz w:val="22"/>
          <w:szCs w:val="22"/>
        </w:rPr>
        <w:t>z darů a jiných příspěvků,</w:t>
      </w:r>
    </w:p>
    <w:p w14:paraId="3043E8BF" w14:textId="77777777" w:rsidR="00250F02" w:rsidRPr="00250F02" w:rsidRDefault="00250F02" w:rsidP="00D6421E">
      <w:pPr>
        <w:numPr>
          <w:ilvl w:val="1"/>
          <w:numId w:val="40"/>
        </w:numPr>
        <w:suppressAutoHyphens/>
        <w:autoSpaceDN w:val="0"/>
        <w:spacing w:line="276" w:lineRule="auto"/>
        <w:ind w:left="1701" w:right="-142" w:hanging="567"/>
        <w:rPr>
          <w:sz w:val="22"/>
          <w:szCs w:val="22"/>
        </w:rPr>
      </w:pPr>
      <w:r w:rsidRPr="00250F02">
        <w:rPr>
          <w:sz w:val="22"/>
          <w:szCs w:val="22"/>
        </w:rPr>
        <w:t>z vlastní činnosti v oblasti kultury a umění,</w:t>
      </w:r>
    </w:p>
    <w:p w14:paraId="3844B7B6" w14:textId="77777777" w:rsidR="00250F02" w:rsidRPr="00250F02" w:rsidRDefault="00250F02" w:rsidP="00D6421E">
      <w:pPr>
        <w:numPr>
          <w:ilvl w:val="1"/>
          <w:numId w:val="40"/>
        </w:numPr>
        <w:suppressAutoHyphens/>
        <w:autoSpaceDN w:val="0"/>
        <w:spacing w:line="276" w:lineRule="auto"/>
        <w:ind w:left="1701" w:right="-142" w:hanging="567"/>
        <w:rPr>
          <w:sz w:val="22"/>
          <w:szCs w:val="22"/>
        </w:rPr>
      </w:pPr>
      <w:r w:rsidRPr="00250F02">
        <w:rPr>
          <w:sz w:val="22"/>
          <w:szCs w:val="22"/>
        </w:rPr>
        <w:t>z podnikání mimo oblast kultury a umění (popř. z vedlejší či doplňkové činnosti),</w:t>
      </w:r>
    </w:p>
    <w:p w14:paraId="3F48902B" w14:textId="77777777" w:rsidR="00250F02" w:rsidRPr="00250F02" w:rsidRDefault="00250F02" w:rsidP="00D6421E">
      <w:pPr>
        <w:numPr>
          <w:ilvl w:val="0"/>
          <w:numId w:val="39"/>
        </w:numPr>
        <w:suppressAutoHyphens/>
        <w:autoSpaceDN w:val="0"/>
        <w:spacing w:line="276" w:lineRule="auto"/>
        <w:ind w:left="0" w:right="-142" w:firstLine="284"/>
        <w:rPr>
          <w:sz w:val="22"/>
          <w:szCs w:val="22"/>
        </w:rPr>
      </w:pPr>
      <w:r w:rsidRPr="00250F02">
        <w:rPr>
          <w:sz w:val="22"/>
          <w:szCs w:val="22"/>
        </w:rPr>
        <w:t>položkový přehled příjmů a výdajů v příslušném kalendářním roce.</w:t>
      </w:r>
    </w:p>
    <w:p w14:paraId="5DCF8D4C" w14:textId="77777777" w:rsidR="00250F02" w:rsidRPr="00250F02" w:rsidRDefault="00250F02" w:rsidP="00D6421E">
      <w:pPr>
        <w:spacing w:line="276" w:lineRule="auto"/>
        <w:ind w:left="357" w:right="-142"/>
        <w:rPr>
          <w:sz w:val="22"/>
          <w:szCs w:val="22"/>
        </w:rPr>
      </w:pPr>
    </w:p>
    <w:p w14:paraId="7E6C87FA" w14:textId="77777777" w:rsidR="00250F02" w:rsidRPr="00250F02" w:rsidRDefault="00250F02" w:rsidP="00D6421E">
      <w:pPr>
        <w:spacing w:line="276" w:lineRule="auto"/>
        <w:jc w:val="both"/>
        <w:rPr>
          <w:bCs/>
          <w:sz w:val="22"/>
          <w:szCs w:val="22"/>
        </w:rPr>
      </w:pPr>
    </w:p>
    <w:p w14:paraId="24A98D30" w14:textId="77777777" w:rsidR="00250F02" w:rsidRPr="00250F02" w:rsidRDefault="00250F02" w:rsidP="00D6421E">
      <w:pPr>
        <w:spacing w:line="276" w:lineRule="auto"/>
        <w:ind w:left="357" w:right="-142"/>
        <w:jc w:val="center"/>
        <w:rPr>
          <w:b/>
          <w:sz w:val="22"/>
          <w:szCs w:val="22"/>
        </w:rPr>
      </w:pPr>
      <w:r w:rsidRPr="00250F02">
        <w:rPr>
          <w:b/>
          <w:sz w:val="22"/>
          <w:szCs w:val="22"/>
        </w:rPr>
        <w:lastRenderedPageBreak/>
        <w:t>Článek IV.</w:t>
      </w:r>
    </w:p>
    <w:p w14:paraId="179A3E96" w14:textId="77777777" w:rsidR="00250F02" w:rsidRPr="00250F02" w:rsidRDefault="00250F02" w:rsidP="00D6421E">
      <w:pPr>
        <w:spacing w:line="276" w:lineRule="auto"/>
        <w:ind w:left="357" w:right="-142"/>
        <w:jc w:val="center"/>
        <w:rPr>
          <w:b/>
          <w:sz w:val="22"/>
          <w:szCs w:val="22"/>
        </w:rPr>
      </w:pPr>
      <w:r w:rsidRPr="00250F02">
        <w:rPr>
          <w:b/>
          <w:sz w:val="22"/>
          <w:szCs w:val="22"/>
        </w:rPr>
        <w:t>Práva a povinnosti Příjemce</w:t>
      </w:r>
    </w:p>
    <w:p w14:paraId="135FB34C" w14:textId="77777777" w:rsidR="00250F02" w:rsidRPr="00250F02" w:rsidRDefault="00250F02" w:rsidP="00D6421E">
      <w:pPr>
        <w:numPr>
          <w:ilvl w:val="1"/>
          <w:numId w:val="39"/>
        </w:numPr>
        <w:tabs>
          <w:tab w:val="left" w:pos="1755"/>
        </w:tabs>
        <w:suppressAutoHyphens/>
        <w:autoSpaceDN w:val="0"/>
        <w:spacing w:line="276" w:lineRule="auto"/>
        <w:ind w:left="0" w:hanging="426"/>
        <w:jc w:val="both"/>
        <w:rPr>
          <w:sz w:val="22"/>
          <w:szCs w:val="22"/>
        </w:rPr>
      </w:pPr>
      <w:r w:rsidRPr="00250F02">
        <w:rPr>
          <w:sz w:val="22"/>
          <w:szCs w:val="22"/>
        </w:rPr>
        <w:t>Příjemce je povinen umožnit Poskytovateli průběžnou a následnou kontrolu realizace Projektu.</w:t>
      </w:r>
    </w:p>
    <w:p w14:paraId="596E23EE" w14:textId="77777777" w:rsidR="00250F02" w:rsidRPr="00250F02" w:rsidRDefault="00250F02" w:rsidP="00D6421E">
      <w:pPr>
        <w:numPr>
          <w:ilvl w:val="1"/>
          <w:numId w:val="39"/>
        </w:numPr>
        <w:tabs>
          <w:tab w:val="left" w:pos="1755"/>
        </w:tabs>
        <w:suppressAutoHyphens/>
        <w:autoSpaceDN w:val="0"/>
        <w:spacing w:line="276" w:lineRule="auto"/>
        <w:ind w:left="0" w:right="1" w:hanging="426"/>
        <w:jc w:val="both"/>
      </w:pPr>
      <w:r w:rsidRPr="00250F02">
        <w:rPr>
          <w:sz w:val="22"/>
          <w:szCs w:val="22"/>
        </w:rPr>
        <w:t xml:space="preserve">Příjemce je povinen při realizaci Účelu a po jeho skončení prokazatelným a vhodným způsobem prezentovat hl. m. Prahu a jeho logo jako Poskytovatele Dotace na všech propagačních a informačních materiálech, pokud existují, na pozvánkách, případně slovně prezentovat Poskytovatele v médiích a při vydávání tiskových zpráv; v případě, že Příjemce provozuje webové stránky a uvádí zde informace o Účelu, zveřejněním oficiálního loga Poskytovatele na vhodném a viditelném místě společně s uvedením informace </w:t>
      </w:r>
      <w:r w:rsidRPr="00250F02">
        <w:rPr>
          <w:b/>
          <w:bCs/>
          <w:sz w:val="22"/>
          <w:szCs w:val="22"/>
        </w:rPr>
        <w:t>„Projekt je realizován s finanční podporou hl. m. Prahy.“</w:t>
      </w:r>
      <w:r w:rsidRPr="00250F02">
        <w:rPr>
          <w:sz w:val="22"/>
          <w:szCs w:val="22"/>
        </w:rPr>
        <w:t xml:space="preserve"> K tomuto účelu uděluje Poskytovatel Příjemci souhlas s užíváním loga hl. m. Prahy. Použití loga se řídí podle „Manuálu jednotného vizuálního stylu hl. m. Prahy – grafického manuálu hl. m. Prahy“ dostupného na https://praha.brandcloud.pro/. Pro získání loga ve formátu určeném pro grafické účely a kontrolu správnosti použití loga k propagačním účelům Příjemce kontaktuje Odbor médií a marketingu Magistrátu hl. m. Prahy na adrese logo@praha.eu. Propagaci Poskytovatele je Příjemce povinen doložit v rámci finančního vypořádání Dotace (např. fotografie). Poskytovatel si vyhrazuje právo využít případné informace a výstupy realizovaného Účelu Dotace včetně digitální a tištěné prezentace ke své prezentaci a k případnému poskytnutí třetí osobě. Příjemce se zavazuje toto právo Poskytovatele strpět a poskytnout k jeho realizaci veškerou součinnost. V případě výroby a vydání publikace nebo jiného </w:t>
      </w:r>
      <w:r w:rsidRPr="00250F02">
        <w:rPr>
          <w:sz w:val="22"/>
          <w:szCs w:val="22"/>
        </w:rPr>
        <w:lastRenderedPageBreak/>
        <w:t>média v rámci realizace Účelu se Příjemce zavazuje zajistit výrobu na území České republiky.</w:t>
      </w:r>
    </w:p>
    <w:p w14:paraId="71653993" w14:textId="77777777" w:rsidR="00250F02" w:rsidRPr="00250F02" w:rsidRDefault="00250F02" w:rsidP="00D6421E">
      <w:pPr>
        <w:numPr>
          <w:ilvl w:val="1"/>
          <w:numId w:val="39"/>
        </w:numPr>
        <w:tabs>
          <w:tab w:val="left" w:pos="1755"/>
        </w:tabs>
        <w:suppressAutoHyphens/>
        <w:autoSpaceDN w:val="0"/>
        <w:spacing w:line="276" w:lineRule="auto"/>
        <w:ind w:left="0" w:right="1" w:hanging="426"/>
        <w:jc w:val="both"/>
      </w:pPr>
      <w:r w:rsidRPr="00250F02">
        <w:rPr>
          <w:sz w:val="22"/>
          <w:szCs w:val="22"/>
        </w:rPr>
        <w:t xml:space="preserve">Příjemce je povinen vykazovat Dotaci odděleně v rámci své účetní evidence v souladu se zákonem č. 563/1991 Sb., o účetnictví, ve znění pozdějších předpisů a umožnit Poskytovateli kontrolu originálů účetních písemností, které je povinen mít v českém jazyce. </w:t>
      </w:r>
    </w:p>
    <w:p w14:paraId="535EAD9E" w14:textId="77777777" w:rsidR="00250F02" w:rsidRPr="00250F02" w:rsidRDefault="00250F02" w:rsidP="00D6421E">
      <w:pPr>
        <w:numPr>
          <w:ilvl w:val="1"/>
          <w:numId w:val="39"/>
        </w:numPr>
        <w:tabs>
          <w:tab w:val="left" w:pos="1755"/>
        </w:tabs>
        <w:suppressAutoHyphens/>
        <w:autoSpaceDN w:val="0"/>
        <w:spacing w:line="276" w:lineRule="auto"/>
        <w:ind w:left="0" w:right="1" w:hanging="426"/>
        <w:jc w:val="both"/>
      </w:pPr>
      <w:r w:rsidRPr="00250F02">
        <w:rPr>
          <w:sz w:val="22"/>
          <w:szCs w:val="22"/>
        </w:rPr>
        <w:t>Příjemce se zavazuje umožnit Poskytovateli provedení veřejnosprávní kontroly nakládání s poskytnutou Dotací (tj. s veřejnými prostředky) a vytvořit mu základní podmínky k provedení této kontroly v souladu se zákonem č. 320/2001 Sb., o finanční kontrole ve veřejné správě a o změně některých zákonů, ve znění pozdějších předpisů a poskytnout mu k tomu účelu veškerou potřebnou dokumentaci, včetně účetních, finančních a statistických výkazů, hlášení a zpráv. A to vše po dobu realizace Projektu a dále po dobu 5 (pěti) let od ukončení realizace Projektu, po kterou je Příjemce povinen podle § 31 odst. 2 písm. b) a c) zákona č. 563/1991 Sb., o účetnictví, ve znění pozdějších předpisů, uchovávat účetní záznamy a účetní doklady.</w:t>
      </w:r>
    </w:p>
    <w:p w14:paraId="723771EB" w14:textId="77777777" w:rsidR="00250F02" w:rsidRPr="00250F02" w:rsidRDefault="00250F02" w:rsidP="00D6421E">
      <w:pPr>
        <w:numPr>
          <w:ilvl w:val="1"/>
          <w:numId w:val="39"/>
        </w:numPr>
        <w:tabs>
          <w:tab w:val="left" w:pos="1755"/>
        </w:tabs>
        <w:suppressAutoHyphens/>
        <w:autoSpaceDN w:val="0"/>
        <w:spacing w:line="276" w:lineRule="auto"/>
        <w:ind w:left="0" w:right="1" w:hanging="426"/>
        <w:jc w:val="both"/>
        <w:rPr>
          <w:sz w:val="22"/>
          <w:szCs w:val="22"/>
        </w:rPr>
      </w:pPr>
      <w:r w:rsidRPr="00250F02">
        <w:rPr>
          <w:sz w:val="22"/>
          <w:szCs w:val="22"/>
        </w:rPr>
        <w:t xml:space="preserve">Příjemce se zavazuje, bez zbytečných odkladů, oznámit Poskytovateli změnu adresy sídla a dalších údajů uvedených ve Smlouvě, dojde-li k nim v době účinnosti této Smlouvy. Je-li Příjemcem právnická osoba a v době účinnosti Smlouvy hodlá učinit kroky ke své přeměně nebo zrušení s likvidací ve smyslu §10a odst. 5 písm. k) Zákona o rozpočtových pravidlech, oznámí neprodleně, nejpozději do 14 kalendářních dnů, tuto skutečnost Poskytovateli, přičemž  v případě přeměny práva a povinnosti z této Smlouvy přecházejí na nově vzniklou právnickou osobu, neurčí-li </w:t>
      </w:r>
      <w:r w:rsidRPr="00250F02">
        <w:rPr>
          <w:sz w:val="22"/>
          <w:szCs w:val="22"/>
        </w:rPr>
        <w:lastRenderedPageBreak/>
        <w:t xml:space="preserve">Poskytovatel ve lhůtě 10 dnů od oznámení jinak, a v případě zrušení s likvidací je Příjemce povinen vrátit Dotaci Poskytovateli do 14 kalendářních dnů ode dne zahájení procesu zrušení s likvidací na číslo účtu Poskytovatele uvedení v záhlaví Smlouvy. </w:t>
      </w:r>
    </w:p>
    <w:p w14:paraId="541A374F" w14:textId="77777777" w:rsidR="00250F02" w:rsidRPr="00250F02" w:rsidRDefault="00250F02" w:rsidP="00D6421E">
      <w:pPr>
        <w:numPr>
          <w:ilvl w:val="1"/>
          <w:numId w:val="39"/>
        </w:numPr>
        <w:tabs>
          <w:tab w:val="left" w:pos="1755"/>
        </w:tabs>
        <w:suppressAutoHyphens/>
        <w:autoSpaceDN w:val="0"/>
        <w:spacing w:line="276" w:lineRule="auto"/>
        <w:ind w:left="0" w:right="1" w:hanging="426"/>
        <w:jc w:val="both"/>
        <w:rPr>
          <w:sz w:val="22"/>
          <w:szCs w:val="22"/>
        </w:rPr>
      </w:pPr>
      <w:r w:rsidRPr="00250F02">
        <w:rPr>
          <w:sz w:val="22"/>
          <w:szCs w:val="22"/>
        </w:rPr>
        <w:t>Příjemce Dotaci nesmí převádět na jiné právnické či fyzické osoby, pokud se nejedná o přímou úhradu výdajů spojených s realizací Projektu.</w:t>
      </w:r>
    </w:p>
    <w:p w14:paraId="0CC8C41E" w14:textId="77777777" w:rsidR="00250F02" w:rsidRPr="00250F02" w:rsidRDefault="00250F02" w:rsidP="00D6421E">
      <w:pPr>
        <w:numPr>
          <w:ilvl w:val="1"/>
          <w:numId w:val="39"/>
        </w:numPr>
        <w:tabs>
          <w:tab w:val="left" w:pos="1755"/>
        </w:tabs>
        <w:suppressAutoHyphens/>
        <w:autoSpaceDN w:val="0"/>
        <w:spacing w:line="276" w:lineRule="auto"/>
        <w:ind w:left="0" w:right="1" w:hanging="426"/>
        <w:jc w:val="both"/>
        <w:rPr>
          <w:sz w:val="22"/>
          <w:szCs w:val="22"/>
        </w:rPr>
      </w:pPr>
      <w:r w:rsidRPr="00250F02">
        <w:rPr>
          <w:sz w:val="22"/>
          <w:szCs w:val="22"/>
        </w:rPr>
        <w:t>Poskytnutí Dotace neopravňuje jeho Příjemce k uplatňování dalších nároků vůči hl. m. Praze (zajišťování místa konání, záboru, udělení záštity, či jiné podpory ze strany města).</w:t>
      </w:r>
    </w:p>
    <w:p w14:paraId="0D187464" w14:textId="77777777" w:rsidR="00250F02" w:rsidRPr="00250F02" w:rsidRDefault="00250F02" w:rsidP="00D6421E">
      <w:pPr>
        <w:numPr>
          <w:ilvl w:val="1"/>
          <w:numId w:val="39"/>
        </w:numPr>
        <w:tabs>
          <w:tab w:val="left" w:pos="1755"/>
        </w:tabs>
        <w:suppressAutoHyphens/>
        <w:autoSpaceDN w:val="0"/>
        <w:spacing w:line="276" w:lineRule="auto"/>
        <w:ind w:left="0" w:right="1" w:hanging="426"/>
        <w:jc w:val="both"/>
      </w:pPr>
      <w:r w:rsidRPr="00250F02">
        <w:rPr>
          <w:sz w:val="22"/>
          <w:szCs w:val="22"/>
        </w:rPr>
        <w:t xml:space="preserve">Příjemce prohlašuje, že nebyl v posledních pěti letech před podáním Žádosti pravomocně odsouzen pro trestný čin uvedený v příloze č. 3 zákona č. 134/2016 Sb., o zadávání veřejných zakázek, ve znění pozdějších předpisů. Jde-li o právnickou osobu, musí tuto podmínku splňovat tato právnická osoba a zároveň každý člen statutárního orgánu této právnické osoby. Je-li členem statutárního orgánu Příjemce právnická osoba, musí podmínku splňovat jak tato právnická osoba, tak také každý člen statutárního orgánu této právnické osoby a osoba zastupující tuto právnickou osobu v statutárním orgánu Příjemce. </w:t>
      </w:r>
      <w:bookmarkStart w:id="26" w:name="_Hlk65239434"/>
    </w:p>
    <w:bookmarkEnd w:id="26"/>
    <w:p w14:paraId="7E35CA5C" w14:textId="2545EE9C" w:rsidR="00250F02" w:rsidRPr="00250F02" w:rsidRDefault="00250F02" w:rsidP="00D6421E">
      <w:pPr>
        <w:numPr>
          <w:ilvl w:val="1"/>
          <w:numId w:val="39"/>
        </w:numPr>
        <w:tabs>
          <w:tab w:val="left" w:pos="1755"/>
        </w:tabs>
        <w:suppressAutoHyphens/>
        <w:autoSpaceDN w:val="0"/>
        <w:spacing w:line="276" w:lineRule="auto"/>
        <w:ind w:left="0" w:right="1" w:hanging="426"/>
        <w:jc w:val="both"/>
      </w:pPr>
      <w:r w:rsidRPr="00250F02">
        <w:rPr>
          <w:sz w:val="22"/>
          <w:szCs w:val="22"/>
        </w:rPr>
        <w:t xml:space="preserve">Příjemce tímto bere na vědomí a souhlasí s tím, aby veškeré dokumenty obsahující osobní údaje Příjemce související s touto Smlouvou byly po dobu, po kterou je Poskytovatel povinen tak činit, zpracovány a archivovány v souladu s Nařízením Evropského parlamentu a Rady č. 2016/679 ze dne 27. 4. 2016 o ochraně fyzických osob v souvislosti se zpracováním osobních údajů a o volném pohybu těchto údajů a o zrušení </w:t>
      </w:r>
      <w:r w:rsidRPr="00250F02">
        <w:rPr>
          <w:sz w:val="22"/>
          <w:szCs w:val="22"/>
        </w:rPr>
        <w:lastRenderedPageBreak/>
        <w:t>směrnice 95/46/ES („GDPR“) účinným od 25. 5. 2018 a zákonem č. 499/2004 Sb., o archivnictví a spisové službě a o změně některých zákonů, ve znění pozdějších předpisů. Informační</w:t>
      </w:r>
      <w:r w:rsidR="00951CAD">
        <w:rPr>
          <w:sz w:val="22"/>
          <w:szCs w:val="22"/>
        </w:rPr>
        <w:t xml:space="preserve"> </w:t>
      </w:r>
      <w:r w:rsidRPr="00250F02">
        <w:rPr>
          <w:sz w:val="22"/>
          <w:szCs w:val="22"/>
        </w:rPr>
        <w:t xml:space="preserve">povinnost byla ze strany </w:t>
      </w:r>
      <w:r w:rsidRPr="00250F02">
        <w:rPr>
          <w:sz w:val="22"/>
          <w:szCs w:val="22"/>
        </w:rPr>
        <w:br/>
        <w:t xml:space="preserve">poskytovatele splněna prostřednictvím informace uveřejněné na portálu </w:t>
      </w:r>
      <w:hyperlink r:id="rId40" w:history="1">
        <w:r w:rsidRPr="00250F02">
          <w:rPr>
            <w:rStyle w:val="Hypertextovodkaz"/>
            <w:color w:val="auto"/>
            <w:sz w:val="22"/>
            <w:szCs w:val="22"/>
          </w:rPr>
          <w:t>www.praha.eu</w:t>
        </w:r>
      </w:hyperlink>
      <w:r w:rsidRPr="00250F02">
        <w:rPr>
          <w:sz w:val="22"/>
          <w:szCs w:val="22"/>
        </w:rPr>
        <w:t xml:space="preserve">, a to na adrese: </w:t>
      </w:r>
      <w:hyperlink r:id="rId41" w:history="1">
        <w:r w:rsidRPr="00250F02">
          <w:rPr>
            <w:rStyle w:val="Hypertextovodkaz"/>
            <w:color w:val="auto"/>
            <w:sz w:val="22"/>
            <w:szCs w:val="22"/>
          </w:rPr>
          <w:t>http://www.praha.eu/jnp/cz/o_meste/magistrat/gdpr/index.html</w:t>
        </w:r>
      </w:hyperlink>
      <w:r w:rsidRPr="00250F02">
        <w:rPr>
          <w:sz w:val="22"/>
          <w:szCs w:val="22"/>
        </w:rPr>
        <w:t xml:space="preserve">. </w:t>
      </w:r>
    </w:p>
    <w:p w14:paraId="70A127CD" w14:textId="77777777" w:rsidR="00250F02" w:rsidRPr="00250F02" w:rsidRDefault="00250F02" w:rsidP="00D6421E">
      <w:pPr>
        <w:spacing w:line="276" w:lineRule="auto"/>
        <w:ind w:left="284" w:right="-142" w:hanging="425"/>
        <w:jc w:val="both"/>
        <w:rPr>
          <w:sz w:val="22"/>
          <w:szCs w:val="22"/>
        </w:rPr>
      </w:pPr>
    </w:p>
    <w:p w14:paraId="7180D164" w14:textId="77777777" w:rsidR="00250F02" w:rsidRPr="00250F02" w:rsidRDefault="00250F02" w:rsidP="00D6421E">
      <w:pPr>
        <w:spacing w:line="276" w:lineRule="auto"/>
        <w:ind w:left="284" w:right="-142" w:hanging="425"/>
        <w:jc w:val="both"/>
        <w:rPr>
          <w:sz w:val="22"/>
          <w:szCs w:val="22"/>
        </w:rPr>
      </w:pPr>
    </w:p>
    <w:p w14:paraId="75EDD526" w14:textId="77777777" w:rsidR="00250F02" w:rsidRPr="00250F02" w:rsidRDefault="00250F02" w:rsidP="00D6421E">
      <w:pPr>
        <w:spacing w:line="276" w:lineRule="auto"/>
        <w:ind w:right="-142"/>
        <w:jc w:val="center"/>
        <w:rPr>
          <w:b/>
          <w:sz w:val="22"/>
          <w:szCs w:val="22"/>
        </w:rPr>
      </w:pPr>
      <w:r w:rsidRPr="00250F02">
        <w:rPr>
          <w:b/>
          <w:sz w:val="22"/>
          <w:szCs w:val="22"/>
        </w:rPr>
        <w:t>Článek V.</w:t>
      </w:r>
    </w:p>
    <w:p w14:paraId="4016FB54" w14:textId="77777777" w:rsidR="00250F02" w:rsidRPr="00250F02" w:rsidRDefault="00250F02" w:rsidP="00D6421E">
      <w:pPr>
        <w:spacing w:line="276" w:lineRule="auto"/>
        <w:ind w:right="-142"/>
        <w:jc w:val="center"/>
        <w:rPr>
          <w:b/>
          <w:sz w:val="22"/>
          <w:szCs w:val="22"/>
        </w:rPr>
      </w:pPr>
      <w:r w:rsidRPr="00250F02">
        <w:rPr>
          <w:b/>
          <w:sz w:val="22"/>
          <w:szCs w:val="22"/>
        </w:rPr>
        <w:t>Sankční ustanovení</w:t>
      </w:r>
    </w:p>
    <w:p w14:paraId="4CB4AE57" w14:textId="77777777" w:rsidR="00250F02" w:rsidRPr="00250F02" w:rsidRDefault="00250F02" w:rsidP="00D6421E">
      <w:pPr>
        <w:numPr>
          <w:ilvl w:val="0"/>
          <w:numId w:val="42"/>
        </w:numPr>
        <w:suppressAutoHyphens/>
        <w:autoSpaceDE w:val="0"/>
        <w:autoSpaceDN w:val="0"/>
        <w:spacing w:line="276" w:lineRule="auto"/>
        <w:ind w:left="0" w:hanging="284"/>
        <w:jc w:val="both"/>
        <w:rPr>
          <w:sz w:val="22"/>
          <w:szCs w:val="22"/>
        </w:rPr>
      </w:pPr>
      <w:r w:rsidRPr="00250F02">
        <w:rPr>
          <w:sz w:val="22"/>
          <w:szCs w:val="22"/>
        </w:rPr>
        <w:t xml:space="preserve">Pokud Příjemce poruší povinnost stanovenou právním předpisem, touto Smlouvou nebo přímo použitelným předpisem EU a neoprávněně použije či zadrží poskytnuté finanční prostředky, je povinen provést odvod za porušení rozpočtové kázně, příp. část v rozsahu tohoto porušení, do rozpočtu hl. m. Prahy dle ust. § 22 Zákona o rozpočtových pravidlech. V případě prodlení s jeho vrácením je Příjemce povinen uhradit Poskytovateli penále dle tohoto zákona.  Poskytovatel vymezuje v souladu s ust. § 10a odst. 6 Zákona o rozpočtových pravidlech podmínky, jejichž porušení Příjemcem považuje za méně závažné. Výše nižších odvodů je stanovena takto: </w:t>
      </w:r>
    </w:p>
    <w:p w14:paraId="4A911DDD" w14:textId="77777777" w:rsidR="00250F02" w:rsidRPr="00250F02" w:rsidRDefault="00250F02" w:rsidP="00D6421E">
      <w:pPr>
        <w:pStyle w:val="Odstavecseseznamem"/>
        <w:numPr>
          <w:ilvl w:val="0"/>
          <w:numId w:val="43"/>
        </w:numPr>
        <w:suppressAutoHyphens/>
        <w:autoSpaceDE w:val="0"/>
        <w:autoSpaceDN w:val="0"/>
        <w:spacing w:line="276" w:lineRule="auto"/>
        <w:ind w:left="709"/>
        <w:jc w:val="both"/>
      </w:pPr>
      <w:r w:rsidRPr="00250F02">
        <w:rPr>
          <w:sz w:val="22"/>
          <w:szCs w:val="22"/>
        </w:rPr>
        <w:t>nepředání finančního vypořádání Dotace dle Článku III. odst. 4 písm. a) této smlouvy ve stanovené lhůtě, odvod ve výši 0,01 % z celkové výše Dotace za každý započatý den prodlení s předáním dokumentu až do jeho doručení sjednaným způsobem,</w:t>
      </w:r>
    </w:p>
    <w:p w14:paraId="3C339475" w14:textId="77777777" w:rsidR="00250F02" w:rsidRPr="00250F02" w:rsidRDefault="00250F02" w:rsidP="00D6421E">
      <w:pPr>
        <w:pStyle w:val="Odstavecseseznamem"/>
        <w:numPr>
          <w:ilvl w:val="0"/>
          <w:numId w:val="43"/>
        </w:numPr>
        <w:suppressAutoHyphens/>
        <w:autoSpaceDE w:val="0"/>
        <w:autoSpaceDN w:val="0"/>
        <w:spacing w:line="276" w:lineRule="auto"/>
        <w:ind w:left="709"/>
        <w:jc w:val="both"/>
      </w:pPr>
      <w:r w:rsidRPr="00250F02">
        <w:rPr>
          <w:sz w:val="22"/>
          <w:szCs w:val="22"/>
        </w:rPr>
        <w:lastRenderedPageBreak/>
        <w:t>nepředání celkového popisu a zhodnocení Projektu – závěrečné zprávy dle čl. III. odst. 4 písm. c) této smlouvy, ve stanovené lhůtě, odvod ve výši 0,01 % z celkové výše Dotace za každý započatý den prodlení s předáním dokumentu až do jeho doručení sjednaným způsobem,</w:t>
      </w:r>
    </w:p>
    <w:p w14:paraId="21D318EF" w14:textId="77777777" w:rsidR="00250F02" w:rsidRPr="00250F02" w:rsidRDefault="00250F02" w:rsidP="00D6421E">
      <w:pPr>
        <w:numPr>
          <w:ilvl w:val="0"/>
          <w:numId w:val="43"/>
        </w:numPr>
        <w:suppressAutoHyphens/>
        <w:autoSpaceDE w:val="0"/>
        <w:autoSpaceDN w:val="0"/>
        <w:spacing w:line="276" w:lineRule="auto"/>
        <w:ind w:left="709" w:hanging="425"/>
        <w:jc w:val="both"/>
        <w:rPr>
          <w:sz w:val="22"/>
          <w:szCs w:val="22"/>
        </w:rPr>
      </w:pPr>
      <w:r w:rsidRPr="00250F02">
        <w:rPr>
          <w:sz w:val="22"/>
          <w:szCs w:val="22"/>
        </w:rPr>
        <w:t xml:space="preserve">finanční vypořádání Dotace nebude předáno řádně, nebude obsahovat požadované náležitosti nebo bude obsahovat nesrovnalosti odvod ve výši 10 % z celkové výše Dotace, </w:t>
      </w:r>
    </w:p>
    <w:p w14:paraId="3A7046CA" w14:textId="77777777" w:rsidR="00250F02" w:rsidRPr="00250F02" w:rsidRDefault="00250F02" w:rsidP="00D6421E">
      <w:pPr>
        <w:numPr>
          <w:ilvl w:val="0"/>
          <w:numId w:val="43"/>
        </w:numPr>
        <w:suppressAutoHyphens/>
        <w:autoSpaceDE w:val="0"/>
        <w:autoSpaceDN w:val="0"/>
        <w:spacing w:line="276" w:lineRule="auto"/>
        <w:ind w:left="709"/>
        <w:jc w:val="both"/>
        <w:rPr>
          <w:sz w:val="22"/>
          <w:szCs w:val="22"/>
        </w:rPr>
      </w:pPr>
      <w:r w:rsidRPr="00250F02">
        <w:rPr>
          <w:sz w:val="22"/>
          <w:szCs w:val="22"/>
        </w:rPr>
        <w:t xml:space="preserve">za nedodržení povinnosti publicity Poskytovatele v plném rozsahu dle Článku IV. odst. 2 odvod ve výši 10 % z celkové výše Dotace, </w:t>
      </w:r>
    </w:p>
    <w:p w14:paraId="0058958B" w14:textId="77777777" w:rsidR="00250F02" w:rsidRPr="00250F02" w:rsidRDefault="00250F02" w:rsidP="00D6421E">
      <w:pPr>
        <w:numPr>
          <w:ilvl w:val="0"/>
          <w:numId w:val="43"/>
        </w:numPr>
        <w:suppressAutoHyphens/>
        <w:autoSpaceDE w:val="0"/>
        <w:autoSpaceDN w:val="0"/>
        <w:spacing w:line="276" w:lineRule="auto"/>
        <w:ind w:left="709"/>
        <w:jc w:val="both"/>
        <w:rPr>
          <w:sz w:val="22"/>
          <w:szCs w:val="22"/>
        </w:rPr>
      </w:pPr>
      <w:r w:rsidRPr="00250F02">
        <w:rPr>
          <w:sz w:val="22"/>
          <w:szCs w:val="22"/>
        </w:rPr>
        <w:t>za využití nelegálních forem reklamy odvod ve výši 2 % z celkové výše Dotace,</w:t>
      </w:r>
    </w:p>
    <w:p w14:paraId="616DA706" w14:textId="77777777" w:rsidR="00250F02" w:rsidRPr="00250F02" w:rsidRDefault="00250F02" w:rsidP="00D6421E">
      <w:pPr>
        <w:numPr>
          <w:ilvl w:val="0"/>
          <w:numId w:val="43"/>
        </w:numPr>
        <w:suppressAutoHyphens/>
        <w:autoSpaceDE w:val="0"/>
        <w:autoSpaceDN w:val="0"/>
        <w:spacing w:line="276" w:lineRule="auto"/>
        <w:ind w:left="709"/>
        <w:jc w:val="both"/>
        <w:rPr>
          <w:sz w:val="22"/>
          <w:szCs w:val="22"/>
        </w:rPr>
      </w:pPr>
      <w:r w:rsidRPr="00250F02">
        <w:rPr>
          <w:sz w:val="22"/>
          <w:szCs w:val="22"/>
        </w:rPr>
        <w:t>neoznámení změny identifikačních údajů Příjemcem ve výši 10 % z celkové výše Dotace.</w:t>
      </w:r>
    </w:p>
    <w:p w14:paraId="46AD6D7E" w14:textId="77777777" w:rsidR="00250F02" w:rsidRPr="00250F02" w:rsidRDefault="00250F02" w:rsidP="00D6421E">
      <w:pPr>
        <w:numPr>
          <w:ilvl w:val="0"/>
          <w:numId w:val="41"/>
        </w:numPr>
        <w:suppressAutoHyphens/>
        <w:autoSpaceDE w:val="0"/>
        <w:autoSpaceDN w:val="0"/>
        <w:spacing w:line="276" w:lineRule="auto"/>
        <w:ind w:left="0" w:hanging="284"/>
        <w:jc w:val="both"/>
        <w:rPr>
          <w:sz w:val="22"/>
          <w:szCs w:val="22"/>
        </w:rPr>
      </w:pPr>
      <w:r w:rsidRPr="00250F02">
        <w:rPr>
          <w:sz w:val="22"/>
          <w:szCs w:val="22"/>
        </w:rPr>
        <w:t>Příjemce je povinen při vrácení Dotace nebo její části uvádět jako variabilní symbol své IČO (identifikační číslo) … a do zprávy pro Poskytovatele uvádět číslo Smlouvy: DOT/62/05/××××××/2022.</w:t>
      </w:r>
    </w:p>
    <w:p w14:paraId="064E5A9C" w14:textId="77777777" w:rsidR="00250F02" w:rsidRPr="00250F02" w:rsidRDefault="00250F02" w:rsidP="00D6421E">
      <w:pPr>
        <w:spacing w:line="276" w:lineRule="auto"/>
        <w:ind w:left="142" w:right="-142"/>
        <w:jc w:val="both"/>
        <w:rPr>
          <w:sz w:val="22"/>
          <w:szCs w:val="22"/>
        </w:rPr>
      </w:pPr>
    </w:p>
    <w:p w14:paraId="06F6D25D" w14:textId="77777777" w:rsidR="00250F02" w:rsidRPr="00250F02" w:rsidRDefault="00250F02" w:rsidP="00D6421E">
      <w:pPr>
        <w:spacing w:line="276" w:lineRule="auto"/>
        <w:ind w:left="142" w:right="-142"/>
        <w:jc w:val="both"/>
        <w:rPr>
          <w:sz w:val="22"/>
          <w:szCs w:val="22"/>
        </w:rPr>
      </w:pPr>
    </w:p>
    <w:p w14:paraId="45F0FC65" w14:textId="77777777" w:rsidR="00250F02" w:rsidRPr="00250F02" w:rsidRDefault="00250F02" w:rsidP="00D6421E">
      <w:pPr>
        <w:spacing w:line="276" w:lineRule="auto"/>
        <w:ind w:right="-142"/>
        <w:jc w:val="center"/>
        <w:rPr>
          <w:b/>
          <w:sz w:val="22"/>
          <w:szCs w:val="22"/>
        </w:rPr>
      </w:pPr>
      <w:r w:rsidRPr="00250F02">
        <w:rPr>
          <w:b/>
          <w:sz w:val="22"/>
          <w:szCs w:val="22"/>
        </w:rPr>
        <w:t>Článek VI.</w:t>
      </w:r>
    </w:p>
    <w:p w14:paraId="490F9AE3" w14:textId="77777777" w:rsidR="00250F02" w:rsidRPr="00250F02" w:rsidRDefault="00250F02" w:rsidP="00D6421E">
      <w:pPr>
        <w:spacing w:line="276" w:lineRule="auto"/>
        <w:ind w:right="-142"/>
        <w:jc w:val="center"/>
        <w:rPr>
          <w:b/>
          <w:sz w:val="22"/>
          <w:szCs w:val="22"/>
        </w:rPr>
      </w:pPr>
      <w:r w:rsidRPr="00250F02">
        <w:rPr>
          <w:b/>
          <w:sz w:val="22"/>
          <w:szCs w:val="22"/>
        </w:rPr>
        <w:t>Závěrečná ustanovení</w:t>
      </w:r>
    </w:p>
    <w:p w14:paraId="76B5DB64" w14:textId="77777777" w:rsidR="00250F02" w:rsidRPr="00250F02" w:rsidRDefault="00250F02" w:rsidP="00D6421E">
      <w:pPr>
        <w:numPr>
          <w:ilvl w:val="0"/>
          <w:numId w:val="45"/>
        </w:numPr>
        <w:suppressAutoHyphens/>
        <w:autoSpaceDN w:val="0"/>
        <w:spacing w:line="276" w:lineRule="auto"/>
        <w:ind w:left="0" w:right="1" w:hanging="284"/>
        <w:jc w:val="both"/>
        <w:rPr>
          <w:sz w:val="22"/>
          <w:szCs w:val="22"/>
        </w:rPr>
      </w:pPr>
      <w:r w:rsidRPr="00250F02">
        <w:rPr>
          <w:sz w:val="22"/>
          <w:szCs w:val="22"/>
        </w:rPr>
        <w:t xml:space="preserve">Vzájemná práva a povinnosti Smluvních stran neupravené touto Smlouvou se řídí Zákonem o rozpočtových pravidlech, Správním řádem, Zákonem o daních z příjmů a ostatními právními předpisy. </w:t>
      </w:r>
    </w:p>
    <w:p w14:paraId="39AE7EDE" w14:textId="77777777" w:rsidR="00250F02" w:rsidRPr="00250F02" w:rsidRDefault="00250F02" w:rsidP="00D6421E">
      <w:pPr>
        <w:numPr>
          <w:ilvl w:val="0"/>
          <w:numId w:val="44"/>
        </w:numPr>
        <w:suppressAutoHyphens/>
        <w:autoSpaceDN w:val="0"/>
        <w:spacing w:line="276" w:lineRule="auto"/>
        <w:ind w:left="0" w:right="1" w:hanging="284"/>
        <w:jc w:val="both"/>
        <w:rPr>
          <w:sz w:val="22"/>
          <w:szCs w:val="22"/>
        </w:rPr>
      </w:pPr>
      <w:r w:rsidRPr="00250F02">
        <w:rPr>
          <w:sz w:val="22"/>
          <w:szCs w:val="22"/>
        </w:rPr>
        <w:lastRenderedPageBreak/>
        <w:t>Příjemce svým podpisem stvrzuje, že na stejný či obsahem podobný Projekt neuzavře další Smlouvu o poskytnutí finanční podpory v rámci Magistrátu hl. m. Prahy a nebude čerpat finanční prostředky jiného odboru na stejný či obsahově podobný Projekt. Pro tuto skutečnost není rozhodující název Projektu, ale zda je realizovaný ve shodném termínu/čase, na shodném místě.</w:t>
      </w:r>
    </w:p>
    <w:p w14:paraId="7645E815" w14:textId="77777777" w:rsidR="00250F02" w:rsidRPr="00250F02" w:rsidRDefault="00250F02" w:rsidP="00D6421E">
      <w:pPr>
        <w:numPr>
          <w:ilvl w:val="0"/>
          <w:numId w:val="44"/>
        </w:numPr>
        <w:suppressAutoHyphens/>
        <w:autoSpaceDN w:val="0"/>
        <w:spacing w:line="276" w:lineRule="auto"/>
        <w:ind w:left="0" w:right="1" w:hanging="284"/>
        <w:jc w:val="both"/>
        <w:rPr>
          <w:sz w:val="22"/>
          <w:szCs w:val="22"/>
        </w:rPr>
      </w:pPr>
      <w:r w:rsidRPr="00250F02">
        <w:rPr>
          <w:sz w:val="22"/>
          <w:szCs w:val="22"/>
        </w:rPr>
        <w:t>Změny a doplňky této Smlouvy mohou být provedeny pouze formou písemných dodatků podepsaných oběma Smluvními stranami.</w:t>
      </w:r>
    </w:p>
    <w:p w14:paraId="72E55ADF" w14:textId="5E5D5447" w:rsidR="00250F02" w:rsidRPr="00250F02" w:rsidRDefault="00951CAD" w:rsidP="00D6421E">
      <w:pPr>
        <w:numPr>
          <w:ilvl w:val="0"/>
          <w:numId w:val="44"/>
        </w:numPr>
        <w:spacing w:line="276" w:lineRule="auto"/>
        <w:ind w:left="0" w:hanging="284"/>
        <w:jc w:val="both"/>
        <w:rPr>
          <w:sz w:val="22"/>
          <w:szCs w:val="22"/>
        </w:rPr>
      </w:pPr>
      <w:r>
        <w:rPr>
          <w:sz w:val="22"/>
          <w:szCs w:val="22"/>
        </w:rPr>
        <w:t>Poskytovatel</w:t>
      </w:r>
      <w:r w:rsidR="00250F02" w:rsidRPr="00250F02">
        <w:rPr>
          <w:sz w:val="22"/>
          <w:szCs w:val="22"/>
        </w:rPr>
        <w:t xml:space="preserve"> je oprávněn Smlouvu vypovědět bez uvedení důvodu, s výpovědní lhůtou 14 kalendářních dní ode dne, kdy byla písemná výpověď doručena Žadateli, a to v souladu s ustanovením § 166 odst. 2 zákona č. 500/2004 Sb., správní řád, ve znění pozdějších předpisů.</w:t>
      </w:r>
    </w:p>
    <w:p w14:paraId="63DC16EB" w14:textId="77777777" w:rsidR="00250F02" w:rsidRPr="00250F02" w:rsidRDefault="00250F02" w:rsidP="00D6421E">
      <w:pPr>
        <w:numPr>
          <w:ilvl w:val="0"/>
          <w:numId w:val="44"/>
        </w:numPr>
        <w:suppressAutoHyphens/>
        <w:autoSpaceDN w:val="0"/>
        <w:spacing w:line="276" w:lineRule="auto"/>
        <w:ind w:left="0" w:right="1" w:hanging="284"/>
        <w:jc w:val="both"/>
        <w:rPr>
          <w:sz w:val="22"/>
          <w:szCs w:val="22"/>
        </w:rPr>
      </w:pPr>
      <w:r w:rsidRPr="00250F02">
        <w:rPr>
          <w:sz w:val="22"/>
          <w:szCs w:val="22"/>
        </w:rPr>
        <w:t>Smluvní strany výslovně souhlasí s tím, aby tato Smlouva byla uvedena v Centrální evidenci smluv (CES), vedené hl. m. Prahou, která je veřejně přístupná a která obsahuje údaje o Smluvních stranách, číselné označení této Smlouvy, datum jejího podpisu a text této Smlouvy.</w:t>
      </w:r>
    </w:p>
    <w:p w14:paraId="0D682398" w14:textId="77777777" w:rsidR="00250F02" w:rsidRPr="00250F02" w:rsidRDefault="00250F02" w:rsidP="00D6421E">
      <w:pPr>
        <w:numPr>
          <w:ilvl w:val="0"/>
          <w:numId w:val="44"/>
        </w:numPr>
        <w:suppressAutoHyphens/>
        <w:autoSpaceDN w:val="0"/>
        <w:spacing w:line="276" w:lineRule="auto"/>
        <w:ind w:left="0" w:right="1" w:hanging="284"/>
        <w:jc w:val="both"/>
        <w:rPr>
          <w:sz w:val="22"/>
          <w:szCs w:val="22"/>
        </w:rPr>
      </w:pPr>
      <w:r w:rsidRPr="00250F02">
        <w:rPr>
          <w:sz w:val="22"/>
          <w:szCs w:val="22"/>
        </w:rPr>
        <w:t>Smluvní strany prohlašují, že skutečnosti uvedené v této Smlouvě nepovažují za obchodní tajemství ve smyslu § 504 Občanského zákoníku, a udělují svolení k jejich užití a zveřejnění bez stanovení jakýchkoli dalších podmínek.</w:t>
      </w:r>
    </w:p>
    <w:p w14:paraId="6F2A391C" w14:textId="77777777" w:rsidR="00250F02" w:rsidRPr="00250F02" w:rsidRDefault="00250F02" w:rsidP="00D6421E">
      <w:pPr>
        <w:numPr>
          <w:ilvl w:val="0"/>
          <w:numId w:val="44"/>
        </w:numPr>
        <w:suppressAutoHyphens/>
        <w:autoSpaceDN w:val="0"/>
        <w:spacing w:line="276" w:lineRule="auto"/>
        <w:ind w:left="0" w:right="1" w:hanging="284"/>
        <w:jc w:val="both"/>
        <w:rPr>
          <w:sz w:val="22"/>
          <w:szCs w:val="22"/>
        </w:rPr>
      </w:pPr>
      <w:r w:rsidRPr="00250F02">
        <w:rPr>
          <w:sz w:val="22"/>
          <w:szCs w:val="22"/>
        </w:rPr>
        <w:t>Smluvní strany výslovně sjednávají, že uveřejnění této Smlouvy v registru smluv dle zákona č. 340/2015 Sb., o zvláštních podmínkách účinnosti některých smluv, uveřejňování těchto smluv a o registru smluv (zákon o registru smluv), ve znění pozdějších předpisů, zajistí hl. m. Praha.</w:t>
      </w:r>
    </w:p>
    <w:p w14:paraId="41DDDE88" w14:textId="77777777" w:rsidR="00250F02" w:rsidRPr="00250F02" w:rsidRDefault="00250F02" w:rsidP="00D6421E">
      <w:pPr>
        <w:numPr>
          <w:ilvl w:val="0"/>
          <w:numId w:val="44"/>
        </w:numPr>
        <w:shd w:val="clear" w:color="auto" w:fill="FFFFFF"/>
        <w:suppressAutoHyphens/>
        <w:autoSpaceDN w:val="0"/>
        <w:spacing w:line="276" w:lineRule="auto"/>
        <w:ind w:left="0" w:right="1" w:hanging="284"/>
        <w:jc w:val="both"/>
        <w:rPr>
          <w:sz w:val="22"/>
          <w:szCs w:val="22"/>
        </w:rPr>
      </w:pPr>
      <w:r w:rsidRPr="00250F02">
        <w:rPr>
          <w:sz w:val="22"/>
          <w:szCs w:val="22"/>
        </w:rPr>
        <w:lastRenderedPageBreak/>
        <w:t>Smlouva sestává z ... (...) stran textu Smlouvy a vyhotovuje se v 5 (pěti) autorizovaných stejnopisech. Příjemce obdrží 1 (jeden) stejnopis a Poskytovatel 4 (čtyři) tyto stejnopisy. Autorizace se provede připojením otisku úředního razítka Poskytovatele na přelepce Smlouvy.</w:t>
      </w:r>
    </w:p>
    <w:p w14:paraId="77AEEEE1" w14:textId="77777777" w:rsidR="00250F02" w:rsidRPr="00250F02" w:rsidRDefault="00250F02" w:rsidP="00D6421E">
      <w:pPr>
        <w:numPr>
          <w:ilvl w:val="0"/>
          <w:numId w:val="44"/>
        </w:numPr>
        <w:shd w:val="clear" w:color="auto" w:fill="FFFFFF"/>
        <w:suppressAutoHyphens/>
        <w:autoSpaceDN w:val="0"/>
        <w:spacing w:line="276" w:lineRule="auto"/>
        <w:ind w:left="0" w:right="1" w:hanging="284"/>
        <w:jc w:val="both"/>
      </w:pPr>
      <w:r w:rsidRPr="00250F02">
        <w:rPr>
          <w:sz w:val="22"/>
          <w:szCs w:val="22"/>
        </w:rPr>
        <w:t xml:space="preserve">Smlouva nabývá platnosti dnem podpisu oběma Smluvními stranami a účinnosti dnem zveřejnění Smlouvy v registru smluv. </w:t>
      </w:r>
      <w:r w:rsidRPr="00250F02">
        <w:rPr>
          <w:rStyle w:val="Znakapoznpodarou"/>
          <w:sz w:val="22"/>
          <w:szCs w:val="22"/>
        </w:rPr>
        <w:footnoteReference w:id="2"/>
      </w:r>
      <w:r w:rsidRPr="00250F02">
        <w:rPr>
          <w:sz w:val="22"/>
          <w:szCs w:val="22"/>
        </w:rPr>
        <w:t xml:space="preserve"> </w:t>
      </w:r>
    </w:p>
    <w:p w14:paraId="0D0F2806" w14:textId="77777777" w:rsidR="00250F02" w:rsidRPr="00250F02" w:rsidRDefault="00250F02" w:rsidP="00D6421E">
      <w:pPr>
        <w:spacing w:line="276" w:lineRule="auto"/>
        <w:ind w:firstLine="142"/>
        <w:rPr>
          <w:sz w:val="22"/>
          <w:szCs w:val="22"/>
        </w:rPr>
      </w:pPr>
    </w:p>
    <w:p w14:paraId="197F3271" w14:textId="77777777" w:rsidR="00250F02" w:rsidRPr="00250F02" w:rsidRDefault="00250F02" w:rsidP="00D6421E">
      <w:pPr>
        <w:spacing w:line="276" w:lineRule="auto"/>
        <w:ind w:firstLine="142"/>
        <w:rPr>
          <w:sz w:val="22"/>
          <w:szCs w:val="22"/>
        </w:rPr>
      </w:pPr>
      <w:r w:rsidRPr="00250F02">
        <w:rPr>
          <w:sz w:val="22"/>
          <w:szCs w:val="22"/>
        </w:rPr>
        <w:t>V Praze dne ____________________</w:t>
      </w:r>
      <w:r w:rsidRPr="00250F02">
        <w:rPr>
          <w:sz w:val="22"/>
          <w:szCs w:val="22"/>
        </w:rPr>
        <w:tab/>
        <w:t xml:space="preserve">              V Praze dne   ____________________</w:t>
      </w:r>
    </w:p>
    <w:p w14:paraId="2D65D383" w14:textId="0C5183C2" w:rsidR="00250F02" w:rsidRPr="00250F02" w:rsidRDefault="00250F02" w:rsidP="00D6421E">
      <w:pPr>
        <w:spacing w:line="276" w:lineRule="auto"/>
        <w:ind w:firstLine="142"/>
        <w:jc w:val="both"/>
        <w:rPr>
          <w:sz w:val="22"/>
          <w:szCs w:val="22"/>
        </w:rPr>
      </w:pPr>
      <w:r w:rsidRPr="00250F02">
        <w:rPr>
          <w:sz w:val="22"/>
          <w:szCs w:val="22"/>
        </w:rPr>
        <w:softHyphen/>
      </w:r>
      <w:r w:rsidRPr="00250F02">
        <w:rPr>
          <w:sz w:val="22"/>
          <w:szCs w:val="22"/>
        </w:rPr>
        <w:softHyphen/>
      </w:r>
      <w:r w:rsidRPr="00250F02">
        <w:rPr>
          <w:sz w:val="22"/>
          <w:szCs w:val="22"/>
        </w:rPr>
        <w:softHyphen/>
      </w:r>
      <w:r w:rsidRPr="00250F02">
        <w:rPr>
          <w:sz w:val="22"/>
          <w:szCs w:val="22"/>
        </w:rPr>
        <w:softHyphen/>
      </w:r>
      <w:r w:rsidRPr="00250F02">
        <w:rPr>
          <w:sz w:val="22"/>
          <w:szCs w:val="22"/>
        </w:rPr>
        <w:softHyphen/>
      </w:r>
      <w:r w:rsidRPr="00250F02">
        <w:rPr>
          <w:sz w:val="22"/>
          <w:szCs w:val="22"/>
        </w:rPr>
        <w:softHyphen/>
      </w:r>
      <w:r w:rsidRPr="00250F02">
        <w:rPr>
          <w:sz w:val="22"/>
          <w:szCs w:val="22"/>
        </w:rPr>
        <w:softHyphen/>
      </w:r>
      <w:r w:rsidRPr="00250F02">
        <w:rPr>
          <w:sz w:val="22"/>
          <w:szCs w:val="22"/>
        </w:rPr>
        <w:softHyphen/>
      </w:r>
      <w:r w:rsidRPr="00250F02">
        <w:rPr>
          <w:sz w:val="22"/>
          <w:szCs w:val="22"/>
        </w:rPr>
        <w:softHyphen/>
      </w:r>
      <w:r w:rsidRPr="00250F02">
        <w:rPr>
          <w:sz w:val="22"/>
          <w:szCs w:val="22"/>
        </w:rPr>
        <w:softHyphen/>
      </w:r>
      <w:r w:rsidRPr="00250F02">
        <w:rPr>
          <w:sz w:val="22"/>
          <w:szCs w:val="22"/>
        </w:rPr>
        <w:softHyphen/>
      </w:r>
      <w:r w:rsidRPr="00250F02">
        <w:rPr>
          <w:sz w:val="22"/>
          <w:szCs w:val="22"/>
        </w:rPr>
        <w:softHyphen/>
      </w:r>
      <w:r w:rsidRPr="00250F02">
        <w:rPr>
          <w:sz w:val="22"/>
          <w:szCs w:val="22"/>
        </w:rPr>
        <w:softHyphen/>
      </w:r>
      <w:r w:rsidRPr="00250F02">
        <w:rPr>
          <w:sz w:val="22"/>
          <w:szCs w:val="22"/>
        </w:rPr>
        <w:softHyphen/>
      </w:r>
      <w:r w:rsidRPr="00250F02">
        <w:rPr>
          <w:sz w:val="22"/>
          <w:szCs w:val="22"/>
        </w:rPr>
        <w:softHyphen/>
      </w:r>
      <w:r w:rsidRPr="00250F02">
        <w:rPr>
          <w:sz w:val="22"/>
          <w:szCs w:val="22"/>
        </w:rPr>
        <w:softHyphen/>
      </w:r>
      <w:r w:rsidRPr="00250F02">
        <w:rPr>
          <w:sz w:val="22"/>
          <w:szCs w:val="22"/>
        </w:rPr>
        <w:softHyphen/>
      </w:r>
      <w:r w:rsidRPr="00250F02">
        <w:rPr>
          <w:sz w:val="22"/>
          <w:szCs w:val="22"/>
        </w:rPr>
        <w:softHyphen/>
      </w:r>
      <w:r w:rsidRPr="00250F02">
        <w:rPr>
          <w:sz w:val="22"/>
          <w:szCs w:val="22"/>
        </w:rPr>
        <w:softHyphen/>
      </w:r>
      <w:r w:rsidRPr="00250F02">
        <w:rPr>
          <w:sz w:val="22"/>
          <w:szCs w:val="22"/>
        </w:rPr>
        <w:softHyphen/>
      </w:r>
      <w:r w:rsidRPr="00250F02">
        <w:rPr>
          <w:sz w:val="22"/>
          <w:szCs w:val="22"/>
        </w:rPr>
        <w:softHyphen/>
      </w:r>
      <w:r w:rsidRPr="00250F02">
        <w:rPr>
          <w:sz w:val="22"/>
          <w:szCs w:val="22"/>
        </w:rPr>
        <w:softHyphen/>
      </w:r>
      <w:r w:rsidRPr="00250F02">
        <w:rPr>
          <w:sz w:val="22"/>
          <w:szCs w:val="22"/>
        </w:rPr>
        <w:softHyphen/>
      </w:r>
    </w:p>
    <w:p w14:paraId="36700894" w14:textId="77777777" w:rsidR="00250F02" w:rsidRPr="00250F02" w:rsidRDefault="00250F02" w:rsidP="00D6421E">
      <w:pPr>
        <w:spacing w:line="276" w:lineRule="auto"/>
        <w:ind w:firstLine="142"/>
        <w:jc w:val="both"/>
        <w:rPr>
          <w:sz w:val="22"/>
          <w:szCs w:val="22"/>
        </w:rPr>
      </w:pPr>
      <w:r w:rsidRPr="00250F02">
        <w:rPr>
          <w:sz w:val="22"/>
          <w:szCs w:val="22"/>
        </w:rPr>
        <w:t>___________________________</w:t>
      </w:r>
      <w:r w:rsidRPr="00250F02">
        <w:rPr>
          <w:sz w:val="22"/>
          <w:szCs w:val="22"/>
        </w:rPr>
        <w:tab/>
      </w:r>
      <w:r w:rsidRPr="00250F02">
        <w:rPr>
          <w:sz w:val="22"/>
          <w:szCs w:val="22"/>
        </w:rPr>
        <w:tab/>
      </w:r>
      <w:r w:rsidRPr="00250F02">
        <w:rPr>
          <w:sz w:val="22"/>
          <w:szCs w:val="22"/>
        </w:rPr>
        <w:tab/>
        <w:t xml:space="preserve">  _______________________________</w:t>
      </w:r>
    </w:p>
    <w:p w14:paraId="1E019746" w14:textId="14F276D3" w:rsidR="0042409F" w:rsidRPr="00250F02" w:rsidRDefault="00250F02" w:rsidP="00D6421E">
      <w:pPr>
        <w:spacing w:line="276" w:lineRule="auto"/>
        <w:rPr>
          <w:sz w:val="22"/>
          <w:szCs w:val="22"/>
        </w:rPr>
      </w:pPr>
      <w:r w:rsidRPr="00250F02">
        <w:rPr>
          <w:sz w:val="22"/>
          <w:szCs w:val="22"/>
        </w:rPr>
        <w:t xml:space="preserve">                 Poskytovatel                                                                       Příjemce</w:t>
      </w:r>
    </w:p>
    <w:sectPr w:rsidR="0042409F" w:rsidRPr="00250F02" w:rsidSect="00053812">
      <w:headerReference w:type="default" r:id="rId42"/>
      <w:footerReference w:type="default" r:id="rId43"/>
      <w:headerReference w:type="first" r:id="rId44"/>
      <w:pgSz w:w="11906" w:h="16838"/>
      <w:pgMar w:top="1417" w:right="1417" w:bottom="1417" w:left="1417" w:header="708" w:footer="70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A91F79" w14:textId="77777777" w:rsidR="00FC1B9A" w:rsidRDefault="00FC1B9A">
      <w:r>
        <w:separator/>
      </w:r>
    </w:p>
  </w:endnote>
  <w:endnote w:type="continuationSeparator" w:id="0">
    <w:p w14:paraId="4A7D1149" w14:textId="77777777" w:rsidR="00FC1B9A" w:rsidRDefault="00FC1B9A">
      <w:r>
        <w:continuationSeparator/>
      </w:r>
    </w:p>
  </w:endnote>
  <w:endnote w:type="continuationNotice" w:id="1">
    <w:p w14:paraId="7A18C5FF" w14:textId="77777777" w:rsidR="00FC1B9A" w:rsidRDefault="00FC1B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903E5" w14:textId="77777777" w:rsidR="00FC1B9A" w:rsidRDefault="00FC1B9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4E76493" w14:textId="77777777" w:rsidR="00FC1B9A" w:rsidRDefault="00FC1B9A">
    <w:pPr>
      <w:pStyle w:val="Zpat"/>
      <w:ind w:right="360"/>
    </w:pPr>
  </w:p>
  <w:p w14:paraId="0FECA072" w14:textId="77777777" w:rsidR="00FC1B9A" w:rsidRDefault="00FC1B9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3C8F7" w14:textId="77777777" w:rsidR="00FC1B9A" w:rsidRPr="0042179C" w:rsidRDefault="00FC1B9A" w:rsidP="00E75FFC">
    <w:pPr>
      <w:pStyle w:val="Zpat"/>
      <w:ind w:right="360"/>
      <w:jc w:val="center"/>
      <w:rPr>
        <w:sz w:val="22"/>
        <w:szCs w:val="22"/>
      </w:rPr>
    </w:pPr>
    <w:r w:rsidRPr="0042179C">
      <w:rPr>
        <w:sz w:val="22"/>
        <w:szCs w:val="22"/>
      </w:rPr>
      <w:fldChar w:fldCharType="begin"/>
    </w:r>
    <w:r w:rsidRPr="0042179C">
      <w:rPr>
        <w:sz w:val="22"/>
        <w:szCs w:val="22"/>
      </w:rPr>
      <w:instrText>PAGE   \* MERGEFORMAT</w:instrText>
    </w:r>
    <w:r w:rsidRPr="0042179C">
      <w:rPr>
        <w:sz w:val="22"/>
        <w:szCs w:val="22"/>
      </w:rPr>
      <w:fldChar w:fldCharType="separate"/>
    </w:r>
    <w:r w:rsidR="00E60780">
      <w:rPr>
        <w:noProof/>
        <w:sz w:val="22"/>
        <w:szCs w:val="22"/>
      </w:rPr>
      <w:t>2</w:t>
    </w:r>
    <w:r w:rsidRPr="0042179C">
      <w:rPr>
        <w:sz w:val="22"/>
        <w:szCs w:val="22"/>
      </w:rPr>
      <w:fldChar w:fldCharType="end"/>
    </w:r>
  </w:p>
  <w:p w14:paraId="18F007DF" w14:textId="77777777" w:rsidR="00FC1B9A" w:rsidRDefault="00FC1B9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2FEEA" w14:textId="77777777" w:rsidR="00FC1B9A" w:rsidRPr="00300DA5" w:rsidRDefault="00FC1B9A">
    <w:pPr>
      <w:pStyle w:val="Zpat"/>
      <w:rPr>
        <w:sz w:val="22"/>
        <w:szCs w:val="22"/>
      </w:rPr>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DAEA6A" w14:textId="77777777" w:rsidR="00FC1B9A" w:rsidRDefault="00FC1B9A">
    <w:pPr>
      <w:pStyle w:val="Zpat"/>
      <w:jc w:val="center"/>
    </w:pPr>
    <w:r>
      <w:fldChar w:fldCharType="begin"/>
    </w:r>
    <w:r>
      <w:instrText xml:space="preserve"> PAGE </w:instrText>
    </w:r>
    <w:r>
      <w:fldChar w:fldCharType="separate"/>
    </w:r>
    <w:r w:rsidR="00E60780">
      <w:rPr>
        <w:noProof/>
      </w:rPr>
      <w:t>16</w:t>
    </w:r>
    <w:r>
      <w:fldChar w:fldCharType="end"/>
    </w:r>
  </w:p>
  <w:p w14:paraId="035FCC23" w14:textId="77777777" w:rsidR="00FC1B9A" w:rsidRDefault="00FC1B9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0631BD" w14:textId="77777777" w:rsidR="00FC1B9A" w:rsidRDefault="00FC1B9A">
      <w:r>
        <w:separator/>
      </w:r>
    </w:p>
  </w:footnote>
  <w:footnote w:type="continuationSeparator" w:id="0">
    <w:p w14:paraId="66DA89DD" w14:textId="77777777" w:rsidR="00FC1B9A" w:rsidRDefault="00FC1B9A">
      <w:r>
        <w:continuationSeparator/>
      </w:r>
    </w:p>
  </w:footnote>
  <w:footnote w:type="continuationNotice" w:id="1">
    <w:p w14:paraId="1E51FAA9" w14:textId="77777777" w:rsidR="00FC1B9A" w:rsidRDefault="00FC1B9A"/>
  </w:footnote>
  <w:footnote w:id="2">
    <w:p w14:paraId="15B88534" w14:textId="77777777" w:rsidR="00FC1B9A" w:rsidRDefault="00FC1B9A" w:rsidP="00250F02">
      <w:pPr>
        <w:pStyle w:val="Textpoznpodarou"/>
      </w:pPr>
      <w:r>
        <w:rPr>
          <w:rStyle w:val="Znakapoznpodarou"/>
        </w:rPr>
        <w:footnoteRef/>
      </w:r>
      <w:r>
        <w:t xml:space="preserve"> Zpracovatel uvede variantu dle konkrétního případu do 50 000 Kč/nad 50 000 Kč.</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03A932" w14:textId="3BCF2D25" w:rsidR="00FC1B9A" w:rsidRPr="006B5342" w:rsidRDefault="00FC1B9A">
    <w:pPr>
      <w:pStyle w:val="Zhlav"/>
      <w:rPr>
        <w:i/>
        <w:iCs/>
        <w:u w:val="single"/>
      </w:rPr>
    </w:pPr>
    <w:r w:rsidRPr="006B5342">
      <w:rPr>
        <w:i/>
        <w:iCs/>
        <w:u w:val="single"/>
      </w:rPr>
      <w:t>Příloha č. 2 k usnesení Rady HMP č</w:t>
    </w:r>
    <w:r w:rsidR="006B5342">
      <w:rPr>
        <w:i/>
        <w:iCs/>
        <w:u w:val="single"/>
      </w:rPr>
      <w:t xml:space="preserve">. 2389 </w:t>
    </w:r>
    <w:r w:rsidRPr="006B5342">
      <w:rPr>
        <w:i/>
        <w:iCs/>
        <w:u w:val="single"/>
      </w:rPr>
      <w:t>ze dne</w:t>
    </w:r>
    <w:r w:rsidR="006B5342">
      <w:rPr>
        <w:i/>
        <w:iCs/>
        <w:u w:val="single"/>
      </w:rPr>
      <w:t xml:space="preserve"> 5. 9. 2022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436F8F" w14:textId="25476B09" w:rsidR="00FC1B9A" w:rsidRPr="00442671" w:rsidRDefault="00FC1B9A">
    <w:pPr>
      <w:pStyle w:val="Zhlav"/>
      <w:rPr>
        <w:i/>
        <w:iCs/>
      </w:rPr>
    </w:pPr>
    <w:r w:rsidRPr="00442671">
      <w:rPr>
        <w:i/>
        <w:iCs/>
      </w:rPr>
      <w:t xml:space="preserve">Příloha č. </w:t>
    </w:r>
    <w:r>
      <w:rPr>
        <w:i/>
        <w:iCs/>
      </w:rPr>
      <w:t>1</w:t>
    </w:r>
    <w:r w:rsidRPr="00442671">
      <w:rPr>
        <w:i/>
        <w:iCs/>
      </w:rPr>
      <w:t xml:space="preserve"> </w:t>
    </w:r>
    <w:r>
      <w:rPr>
        <w:i/>
        <w:iCs/>
      </w:rPr>
      <w:t>Programu</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E1170" w14:textId="7373B293" w:rsidR="00FC1B9A" w:rsidRPr="00053812" w:rsidRDefault="00FC1B9A" w:rsidP="00053812">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A92D4" w14:textId="17B3C825" w:rsidR="00FC1B9A" w:rsidRPr="00442671" w:rsidRDefault="00FC1B9A">
    <w:pPr>
      <w:pStyle w:val="Zhlav"/>
      <w:rPr>
        <w:i/>
        <w:iCs/>
      </w:rPr>
    </w:pPr>
    <w:r w:rsidRPr="00442671">
      <w:rPr>
        <w:i/>
        <w:iCs/>
      </w:rPr>
      <w:t xml:space="preserve">Příloha č. </w:t>
    </w:r>
    <w:r>
      <w:rPr>
        <w:i/>
        <w:iCs/>
      </w:rPr>
      <w:t>2</w:t>
    </w:r>
    <w:r w:rsidRPr="00442671">
      <w:rPr>
        <w:i/>
        <w:iCs/>
      </w:rPr>
      <w:t xml:space="preserve"> </w:t>
    </w:r>
    <w:r>
      <w:rPr>
        <w:i/>
        <w:iCs/>
      </w:rPr>
      <w:t>Programu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E604E5A4"/>
    <w:lvl w:ilvl="0">
      <w:start w:val="1"/>
      <w:numFmt w:val="bullet"/>
      <w:pStyle w:val="Seznamsodrkami2"/>
      <w:lvlText w:val=""/>
      <w:lvlJc w:val="left"/>
      <w:pPr>
        <w:tabs>
          <w:tab w:val="num" w:pos="643"/>
        </w:tabs>
        <w:ind w:left="643" w:hanging="360"/>
      </w:pPr>
      <w:rPr>
        <w:rFonts w:ascii="Symbol" w:hAnsi="Symbol" w:hint="default"/>
      </w:rPr>
    </w:lvl>
  </w:abstractNum>
  <w:abstractNum w:abstractNumId="1" w15:restartNumberingAfterBreak="0">
    <w:nsid w:val="00D34129"/>
    <w:multiLevelType w:val="hybridMultilevel"/>
    <w:tmpl w:val="2264CDA6"/>
    <w:lvl w:ilvl="0" w:tplc="B9069F62">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A30CB5"/>
    <w:multiLevelType w:val="hybridMultilevel"/>
    <w:tmpl w:val="0F023B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0031DF"/>
    <w:multiLevelType w:val="hybridMultilevel"/>
    <w:tmpl w:val="AF8E806A"/>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281209"/>
    <w:multiLevelType w:val="multilevel"/>
    <w:tmpl w:val="4202A564"/>
    <w:lvl w:ilvl="0">
      <w:start w:val="1"/>
      <w:numFmt w:val="decimal"/>
      <w:lvlText w:val="%1."/>
      <w:lvlJc w:val="left"/>
      <w:pPr>
        <w:ind w:left="720" w:hanging="360"/>
      </w:pPr>
      <w:rPr>
        <w:rFonts w:ascii="Times New Roman" w:hAnsi="Times New Roman" w:cs="Times New Roman"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077507"/>
    <w:multiLevelType w:val="hybridMultilevel"/>
    <w:tmpl w:val="76CCF2C4"/>
    <w:lvl w:ilvl="0" w:tplc="F3303CAE">
      <w:start w:val="1"/>
      <w:numFmt w:val="lowerLetter"/>
      <w:lvlText w:val="%1)"/>
      <w:lvlJc w:val="left"/>
      <w:pPr>
        <w:ind w:left="1210" w:hanging="360"/>
      </w:pPr>
      <w:rPr>
        <w:rFonts w:ascii="Times New Roman" w:eastAsiaTheme="minorHAnsi" w:hAnsi="Times New Roman" w:cs="Times New Roman"/>
      </w:rPr>
    </w:lvl>
    <w:lvl w:ilvl="1" w:tplc="04050003" w:tentative="1">
      <w:start w:val="1"/>
      <w:numFmt w:val="bullet"/>
      <w:lvlText w:val="o"/>
      <w:lvlJc w:val="left"/>
      <w:pPr>
        <w:ind w:left="1930" w:hanging="360"/>
      </w:pPr>
      <w:rPr>
        <w:rFonts w:ascii="Courier New" w:hAnsi="Courier New" w:cs="Courier New" w:hint="default"/>
      </w:rPr>
    </w:lvl>
    <w:lvl w:ilvl="2" w:tplc="04050005" w:tentative="1">
      <w:start w:val="1"/>
      <w:numFmt w:val="bullet"/>
      <w:lvlText w:val=""/>
      <w:lvlJc w:val="left"/>
      <w:pPr>
        <w:ind w:left="2650" w:hanging="360"/>
      </w:pPr>
      <w:rPr>
        <w:rFonts w:ascii="Wingdings" w:hAnsi="Wingdings" w:hint="default"/>
      </w:rPr>
    </w:lvl>
    <w:lvl w:ilvl="3" w:tplc="04050001" w:tentative="1">
      <w:start w:val="1"/>
      <w:numFmt w:val="bullet"/>
      <w:lvlText w:val=""/>
      <w:lvlJc w:val="left"/>
      <w:pPr>
        <w:ind w:left="3370" w:hanging="360"/>
      </w:pPr>
      <w:rPr>
        <w:rFonts w:ascii="Symbol" w:hAnsi="Symbol" w:hint="default"/>
      </w:rPr>
    </w:lvl>
    <w:lvl w:ilvl="4" w:tplc="04050003" w:tentative="1">
      <w:start w:val="1"/>
      <w:numFmt w:val="bullet"/>
      <w:lvlText w:val="o"/>
      <w:lvlJc w:val="left"/>
      <w:pPr>
        <w:ind w:left="4090" w:hanging="360"/>
      </w:pPr>
      <w:rPr>
        <w:rFonts w:ascii="Courier New" w:hAnsi="Courier New" w:cs="Courier New" w:hint="default"/>
      </w:rPr>
    </w:lvl>
    <w:lvl w:ilvl="5" w:tplc="04050005" w:tentative="1">
      <w:start w:val="1"/>
      <w:numFmt w:val="bullet"/>
      <w:lvlText w:val=""/>
      <w:lvlJc w:val="left"/>
      <w:pPr>
        <w:ind w:left="4810" w:hanging="360"/>
      </w:pPr>
      <w:rPr>
        <w:rFonts w:ascii="Wingdings" w:hAnsi="Wingdings" w:hint="default"/>
      </w:rPr>
    </w:lvl>
    <w:lvl w:ilvl="6" w:tplc="04050001" w:tentative="1">
      <w:start w:val="1"/>
      <w:numFmt w:val="bullet"/>
      <w:lvlText w:val=""/>
      <w:lvlJc w:val="left"/>
      <w:pPr>
        <w:ind w:left="5530" w:hanging="360"/>
      </w:pPr>
      <w:rPr>
        <w:rFonts w:ascii="Symbol" w:hAnsi="Symbol" w:hint="default"/>
      </w:rPr>
    </w:lvl>
    <w:lvl w:ilvl="7" w:tplc="04050003" w:tentative="1">
      <w:start w:val="1"/>
      <w:numFmt w:val="bullet"/>
      <w:lvlText w:val="o"/>
      <w:lvlJc w:val="left"/>
      <w:pPr>
        <w:ind w:left="6250" w:hanging="360"/>
      </w:pPr>
      <w:rPr>
        <w:rFonts w:ascii="Courier New" w:hAnsi="Courier New" w:cs="Courier New" w:hint="default"/>
      </w:rPr>
    </w:lvl>
    <w:lvl w:ilvl="8" w:tplc="04050005" w:tentative="1">
      <w:start w:val="1"/>
      <w:numFmt w:val="bullet"/>
      <w:lvlText w:val=""/>
      <w:lvlJc w:val="left"/>
      <w:pPr>
        <w:ind w:left="6970" w:hanging="360"/>
      </w:pPr>
      <w:rPr>
        <w:rFonts w:ascii="Wingdings" w:hAnsi="Wingdings" w:hint="default"/>
      </w:rPr>
    </w:lvl>
  </w:abstractNum>
  <w:abstractNum w:abstractNumId="6" w15:restartNumberingAfterBreak="0">
    <w:nsid w:val="122703E4"/>
    <w:multiLevelType w:val="multilevel"/>
    <w:tmpl w:val="FF6A289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7" w15:restartNumberingAfterBreak="0">
    <w:nsid w:val="16C8284B"/>
    <w:multiLevelType w:val="multilevel"/>
    <w:tmpl w:val="0638D9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A842AD"/>
    <w:multiLevelType w:val="hybridMultilevel"/>
    <w:tmpl w:val="77C674F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A95B43"/>
    <w:multiLevelType w:val="hybridMultilevel"/>
    <w:tmpl w:val="70DC39C2"/>
    <w:lvl w:ilvl="0" w:tplc="2AF2E990">
      <w:start w:val="1"/>
      <w:numFmt w:val="decimal"/>
      <w:suff w:val="space"/>
      <w:lvlText w:val="%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D5174B3"/>
    <w:multiLevelType w:val="hybridMultilevel"/>
    <w:tmpl w:val="54F8080A"/>
    <w:lvl w:ilvl="0" w:tplc="595A63AC">
      <w:start w:val="10"/>
      <w:numFmt w:val="bullet"/>
      <w:lvlText w:val="-"/>
      <w:lvlJc w:val="left"/>
      <w:pPr>
        <w:ind w:left="585" w:hanging="360"/>
      </w:pPr>
      <w:rPr>
        <w:rFonts w:ascii="Times New Roman" w:eastAsia="Times New Roman" w:hAnsi="Times New Roman" w:cs="Times New Roman" w:hint="default"/>
        <w:w w:val="100"/>
      </w:rPr>
    </w:lvl>
    <w:lvl w:ilvl="1" w:tplc="04050003" w:tentative="1">
      <w:start w:val="1"/>
      <w:numFmt w:val="bullet"/>
      <w:lvlText w:val="o"/>
      <w:lvlJc w:val="left"/>
      <w:pPr>
        <w:ind w:left="1305" w:hanging="360"/>
      </w:pPr>
      <w:rPr>
        <w:rFonts w:ascii="Courier New" w:hAnsi="Courier New" w:cs="Courier New" w:hint="default"/>
      </w:rPr>
    </w:lvl>
    <w:lvl w:ilvl="2" w:tplc="04050005" w:tentative="1">
      <w:start w:val="1"/>
      <w:numFmt w:val="bullet"/>
      <w:lvlText w:val=""/>
      <w:lvlJc w:val="left"/>
      <w:pPr>
        <w:ind w:left="2025" w:hanging="360"/>
      </w:pPr>
      <w:rPr>
        <w:rFonts w:ascii="Wingdings" w:hAnsi="Wingdings" w:hint="default"/>
      </w:rPr>
    </w:lvl>
    <w:lvl w:ilvl="3" w:tplc="04050001" w:tentative="1">
      <w:start w:val="1"/>
      <w:numFmt w:val="bullet"/>
      <w:lvlText w:val=""/>
      <w:lvlJc w:val="left"/>
      <w:pPr>
        <w:ind w:left="2745" w:hanging="360"/>
      </w:pPr>
      <w:rPr>
        <w:rFonts w:ascii="Symbol" w:hAnsi="Symbol" w:hint="default"/>
      </w:rPr>
    </w:lvl>
    <w:lvl w:ilvl="4" w:tplc="04050003" w:tentative="1">
      <w:start w:val="1"/>
      <w:numFmt w:val="bullet"/>
      <w:lvlText w:val="o"/>
      <w:lvlJc w:val="left"/>
      <w:pPr>
        <w:ind w:left="3465" w:hanging="360"/>
      </w:pPr>
      <w:rPr>
        <w:rFonts w:ascii="Courier New" w:hAnsi="Courier New" w:cs="Courier New" w:hint="default"/>
      </w:rPr>
    </w:lvl>
    <w:lvl w:ilvl="5" w:tplc="04050005" w:tentative="1">
      <w:start w:val="1"/>
      <w:numFmt w:val="bullet"/>
      <w:lvlText w:val=""/>
      <w:lvlJc w:val="left"/>
      <w:pPr>
        <w:ind w:left="4185" w:hanging="360"/>
      </w:pPr>
      <w:rPr>
        <w:rFonts w:ascii="Wingdings" w:hAnsi="Wingdings" w:hint="default"/>
      </w:rPr>
    </w:lvl>
    <w:lvl w:ilvl="6" w:tplc="04050001" w:tentative="1">
      <w:start w:val="1"/>
      <w:numFmt w:val="bullet"/>
      <w:lvlText w:val=""/>
      <w:lvlJc w:val="left"/>
      <w:pPr>
        <w:ind w:left="4905" w:hanging="360"/>
      </w:pPr>
      <w:rPr>
        <w:rFonts w:ascii="Symbol" w:hAnsi="Symbol" w:hint="default"/>
      </w:rPr>
    </w:lvl>
    <w:lvl w:ilvl="7" w:tplc="04050003" w:tentative="1">
      <w:start w:val="1"/>
      <w:numFmt w:val="bullet"/>
      <w:lvlText w:val="o"/>
      <w:lvlJc w:val="left"/>
      <w:pPr>
        <w:ind w:left="5625" w:hanging="360"/>
      </w:pPr>
      <w:rPr>
        <w:rFonts w:ascii="Courier New" w:hAnsi="Courier New" w:cs="Courier New" w:hint="default"/>
      </w:rPr>
    </w:lvl>
    <w:lvl w:ilvl="8" w:tplc="04050005" w:tentative="1">
      <w:start w:val="1"/>
      <w:numFmt w:val="bullet"/>
      <w:lvlText w:val=""/>
      <w:lvlJc w:val="left"/>
      <w:pPr>
        <w:ind w:left="6345" w:hanging="360"/>
      </w:pPr>
      <w:rPr>
        <w:rFonts w:ascii="Wingdings" w:hAnsi="Wingdings" w:hint="default"/>
      </w:rPr>
    </w:lvl>
  </w:abstractNum>
  <w:abstractNum w:abstractNumId="11" w15:restartNumberingAfterBreak="0">
    <w:nsid w:val="25166E96"/>
    <w:multiLevelType w:val="hybridMultilevel"/>
    <w:tmpl w:val="70DC39C2"/>
    <w:lvl w:ilvl="0" w:tplc="2AF2E990">
      <w:start w:val="1"/>
      <w:numFmt w:val="decimal"/>
      <w:suff w:val="space"/>
      <w:lvlText w:val="%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E3C7CE7"/>
    <w:multiLevelType w:val="singleLevel"/>
    <w:tmpl w:val="823463B0"/>
    <w:lvl w:ilvl="0">
      <w:start w:val="1"/>
      <w:numFmt w:val="decimal"/>
      <w:lvlText w:val="%1."/>
      <w:legacy w:legacy="1" w:legacySpace="0" w:legacyIndent="0"/>
      <w:lvlJc w:val="left"/>
      <w:rPr>
        <w:rFonts w:ascii="Times New Roman" w:hAnsi="Times New Roman" w:cs="Times New Roman" w:hint="default"/>
      </w:rPr>
    </w:lvl>
  </w:abstractNum>
  <w:abstractNum w:abstractNumId="13" w15:restartNumberingAfterBreak="0">
    <w:nsid w:val="2E6F135B"/>
    <w:multiLevelType w:val="hybridMultilevel"/>
    <w:tmpl w:val="70DC39C2"/>
    <w:lvl w:ilvl="0" w:tplc="2AF2E990">
      <w:start w:val="1"/>
      <w:numFmt w:val="decimal"/>
      <w:suff w:val="space"/>
      <w:lvlText w:val="%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9719DF"/>
    <w:multiLevelType w:val="hybridMultilevel"/>
    <w:tmpl w:val="E292B61A"/>
    <w:lvl w:ilvl="0" w:tplc="957C489E">
      <w:start w:val="1"/>
      <w:numFmt w:val="decimal"/>
      <w:lvlText w:val="%1."/>
      <w:lvlJc w:val="left"/>
      <w:pPr>
        <w:ind w:left="720" w:hanging="360"/>
      </w:pPr>
      <w:rPr>
        <w:rFonts w:ascii="Times New Roman" w:hAnsi="Times New Roman" w:cs="Times New Roman"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12F0950"/>
    <w:multiLevelType w:val="hybridMultilevel"/>
    <w:tmpl w:val="70DC39C2"/>
    <w:lvl w:ilvl="0" w:tplc="2AF2E990">
      <w:start w:val="1"/>
      <w:numFmt w:val="decimal"/>
      <w:suff w:val="space"/>
      <w:lvlText w:val="%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733941"/>
    <w:multiLevelType w:val="multilevel"/>
    <w:tmpl w:val="9058EC06"/>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B903A5E"/>
    <w:multiLevelType w:val="hybridMultilevel"/>
    <w:tmpl w:val="70DC39C2"/>
    <w:lvl w:ilvl="0" w:tplc="2AF2E990">
      <w:start w:val="1"/>
      <w:numFmt w:val="decimal"/>
      <w:suff w:val="space"/>
      <w:lvlText w:val="%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0373B60"/>
    <w:multiLevelType w:val="hybridMultilevel"/>
    <w:tmpl w:val="70DC39C2"/>
    <w:lvl w:ilvl="0" w:tplc="2AF2E990">
      <w:start w:val="1"/>
      <w:numFmt w:val="decimal"/>
      <w:suff w:val="space"/>
      <w:lvlText w:val="%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24C21CD"/>
    <w:multiLevelType w:val="singleLevel"/>
    <w:tmpl w:val="823463B0"/>
    <w:lvl w:ilvl="0">
      <w:start w:val="1"/>
      <w:numFmt w:val="decimal"/>
      <w:lvlText w:val="%1."/>
      <w:legacy w:legacy="1" w:legacySpace="0" w:legacyIndent="0"/>
      <w:lvlJc w:val="left"/>
      <w:rPr>
        <w:rFonts w:ascii="Times New Roman" w:hAnsi="Times New Roman" w:cs="Times New Roman" w:hint="default"/>
      </w:rPr>
    </w:lvl>
  </w:abstractNum>
  <w:abstractNum w:abstractNumId="20" w15:restartNumberingAfterBreak="0">
    <w:nsid w:val="4901637C"/>
    <w:multiLevelType w:val="hybridMultilevel"/>
    <w:tmpl w:val="799823FC"/>
    <w:lvl w:ilvl="0" w:tplc="6030A048">
      <w:start w:val="1"/>
      <w:numFmt w:val="decimal"/>
      <w:suff w:val="space"/>
      <w:lvlText w:val="%1."/>
      <w:lvlJc w:val="left"/>
      <w:pPr>
        <w:ind w:left="5246"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17B2DAD"/>
    <w:multiLevelType w:val="multilevel"/>
    <w:tmpl w:val="DCEABB00"/>
    <w:lvl w:ilvl="0">
      <w:start w:val="1"/>
      <w:numFmt w:val="decimal"/>
      <w:lvlText w:val="%1."/>
      <w:lvlJc w:val="left"/>
      <w:pPr>
        <w:ind w:left="720" w:hanging="360"/>
      </w:pPr>
      <w:rPr>
        <w:rFonts w:ascii="Times New Roman" w:eastAsia="Times New Roman" w:hAnsi="Times New Roman" w:cs="Times New Roman" w:hint="default"/>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35E05B2"/>
    <w:multiLevelType w:val="hybridMultilevel"/>
    <w:tmpl w:val="2612E9BA"/>
    <w:lvl w:ilvl="0" w:tplc="13B0A69A">
      <w:start w:val="1"/>
      <w:numFmt w:val="bullet"/>
      <w:pStyle w:val="Nadpis3"/>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6414633"/>
    <w:multiLevelType w:val="hybridMultilevel"/>
    <w:tmpl w:val="70DC39C2"/>
    <w:lvl w:ilvl="0" w:tplc="2AF2E990">
      <w:start w:val="1"/>
      <w:numFmt w:val="decimal"/>
      <w:suff w:val="space"/>
      <w:lvlText w:val="%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8C018D8"/>
    <w:multiLevelType w:val="hybridMultilevel"/>
    <w:tmpl w:val="7A0CB66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A814477"/>
    <w:multiLevelType w:val="hybridMultilevel"/>
    <w:tmpl w:val="91888AEA"/>
    <w:lvl w:ilvl="0" w:tplc="60E4AA88">
      <w:start w:val="2"/>
      <w:numFmt w:val="decimal"/>
      <w:suff w:val="space"/>
      <w:lvlText w:val="%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A9D7097"/>
    <w:multiLevelType w:val="hybridMultilevel"/>
    <w:tmpl w:val="579C854A"/>
    <w:lvl w:ilvl="0" w:tplc="02F26042">
      <w:start w:val="1"/>
      <w:numFmt w:val="decimal"/>
      <w:lvlText w:val="%1."/>
      <w:lvlJc w:val="left"/>
      <w:pPr>
        <w:ind w:left="1004" w:hanging="360"/>
      </w:pPr>
      <w:rPr>
        <w:rFonts w:ascii="Times New Roman" w:hAnsi="Times New Roman" w:cs="Times New Roman" w:hint="default"/>
        <w:sz w:val="22"/>
        <w:szCs w:val="22"/>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7" w15:restartNumberingAfterBreak="0">
    <w:nsid w:val="644C07C0"/>
    <w:multiLevelType w:val="hybridMultilevel"/>
    <w:tmpl w:val="70DC39C2"/>
    <w:lvl w:ilvl="0" w:tplc="2AF2E990">
      <w:start w:val="1"/>
      <w:numFmt w:val="decimal"/>
      <w:suff w:val="space"/>
      <w:lvlText w:val="%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818270B"/>
    <w:multiLevelType w:val="multilevel"/>
    <w:tmpl w:val="F7BED6BC"/>
    <w:lvl w:ilvl="0">
      <w:start w:val="1"/>
      <w:numFmt w:val="lowerLetter"/>
      <w:lvlText w:val="%1)"/>
      <w:lvlJc w:val="left"/>
      <w:pPr>
        <w:ind w:left="1211" w:hanging="360"/>
      </w:pPr>
      <w:rPr>
        <w:rFonts w:ascii="Times New Roman" w:hAnsi="Times New Roman" w:cs="Times New Roman" w:hint="default"/>
        <w:sz w:val="22"/>
        <w:szCs w:val="22"/>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9" w15:restartNumberingAfterBreak="0">
    <w:nsid w:val="6B711D7B"/>
    <w:multiLevelType w:val="singleLevel"/>
    <w:tmpl w:val="823463B0"/>
    <w:lvl w:ilvl="0">
      <w:start w:val="1"/>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6FCA680F"/>
    <w:multiLevelType w:val="multilevel"/>
    <w:tmpl w:val="016845F0"/>
    <w:lvl w:ilvl="0">
      <w:start w:val="1"/>
      <w:numFmt w:val="lowerLetter"/>
      <w:lvlText w:val="%1)"/>
      <w:lvlJc w:val="left"/>
      <w:pPr>
        <w:ind w:left="720" w:hanging="360"/>
      </w:pPr>
      <w:rPr>
        <w:rFonts w:ascii="Times New Roman" w:hAnsi="Times New Roman" w:cs="Times New Roman" w:hint="default"/>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1F934DA"/>
    <w:multiLevelType w:val="singleLevel"/>
    <w:tmpl w:val="823463B0"/>
    <w:lvl w:ilvl="0">
      <w:start w:val="1"/>
      <w:numFmt w:val="decimal"/>
      <w:lvlText w:val="%1."/>
      <w:legacy w:legacy="1" w:legacySpace="0" w:legacyIndent="0"/>
      <w:lvlJc w:val="left"/>
      <w:rPr>
        <w:rFonts w:ascii="Times New Roman" w:hAnsi="Times New Roman" w:cs="Times New Roman" w:hint="default"/>
      </w:rPr>
    </w:lvl>
  </w:abstractNum>
  <w:abstractNum w:abstractNumId="32" w15:restartNumberingAfterBreak="0">
    <w:nsid w:val="720A40D4"/>
    <w:multiLevelType w:val="hybridMultilevel"/>
    <w:tmpl w:val="F284462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2351BCF"/>
    <w:multiLevelType w:val="hybridMultilevel"/>
    <w:tmpl w:val="70DC39C2"/>
    <w:lvl w:ilvl="0" w:tplc="2AF2E990">
      <w:start w:val="1"/>
      <w:numFmt w:val="decimal"/>
      <w:suff w:val="space"/>
      <w:lvlText w:val="%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32284D"/>
    <w:multiLevelType w:val="singleLevel"/>
    <w:tmpl w:val="925C491A"/>
    <w:lvl w:ilvl="0">
      <w:start w:val="1"/>
      <w:numFmt w:val="upperLetter"/>
      <w:lvlText w:val="%1)"/>
      <w:legacy w:legacy="1" w:legacySpace="0" w:legacyIndent="0"/>
      <w:lvlJc w:val="left"/>
      <w:rPr>
        <w:rFonts w:ascii="Times New Roman" w:hAnsi="Times New Roman" w:cs="Times New Roman" w:hint="default"/>
      </w:rPr>
    </w:lvl>
  </w:abstractNum>
  <w:abstractNum w:abstractNumId="35" w15:restartNumberingAfterBreak="0">
    <w:nsid w:val="74692059"/>
    <w:multiLevelType w:val="multilevel"/>
    <w:tmpl w:val="530A000E"/>
    <w:lvl w:ilvl="0">
      <w:start w:val="1"/>
      <w:numFmt w:val="lowerLetter"/>
      <w:lvlText w:val="%1)"/>
      <w:lvlJc w:val="left"/>
      <w:pPr>
        <w:ind w:left="1035" w:hanging="360"/>
      </w:pPr>
    </w:lvl>
    <w:lvl w:ilvl="1">
      <w:numFmt w:val="bullet"/>
      <w:lvlText w:val="-"/>
      <w:lvlJc w:val="left"/>
      <w:pPr>
        <w:ind w:left="1755" w:hanging="360"/>
      </w:pPr>
      <w:rPr>
        <w:rFonts w:ascii="Times New Roman" w:eastAsia="Times New Roman" w:hAnsi="Times New Roman" w:cs="Times New Roman"/>
      </w:rPr>
    </w:lvl>
    <w:lvl w:ilvl="2">
      <w:start w:val="6"/>
      <w:numFmt w:val="decimal"/>
      <w:lvlText w:val="%3"/>
      <w:lvlJc w:val="left"/>
      <w:pPr>
        <w:ind w:left="2655" w:hanging="360"/>
      </w:pPr>
    </w:lvl>
    <w:lvl w:ilvl="3">
      <w:numFmt w:val="bullet"/>
      <w:lvlText w:val="-"/>
      <w:lvlJc w:val="left"/>
      <w:pPr>
        <w:ind w:left="3195" w:hanging="360"/>
      </w:pPr>
      <w:rPr>
        <w:rFonts w:ascii="Times New Roman" w:eastAsia="Times New Roman" w:hAnsi="Times New Roman" w:cs="Times New Roman"/>
      </w:rPr>
    </w:lvl>
    <w:lvl w:ilvl="4">
      <w:start w:val="1"/>
      <w:numFmt w:val="lowerLetter"/>
      <w:lvlText w:val="%5."/>
      <w:lvlJc w:val="left"/>
      <w:pPr>
        <w:ind w:left="3915" w:hanging="360"/>
      </w:pPr>
    </w:lvl>
    <w:lvl w:ilvl="5">
      <w:start w:val="1"/>
      <w:numFmt w:val="lowerRoman"/>
      <w:lvlText w:val="%6."/>
      <w:lvlJc w:val="right"/>
      <w:pPr>
        <w:ind w:left="4635" w:hanging="180"/>
      </w:pPr>
    </w:lvl>
    <w:lvl w:ilvl="6">
      <w:start w:val="1"/>
      <w:numFmt w:val="decimal"/>
      <w:lvlText w:val="%7."/>
      <w:lvlJc w:val="left"/>
      <w:pPr>
        <w:ind w:left="5355" w:hanging="360"/>
      </w:pPr>
    </w:lvl>
    <w:lvl w:ilvl="7">
      <w:start w:val="1"/>
      <w:numFmt w:val="lowerLetter"/>
      <w:lvlText w:val="%8."/>
      <w:lvlJc w:val="left"/>
      <w:pPr>
        <w:ind w:left="6075" w:hanging="360"/>
      </w:pPr>
    </w:lvl>
    <w:lvl w:ilvl="8">
      <w:start w:val="1"/>
      <w:numFmt w:val="lowerRoman"/>
      <w:lvlText w:val="%9."/>
      <w:lvlJc w:val="right"/>
      <w:pPr>
        <w:ind w:left="6795" w:hanging="180"/>
      </w:pPr>
    </w:lvl>
  </w:abstractNum>
  <w:abstractNum w:abstractNumId="36" w15:restartNumberingAfterBreak="0">
    <w:nsid w:val="790C1966"/>
    <w:multiLevelType w:val="hybridMultilevel"/>
    <w:tmpl w:val="0C5C69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91E4EF5"/>
    <w:multiLevelType w:val="hybridMultilevel"/>
    <w:tmpl w:val="C2B407BE"/>
    <w:lvl w:ilvl="0" w:tplc="E942211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pStyle w:val="Nadpis10"/>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792540DA"/>
    <w:multiLevelType w:val="multilevel"/>
    <w:tmpl w:val="BDF4B930"/>
    <w:lvl w:ilvl="0">
      <w:start w:val="1"/>
      <w:numFmt w:val="lowerLetter"/>
      <w:lvlText w:val="%1)"/>
      <w:lvlJc w:val="left"/>
      <w:pPr>
        <w:ind w:left="1035" w:hanging="360"/>
      </w:pPr>
    </w:lvl>
    <w:lvl w:ilvl="1">
      <w:start w:val="1"/>
      <w:numFmt w:val="decimal"/>
      <w:lvlText w:val="%2."/>
      <w:lvlJc w:val="left"/>
      <w:pPr>
        <w:ind w:left="1755" w:hanging="360"/>
      </w:pPr>
      <w:rPr>
        <w:rFonts w:ascii="Times New Roman" w:hAnsi="Times New Roman" w:cs="Times New Roman" w:hint="default"/>
        <w:strike w:val="0"/>
        <w:dstrike w:val="0"/>
        <w:color w:val="auto"/>
        <w:sz w:val="22"/>
        <w:szCs w:val="22"/>
        <w:u w:val="none"/>
      </w:rPr>
    </w:lvl>
    <w:lvl w:ilvl="2">
      <w:start w:val="6"/>
      <w:numFmt w:val="decimal"/>
      <w:lvlText w:val="%3"/>
      <w:lvlJc w:val="left"/>
      <w:pPr>
        <w:ind w:left="2655" w:hanging="360"/>
      </w:pPr>
    </w:lvl>
    <w:lvl w:ilvl="3">
      <w:start w:val="1"/>
      <w:numFmt w:val="lowerLetter"/>
      <w:lvlText w:val="%4)"/>
      <w:lvlJc w:val="left"/>
      <w:pPr>
        <w:ind w:left="3195" w:hanging="360"/>
      </w:pPr>
      <w:rPr>
        <w:rFonts w:ascii="Arial" w:eastAsia="Times New Roman" w:hAnsi="Arial" w:cs="Arial"/>
      </w:rPr>
    </w:lvl>
    <w:lvl w:ilvl="4">
      <w:start w:val="1"/>
      <w:numFmt w:val="lowerLetter"/>
      <w:lvlText w:val="%5."/>
      <w:lvlJc w:val="left"/>
      <w:pPr>
        <w:ind w:left="3915" w:hanging="360"/>
      </w:pPr>
    </w:lvl>
    <w:lvl w:ilvl="5">
      <w:start w:val="1"/>
      <w:numFmt w:val="lowerRoman"/>
      <w:lvlText w:val="%6."/>
      <w:lvlJc w:val="right"/>
      <w:pPr>
        <w:ind w:left="4635" w:hanging="180"/>
      </w:pPr>
    </w:lvl>
    <w:lvl w:ilvl="6">
      <w:start w:val="1"/>
      <w:numFmt w:val="decimal"/>
      <w:lvlText w:val="%7."/>
      <w:lvlJc w:val="left"/>
      <w:pPr>
        <w:ind w:left="5355" w:hanging="360"/>
      </w:pPr>
    </w:lvl>
    <w:lvl w:ilvl="7">
      <w:start w:val="1"/>
      <w:numFmt w:val="lowerLetter"/>
      <w:lvlText w:val="%8."/>
      <w:lvlJc w:val="left"/>
      <w:pPr>
        <w:ind w:left="6075" w:hanging="360"/>
      </w:pPr>
    </w:lvl>
    <w:lvl w:ilvl="8">
      <w:start w:val="1"/>
      <w:numFmt w:val="lowerRoman"/>
      <w:lvlText w:val="%9."/>
      <w:lvlJc w:val="right"/>
      <w:pPr>
        <w:ind w:left="6795" w:hanging="180"/>
      </w:pPr>
    </w:lvl>
  </w:abstractNum>
  <w:abstractNum w:abstractNumId="39" w15:restartNumberingAfterBreak="0">
    <w:nsid w:val="7F1E6949"/>
    <w:multiLevelType w:val="hybridMultilevel"/>
    <w:tmpl w:val="6A2CBA68"/>
    <w:lvl w:ilvl="0" w:tplc="C78012B0">
      <w:start w:val="1"/>
      <w:numFmt w:val="upperLetter"/>
      <w:pStyle w:val="Nadpis2"/>
      <w:suff w:val="space"/>
      <w:lvlText w:val="%1."/>
      <w:lvlJc w:val="left"/>
      <w:pPr>
        <w:ind w:left="720" w:firstLine="0"/>
      </w:pPr>
      <w:rPr>
        <w:rFonts w:hint="default"/>
        <w:b/>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37"/>
  </w:num>
  <w:num w:numId="2">
    <w:abstractNumId w:val="22"/>
  </w:num>
  <w:num w:numId="3">
    <w:abstractNumId w:val="0"/>
  </w:num>
  <w:num w:numId="4">
    <w:abstractNumId w:val="39"/>
  </w:num>
  <w:num w:numId="5">
    <w:abstractNumId w:val="9"/>
  </w:num>
  <w:num w:numId="6">
    <w:abstractNumId w:val="11"/>
  </w:num>
  <w:num w:numId="7">
    <w:abstractNumId w:val="27"/>
  </w:num>
  <w:num w:numId="8">
    <w:abstractNumId w:val="23"/>
  </w:num>
  <w:num w:numId="9">
    <w:abstractNumId w:val="33"/>
  </w:num>
  <w:num w:numId="10">
    <w:abstractNumId w:val="17"/>
  </w:num>
  <w:num w:numId="11">
    <w:abstractNumId w:val="18"/>
  </w:num>
  <w:num w:numId="12">
    <w:abstractNumId w:val="15"/>
  </w:num>
  <w:num w:numId="13">
    <w:abstractNumId w:val="32"/>
  </w:num>
  <w:num w:numId="14">
    <w:abstractNumId w:val="13"/>
  </w:num>
  <w:num w:numId="15">
    <w:abstractNumId w:val="2"/>
  </w:num>
  <w:num w:numId="16">
    <w:abstractNumId w:val="3"/>
  </w:num>
  <w:num w:numId="17">
    <w:abstractNumId w:val="8"/>
  </w:num>
  <w:num w:numId="18">
    <w:abstractNumId w:val="5"/>
  </w:num>
  <w:num w:numId="19">
    <w:abstractNumId w:val="20"/>
  </w:num>
  <w:num w:numId="20">
    <w:abstractNumId w:val="1"/>
  </w:num>
  <w:num w:numId="21">
    <w:abstractNumId w:val="24"/>
  </w:num>
  <w:num w:numId="22">
    <w:abstractNumId w:val="34"/>
  </w:num>
  <w:num w:numId="23">
    <w:abstractNumId w:val="29"/>
  </w:num>
  <w:num w:numId="24">
    <w:abstractNumId w:val="31"/>
  </w:num>
  <w:num w:numId="25">
    <w:abstractNumId w:val="12"/>
  </w:num>
  <w:num w:numId="26">
    <w:abstractNumId w:val="19"/>
  </w:num>
  <w:num w:numId="27">
    <w:abstractNumId w:val="34"/>
    <w:lvlOverride w:ilvl="0">
      <w:startOverride w:val="1"/>
    </w:lvlOverride>
  </w:num>
  <w:num w:numId="28">
    <w:abstractNumId w:val="19"/>
    <w:lvlOverride w:ilvl="0">
      <w:startOverride w:val="1"/>
    </w:lvlOverride>
  </w:num>
  <w:num w:numId="29">
    <w:abstractNumId w:val="10"/>
  </w:num>
  <w:num w:numId="30">
    <w:abstractNumId w:val="14"/>
  </w:num>
  <w:num w:numId="31">
    <w:abstractNumId w:val="25"/>
  </w:num>
  <w:num w:numId="32">
    <w:abstractNumId w:val="26"/>
  </w:num>
  <w:num w:numId="33">
    <w:abstractNumId w:val="36"/>
  </w:num>
  <w:num w:numId="34">
    <w:abstractNumId w:val="16"/>
  </w:num>
  <w:num w:numId="35">
    <w:abstractNumId w:val="21"/>
  </w:num>
  <w:num w:numId="36">
    <w:abstractNumId w:val="21"/>
    <w:lvlOverride w:ilvl="0">
      <w:startOverride w:val="1"/>
    </w:lvlOverride>
  </w:num>
  <w:num w:numId="37">
    <w:abstractNumId w:val="7"/>
  </w:num>
  <w:num w:numId="38">
    <w:abstractNumId w:val="30"/>
  </w:num>
  <w:num w:numId="39">
    <w:abstractNumId w:val="38"/>
  </w:num>
  <w:num w:numId="40">
    <w:abstractNumId w:val="35"/>
  </w:num>
  <w:num w:numId="41">
    <w:abstractNumId w:val="6"/>
  </w:num>
  <w:num w:numId="42">
    <w:abstractNumId w:val="6"/>
    <w:lvlOverride w:ilvl="0">
      <w:startOverride w:val="1"/>
    </w:lvlOverride>
  </w:num>
  <w:num w:numId="43">
    <w:abstractNumId w:val="28"/>
  </w:num>
  <w:num w:numId="44">
    <w:abstractNumId w:val="4"/>
  </w:num>
  <w:num w:numId="45">
    <w:abstractNumId w:val="4"/>
    <w:lvlOverride w:ilvl="0">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DBD"/>
    <w:rsid w:val="00001237"/>
    <w:rsid w:val="000021B5"/>
    <w:rsid w:val="00002C30"/>
    <w:rsid w:val="00002C31"/>
    <w:rsid w:val="00003088"/>
    <w:rsid w:val="00003691"/>
    <w:rsid w:val="0000407B"/>
    <w:rsid w:val="0000464F"/>
    <w:rsid w:val="00005544"/>
    <w:rsid w:val="00006286"/>
    <w:rsid w:val="00010A9D"/>
    <w:rsid w:val="00010B9F"/>
    <w:rsid w:val="00011B0B"/>
    <w:rsid w:val="00011FFE"/>
    <w:rsid w:val="000130D2"/>
    <w:rsid w:val="00014078"/>
    <w:rsid w:val="00014525"/>
    <w:rsid w:val="0001507D"/>
    <w:rsid w:val="00016F20"/>
    <w:rsid w:val="00020991"/>
    <w:rsid w:val="00020B44"/>
    <w:rsid w:val="000225A2"/>
    <w:rsid w:val="00022648"/>
    <w:rsid w:val="000254C1"/>
    <w:rsid w:val="00026185"/>
    <w:rsid w:val="000264A4"/>
    <w:rsid w:val="0002657D"/>
    <w:rsid w:val="0002675A"/>
    <w:rsid w:val="00030673"/>
    <w:rsid w:val="000307BF"/>
    <w:rsid w:val="00031BCE"/>
    <w:rsid w:val="00032253"/>
    <w:rsid w:val="00033919"/>
    <w:rsid w:val="00034020"/>
    <w:rsid w:val="000343C5"/>
    <w:rsid w:val="00036158"/>
    <w:rsid w:val="000361D6"/>
    <w:rsid w:val="0004146D"/>
    <w:rsid w:val="00041632"/>
    <w:rsid w:val="000418E8"/>
    <w:rsid w:val="0004250C"/>
    <w:rsid w:val="00045319"/>
    <w:rsid w:val="000455A2"/>
    <w:rsid w:val="00046A41"/>
    <w:rsid w:val="00046D6B"/>
    <w:rsid w:val="00046FC2"/>
    <w:rsid w:val="00047999"/>
    <w:rsid w:val="00050BB1"/>
    <w:rsid w:val="0005102F"/>
    <w:rsid w:val="0005216E"/>
    <w:rsid w:val="000526DC"/>
    <w:rsid w:val="00052915"/>
    <w:rsid w:val="00052CAB"/>
    <w:rsid w:val="00053449"/>
    <w:rsid w:val="00053812"/>
    <w:rsid w:val="00053C1A"/>
    <w:rsid w:val="00055754"/>
    <w:rsid w:val="00055E17"/>
    <w:rsid w:val="00056F1C"/>
    <w:rsid w:val="00060420"/>
    <w:rsid w:val="00060FB4"/>
    <w:rsid w:val="000610C8"/>
    <w:rsid w:val="000611BF"/>
    <w:rsid w:val="00062437"/>
    <w:rsid w:val="000638E7"/>
    <w:rsid w:val="000641F0"/>
    <w:rsid w:val="00065705"/>
    <w:rsid w:val="000660F2"/>
    <w:rsid w:val="00066590"/>
    <w:rsid w:val="00070249"/>
    <w:rsid w:val="0007135E"/>
    <w:rsid w:val="00071F19"/>
    <w:rsid w:val="0007205C"/>
    <w:rsid w:val="00072752"/>
    <w:rsid w:val="000735DE"/>
    <w:rsid w:val="0007384D"/>
    <w:rsid w:val="000779A2"/>
    <w:rsid w:val="00077A90"/>
    <w:rsid w:val="000829FD"/>
    <w:rsid w:val="00082BA1"/>
    <w:rsid w:val="000836EA"/>
    <w:rsid w:val="00084FF3"/>
    <w:rsid w:val="000865C8"/>
    <w:rsid w:val="0009045B"/>
    <w:rsid w:val="00090B82"/>
    <w:rsid w:val="00090D49"/>
    <w:rsid w:val="00091C04"/>
    <w:rsid w:val="00091C0C"/>
    <w:rsid w:val="00094D06"/>
    <w:rsid w:val="000975CF"/>
    <w:rsid w:val="000A16A3"/>
    <w:rsid w:val="000A2D22"/>
    <w:rsid w:val="000A2E57"/>
    <w:rsid w:val="000A314E"/>
    <w:rsid w:val="000A4A10"/>
    <w:rsid w:val="000A5030"/>
    <w:rsid w:val="000B075E"/>
    <w:rsid w:val="000B1705"/>
    <w:rsid w:val="000B1CA5"/>
    <w:rsid w:val="000B5563"/>
    <w:rsid w:val="000B5B79"/>
    <w:rsid w:val="000B6D63"/>
    <w:rsid w:val="000B711B"/>
    <w:rsid w:val="000C025B"/>
    <w:rsid w:val="000C0264"/>
    <w:rsid w:val="000C02AC"/>
    <w:rsid w:val="000C0D03"/>
    <w:rsid w:val="000C2EF4"/>
    <w:rsid w:val="000C40DA"/>
    <w:rsid w:val="000C5B62"/>
    <w:rsid w:val="000C6BFC"/>
    <w:rsid w:val="000C7511"/>
    <w:rsid w:val="000C75A8"/>
    <w:rsid w:val="000C79C9"/>
    <w:rsid w:val="000D207A"/>
    <w:rsid w:val="000D27E2"/>
    <w:rsid w:val="000D2E94"/>
    <w:rsid w:val="000D41E2"/>
    <w:rsid w:val="000D4441"/>
    <w:rsid w:val="000D481D"/>
    <w:rsid w:val="000D5980"/>
    <w:rsid w:val="000D6779"/>
    <w:rsid w:val="000E2A14"/>
    <w:rsid w:val="000E4CB4"/>
    <w:rsid w:val="000E6184"/>
    <w:rsid w:val="000E6695"/>
    <w:rsid w:val="000E6992"/>
    <w:rsid w:val="000E6BB5"/>
    <w:rsid w:val="000E76D3"/>
    <w:rsid w:val="000E7AC9"/>
    <w:rsid w:val="000F26D6"/>
    <w:rsid w:val="000F308B"/>
    <w:rsid w:val="000F47BF"/>
    <w:rsid w:val="000F4E1F"/>
    <w:rsid w:val="000F517F"/>
    <w:rsid w:val="000F5286"/>
    <w:rsid w:val="000F578F"/>
    <w:rsid w:val="000F6D80"/>
    <w:rsid w:val="000F7107"/>
    <w:rsid w:val="0010109F"/>
    <w:rsid w:val="0010192A"/>
    <w:rsid w:val="001040C3"/>
    <w:rsid w:val="001046BA"/>
    <w:rsid w:val="0010473E"/>
    <w:rsid w:val="00104AAD"/>
    <w:rsid w:val="001054AD"/>
    <w:rsid w:val="00106492"/>
    <w:rsid w:val="001103B2"/>
    <w:rsid w:val="0011246F"/>
    <w:rsid w:val="00112A22"/>
    <w:rsid w:val="00112C7D"/>
    <w:rsid w:val="00113284"/>
    <w:rsid w:val="00116E9D"/>
    <w:rsid w:val="00117445"/>
    <w:rsid w:val="001178D2"/>
    <w:rsid w:val="00120DF5"/>
    <w:rsid w:val="00120F5C"/>
    <w:rsid w:val="0012149D"/>
    <w:rsid w:val="0012270B"/>
    <w:rsid w:val="001241BD"/>
    <w:rsid w:val="0012572B"/>
    <w:rsid w:val="00127769"/>
    <w:rsid w:val="0013082A"/>
    <w:rsid w:val="00130999"/>
    <w:rsid w:val="00131D2C"/>
    <w:rsid w:val="00132F7F"/>
    <w:rsid w:val="001353B5"/>
    <w:rsid w:val="00135B6F"/>
    <w:rsid w:val="0013632C"/>
    <w:rsid w:val="00137649"/>
    <w:rsid w:val="0014065F"/>
    <w:rsid w:val="00141B6F"/>
    <w:rsid w:val="001466BE"/>
    <w:rsid w:val="001466DA"/>
    <w:rsid w:val="00150196"/>
    <w:rsid w:val="00150418"/>
    <w:rsid w:val="0015119D"/>
    <w:rsid w:val="00151B1E"/>
    <w:rsid w:val="00152E15"/>
    <w:rsid w:val="00156133"/>
    <w:rsid w:val="00160001"/>
    <w:rsid w:val="00160690"/>
    <w:rsid w:val="0016075C"/>
    <w:rsid w:val="001607BA"/>
    <w:rsid w:val="00160DFF"/>
    <w:rsid w:val="00160F2D"/>
    <w:rsid w:val="0016175C"/>
    <w:rsid w:val="00161941"/>
    <w:rsid w:val="00161A46"/>
    <w:rsid w:val="001633FA"/>
    <w:rsid w:val="001642B2"/>
    <w:rsid w:val="0016455A"/>
    <w:rsid w:val="001652E6"/>
    <w:rsid w:val="00165BCC"/>
    <w:rsid w:val="0016664E"/>
    <w:rsid w:val="00166E57"/>
    <w:rsid w:val="0017150C"/>
    <w:rsid w:val="00172DD2"/>
    <w:rsid w:val="001745ED"/>
    <w:rsid w:val="00177F06"/>
    <w:rsid w:val="001820E0"/>
    <w:rsid w:val="00182949"/>
    <w:rsid w:val="00183546"/>
    <w:rsid w:val="001835A5"/>
    <w:rsid w:val="00184204"/>
    <w:rsid w:val="001842B4"/>
    <w:rsid w:val="00184CC1"/>
    <w:rsid w:val="00185080"/>
    <w:rsid w:val="00185AEB"/>
    <w:rsid w:val="0018640C"/>
    <w:rsid w:val="001868C8"/>
    <w:rsid w:val="00191F77"/>
    <w:rsid w:val="00192388"/>
    <w:rsid w:val="00192D20"/>
    <w:rsid w:val="00192DA5"/>
    <w:rsid w:val="00193233"/>
    <w:rsid w:val="00193CE2"/>
    <w:rsid w:val="00195F1F"/>
    <w:rsid w:val="001968D8"/>
    <w:rsid w:val="00196E57"/>
    <w:rsid w:val="001970DA"/>
    <w:rsid w:val="001A0159"/>
    <w:rsid w:val="001A0F14"/>
    <w:rsid w:val="001A15D9"/>
    <w:rsid w:val="001B1831"/>
    <w:rsid w:val="001B1EBF"/>
    <w:rsid w:val="001B2342"/>
    <w:rsid w:val="001B2AC7"/>
    <w:rsid w:val="001B2DAE"/>
    <w:rsid w:val="001B38E9"/>
    <w:rsid w:val="001B4B72"/>
    <w:rsid w:val="001B50E2"/>
    <w:rsid w:val="001B5C15"/>
    <w:rsid w:val="001B63EF"/>
    <w:rsid w:val="001B7602"/>
    <w:rsid w:val="001B78A9"/>
    <w:rsid w:val="001C1C1A"/>
    <w:rsid w:val="001C388D"/>
    <w:rsid w:val="001C3EE6"/>
    <w:rsid w:val="001C7E33"/>
    <w:rsid w:val="001C7FD5"/>
    <w:rsid w:val="001D17FB"/>
    <w:rsid w:val="001D1E6B"/>
    <w:rsid w:val="001D22DA"/>
    <w:rsid w:val="001D239A"/>
    <w:rsid w:val="001D3526"/>
    <w:rsid w:val="001D3FB0"/>
    <w:rsid w:val="001D438C"/>
    <w:rsid w:val="001D4DE3"/>
    <w:rsid w:val="001D553D"/>
    <w:rsid w:val="001D66C3"/>
    <w:rsid w:val="001D6A23"/>
    <w:rsid w:val="001D704A"/>
    <w:rsid w:val="001D7333"/>
    <w:rsid w:val="001E0074"/>
    <w:rsid w:val="001E095D"/>
    <w:rsid w:val="001E1157"/>
    <w:rsid w:val="001E1468"/>
    <w:rsid w:val="001E1952"/>
    <w:rsid w:val="001E245B"/>
    <w:rsid w:val="001E3A5A"/>
    <w:rsid w:val="001E3C0B"/>
    <w:rsid w:val="001E6853"/>
    <w:rsid w:val="001E730B"/>
    <w:rsid w:val="001E776D"/>
    <w:rsid w:val="001E778D"/>
    <w:rsid w:val="001E7F4B"/>
    <w:rsid w:val="001E7FDB"/>
    <w:rsid w:val="001F340E"/>
    <w:rsid w:val="001F390A"/>
    <w:rsid w:val="001F39E8"/>
    <w:rsid w:val="001F3C02"/>
    <w:rsid w:val="001F4AFF"/>
    <w:rsid w:val="001F4F21"/>
    <w:rsid w:val="001F5DDB"/>
    <w:rsid w:val="001F62C5"/>
    <w:rsid w:val="00200146"/>
    <w:rsid w:val="00202F87"/>
    <w:rsid w:val="002036FC"/>
    <w:rsid w:val="0020641C"/>
    <w:rsid w:val="00210100"/>
    <w:rsid w:val="00210F20"/>
    <w:rsid w:val="00211D22"/>
    <w:rsid w:val="00213478"/>
    <w:rsid w:val="00215004"/>
    <w:rsid w:val="00215674"/>
    <w:rsid w:val="00216217"/>
    <w:rsid w:val="00217298"/>
    <w:rsid w:val="00217306"/>
    <w:rsid w:val="0022030A"/>
    <w:rsid w:val="002205DD"/>
    <w:rsid w:val="00221256"/>
    <w:rsid w:val="002213C1"/>
    <w:rsid w:val="00222CC2"/>
    <w:rsid w:val="00224D38"/>
    <w:rsid w:val="00224D64"/>
    <w:rsid w:val="002257BF"/>
    <w:rsid w:val="00227B08"/>
    <w:rsid w:val="002309D0"/>
    <w:rsid w:val="00230CA1"/>
    <w:rsid w:val="002314C6"/>
    <w:rsid w:val="00232609"/>
    <w:rsid w:val="00232B16"/>
    <w:rsid w:val="0023440F"/>
    <w:rsid w:val="002344DD"/>
    <w:rsid w:val="00234B20"/>
    <w:rsid w:val="00235029"/>
    <w:rsid w:val="00235222"/>
    <w:rsid w:val="002352FB"/>
    <w:rsid w:val="002358F1"/>
    <w:rsid w:val="00236B3A"/>
    <w:rsid w:val="00236C00"/>
    <w:rsid w:val="00236D89"/>
    <w:rsid w:val="002373CA"/>
    <w:rsid w:val="00237C98"/>
    <w:rsid w:val="00237EFF"/>
    <w:rsid w:val="00237FD7"/>
    <w:rsid w:val="002421A6"/>
    <w:rsid w:val="002430C9"/>
    <w:rsid w:val="002431E6"/>
    <w:rsid w:val="00245DB2"/>
    <w:rsid w:val="00246B51"/>
    <w:rsid w:val="00247542"/>
    <w:rsid w:val="0025081F"/>
    <w:rsid w:val="00250F02"/>
    <w:rsid w:val="00252B8D"/>
    <w:rsid w:val="00253CA3"/>
    <w:rsid w:val="00253CCE"/>
    <w:rsid w:val="00253F93"/>
    <w:rsid w:val="00254A54"/>
    <w:rsid w:val="0025508B"/>
    <w:rsid w:val="002564DE"/>
    <w:rsid w:val="002564E5"/>
    <w:rsid w:val="00256729"/>
    <w:rsid w:val="0025683B"/>
    <w:rsid w:val="00256C99"/>
    <w:rsid w:val="00257365"/>
    <w:rsid w:val="00260B13"/>
    <w:rsid w:val="00261229"/>
    <w:rsid w:val="002621CB"/>
    <w:rsid w:val="0026260C"/>
    <w:rsid w:val="00266868"/>
    <w:rsid w:val="002669B0"/>
    <w:rsid w:val="00266B80"/>
    <w:rsid w:val="00272EC8"/>
    <w:rsid w:val="002733B8"/>
    <w:rsid w:val="0027442D"/>
    <w:rsid w:val="00277CE1"/>
    <w:rsid w:val="002810E0"/>
    <w:rsid w:val="002849BE"/>
    <w:rsid w:val="0028596F"/>
    <w:rsid w:val="00285E23"/>
    <w:rsid w:val="00286CE6"/>
    <w:rsid w:val="0028766F"/>
    <w:rsid w:val="0029215F"/>
    <w:rsid w:val="00292B52"/>
    <w:rsid w:val="00292D63"/>
    <w:rsid w:val="00292E3D"/>
    <w:rsid w:val="00293855"/>
    <w:rsid w:val="0029679D"/>
    <w:rsid w:val="00296C65"/>
    <w:rsid w:val="00297655"/>
    <w:rsid w:val="002A0F9B"/>
    <w:rsid w:val="002A2483"/>
    <w:rsid w:val="002A2F47"/>
    <w:rsid w:val="002A2F88"/>
    <w:rsid w:val="002A312E"/>
    <w:rsid w:val="002A40EB"/>
    <w:rsid w:val="002A4174"/>
    <w:rsid w:val="002A5901"/>
    <w:rsid w:val="002B1BAE"/>
    <w:rsid w:val="002B2FFC"/>
    <w:rsid w:val="002B31C7"/>
    <w:rsid w:val="002B3946"/>
    <w:rsid w:val="002B591A"/>
    <w:rsid w:val="002B61B8"/>
    <w:rsid w:val="002B6998"/>
    <w:rsid w:val="002B77F8"/>
    <w:rsid w:val="002B7A1B"/>
    <w:rsid w:val="002B7FD7"/>
    <w:rsid w:val="002C2583"/>
    <w:rsid w:val="002C2890"/>
    <w:rsid w:val="002C4A18"/>
    <w:rsid w:val="002C5156"/>
    <w:rsid w:val="002C53FD"/>
    <w:rsid w:val="002C5672"/>
    <w:rsid w:val="002D02B8"/>
    <w:rsid w:val="002D0EE0"/>
    <w:rsid w:val="002D1B6B"/>
    <w:rsid w:val="002D32FB"/>
    <w:rsid w:val="002D3C5D"/>
    <w:rsid w:val="002D3F21"/>
    <w:rsid w:val="002D47F4"/>
    <w:rsid w:val="002D7D04"/>
    <w:rsid w:val="002D7F79"/>
    <w:rsid w:val="002E00D7"/>
    <w:rsid w:val="002E1B27"/>
    <w:rsid w:val="002E1B4D"/>
    <w:rsid w:val="002E3FB9"/>
    <w:rsid w:val="002E417E"/>
    <w:rsid w:val="002E425F"/>
    <w:rsid w:val="002E5CEB"/>
    <w:rsid w:val="002E623D"/>
    <w:rsid w:val="002E6390"/>
    <w:rsid w:val="002E6F2C"/>
    <w:rsid w:val="002E74C0"/>
    <w:rsid w:val="002E78EB"/>
    <w:rsid w:val="002F00E9"/>
    <w:rsid w:val="002F042B"/>
    <w:rsid w:val="002F0E43"/>
    <w:rsid w:val="002F30A1"/>
    <w:rsid w:val="002F375A"/>
    <w:rsid w:val="002F4612"/>
    <w:rsid w:val="002F5047"/>
    <w:rsid w:val="00300DA5"/>
    <w:rsid w:val="00301A8E"/>
    <w:rsid w:val="00302EFE"/>
    <w:rsid w:val="003038DA"/>
    <w:rsid w:val="00303FDF"/>
    <w:rsid w:val="00304BB2"/>
    <w:rsid w:val="0030658A"/>
    <w:rsid w:val="003101C9"/>
    <w:rsid w:val="003127F7"/>
    <w:rsid w:val="00312935"/>
    <w:rsid w:val="003133C4"/>
    <w:rsid w:val="00313A9D"/>
    <w:rsid w:val="00313BB0"/>
    <w:rsid w:val="00314C80"/>
    <w:rsid w:val="00314CF4"/>
    <w:rsid w:val="00314E14"/>
    <w:rsid w:val="003157FF"/>
    <w:rsid w:val="00316862"/>
    <w:rsid w:val="00316E0F"/>
    <w:rsid w:val="003205B6"/>
    <w:rsid w:val="00322C62"/>
    <w:rsid w:val="0032342D"/>
    <w:rsid w:val="00323A65"/>
    <w:rsid w:val="00326DD3"/>
    <w:rsid w:val="003270A3"/>
    <w:rsid w:val="00327C58"/>
    <w:rsid w:val="00327CD0"/>
    <w:rsid w:val="00330247"/>
    <w:rsid w:val="00332C6F"/>
    <w:rsid w:val="00333763"/>
    <w:rsid w:val="00337878"/>
    <w:rsid w:val="0034014C"/>
    <w:rsid w:val="00341E84"/>
    <w:rsid w:val="0034281E"/>
    <w:rsid w:val="00343029"/>
    <w:rsid w:val="00343F61"/>
    <w:rsid w:val="00344F7F"/>
    <w:rsid w:val="0034549B"/>
    <w:rsid w:val="00345A2C"/>
    <w:rsid w:val="003471E6"/>
    <w:rsid w:val="00350413"/>
    <w:rsid w:val="00350BD5"/>
    <w:rsid w:val="00350F3A"/>
    <w:rsid w:val="0035351E"/>
    <w:rsid w:val="0035674F"/>
    <w:rsid w:val="00357CD3"/>
    <w:rsid w:val="003605D8"/>
    <w:rsid w:val="003606E9"/>
    <w:rsid w:val="00360BCC"/>
    <w:rsid w:val="003614D8"/>
    <w:rsid w:val="00362DD4"/>
    <w:rsid w:val="003642DE"/>
    <w:rsid w:val="0036488F"/>
    <w:rsid w:val="003663CA"/>
    <w:rsid w:val="003668E7"/>
    <w:rsid w:val="00367500"/>
    <w:rsid w:val="003679D5"/>
    <w:rsid w:val="003702F5"/>
    <w:rsid w:val="0037094E"/>
    <w:rsid w:val="0037174B"/>
    <w:rsid w:val="0037233B"/>
    <w:rsid w:val="00372841"/>
    <w:rsid w:val="003729F5"/>
    <w:rsid w:val="00372B86"/>
    <w:rsid w:val="003733EE"/>
    <w:rsid w:val="00373552"/>
    <w:rsid w:val="0037370E"/>
    <w:rsid w:val="00373794"/>
    <w:rsid w:val="00374886"/>
    <w:rsid w:val="0037497B"/>
    <w:rsid w:val="00376840"/>
    <w:rsid w:val="003774A3"/>
    <w:rsid w:val="00380C9B"/>
    <w:rsid w:val="003817BC"/>
    <w:rsid w:val="003824DE"/>
    <w:rsid w:val="00382A35"/>
    <w:rsid w:val="00383AF9"/>
    <w:rsid w:val="00384020"/>
    <w:rsid w:val="00384873"/>
    <w:rsid w:val="0038540D"/>
    <w:rsid w:val="003855F8"/>
    <w:rsid w:val="00385A48"/>
    <w:rsid w:val="003868E9"/>
    <w:rsid w:val="00386935"/>
    <w:rsid w:val="003879F5"/>
    <w:rsid w:val="003907EA"/>
    <w:rsid w:val="00390870"/>
    <w:rsid w:val="00390F56"/>
    <w:rsid w:val="00391DA4"/>
    <w:rsid w:val="003922A8"/>
    <w:rsid w:val="00392793"/>
    <w:rsid w:val="00393037"/>
    <w:rsid w:val="00393454"/>
    <w:rsid w:val="00393907"/>
    <w:rsid w:val="003945DC"/>
    <w:rsid w:val="003960E6"/>
    <w:rsid w:val="0039789E"/>
    <w:rsid w:val="003979FC"/>
    <w:rsid w:val="00397EC5"/>
    <w:rsid w:val="003A51C4"/>
    <w:rsid w:val="003A679D"/>
    <w:rsid w:val="003A6F1D"/>
    <w:rsid w:val="003A76EC"/>
    <w:rsid w:val="003A79C2"/>
    <w:rsid w:val="003A7C0F"/>
    <w:rsid w:val="003A7C74"/>
    <w:rsid w:val="003B0761"/>
    <w:rsid w:val="003B0AE1"/>
    <w:rsid w:val="003B33C0"/>
    <w:rsid w:val="003B3F4A"/>
    <w:rsid w:val="003B4FEF"/>
    <w:rsid w:val="003B58C6"/>
    <w:rsid w:val="003B6164"/>
    <w:rsid w:val="003B6C05"/>
    <w:rsid w:val="003B7033"/>
    <w:rsid w:val="003B7520"/>
    <w:rsid w:val="003C016E"/>
    <w:rsid w:val="003C07F2"/>
    <w:rsid w:val="003C4C73"/>
    <w:rsid w:val="003C4ED1"/>
    <w:rsid w:val="003C5B5E"/>
    <w:rsid w:val="003C5C64"/>
    <w:rsid w:val="003C67AA"/>
    <w:rsid w:val="003C70B7"/>
    <w:rsid w:val="003D19D3"/>
    <w:rsid w:val="003D1C3D"/>
    <w:rsid w:val="003D1E1A"/>
    <w:rsid w:val="003D215C"/>
    <w:rsid w:val="003D2E2E"/>
    <w:rsid w:val="003D2E43"/>
    <w:rsid w:val="003D32D9"/>
    <w:rsid w:val="003D414B"/>
    <w:rsid w:val="003D4B2E"/>
    <w:rsid w:val="003D4E0C"/>
    <w:rsid w:val="003D5004"/>
    <w:rsid w:val="003D51BA"/>
    <w:rsid w:val="003D5576"/>
    <w:rsid w:val="003D70BC"/>
    <w:rsid w:val="003D7C6B"/>
    <w:rsid w:val="003E08A3"/>
    <w:rsid w:val="003E1153"/>
    <w:rsid w:val="003E25A2"/>
    <w:rsid w:val="003E30E9"/>
    <w:rsid w:val="003E42EC"/>
    <w:rsid w:val="003E5648"/>
    <w:rsid w:val="003E572E"/>
    <w:rsid w:val="003E5E6E"/>
    <w:rsid w:val="003E6D09"/>
    <w:rsid w:val="003E6E59"/>
    <w:rsid w:val="003E701A"/>
    <w:rsid w:val="003F0377"/>
    <w:rsid w:val="003F072F"/>
    <w:rsid w:val="003F18B3"/>
    <w:rsid w:val="003F4037"/>
    <w:rsid w:val="003F4162"/>
    <w:rsid w:val="003F45BA"/>
    <w:rsid w:val="003F5403"/>
    <w:rsid w:val="003F5DE0"/>
    <w:rsid w:val="003F6211"/>
    <w:rsid w:val="003F7060"/>
    <w:rsid w:val="003F719C"/>
    <w:rsid w:val="003F7C4E"/>
    <w:rsid w:val="003F7CB8"/>
    <w:rsid w:val="00401BA4"/>
    <w:rsid w:val="00404B87"/>
    <w:rsid w:val="00405C66"/>
    <w:rsid w:val="0040671A"/>
    <w:rsid w:val="00407CF0"/>
    <w:rsid w:val="00412244"/>
    <w:rsid w:val="004139F3"/>
    <w:rsid w:val="00413B35"/>
    <w:rsid w:val="00416E22"/>
    <w:rsid w:val="004200F6"/>
    <w:rsid w:val="0042036C"/>
    <w:rsid w:val="004205C8"/>
    <w:rsid w:val="00420E09"/>
    <w:rsid w:val="00420E47"/>
    <w:rsid w:val="00421625"/>
    <w:rsid w:val="0042179C"/>
    <w:rsid w:val="00422FA5"/>
    <w:rsid w:val="004230FC"/>
    <w:rsid w:val="004237EF"/>
    <w:rsid w:val="00423EF1"/>
    <w:rsid w:val="0042409F"/>
    <w:rsid w:val="0042442D"/>
    <w:rsid w:val="00427D87"/>
    <w:rsid w:val="00430B1C"/>
    <w:rsid w:val="00430EDB"/>
    <w:rsid w:val="00431DDE"/>
    <w:rsid w:val="00433C0B"/>
    <w:rsid w:val="0043447A"/>
    <w:rsid w:val="004345D9"/>
    <w:rsid w:val="004350C6"/>
    <w:rsid w:val="0043528A"/>
    <w:rsid w:val="00435592"/>
    <w:rsid w:val="004356D5"/>
    <w:rsid w:val="0043617B"/>
    <w:rsid w:val="004369B8"/>
    <w:rsid w:val="00436B8B"/>
    <w:rsid w:val="00437160"/>
    <w:rsid w:val="0044024C"/>
    <w:rsid w:val="00440AC7"/>
    <w:rsid w:val="00440F2C"/>
    <w:rsid w:val="00441985"/>
    <w:rsid w:val="00442671"/>
    <w:rsid w:val="00443A91"/>
    <w:rsid w:val="00444FC8"/>
    <w:rsid w:val="00445127"/>
    <w:rsid w:val="00446052"/>
    <w:rsid w:val="004478DB"/>
    <w:rsid w:val="00447C30"/>
    <w:rsid w:val="004510F0"/>
    <w:rsid w:val="0045166C"/>
    <w:rsid w:val="00454043"/>
    <w:rsid w:val="00454567"/>
    <w:rsid w:val="00454712"/>
    <w:rsid w:val="004555EA"/>
    <w:rsid w:val="0045797A"/>
    <w:rsid w:val="00461559"/>
    <w:rsid w:val="00461DAA"/>
    <w:rsid w:val="004624B0"/>
    <w:rsid w:val="0046381F"/>
    <w:rsid w:val="00463E54"/>
    <w:rsid w:val="00464D7F"/>
    <w:rsid w:val="004653F4"/>
    <w:rsid w:val="00465F7D"/>
    <w:rsid w:val="00467BCA"/>
    <w:rsid w:val="00467F86"/>
    <w:rsid w:val="004702A1"/>
    <w:rsid w:val="004714AA"/>
    <w:rsid w:val="00475677"/>
    <w:rsid w:val="00476A4E"/>
    <w:rsid w:val="00477DE5"/>
    <w:rsid w:val="00482C06"/>
    <w:rsid w:val="0048406D"/>
    <w:rsid w:val="00484593"/>
    <w:rsid w:val="00485662"/>
    <w:rsid w:val="004856BD"/>
    <w:rsid w:val="00486E24"/>
    <w:rsid w:val="0048773C"/>
    <w:rsid w:val="00490BA0"/>
    <w:rsid w:val="004916F9"/>
    <w:rsid w:val="00491EF6"/>
    <w:rsid w:val="0049210D"/>
    <w:rsid w:val="0049372B"/>
    <w:rsid w:val="00493BBE"/>
    <w:rsid w:val="00494688"/>
    <w:rsid w:val="00494769"/>
    <w:rsid w:val="00494AD8"/>
    <w:rsid w:val="00494CAA"/>
    <w:rsid w:val="00494CB0"/>
    <w:rsid w:val="00494E74"/>
    <w:rsid w:val="004957D4"/>
    <w:rsid w:val="004958B4"/>
    <w:rsid w:val="00495AEA"/>
    <w:rsid w:val="00496B78"/>
    <w:rsid w:val="00497626"/>
    <w:rsid w:val="004A0208"/>
    <w:rsid w:val="004A0F9D"/>
    <w:rsid w:val="004A150A"/>
    <w:rsid w:val="004A17E2"/>
    <w:rsid w:val="004A20F9"/>
    <w:rsid w:val="004A2DD0"/>
    <w:rsid w:val="004A2E53"/>
    <w:rsid w:val="004A349E"/>
    <w:rsid w:val="004A383A"/>
    <w:rsid w:val="004A411C"/>
    <w:rsid w:val="004A4606"/>
    <w:rsid w:val="004A63B9"/>
    <w:rsid w:val="004A6CC1"/>
    <w:rsid w:val="004A7368"/>
    <w:rsid w:val="004B061C"/>
    <w:rsid w:val="004B06A5"/>
    <w:rsid w:val="004B0DAA"/>
    <w:rsid w:val="004B10EB"/>
    <w:rsid w:val="004B16D9"/>
    <w:rsid w:val="004B234C"/>
    <w:rsid w:val="004B234E"/>
    <w:rsid w:val="004B3EBB"/>
    <w:rsid w:val="004B443E"/>
    <w:rsid w:val="004B54E0"/>
    <w:rsid w:val="004B59BE"/>
    <w:rsid w:val="004B699D"/>
    <w:rsid w:val="004B7349"/>
    <w:rsid w:val="004B7ECE"/>
    <w:rsid w:val="004C2457"/>
    <w:rsid w:val="004C2B3F"/>
    <w:rsid w:val="004C3230"/>
    <w:rsid w:val="004C3341"/>
    <w:rsid w:val="004C38EF"/>
    <w:rsid w:val="004C5498"/>
    <w:rsid w:val="004C576C"/>
    <w:rsid w:val="004C65F1"/>
    <w:rsid w:val="004C7260"/>
    <w:rsid w:val="004D2523"/>
    <w:rsid w:val="004D2BBF"/>
    <w:rsid w:val="004D3095"/>
    <w:rsid w:val="004D32B6"/>
    <w:rsid w:val="004D35A8"/>
    <w:rsid w:val="004D406A"/>
    <w:rsid w:val="004D442D"/>
    <w:rsid w:val="004D5603"/>
    <w:rsid w:val="004D6E09"/>
    <w:rsid w:val="004E082F"/>
    <w:rsid w:val="004E093A"/>
    <w:rsid w:val="004E09DA"/>
    <w:rsid w:val="004E1915"/>
    <w:rsid w:val="004E228B"/>
    <w:rsid w:val="004E2B03"/>
    <w:rsid w:val="004E2ED5"/>
    <w:rsid w:val="004E2F91"/>
    <w:rsid w:val="004E3C25"/>
    <w:rsid w:val="004E3D1F"/>
    <w:rsid w:val="004E418A"/>
    <w:rsid w:val="004E4894"/>
    <w:rsid w:val="004E6CB1"/>
    <w:rsid w:val="004E6D8A"/>
    <w:rsid w:val="004E7E25"/>
    <w:rsid w:val="004F0044"/>
    <w:rsid w:val="004F038D"/>
    <w:rsid w:val="004F03A4"/>
    <w:rsid w:val="004F14D5"/>
    <w:rsid w:val="004F2A36"/>
    <w:rsid w:val="004F3DBE"/>
    <w:rsid w:val="004F5018"/>
    <w:rsid w:val="004F6EC5"/>
    <w:rsid w:val="004F7C13"/>
    <w:rsid w:val="005003BE"/>
    <w:rsid w:val="0050135A"/>
    <w:rsid w:val="00502339"/>
    <w:rsid w:val="00502CBD"/>
    <w:rsid w:val="00503146"/>
    <w:rsid w:val="0050361F"/>
    <w:rsid w:val="00503A17"/>
    <w:rsid w:val="00503FAD"/>
    <w:rsid w:val="00504CD9"/>
    <w:rsid w:val="00504CEE"/>
    <w:rsid w:val="0050559E"/>
    <w:rsid w:val="00506C72"/>
    <w:rsid w:val="00507D11"/>
    <w:rsid w:val="00510B0F"/>
    <w:rsid w:val="00512474"/>
    <w:rsid w:val="00512741"/>
    <w:rsid w:val="00512886"/>
    <w:rsid w:val="005128CC"/>
    <w:rsid w:val="0051362A"/>
    <w:rsid w:val="00514970"/>
    <w:rsid w:val="00515294"/>
    <w:rsid w:val="00515474"/>
    <w:rsid w:val="00516681"/>
    <w:rsid w:val="005174DF"/>
    <w:rsid w:val="005201A6"/>
    <w:rsid w:val="005205F1"/>
    <w:rsid w:val="0052061F"/>
    <w:rsid w:val="00522224"/>
    <w:rsid w:val="00522F37"/>
    <w:rsid w:val="00523339"/>
    <w:rsid w:val="00527537"/>
    <w:rsid w:val="005302BF"/>
    <w:rsid w:val="00530BB9"/>
    <w:rsid w:val="00530F24"/>
    <w:rsid w:val="0053181F"/>
    <w:rsid w:val="00531956"/>
    <w:rsid w:val="00531C18"/>
    <w:rsid w:val="00531EED"/>
    <w:rsid w:val="00532403"/>
    <w:rsid w:val="005349A8"/>
    <w:rsid w:val="00537D31"/>
    <w:rsid w:val="005405B2"/>
    <w:rsid w:val="005411C5"/>
    <w:rsid w:val="0054230C"/>
    <w:rsid w:val="005426A8"/>
    <w:rsid w:val="00542EF1"/>
    <w:rsid w:val="00544919"/>
    <w:rsid w:val="00546382"/>
    <w:rsid w:val="005471B4"/>
    <w:rsid w:val="00550705"/>
    <w:rsid w:val="00551F53"/>
    <w:rsid w:val="005522EC"/>
    <w:rsid w:val="005526C0"/>
    <w:rsid w:val="0055429C"/>
    <w:rsid w:val="00554399"/>
    <w:rsid w:val="0055556B"/>
    <w:rsid w:val="0055604C"/>
    <w:rsid w:val="005563E3"/>
    <w:rsid w:val="00557059"/>
    <w:rsid w:val="00557BF2"/>
    <w:rsid w:val="0056107D"/>
    <w:rsid w:val="0056208E"/>
    <w:rsid w:val="0056261C"/>
    <w:rsid w:val="00562D47"/>
    <w:rsid w:val="005639DF"/>
    <w:rsid w:val="00565442"/>
    <w:rsid w:val="00566D44"/>
    <w:rsid w:val="00567E5A"/>
    <w:rsid w:val="00567FCC"/>
    <w:rsid w:val="005702C9"/>
    <w:rsid w:val="00571054"/>
    <w:rsid w:val="005732B1"/>
    <w:rsid w:val="005736A9"/>
    <w:rsid w:val="00573E37"/>
    <w:rsid w:val="00574C47"/>
    <w:rsid w:val="00575140"/>
    <w:rsid w:val="0057536F"/>
    <w:rsid w:val="00576716"/>
    <w:rsid w:val="00577D65"/>
    <w:rsid w:val="00577D72"/>
    <w:rsid w:val="005808EF"/>
    <w:rsid w:val="005810ED"/>
    <w:rsid w:val="00582583"/>
    <w:rsid w:val="00583966"/>
    <w:rsid w:val="00586577"/>
    <w:rsid w:val="0058680E"/>
    <w:rsid w:val="00586A7A"/>
    <w:rsid w:val="005870B7"/>
    <w:rsid w:val="005907BA"/>
    <w:rsid w:val="00590D8F"/>
    <w:rsid w:val="005916AA"/>
    <w:rsid w:val="005919C3"/>
    <w:rsid w:val="00591F9D"/>
    <w:rsid w:val="00592135"/>
    <w:rsid w:val="0059233F"/>
    <w:rsid w:val="005925D3"/>
    <w:rsid w:val="0059288B"/>
    <w:rsid w:val="0059299A"/>
    <w:rsid w:val="00596D02"/>
    <w:rsid w:val="00596E72"/>
    <w:rsid w:val="00597233"/>
    <w:rsid w:val="005979FE"/>
    <w:rsid w:val="00597FF6"/>
    <w:rsid w:val="005A052A"/>
    <w:rsid w:val="005A1745"/>
    <w:rsid w:val="005A1CE8"/>
    <w:rsid w:val="005A232F"/>
    <w:rsid w:val="005A259F"/>
    <w:rsid w:val="005A6814"/>
    <w:rsid w:val="005A7AAD"/>
    <w:rsid w:val="005B0A93"/>
    <w:rsid w:val="005B170A"/>
    <w:rsid w:val="005B21C6"/>
    <w:rsid w:val="005B25C0"/>
    <w:rsid w:val="005B2D27"/>
    <w:rsid w:val="005B3189"/>
    <w:rsid w:val="005B3575"/>
    <w:rsid w:val="005B3C78"/>
    <w:rsid w:val="005B3EF0"/>
    <w:rsid w:val="005B57B4"/>
    <w:rsid w:val="005B5933"/>
    <w:rsid w:val="005B5EAF"/>
    <w:rsid w:val="005B6BC6"/>
    <w:rsid w:val="005B7904"/>
    <w:rsid w:val="005B7DA5"/>
    <w:rsid w:val="005B7E53"/>
    <w:rsid w:val="005C28D5"/>
    <w:rsid w:val="005C2C32"/>
    <w:rsid w:val="005C2EBE"/>
    <w:rsid w:val="005C35AD"/>
    <w:rsid w:val="005C4626"/>
    <w:rsid w:val="005C4BE1"/>
    <w:rsid w:val="005C53BA"/>
    <w:rsid w:val="005C5973"/>
    <w:rsid w:val="005C69A5"/>
    <w:rsid w:val="005D03CE"/>
    <w:rsid w:val="005D1428"/>
    <w:rsid w:val="005D2541"/>
    <w:rsid w:val="005D2CD7"/>
    <w:rsid w:val="005D4452"/>
    <w:rsid w:val="005D5056"/>
    <w:rsid w:val="005D7099"/>
    <w:rsid w:val="005E0CC1"/>
    <w:rsid w:val="005E1868"/>
    <w:rsid w:val="005E24AD"/>
    <w:rsid w:val="005E2BE0"/>
    <w:rsid w:val="005E2D1F"/>
    <w:rsid w:val="005E3002"/>
    <w:rsid w:val="005E4FF2"/>
    <w:rsid w:val="005E518F"/>
    <w:rsid w:val="005E65F3"/>
    <w:rsid w:val="005E71AD"/>
    <w:rsid w:val="005E7E4E"/>
    <w:rsid w:val="005F003D"/>
    <w:rsid w:val="005F005C"/>
    <w:rsid w:val="005F38EB"/>
    <w:rsid w:val="005F3AB2"/>
    <w:rsid w:val="005F3DF7"/>
    <w:rsid w:val="005F5B6D"/>
    <w:rsid w:val="005F5E99"/>
    <w:rsid w:val="005F6F2F"/>
    <w:rsid w:val="005F7250"/>
    <w:rsid w:val="005F74B6"/>
    <w:rsid w:val="005F7E75"/>
    <w:rsid w:val="00600642"/>
    <w:rsid w:val="00601454"/>
    <w:rsid w:val="00602100"/>
    <w:rsid w:val="00603590"/>
    <w:rsid w:val="00603E88"/>
    <w:rsid w:val="00604B11"/>
    <w:rsid w:val="00612E16"/>
    <w:rsid w:val="00614364"/>
    <w:rsid w:val="00615186"/>
    <w:rsid w:val="00615FE0"/>
    <w:rsid w:val="00616894"/>
    <w:rsid w:val="00616F30"/>
    <w:rsid w:val="0061746C"/>
    <w:rsid w:val="00617840"/>
    <w:rsid w:val="00620D3B"/>
    <w:rsid w:val="00621395"/>
    <w:rsid w:val="00621767"/>
    <w:rsid w:val="00622212"/>
    <w:rsid w:val="00622DCB"/>
    <w:rsid w:val="00623749"/>
    <w:rsid w:val="00623972"/>
    <w:rsid w:val="00623A80"/>
    <w:rsid w:val="006244D0"/>
    <w:rsid w:val="00624BDA"/>
    <w:rsid w:val="00624EA0"/>
    <w:rsid w:val="00626301"/>
    <w:rsid w:val="0062683C"/>
    <w:rsid w:val="00626CCA"/>
    <w:rsid w:val="00627042"/>
    <w:rsid w:val="006275AC"/>
    <w:rsid w:val="00631070"/>
    <w:rsid w:val="00631746"/>
    <w:rsid w:val="0063255B"/>
    <w:rsid w:val="00632631"/>
    <w:rsid w:val="006335C8"/>
    <w:rsid w:val="006345DD"/>
    <w:rsid w:val="006348CE"/>
    <w:rsid w:val="00637ABB"/>
    <w:rsid w:val="00637F98"/>
    <w:rsid w:val="00640BF8"/>
    <w:rsid w:val="00641A13"/>
    <w:rsid w:val="00642273"/>
    <w:rsid w:val="00642A1F"/>
    <w:rsid w:val="006430DF"/>
    <w:rsid w:val="006438BD"/>
    <w:rsid w:val="0064578B"/>
    <w:rsid w:val="00646AD7"/>
    <w:rsid w:val="0065001A"/>
    <w:rsid w:val="00650717"/>
    <w:rsid w:val="00650852"/>
    <w:rsid w:val="00650CC7"/>
    <w:rsid w:val="00650E9C"/>
    <w:rsid w:val="00651370"/>
    <w:rsid w:val="00651EB3"/>
    <w:rsid w:val="0065244A"/>
    <w:rsid w:val="00652AB5"/>
    <w:rsid w:val="0065478B"/>
    <w:rsid w:val="006552AF"/>
    <w:rsid w:val="0065568F"/>
    <w:rsid w:val="0065676E"/>
    <w:rsid w:val="00656CA0"/>
    <w:rsid w:val="006571E6"/>
    <w:rsid w:val="00657F86"/>
    <w:rsid w:val="006604EF"/>
    <w:rsid w:val="00660741"/>
    <w:rsid w:val="00660AF7"/>
    <w:rsid w:val="00662878"/>
    <w:rsid w:val="00663C4A"/>
    <w:rsid w:val="006641BF"/>
    <w:rsid w:val="006653A2"/>
    <w:rsid w:val="00665676"/>
    <w:rsid w:val="006659C0"/>
    <w:rsid w:val="0066758E"/>
    <w:rsid w:val="006678A9"/>
    <w:rsid w:val="006701E9"/>
    <w:rsid w:val="00671077"/>
    <w:rsid w:val="006720F7"/>
    <w:rsid w:val="00672509"/>
    <w:rsid w:val="00672B19"/>
    <w:rsid w:val="00672D9D"/>
    <w:rsid w:val="0067363E"/>
    <w:rsid w:val="006759CA"/>
    <w:rsid w:val="006759CE"/>
    <w:rsid w:val="00675AF5"/>
    <w:rsid w:val="00675B51"/>
    <w:rsid w:val="00675CCF"/>
    <w:rsid w:val="0067603F"/>
    <w:rsid w:val="00676270"/>
    <w:rsid w:val="00676475"/>
    <w:rsid w:val="00676ECE"/>
    <w:rsid w:val="00680183"/>
    <w:rsid w:val="00680BEC"/>
    <w:rsid w:val="00680EE6"/>
    <w:rsid w:val="006843C5"/>
    <w:rsid w:val="0068608D"/>
    <w:rsid w:val="00686748"/>
    <w:rsid w:val="00686EB2"/>
    <w:rsid w:val="00686FE6"/>
    <w:rsid w:val="00687948"/>
    <w:rsid w:val="0069014E"/>
    <w:rsid w:val="006912D2"/>
    <w:rsid w:val="00691BB0"/>
    <w:rsid w:val="0069271A"/>
    <w:rsid w:val="00692EEF"/>
    <w:rsid w:val="006934C3"/>
    <w:rsid w:val="006938BE"/>
    <w:rsid w:val="00694047"/>
    <w:rsid w:val="00695E26"/>
    <w:rsid w:val="0069611E"/>
    <w:rsid w:val="006967BB"/>
    <w:rsid w:val="006971C8"/>
    <w:rsid w:val="006975DC"/>
    <w:rsid w:val="006A0D4F"/>
    <w:rsid w:val="006A1AF5"/>
    <w:rsid w:val="006A5148"/>
    <w:rsid w:val="006A51A2"/>
    <w:rsid w:val="006A5D63"/>
    <w:rsid w:val="006A7631"/>
    <w:rsid w:val="006A7B43"/>
    <w:rsid w:val="006B0D9E"/>
    <w:rsid w:val="006B0F33"/>
    <w:rsid w:val="006B11FB"/>
    <w:rsid w:val="006B1DED"/>
    <w:rsid w:val="006B228B"/>
    <w:rsid w:val="006B2664"/>
    <w:rsid w:val="006B34DC"/>
    <w:rsid w:val="006B36C7"/>
    <w:rsid w:val="006B3939"/>
    <w:rsid w:val="006B4D52"/>
    <w:rsid w:val="006B5029"/>
    <w:rsid w:val="006B5342"/>
    <w:rsid w:val="006B6622"/>
    <w:rsid w:val="006C0CE8"/>
    <w:rsid w:val="006C1A49"/>
    <w:rsid w:val="006C1AB2"/>
    <w:rsid w:val="006C3950"/>
    <w:rsid w:val="006C3F25"/>
    <w:rsid w:val="006C482E"/>
    <w:rsid w:val="006C4BEA"/>
    <w:rsid w:val="006C5CAF"/>
    <w:rsid w:val="006C5ED4"/>
    <w:rsid w:val="006C6B01"/>
    <w:rsid w:val="006C7329"/>
    <w:rsid w:val="006C78A5"/>
    <w:rsid w:val="006D0314"/>
    <w:rsid w:val="006D06DF"/>
    <w:rsid w:val="006D0D95"/>
    <w:rsid w:val="006D0DE6"/>
    <w:rsid w:val="006D16F4"/>
    <w:rsid w:val="006D2ADC"/>
    <w:rsid w:val="006D2F1C"/>
    <w:rsid w:val="006D2FE7"/>
    <w:rsid w:val="006D30ED"/>
    <w:rsid w:val="006D3681"/>
    <w:rsid w:val="006D40EF"/>
    <w:rsid w:val="006D42FB"/>
    <w:rsid w:val="006D5B74"/>
    <w:rsid w:val="006D6779"/>
    <w:rsid w:val="006D7053"/>
    <w:rsid w:val="006D70A6"/>
    <w:rsid w:val="006D7414"/>
    <w:rsid w:val="006D75D4"/>
    <w:rsid w:val="006D78CC"/>
    <w:rsid w:val="006E0592"/>
    <w:rsid w:val="006E0E59"/>
    <w:rsid w:val="006E1C88"/>
    <w:rsid w:val="006E25C8"/>
    <w:rsid w:val="006E3358"/>
    <w:rsid w:val="006E3465"/>
    <w:rsid w:val="006E3755"/>
    <w:rsid w:val="006E38DC"/>
    <w:rsid w:val="006E3956"/>
    <w:rsid w:val="006E405B"/>
    <w:rsid w:val="006E5B44"/>
    <w:rsid w:val="006E60A5"/>
    <w:rsid w:val="006E6A3D"/>
    <w:rsid w:val="006E6DEA"/>
    <w:rsid w:val="006E70C0"/>
    <w:rsid w:val="006E732A"/>
    <w:rsid w:val="006E77EA"/>
    <w:rsid w:val="006E7D63"/>
    <w:rsid w:val="006F09AF"/>
    <w:rsid w:val="006F0E8D"/>
    <w:rsid w:val="006F17D4"/>
    <w:rsid w:val="006F182F"/>
    <w:rsid w:val="006F1B56"/>
    <w:rsid w:val="006F2556"/>
    <w:rsid w:val="006F3C44"/>
    <w:rsid w:val="006F43A9"/>
    <w:rsid w:val="006F555B"/>
    <w:rsid w:val="006F6AFD"/>
    <w:rsid w:val="006F7B8F"/>
    <w:rsid w:val="007009D7"/>
    <w:rsid w:val="00701D45"/>
    <w:rsid w:val="00701E16"/>
    <w:rsid w:val="00701FC2"/>
    <w:rsid w:val="007025A1"/>
    <w:rsid w:val="0070295B"/>
    <w:rsid w:val="007032A3"/>
    <w:rsid w:val="00703B6A"/>
    <w:rsid w:val="007046C0"/>
    <w:rsid w:val="00705947"/>
    <w:rsid w:val="00707026"/>
    <w:rsid w:val="007107B0"/>
    <w:rsid w:val="00710C65"/>
    <w:rsid w:val="00711379"/>
    <w:rsid w:val="00711599"/>
    <w:rsid w:val="00712B90"/>
    <w:rsid w:val="00712CAB"/>
    <w:rsid w:val="00713371"/>
    <w:rsid w:val="00714AB7"/>
    <w:rsid w:val="00715488"/>
    <w:rsid w:val="0071593F"/>
    <w:rsid w:val="00715BBC"/>
    <w:rsid w:val="00715F21"/>
    <w:rsid w:val="0071696A"/>
    <w:rsid w:val="00717189"/>
    <w:rsid w:val="007175DE"/>
    <w:rsid w:val="00717675"/>
    <w:rsid w:val="0071790D"/>
    <w:rsid w:val="0071793C"/>
    <w:rsid w:val="00717A44"/>
    <w:rsid w:val="00720DBD"/>
    <w:rsid w:val="00721E2E"/>
    <w:rsid w:val="00724821"/>
    <w:rsid w:val="00724B76"/>
    <w:rsid w:val="00724C1A"/>
    <w:rsid w:val="00724EC0"/>
    <w:rsid w:val="00726370"/>
    <w:rsid w:val="00726E21"/>
    <w:rsid w:val="00726F43"/>
    <w:rsid w:val="007271B9"/>
    <w:rsid w:val="007273E9"/>
    <w:rsid w:val="00730515"/>
    <w:rsid w:val="00730BE5"/>
    <w:rsid w:val="00731F9A"/>
    <w:rsid w:val="00732598"/>
    <w:rsid w:val="00732E7D"/>
    <w:rsid w:val="007354AC"/>
    <w:rsid w:val="00742003"/>
    <w:rsid w:val="00742A8A"/>
    <w:rsid w:val="007438C9"/>
    <w:rsid w:val="00745598"/>
    <w:rsid w:val="00746657"/>
    <w:rsid w:val="00746806"/>
    <w:rsid w:val="00746A6B"/>
    <w:rsid w:val="00746AB4"/>
    <w:rsid w:val="0074767C"/>
    <w:rsid w:val="00747769"/>
    <w:rsid w:val="007478AD"/>
    <w:rsid w:val="00747B04"/>
    <w:rsid w:val="00747E9E"/>
    <w:rsid w:val="00750273"/>
    <w:rsid w:val="0075218B"/>
    <w:rsid w:val="00753441"/>
    <w:rsid w:val="00753D5C"/>
    <w:rsid w:val="0075412E"/>
    <w:rsid w:val="007546A7"/>
    <w:rsid w:val="00756DD5"/>
    <w:rsid w:val="007606C0"/>
    <w:rsid w:val="00761E59"/>
    <w:rsid w:val="00762242"/>
    <w:rsid w:val="007624B4"/>
    <w:rsid w:val="007628BD"/>
    <w:rsid w:val="00762A77"/>
    <w:rsid w:val="00764AB7"/>
    <w:rsid w:val="0076583B"/>
    <w:rsid w:val="007665F1"/>
    <w:rsid w:val="00767311"/>
    <w:rsid w:val="007709C3"/>
    <w:rsid w:val="007720A1"/>
    <w:rsid w:val="00772C6E"/>
    <w:rsid w:val="00772D06"/>
    <w:rsid w:val="00772D1D"/>
    <w:rsid w:val="00773939"/>
    <w:rsid w:val="007741CA"/>
    <w:rsid w:val="007745A0"/>
    <w:rsid w:val="00774BC4"/>
    <w:rsid w:val="00776713"/>
    <w:rsid w:val="00777419"/>
    <w:rsid w:val="0078047E"/>
    <w:rsid w:val="00780F7A"/>
    <w:rsid w:val="00782754"/>
    <w:rsid w:val="00783FE2"/>
    <w:rsid w:val="00785643"/>
    <w:rsid w:val="0079025F"/>
    <w:rsid w:val="00790608"/>
    <w:rsid w:val="00790790"/>
    <w:rsid w:val="00791652"/>
    <w:rsid w:val="007917B0"/>
    <w:rsid w:val="00792008"/>
    <w:rsid w:val="00792733"/>
    <w:rsid w:val="00792CFC"/>
    <w:rsid w:val="00792D9C"/>
    <w:rsid w:val="00793785"/>
    <w:rsid w:val="00795163"/>
    <w:rsid w:val="00795FA7"/>
    <w:rsid w:val="00796A88"/>
    <w:rsid w:val="00797353"/>
    <w:rsid w:val="007976DE"/>
    <w:rsid w:val="00797AC8"/>
    <w:rsid w:val="007A06BF"/>
    <w:rsid w:val="007A10D5"/>
    <w:rsid w:val="007A334F"/>
    <w:rsid w:val="007A33F6"/>
    <w:rsid w:val="007A3751"/>
    <w:rsid w:val="007A3FDB"/>
    <w:rsid w:val="007A6659"/>
    <w:rsid w:val="007A6930"/>
    <w:rsid w:val="007A6BDC"/>
    <w:rsid w:val="007A74DB"/>
    <w:rsid w:val="007A7A28"/>
    <w:rsid w:val="007B1EA4"/>
    <w:rsid w:val="007B24AC"/>
    <w:rsid w:val="007B39FF"/>
    <w:rsid w:val="007B607C"/>
    <w:rsid w:val="007B60BD"/>
    <w:rsid w:val="007B6DD6"/>
    <w:rsid w:val="007B7BD4"/>
    <w:rsid w:val="007C0047"/>
    <w:rsid w:val="007C0AD7"/>
    <w:rsid w:val="007C0DC9"/>
    <w:rsid w:val="007C1441"/>
    <w:rsid w:val="007C1902"/>
    <w:rsid w:val="007C1B23"/>
    <w:rsid w:val="007C2601"/>
    <w:rsid w:val="007C262B"/>
    <w:rsid w:val="007C2637"/>
    <w:rsid w:val="007C3EA6"/>
    <w:rsid w:val="007C518D"/>
    <w:rsid w:val="007C52DC"/>
    <w:rsid w:val="007C5A13"/>
    <w:rsid w:val="007D1D6E"/>
    <w:rsid w:val="007D210A"/>
    <w:rsid w:val="007D21C2"/>
    <w:rsid w:val="007D26C1"/>
    <w:rsid w:val="007D3588"/>
    <w:rsid w:val="007D3624"/>
    <w:rsid w:val="007D4A58"/>
    <w:rsid w:val="007D57A7"/>
    <w:rsid w:val="007D58A5"/>
    <w:rsid w:val="007D65FF"/>
    <w:rsid w:val="007D6E8C"/>
    <w:rsid w:val="007D7282"/>
    <w:rsid w:val="007D754E"/>
    <w:rsid w:val="007E0D23"/>
    <w:rsid w:val="007E1BFB"/>
    <w:rsid w:val="007E237F"/>
    <w:rsid w:val="007E4B18"/>
    <w:rsid w:val="007E4CF0"/>
    <w:rsid w:val="007E5993"/>
    <w:rsid w:val="007E638F"/>
    <w:rsid w:val="007E6FBC"/>
    <w:rsid w:val="007E79D7"/>
    <w:rsid w:val="007E7DD6"/>
    <w:rsid w:val="007F07E5"/>
    <w:rsid w:val="007F0A4D"/>
    <w:rsid w:val="007F0D88"/>
    <w:rsid w:val="007F1573"/>
    <w:rsid w:val="007F16A5"/>
    <w:rsid w:val="007F18F2"/>
    <w:rsid w:val="007F3839"/>
    <w:rsid w:val="00803181"/>
    <w:rsid w:val="00803A7A"/>
    <w:rsid w:val="008050E0"/>
    <w:rsid w:val="008051B8"/>
    <w:rsid w:val="00805699"/>
    <w:rsid w:val="0081239C"/>
    <w:rsid w:val="008132FE"/>
    <w:rsid w:val="00813532"/>
    <w:rsid w:val="00814532"/>
    <w:rsid w:val="008149FB"/>
    <w:rsid w:val="00814A24"/>
    <w:rsid w:val="00814CBF"/>
    <w:rsid w:val="0081662F"/>
    <w:rsid w:val="008172B4"/>
    <w:rsid w:val="008173FB"/>
    <w:rsid w:val="00820100"/>
    <w:rsid w:val="00821412"/>
    <w:rsid w:val="00823711"/>
    <w:rsid w:val="008261E2"/>
    <w:rsid w:val="00827358"/>
    <w:rsid w:val="00831B8F"/>
    <w:rsid w:val="00831F9D"/>
    <w:rsid w:val="0083244E"/>
    <w:rsid w:val="00832E98"/>
    <w:rsid w:val="00833799"/>
    <w:rsid w:val="00833C5A"/>
    <w:rsid w:val="008342A5"/>
    <w:rsid w:val="00835B50"/>
    <w:rsid w:val="00835DB2"/>
    <w:rsid w:val="00836238"/>
    <w:rsid w:val="0084036C"/>
    <w:rsid w:val="00840D07"/>
    <w:rsid w:val="0084156C"/>
    <w:rsid w:val="00842E11"/>
    <w:rsid w:val="00843119"/>
    <w:rsid w:val="00843460"/>
    <w:rsid w:val="00843A58"/>
    <w:rsid w:val="00843B13"/>
    <w:rsid w:val="00844B1E"/>
    <w:rsid w:val="0084564D"/>
    <w:rsid w:val="00846778"/>
    <w:rsid w:val="00846DE5"/>
    <w:rsid w:val="00847BB4"/>
    <w:rsid w:val="00847E6C"/>
    <w:rsid w:val="008508E1"/>
    <w:rsid w:val="0085190E"/>
    <w:rsid w:val="008528FA"/>
    <w:rsid w:val="00852C0E"/>
    <w:rsid w:val="00852CD1"/>
    <w:rsid w:val="00855AF6"/>
    <w:rsid w:val="00856CB9"/>
    <w:rsid w:val="00857AD6"/>
    <w:rsid w:val="00860E0C"/>
    <w:rsid w:val="00861E1F"/>
    <w:rsid w:val="00861ED1"/>
    <w:rsid w:val="00862CCB"/>
    <w:rsid w:val="00865E25"/>
    <w:rsid w:val="00874967"/>
    <w:rsid w:val="008749DE"/>
    <w:rsid w:val="00874A3F"/>
    <w:rsid w:val="00874AD8"/>
    <w:rsid w:val="008756D5"/>
    <w:rsid w:val="0087627F"/>
    <w:rsid w:val="00877B53"/>
    <w:rsid w:val="00881359"/>
    <w:rsid w:val="00881859"/>
    <w:rsid w:val="00881967"/>
    <w:rsid w:val="00882101"/>
    <w:rsid w:val="00882224"/>
    <w:rsid w:val="008823E0"/>
    <w:rsid w:val="00883CF2"/>
    <w:rsid w:val="00884750"/>
    <w:rsid w:val="00885276"/>
    <w:rsid w:val="0088706D"/>
    <w:rsid w:val="00887267"/>
    <w:rsid w:val="008905BD"/>
    <w:rsid w:val="00890F29"/>
    <w:rsid w:val="008931B6"/>
    <w:rsid w:val="00893859"/>
    <w:rsid w:val="00894CEC"/>
    <w:rsid w:val="00894E6E"/>
    <w:rsid w:val="00895D2F"/>
    <w:rsid w:val="008965A6"/>
    <w:rsid w:val="008A0076"/>
    <w:rsid w:val="008A1189"/>
    <w:rsid w:val="008A1BE8"/>
    <w:rsid w:val="008A1DE8"/>
    <w:rsid w:val="008A332E"/>
    <w:rsid w:val="008A3A61"/>
    <w:rsid w:val="008A3E18"/>
    <w:rsid w:val="008A6257"/>
    <w:rsid w:val="008A698F"/>
    <w:rsid w:val="008A7239"/>
    <w:rsid w:val="008A72BF"/>
    <w:rsid w:val="008A79C2"/>
    <w:rsid w:val="008B0E94"/>
    <w:rsid w:val="008B10C7"/>
    <w:rsid w:val="008B1774"/>
    <w:rsid w:val="008B379A"/>
    <w:rsid w:val="008B7BB6"/>
    <w:rsid w:val="008C07BA"/>
    <w:rsid w:val="008C07DB"/>
    <w:rsid w:val="008C0933"/>
    <w:rsid w:val="008C0ACA"/>
    <w:rsid w:val="008C1341"/>
    <w:rsid w:val="008C1B50"/>
    <w:rsid w:val="008C3D9E"/>
    <w:rsid w:val="008C40DC"/>
    <w:rsid w:val="008C50D5"/>
    <w:rsid w:val="008C56EB"/>
    <w:rsid w:val="008C66A4"/>
    <w:rsid w:val="008C74BF"/>
    <w:rsid w:val="008C7AC0"/>
    <w:rsid w:val="008D0D8B"/>
    <w:rsid w:val="008D1220"/>
    <w:rsid w:val="008D13DC"/>
    <w:rsid w:val="008D1512"/>
    <w:rsid w:val="008D1FE9"/>
    <w:rsid w:val="008D2264"/>
    <w:rsid w:val="008D37FE"/>
    <w:rsid w:val="008D3F53"/>
    <w:rsid w:val="008D62DE"/>
    <w:rsid w:val="008D65D5"/>
    <w:rsid w:val="008D7208"/>
    <w:rsid w:val="008D7DA9"/>
    <w:rsid w:val="008E0BFB"/>
    <w:rsid w:val="008E0DBF"/>
    <w:rsid w:val="008E1B0D"/>
    <w:rsid w:val="008E2235"/>
    <w:rsid w:val="008E2340"/>
    <w:rsid w:val="008E2DDE"/>
    <w:rsid w:val="008E5A38"/>
    <w:rsid w:val="008E5F33"/>
    <w:rsid w:val="008E6087"/>
    <w:rsid w:val="008E65FE"/>
    <w:rsid w:val="008E7B05"/>
    <w:rsid w:val="008F000C"/>
    <w:rsid w:val="008F38FC"/>
    <w:rsid w:val="008F40CC"/>
    <w:rsid w:val="008F5397"/>
    <w:rsid w:val="008F5458"/>
    <w:rsid w:val="008F76FA"/>
    <w:rsid w:val="009001C3"/>
    <w:rsid w:val="00900E8E"/>
    <w:rsid w:val="00902DC8"/>
    <w:rsid w:val="00905568"/>
    <w:rsid w:val="009111A2"/>
    <w:rsid w:val="009118DD"/>
    <w:rsid w:val="00912385"/>
    <w:rsid w:val="00913137"/>
    <w:rsid w:val="0091348B"/>
    <w:rsid w:val="009138F2"/>
    <w:rsid w:val="00913C4C"/>
    <w:rsid w:val="00914E05"/>
    <w:rsid w:val="00914F90"/>
    <w:rsid w:val="00915EC0"/>
    <w:rsid w:val="009168D1"/>
    <w:rsid w:val="00916CC6"/>
    <w:rsid w:val="00916F79"/>
    <w:rsid w:val="00917196"/>
    <w:rsid w:val="00917221"/>
    <w:rsid w:val="00921022"/>
    <w:rsid w:val="00921122"/>
    <w:rsid w:val="00921669"/>
    <w:rsid w:val="0092191B"/>
    <w:rsid w:val="0092228E"/>
    <w:rsid w:val="009229BA"/>
    <w:rsid w:val="00922B25"/>
    <w:rsid w:val="0092670D"/>
    <w:rsid w:val="0092687E"/>
    <w:rsid w:val="00931D0C"/>
    <w:rsid w:val="00933242"/>
    <w:rsid w:val="009335EE"/>
    <w:rsid w:val="00933602"/>
    <w:rsid w:val="00936018"/>
    <w:rsid w:val="00936081"/>
    <w:rsid w:val="0093675C"/>
    <w:rsid w:val="00937A39"/>
    <w:rsid w:val="009424E1"/>
    <w:rsid w:val="00942503"/>
    <w:rsid w:val="009429F7"/>
    <w:rsid w:val="00942E71"/>
    <w:rsid w:val="00944478"/>
    <w:rsid w:val="009447BF"/>
    <w:rsid w:val="00944F70"/>
    <w:rsid w:val="009451AB"/>
    <w:rsid w:val="009457B6"/>
    <w:rsid w:val="009459DB"/>
    <w:rsid w:val="00945CBA"/>
    <w:rsid w:val="0095067A"/>
    <w:rsid w:val="00950D66"/>
    <w:rsid w:val="00950F05"/>
    <w:rsid w:val="00951CAD"/>
    <w:rsid w:val="00954EDC"/>
    <w:rsid w:val="00955199"/>
    <w:rsid w:val="00955734"/>
    <w:rsid w:val="0095692D"/>
    <w:rsid w:val="00956E07"/>
    <w:rsid w:val="00957D82"/>
    <w:rsid w:val="009609FB"/>
    <w:rsid w:val="00960A2B"/>
    <w:rsid w:val="00960A9E"/>
    <w:rsid w:val="00961D09"/>
    <w:rsid w:val="00963710"/>
    <w:rsid w:val="009641D9"/>
    <w:rsid w:val="00965F17"/>
    <w:rsid w:val="00967EE7"/>
    <w:rsid w:val="0097074D"/>
    <w:rsid w:val="0097083F"/>
    <w:rsid w:val="009708D3"/>
    <w:rsid w:val="0097133E"/>
    <w:rsid w:val="009718B2"/>
    <w:rsid w:val="0097259A"/>
    <w:rsid w:val="00972B13"/>
    <w:rsid w:val="00973F49"/>
    <w:rsid w:val="00975414"/>
    <w:rsid w:val="00976706"/>
    <w:rsid w:val="009807AD"/>
    <w:rsid w:val="00981C32"/>
    <w:rsid w:val="0098434E"/>
    <w:rsid w:val="0098574B"/>
    <w:rsid w:val="009861F2"/>
    <w:rsid w:val="0098718F"/>
    <w:rsid w:val="00987DCF"/>
    <w:rsid w:val="00992AC0"/>
    <w:rsid w:val="00994EDB"/>
    <w:rsid w:val="0099555D"/>
    <w:rsid w:val="00995668"/>
    <w:rsid w:val="0099566F"/>
    <w:rsid w:val="009961F0"/>
    <w:rsid w:val="00996877"/>
    <w:rsid w:val="009A0B76"/>
    <w:rsid w:val="009A1DFC"/>
    <w:rsid w:val="009A1E2E"/>
    <w:rsid w:val="009A20B3"/>
    <w:rsid w:val="009A2753"/>
    <w:rsid w:val="009A3493"/>
    <w:rsid w:val="009A37E4"/>
    <w:rsid w:val="009A3BEA"/>
    <w:rsid w:val="009A40A3"/>
    <w:rsid w:val="009A47D9"/>
    <w:rsid w:val="009A4F7F"/>
    <w:rsid w:val="009A60CB"/>
    <w:rsid w:val="009B1F7E"/>
    <w:rsid w:val="009B24F2"/>
    <w:rsid w:val="009B3250"/>
    <w:rsid w:val="009B33DA"/>
    <w:rsid w:val="009B4472"/>
    <w:rsid w:val="009B6112"/>
    <w:rsid w:val="009B613E"/>
    <w:rsid w:val="009B63A3"/>
    <w:rsid w:val="009B6899"/>
    <w:rsid w:val="009B695A"/>
    <w:rsid w:val="009B6975"/>
    <w:rsid w:val="009B69FE"/>
    <w:rsid w:val="009B6C64"/>
    <w:rsid w:val="009C113E"/>
    <w:rsid w:val="009C138A"/>
    <w:rsid w:val="009C1CF6"/>
    <w:rsid w:val="009C2048"/>
    <w:rsid w:val="009C24E1"/>
    <w:rsid w:val="009C2A11"/>
    <w:rsid w:val="009C2B81"/>
    <w:rsid w:val="009C2DE4"/>
    <w:rsid w:val="009C302D"/>
    <w:rsid w:val="009C488E"/>
    <w:rsid w:val="009C58F7"/>
    <w:rsid w:val="009C6717"/>
    <w:rsid w:val="009C6FB2"/>
    <w:rsid w:val="009C7D2E"/>
    <w:rsid w:val="009D0D7F"/>
    <w:rsid w:val="009D1CE1"/>
    <w:rsid w:val="009D221B"/>
    <w:rsid w:val="009D2D47"/>
    <w:rsid w:val="009D4863"/>
    <w:rsid w:val="009D4C95"/>
    <w:rsid w:val="009D52E9"/>
    <w:rsid w:val="009D60A9"/>
    <w:rsid w:val="009E0115"/>
    <w:rsid w:val="009E0221"/>
    <w:rsid w:val="009E4286"/>
    <w:rsid w:val="009E4B0E"/>
    <w:rsid w:val="009E5FE8"/>
    <w:rsid w:val="009E6EB8"/>
    <w:rsid w:val="009F038F"/>
    <w:rsid w:val="009F0624"/>
    <w:rsid w:val="009F2B4C"/>
    <w:rsid w:val="009F4443"/>
    <w:rsid w:val="009F57E2"/>
    <w:rsid w:val="009F66F7"/>
    <w:rsid w:val="00A005CA"/>
    <w:rsid w:val="00A00FDB"/>
    <w:rsid w:val="00A01561"/>
    <w:rsid w:val="00A03839"/>
    <w:rsid w:val="00A05650"/>
    <w:rsid w:val="00A05918"/>
    <w:rsid w:val="00A05E83"/>
    <w:rsid w:val="00A060B2"/>
    <w:rsid w:val="00A07FAB"/>
    <w:rsid w:val="00A10429"/>
    <w:rsid w:val="00A12146"/>
    <w:rsid w:val="00A141D2"/>
    <w:rsid w:val="00A146AC"/>
    <w:rsid w:val="00A148A3"/>
    <w:rsid w:val="00A15F15"/>
    <w:rsid w:val="00A1645D"/>
    <w:rsid w:val="00A165A0"/>
    <w:rsid w:val="00A16DEA"/>
    <w:rsid w:val="00A17FB5"/>
    <w:rsid w:val="00A22CB4"/>
    <w:rsid w:val="00A242B6"/>
    <w:rsid w:val="00A245F6"/>
    <w:rsid w:val="00A2472F"/>
    <w:rsid w:val="00A30731"/>
    <w:rsid w:val="00A31833"/>
    <w:rsid w:val="00A31F90"/>
    <w:rsid w:val="00A324D6"/>
    <w:rsid w:val="00A33694"/>
    <w:rsid w:val="00A33764"/>
    <w:rsid w:val="00A373DC"/>
    <w:rsid w:val="00A37C34"/>
    <w:rsid w:val="00A400A9"/>
    <w:rsid w:val="00A4099B"/>
    <w:rsid w:val="00A411BA"/>
    <w:rsid w:val="00A43929"/>
    <w:rsid w:val="00A43981"/>
    <w:rsid w:val="00A45D89"/>
    <w:rsid w:val="00A46102"/>
    <w:rsid w:val="00A46B7B"/>
    <w:rsid w:val="00A514C0"/>
    <w:rsid w:val="00A51A95"/>
    <w:rsid w:val="00A51D1A"/>
    <w:rsid w:val="00A5260B"/>
    <w:rsid w:val="00A52F94"/>
    <w:rsid w:val="00A5398B"/>
    <w:rsid w:val="00A54D53"/>
    <w:rsid w:val="00A5652A"/>
    <w:rsid w:val="00A568C9"/>
    <w:rsid w:val="00A568F5"/>
    <w:rsid w:val="00A57D3D"/>
    <w:rsid w:val="00A60F51"/>
    <w:rsid w:val="00A6138E"/>
    <w:rsid w:val="00A6155C"/>
    <w:rsid w:val="00A61DC1"/>
    <w:rsid w:val="00A6258F"/>
    <w:rsid w:val="00A628A2"/>
    <w:rsid w:val="00A63627"/>
    <w:rsid w:val="00A643D0"/>
    <w:rsid w:val="00A66568"/>
    <w:rsid w:val="00A66D64"/>
    <w:rsid w:val="00A67362"/>
    <w:rsid w:val="00A7005C"/>
    <w:rsid w:val="00A70729"/>
    <w:rsid w:val="00A70FF0"/>
    <w:rsid w:val="00A712DD"/>
    <w:rsid w:val="00A72819"/>
    <w:rsid w:val="00A72D31"/>
    <w:rsid w:val="00A72E1A"/>
    <w:rsid w:val="00A732DC"/>
    <w:rsid w:val="00A736E6"/>
    <w:rsid w:val="00A7375B"/>
    <w:rsid w:val="00A7377B"/>
    <w:rsid w:val="00A737B4"/>
    <w:rsid w:val="00A76266"/>
    <w:rsid w:val="00A80074"/>
    <w:rsid w:val="00A80C63"/>
    <w:rsid w:val="00A8171C"/>
    <w:rsid w:val="00A817CA"/>
    <w:rsid w:val="00A8276D"/>
    <w:rsid w:val="00A82C32"/>
    <w:rsid w:val="00A8466A"/>
    <w:rsid w:val="00A848D6"/>
    <w:rsid w:val="00A848E6"/>
    <w:rsid w:val="00A848FE"/>
    <w:rsid w:val="00A85D90"/>
    <w:rsid w:val="00A86B63"/>
    <w:rsid w:val="00A8714E"/>
    <w:rsid w:val="00A87770"/>
    <w:rsid w:val="00A90873"/>
    <w:rsid w:val="00A90CD4"/>
    <w:rsid w:val="00A90EC6"/>
    <w:rsid w:val="00A91E36"/>
    <w:rsid w:val="00A93454"/>
    <w:rsid w:val="00A935DD"/>
    <w:rsid w:val="00A937C9"/>
    <w:rsid w:val="00A93CAE"/>
    <w:rsid w:val="00A94D81"/>
    <w:rsid w:val="00A950C4"/>
    <w:rsid w:val="00A95DEE"/>
    <w:rsid w:val="00A962D6"/>
    <w:rsid w:val="00A962E1"/>
    <w:rsid w:val="00A9673C"/>
    <w:rsid w:val="00A977D3"/>
    <w:rsid w:val="00A97B85"/>
    <w:rsid w:val="00AA1197"/>
    <w:rsid w:val="00AA13F5"/>
    <w:rsid w:val="00AA1A04"/>
    <w:rsid w:val="00AA1B26"/>
    <w:rsid w:val="00AA244A"/>
    <w:rsid w:val="00AA34C6"/>
    <w:rsid w:val="00AA3870"/>
    <w:rsid w:val="00AA3C35"/>
    <w:rsid w:val="00AA499F"/>
    <w:rsid w:val="00AA53E2"/>
    <w:rsid w:val="00AA6366"/>
    <w:rsid w:val="00AA7045"/>
    <w:rsid w:val="00AA71AF"/>
    <w:rsid w:val="00AA7A8A"/>
    <w:rsid w:val="00AA7E25"/>
    <w:rsid w:val="00AB16B6"/>
    <w:rsid w:val="00AB3D71"/>
    <w:rsid w:val="00AB492A"/>
    <w:rsid w:val="00AB572D"/>
    <w:rsid w:val="00AB6087"/>
    <w:rsid w:val="00AB787C"/>
    <w:rsid w:val="00AB7B75"/>
    <w:rsid w:val="00AC0B92"/>
    <w:rsid w:val="00AC2F39"/>
    <w:rsid w:val="00AC5E36"/>
    <w:rsid w:val="00AC68A0"/>
    <w:rsid w:val="00AC70B3"/>
    <w:rsid w:val="00AD029B"/>
    <w:rsid w:val="00AD08E3"/>
    <w:rsid w:val="00AD2019"/>
    <w:rsid w:val="00AD2BAA"/>
    <w:rsid w:val="00AD2D3A"/>
    <w:rsid w:val="00AD3055"/>
    <w:rsid w:val="00AD30E0"/>
    <w:rsid w:val="00AD33FA"/>
    <w:rsid w:val="00AD3709"/>
    <w:rsid w:val="00AD5252"/>
    <w:rsid w:val="00AD52B5"/>
    <w:rsid w:val="00AD56F5"/>
    <w:rsid w:val="00AD5F75"/>
    <w:rsid w:val="00AD62EC"/>
    <w:rsid w:val="00AD7F5A"/>
    <w:rsid w:val="00AE1F1E"/>
    <w:rsid w:val="00AE1F65"/>
    <w:rsid w:val="00AE2A19"/>
    <w:rsid w:val="00AE3544"/>
    <w:rsid w:val="00AE3BFB"/>
    <w:rsid w:val="00AE4DD9"/>
    <w:rsid w:val="00AE530D"/>
    <w:rsid w:val="00AE5CE5"/>
    <w:rsid w:val="00AE7449"/>
    <w:rsid w:val="00AE7D3A"/>
    <w:rsid w:val="00AE7E98"/>
    <w:rsid w:val="00AF05F5"/>
    <w:rsid w:val="00AF24FB"/>
    <w:rsid w:val="00AF39DC"/>
    <w:rsid w:val="00AF5C27"/>
    <w:rsid w:val="00AF5ECF"/>
    <w:rsid w:val="00AF6F1B"/>
    <w:rsid w:val="00AF74DD"/>
    <w:rsid w:val="00B009D9"/>
    <w:rsid w:val="00B00DCE"/>
    <w:rsid w:val="00B023B0"/>
    <w:rsid w:val="00B0261E"/>
    <w:rsid w:val="00B02CF7"/>
    <w:rsid w:val="00B05101"/>
    <w:rsid w:val="00B05776"/>
    <w:rsid w:val="00B063B1"/>
    <w:rsid w:val="00B06669"/>
    <w:rsid w:val="00B100E2"/>
    <w:rsid w:val="00B10267"/>
    <w:rsid w:val="00B1106C"/>
    <w:rsid w:val="00B11C46"/>
    <w:rsid w:val="00B11FD1"/>
    <w:rsid w:val="00B12718"/>
    <w:rsid w:val="00B13789"/>
    <w:rsid w:val="00B13A1E"/>
    <w:rsid w:val="00B14598"/>
    <w:rsid w:val="00B14F2F"/>
    <w:rsid w:val="00B15004"/>
    <w:rsid w:val="00B15C7F"/>
    <w:rsid w:val="00B17563"/>
    <w:rsid w:val="00B20860"/>
    <w:rsid w:val="00B21044"/>
    <w:rsid w:val="00B213F0"/>
    <w:rsid w:val="00B21546"/>
    <w:rsid w:val="00B22545"/>
    <w:rsid w:val="00B22A23"/>
    <w:rsid w:val="00B24D59"/>
    <w:rsid w:val="00B24DDE"/>
    <w:rsid w:val="00B2714F"/>
    <w:rsid w:val="00B27CEA"/>
    <w:rsid w:val="00B27D73"/>
    <w:rsid w:val="00B310C3"/>
    <w:rsid w:val="00B32508"/>
    <w:rsid w:val="00B32CD8"/>
    <w:rsid w:val="00B32F27"/>
    <w:rsid w:val="00B32FB2"/>
    <w:rsid w:val="00B3345C"/>
    <w:rsid w:val="00B34161"/>
    <w:rsid w:val="00B344D9"/>
    <w:rsid w:val="00B34780"/>
    <w:rsid w:val="00B34DDB"/>
    <w:rsid w:val="00B35DE2"/>
    <w:rsid w:val="00B364FA"/>
    <w:rsid w:val="00B37587"/>
    <w:rsid w:val="00B3782F"/>
    <w:rsid w:val="00B410C4"/>
    <w:rsid w:val="00B41269"/>
    <w:rsid w:val="00B41B6F"/>
    <w:rsid w:val="00B43446"/>
    <w:rsid w:val="00B43B33"/>
    <w:rsid w:val="00B4423C"/>
    <w:rsid w:val="00B445BD"/>
    <w:rsid w:val="00B44CF3"/>
    <w:rsid w:val="00B468B9"/>
    <w:rsid w:val="00B509A8"/>
    <w:rsid w:val="00B50AD2"/>
    <w:rsid w:val="00B515D2"/>
    <w:rsid w:val="00B5196B"/>
    <w:rsid w:val="00B51A58"/>
    <w:rsid w:val="00B51BDA"/>
    <w:rsid w:val="00B527EC"/>
    <w:rsid w:val="00B53D04"/>
    <w:rsid w:val="00B53E33"/>
    <w:rsid w:val="00B546C9"/>
    <w:rsid w:val="00B55011"/>
    <w:rsid w:val="00B5760F"/>
    <w:rsid w:val="00B57D2A"/>
    <w:rsid w:val="00B60021"/>
    <w:rsid w:val="00B61B99"/>
    <w:rsid w:val="00B62612"/>
    <w:rsid w:val="00B629DF"/>
    <w:rsid w:val="00B62B4B"/>
    <w:rsid w:val="00B63C3F"/>
    <w:rsid w:val="00B646BE"/>
    <w:rsid w:val="00B64876"/>
    <w:rsid w:val="00B64BA0"/>
    <w:rsid w:val="00B67675"/>
    <w:rsid w:val="00B70067"/>
    <w:rsid w:val="00B7175C"/>
    <w:rsid w:val="00B720E0"/>
    <w:rsid w:val="00B727AF"/>
    <w:rsid w:val="00B73927"/>
    <w:rsid w:val="00B73E70"/>
    <w:rsid w:val="00B747F8"/>
    <w:rsid w:val="00B7558C"/>
    <w:rsid w:val="00B75913"/>
    <w:rsid w:val="00B7689E"/>
    <w:rsid w:val="00B774B8"/>
    <w:rsid w:val="00B77709"/>
    <w:rsid w:val="00B813C5"/>
    <w:rsid w:val="00B816FD"/>
    <w:rsid w:val="00B8220E"/>
    <w:rsid w:val="00B831CE"/>
    <w:rsid w:val="00B8393C"/>
    <w:rsid w:val="00B83BA5"/>
    <w:rsid w:val="00B83FFA"/>
    <w:rsid w:val="00B84209"/>
    <w:rsid w:val="00B871D1"/>
    <w:rsid w:val="00B87267"/>
    <w:rsid w:val="00B90A37"/>
    <w:rsid w:val="00B90BFD"/>
    <w:rsid w:val="00B90FF5"/>
    <w:rsid w:val="00B922E8"/>
    <w:rsid w:val="00B94CF3"/>
    <w:rsid w:val="00B94D33"/>
    <w:rsid w:val="00B94FA3"/>
    <w:rsid w:val="00B95362"/>
    <w:rsid w:val="00B962CC"/>
    <w:rsid w:val="00B9634C"/>
    <w:rsid w:val="00B965BC"/>
    <w:rsid w:val="00B9699C"/>
    <w:rsid w:val="00B97729"/>
    <w:rsid w:val="00B97BF5"/>
    <w:rsid w:val="00BA036F"/>
    <w:rsid w:val="00BA090B"/>
    <w:rsid w:val="00BA0C97"/>
    <w:rsid w:val="00BA1007"/>
    <w:rsid w:val="00BA13F8"/>
    <w:rsid w:val="00BA19F7"/>
    <w:rsid w:val="00BA1FC3"/>
    <w:rsid w:val="00BA363F"/>
    <w:rsid w:val="00BA4574"/>
    <w:rsid w:val="00BA73A0"/>
    <w:rsid w:val="00BB033C"/>
    <w:rsid w:val="00BB157A"/>
    <w:rsid w:val="00BB2889"/>
    <w:rsid w:val="00BB5552"/>
    <w:rsid w:val="00BB5B37"/>
    <w:rsid w:val="00BB6136"/>
    <w:rsid w:val="00BB682F"/>
    <w:rsid w:val="00BB6A9A"/>
    <w:rsid w:val="00BB6FC3"/>
    <w:rsid w:val="00BB7099"/>
    <w:rsid w:val="00BB7680"/>
    <w:rsid w:val="00BC0ED7"/>
    <w:rsid w:val="00BC2537"/>
    <w:rsid w:val="00BC278B"/>
    <w:rsid w:val="00BC4375"/>
    <w:rsid w:val="00BC5865"/>
    <w:rsid w:val="00BC6090"/>
    <w:rsid w:val="00BC74EF"/>
    <w:rsid w:val="00BD0F0C"/>
    <w:rsid w:val="00BD20B4"/>
    <w:rsid w:val="00BD27F2"/>
    <w:rsid w:val="00BD2AED"/>
    <w:rsid w:val="00BD4BC9"/>
    <w:rsid w:val="00BD52FB"/>
    <w:rsid w:val="00BD5D2D"/>
    <w:rsid w:val="00BD6387"/>
    <w:rsid w:val="00BD6F69"/>
    <w:rsid w:val="00BD71E4"/>
    <w:rsid w:val="00BE0041"/>
    <w:rsid w:val="00BE0ACA"/>
    <w:rsid w:val="00BE26EA"/>
    <w:rsid w:val="00BE3ACA"/>
    <w:rsid w:val="00BE65F2"/>
    <w:rsid w:val="00BF021D"/>
    <w:rsid w:val="00BF42BE"/>
    <w:rsid w:val="00BF7E7B"/>
    <w:rsid w:val="00C022C4"/>
    <w:rsid w:val="00C02725"/>
    <w:rsid w:val="00C0347F"/>
    <w:rsid w:val="00C03B3E"/>
    <w:rsid w:val="00C046A8"/>
    <w:rsid w:val="00C05131"/>
    <w:rsid w:val="00C10942"/>
    <w:rsid w:val="00C125EE"/>
    <w:rsid w:val="00C1442C"/>
    <w:rsid w:val="00C14A95"/>
    <w:rsid w:val="00C151C4"/>
    <w:rsid w:val="00C156BA"/>
    <w:rsid w:val="00C161B6"/>
    <w:rsid w:val="00C16C23"/>
    <w:rsid w:val="00C17658"/>
    <w:rsid w:val="00C17846"/>
    <w:rsid w:val="00C17C9A"/>
    <w:rsid w:val="00C201AD"/>
    <w:rsid w:val="00C21211"/>
    <w:rsid w:val="00C21AE7"/>
    <w:rsid w:val="00C21E14"/>
    <w:rsid w:val="00C21FF7"/>
    <w:rsid w:val="00C22225"/>
    <w:rsid w:val="00C22A82"/>
    <w:rsid w:val="00C24AA5"/>
    <w:rsid w:val="00C26C13"/>
    <w:rsid w:val="00C315A2"/>
    <w:rsid w:val="00C31F67"/>
    <w:rsid w:val="00C32DE6"/>
    <w:rsid w:val="00C35865"/>
    <w:rsid w:val="00C363A2"/>
    <w:rsid w:val="00C36EC8"/>
    <w:rsid w:val="00C37840"/>
    <w:rsid w:val="00C407E5"/>
    <w:rsid w:val="00C408C1"/>
    <w:rsid w:val="00C41273"/>
    <w:rsid w:val="00C41AFD"/>
    <w:rsid w:val="00C423A6"/>
    <w:rsid w:val="00C42B17"/>
    <w:rsid w:val="00C43C74"/>
    <w:rsid w:val="00C457A8"/>
    <w:rsid w:val="00C46D98"/>
    <w:rsid w:val="00C46DBD"/>
    <w:rsid w:val="00C46F96"/>
    <w:rsid w:val="00C47EE8"/>
    <w:rsid w:val="00C50D0D"/>
    <w:rsid w:val="00C50EBC"/>
    <w:rsid w:val="00C537B0"/>
    <w:rsid w:val="00C5474E"/>
    <w:rsid w:val="00C55761"/>
    <w:rsid w:val="00C5599F"/>
    <w:rsid w:val="00C560C5"/>
    <w:rsid w:val="00C578BC"/>
    <w:rsid w:val="00C612D1"/>
    <w:rsid w:val="00C61805"/>
    <w:rsid w:val="00C6198F"/>
    <w:rsid w:val="00C63E27"/>
    <w:rsid w:val="00C64928"/>
    <w:rsid w:val="00C667D1"/>
    <w:rsid w:val="00C66AF7"/>
    <w:rsid w:val="00C6794A"/>
    <w:rsid w:val="00C70608"/>
    <w:rsid w:val="00C70C44"/>
    <w:rsid w:val="00C71066"/>
    <w:rsid w:val="00C72999"/>
    <w:rsid w:val="00C731E9"/>
    <w:rsid w:val="00C745E0"/>
    <w:rsid w:val="00C74FFB"/>
    <w:rsid w:val="00C7556B"/>
    <w:rsid w:val="00C81564"/>
    <w:rsid w:val="00C81A5E"/>
    <w:rsid w:val="00C84305"/>
    <w:rsid w:val="00C84655"/>
    <w:rsid w:val="00C846F2"/>
    <w:rsid w:val="00C853BB"/>
    <w:rsid w:val="00C863A2"/>
    <w:rsid w:val="00C8705D"/>
    <w:rsid w:val="00C872F9"/>
    <w:rsid w:val="00C901A8"/>
    <w:rsid w:val="00C9054B"/>
    <w:rsid w:val="00C905AE"/>
    <w:rsid w:val="00C91AE9"/>
    <w:rsid w:val="00C94077"/>
    <w:rsid w:val="00C94F35"/>
    <w:rsid w:val="00C95192"/>
    <w:rsid w:val="00C953A6"/>
    <w:rsid w:val="00C95AF7"/>
    <w:rsid w:val="00C96801"/>
    <w:rsid w:val="00CA011B"/>
    <w:rsid w:val="00CA053D"/>
    <w:rsid w:val="00CA0EA0"/>
    <w:rsid w:val="00CA2D8C"/>
    <w:rsid w:val="00CA3E1D"/>
    <w:rsid w:val="00CA4D83"/>
    <w:rsid w:val="00CA532E"/>
    <w:rsid w:val="00CA6502"/>
    <w:rsid w:val="00CA6A78"/>
    <w:rsid w:val="00CA6C56"/>
    <w:rsid w:val="00CA743A"/>
    <w:rsid w:val="00CA7BB6"/>
    <w:rsid w:val="00CB1E43"/>
    <w:rsid w:val="00CB1E74"/>
    <w:rsid w:val="00CB2BFD"/>
    <w:rsid w:val="00CB3815"/>
    <w:rsid w:val="00CB43FF"/>
    <w:rsid w:val="00CB4D34"/>
    <w:rsid w:val="00CB5AFA"/>
    <w:rsid w:val="00CB7A0D"/>
    <w:rsid w:val="00CC1579"/>
    <w:rsid w:val="00CC2CA7"/>
    <w:rsid w:val="00CC4915"/>
    <w:rsid w:val="00CC62DA"/>
    <w:rsid w:val="00CC6AF3"/>
    <w:rsid w:val="00CC74EF"/>
    <w:rsid w:val="00CC7DD4"/>
    <w:rsid w:val="00CD2DDF"/>
    <w:rsid w:val="00CD329D"/>
    <w:rsid w:val="00CD33AD"/>
    <w:rsid w:val="00CD3A63"/>
    <w:rsid w:val="00CD41A5"/>
    <w:rsid w:val="00CD4825"/>
    <w:rsid w:val="00CD5C91"/>
    <w:rsid w:val="00CD6C9F"/>
    <w:rsid w:val="00CD6D03"/>
    <w:rsid w:val="00CD6D57"/>
    <w:rsid w:val="00CE096A"/>
    <w:rsid w:val="00CE0FC6"/>
    <w:rsid w:val="00CE17A1"/>
    <w:rsid w:val="00CE1F67"/>
    <w:rsid w:val="00CE31E5"/>
    <w:rsid w:val="00CE32FC"/>
    <w:rsid w:val="00CE37B9"/>
    <w:rsid w:val="00CE7284"/>
    <w:rsid w:val="00CE7FD4"/>
    <w:rsid w:val="00CF19A7"/>
    <w:rsid w:val="00CF20B5"/>
    <w:rsid w:val="00CF2DC3"/>
    <w:rsid w:val="00CF31C9"/>
    <w:rsid w:val="00CF4547"/>
    <w:rsid w:val="00CF46B2"/>
    <w:rsid w:val="00CF5699"/>
    <w:rsid w:val="00CF5D54"/>
    <w:rsid w:val="00CF5E13"/>
    <w:rsid w:val="00CF670F"/>
    <w:rsid w:val="00CF6B7D"/>
    <w:rsid w:val="00CF6D39"/>
    <w:rsid w:val="00CF71C0"/>
    <w:rsid w:val="00D02B6B"/>
    <w:rsid w:val="00D055A5"/>
    <w:rsid w:val="00D07EEE"/>
    <w:rsid w:val="00D10157"/>
    <w:rsid w:val="00D10511"/>
    <w:rsid w:val="00D106F9"/>
    <w:rsid w:val="00D1181F"/>
    <w:rsid w:val="00D11897"/>
    <w:rsid w:val="00D11A9F"/>
    <w:rsid w:val="00D11C68"/>
    <w:rsid w:val="00D11E9E"/>
    <w:rsid w:val="00D148F3"/>
    <w:rsid w:val="00D16585"/>
    <w:rsid w:val="00D1726E"/>
    <w:rsid w:val="00D1780D"/>
    <w:rsid w:val="00D202F4"/>
    <w:rsid w:val="00D219F0"/>
    <w:rsid w:val="00D2304F"/>
    <w:rsid w:val="00D2613C"/>
    <w:rsid w:val="00D2693E"/>
    <w:rsid w:val="00D26D55"/>
    <w:rsid w:val="00D26FF7"/>
    <w:rsid w:val="00D27617"/>
    <w:rsid w:val="00D30381"/>
    <w:rsid w:val="00D3102D"/>
    <w:rsid w:val="00D311DF"/>
    <w:rsid w:val="00D312AE"/>
    <w:rsid w:val="00D31E79"/>
    <w:rsid w:val="00D33036"/>
    <w:rsid w:val="00D3476E"/>
    <w:rsid w:val="00D34907"/>
    <w:rsid w:val="00D37BB4"/>
    <w:rsid w:val="00D40AB3"/>
    <w:rsid w:val="00D40B98"/>
    <w:rsid w:val="00D422FE"/>
    <w:rsid w:val="00D423A7"/>
    <w:rsid w:val="00D43232"/>
    <w:rsid w:val="00D45077"/>
    <w:rsid w:val="00D47411"/>
    <w:rsid w:val="00D511D5"/>
    <w:rsid w:val="00D51DFB"/>
    <w:rsid w:val="00D52A3E"/>
    <w:rsid w:val="00D52A6B"/>
    <w:rsid w:val="00D5354B"/>
    <w:rsid w:val="00D549D0"/>
    <w:rsid w:val="00D551B9"/>
    <w:rsid w:val="00D559A4"/>
    <w:rsid w:val="00D55DB9"/>
    <w:rsid w:val="00D5705C"/>
    <w:rsid w:val="00D573BF"/>
    <w:rsid w:val="00D57692"/>
    <w:rsid w:val="00D576B0"/>
    <w:rsid w:val="00D618A9"/>
    <w:rsid w:val="00D620A0"/>
    <w:rsid w:val="00D6212E"/>
    <w:rsid w:val="00D62646"/>
    <w:rsid w:val="00D63E01"/>
    <w:rsid w:val="00D6421E"/>
    <w:rsid w:val="00D64D14"/>
    <w:rsid w:val="00D65BE6"/>
    <w:rsid w:val="00D65F6C"/>
    <w:rsid w:val="00D6601D"/>
    <w:rsid w:val="00D66726"/>
    <w:rsid w:val="00D6745D"/>
    <w:rsid w:val="00D675D3"/>
    <w:rsid w:val="00D70588"/>
    <w:rsid w:val="00D71807"/>
    <w:rsid w:val="00D72183"/>
    <w:rsid w:val="00D723ED"/>
    <w:rsid w:val="00D727A8"/>
    <w:rsid w:val="00D72B12"/>
    <w:rsid w:val="00D72E0B"/>
    <w:rsid w:val="00D7339E"/>
    <w:rsid w:val="00D74486"/>
    <w:rsid w:val="00D75689"/>
    <w:rsid w:val="00D75DEA"/>
    <w:rsid w:val="00D76D3B"/>
    <w:rsid w:val="00D77233"/>
    <w:rsid w:val="00D80450"/>
    <w:rsid w:val="00D81839"/>
    <w:rsid w:val="00D82647"/>
    <w:rsid w:val="00D8448D"/>
    <w:rsid w:val="00D84CD7"/>
    <w:rsid w:val="00D867F7"/>
    <w:rsid w:val="00D869B7"/>
    <w:rsid w:val="00D86F8E"/>
    <w:rsid w:val="00D90D21"/>
    <w:rsid w:val="00D918F8"/>
    <w:rsid w:val="00D92CE4"/>
    <w:rsid w:val="00D94EBE"/>
    <w:rsid w:val="00D953DC"/>
    <w:rsid w:val="00DA064F"/>
    <w:rsid w:val="00DA16A8"/>
    <w:rsid w:val="00DA25D0"/>
    <w:rsid w:val="00DA261A"/>
    <w:rsid w:val="00DA6977"/>
    <w:rsid w:val="00DA7BDD"/>
    <w:rsid w:val="00DB0CED"/>
    <w:rsid w:val="00DB157D"/>
    <w:rsid w:val="00DB1D42"/>
    <w:rsid w:val="00DB2057"/>
    <w:rsid w:val="00DB36F1"/>
    <w:rsid w:val="00DB37F6"/>
    <w:rsid w:val="00DB49DB"/>
    <w:rsid w:val="00DB5067"/>
    <w:rsid w:val="00DB728C"/>
    <w:rsid w:val="00DC0868"/>
    <w:rsid w:val="00DC3E16"/>
    <w:rsid w:val="00DC47AD"/>
    <w:rsid w:val="00DC4B9F"/>
    <w:rsid w:val="00DC5EA7"/>
    <w:rsid w:val="00DC64FE"/>
    <w:rsid w:val="00DC6555"/>
    <w:rsid w:val="00DC65D8"/>
    <w:rsid w:val="00DC72BE"/>
    <w:rsid w:val="00DC7F9E"/>
    <w:rsid w:val="00DC7FE2"/>
    <w:rsid w:val="00DD02C4"/>
    <w:rsid w:val="00DD4E41"/>
    <w:rsid w:val="00DD528A"/>
    <w:rsid w:val="00DD55C8"/>
    <w:rsid w:val="00DD56E9"/>
    <w:rsid w:val="00DD57B7"/>
    <w:rsid w:val="00DD5A15"/>
    <w:rsid w:val="00DE06D1"/>
    <w:rsid w:val="00DE1055"/>
    <w:rsid w:val="00DE1AA3"/>
    <w:rsid w:val="00DE4E51"/>
    <w:rsid w:val="00DE5F24"/>
    <w:rsid w:val="00DE6315"/>
    <w:rsid w:val="00DE6361"/>
    <w:rsid w:val="00DF180B"/>
    <w:rsid w:val="00DF186C"/>
    <w:rsid w:val="00DF1F6D"/>
    <w:rsid w:val="00DF3512"/>
    <w:rsid w:val="00DF3987"/>
    <w:rsid w:val="00DF76A9"/>
    <w:rsid w:val="00DF7B43"/>
    <w:rsid w:val="00E00758"/>
    <w:rsid w:val="00E00AC2"/>
    <w:rsid w:val="00E03309"/>
    <w:rsid w:val="00E035C8"/>
    <w:rsid w:val="00E0392F"/>
    <w:rsid w:val="00E03A34"/>
    <w:rsid w:val="00E03A95"/>
    <w:rsid w:val="00E04397"/>
    <w:rsid w:val="00E05573"/>
    <w:rsid w:val="00E076BA"/>
    <w:rsid w:val="00E079E0"/>
    <w:rsid w:val="00E10549"/>
    <w:rsid w:val="00E117A1"/>
    <w:rsid w:val="00E1256E"/>
    <w:rsid w:val="00E1264F"/>
    <w:rsid w:val="00E137E6"/>
    <w:rsid w:val="00E13C3B"/>
    <w:rsid w:val="00E14D36"/>
    <w:rsid w:val="00E151DD"/>
    <w:rsid w:val="00E158B3"/>
    <w:rsid w:val="00E16960"/>
    <w:rsid w:val="00E1785F"/>
    <w:rsid w:val="00E2125A"/>
    <w:rsid w:val="00E217CA"/>
    <w:rsid w:val="00E219C6"/>
    <w:rsid w:val="00E21DD9"/>
    <w:rsid w:val="00E2256F"/>
    <w:rsid w:val="00E23E87"/>
    <w:rsid w:val="00E247F1"/>
    <w:rsid w:val="00E26C05"/>
    <w:rsid w:val="00E27137"/>
    <w:rsid w:val="00E30086"/>
    <w:rsid w:val="00E319AA"/>
    <w:rsid w:val="00E33486"/>
    <w:rsid w:val="00E33558"/>
    <w:rsid w:val="00E33EBB"/>
    <w:rsid w:val="00E33F97"/>
    <w:rsid w:val="00E33F9A"/>
    <w:rsid w:val="00E3573F"/>
    <w:rsid w:val="00E359F3"/>
    <w:rsid w:val="00E35B0C"/>
    <w:rsid w:val="00E37BD1"/>
    <w:rsid w:val="00E40BD2"/>
    <w:rsid w:val="00E41F4D"/>
    <w:rsid w:val="00E42510"/>
    <w:rsid w:val="00E42FB7"/>
    <w:rsid w:val="00E43473"/>
    <w:rsid w:val="00E4376A"/>
    <w:rsid w:val="00E437B8"/>
    <w:rsid w:val="00E44F5B"/>
    <w:rsid w:val="00E451D3"/>
    <w:rsid w:val="00E458EB"/>
    <w:rsid w:val="00E46223"/>
    <w:rsid w:val="00E514D3"/>
    <w:rsid w:val="00E52E20"/>
    <w:rsid w:val="00E539B8"/>
    <w:rsid w:val="00E53B7A"/>
    <w:rsid w:val="00E53E9C"/>
    <w:rsid w:val="00E5498C"/>
    <w:rsid w:val="00E54CFE"/>
    <w:rsid w:val="00E54E86"/>
    <w:rsid w:val="00E55019"/>
    <w:rsid w:val="00E55427"/>
    <w:rsid w:val="00E5550D"/>
    <w:rsid w:val="00E55A02"/>
    <w:rsid w:val="00E565BC"/>
    <w:rsid w:val="00E57151"/>
    <w:rsid w:val="00E5761B"/>
    <w:rsid w:val="00E60780"/>
    <w:rsid w:val="00E60C90"/>
    <w:rsid w:val="00E6136A"/>
    <w:rsid w:val="00E6139D"/>
    <w:rsid w:val="00E61F51"/>
    <w:rsid w:val="00E62374"/>
    <w:rsid w:val="00E62B45"/>
    <w:rsid w:val="00E62C8D"/>
    <w:rsid w:val="00E64660"/>
    <w:rsid w:val="00E64A0C"/>
    <w:rsid w:val="00E65942"/>
    <w:rsid w:val="00E65A6C"/>
    <w:rsid w:val="00E668F2"/>
    <w:rsid w:val="00E67E8D"/>
    <w:rsid w:val="00E70817"/>
    <w:rsid w:val="00E72843"/>
    <w:rsid w:val="00E72E72"/>
    <w:rsid w:val="00E72F7C"/>
    <w:rsid w:val="00E73213"/>
    <w:rsid w:val="00E73999"/>
    <w:rsid w:val="00E75FFC"/>
    <w:rsid w:val="00E76315"/>
    <w:rsid w:val="00E778DC"/>
    <w:rsid w:val="00E77A1C"/>
    <w:rsid w:val="00E819B9"/>
    <w:rsid w:val="00E825D0"/>
    <w:rsid w:val="00E8479A"/>
    <w:rsid w:val="00E849B1"/>
    <w:rsid w:val="00E90F1A"/>
    <w:rsid w:val="00E91140"/>
    <w:rsid w:val="00E9148C"/>
    <w:rsid w:val="00E92A00"/>
    <w:rsid w:val="00E93FCF"/>
    <w:rsid w:val="00E968BF"/>
    <w:rsid w:val="00E969C0"/>
    <w:rsid w:val="00EA00F7"/>
    <w:rsid w:val="00EA01F0"/>
    <w:rsid w:val="00EA0933"/>
    <w:rsid w:val="00EA1079"/>
    <w:rsid w:val="00EA12F1"/>
    <w:rsid w:val="00EA25BE"/>
    <w:rsid w:val="00EA3D4C"/>
    <w:rsid w:val="00EA3EE6"/>
    <w:rsid w:val="00EA4EF3"/>
    <w:rsid w:val="00EA5D66"/>
    <w:rsid w:val="00EA6588"/>
    <w:rsid w:val="00EA6E59"/>
    <w:rsid w:val="00EB00DF"/>
    <w:rsid w:val="00EB2C2D"/>
    <w:rsid w:val="00EB2F03"/>
    <w:rsid w:val="00EB2FB1"/>
    <w:rsid w:val="00EB3284"/>
    <w:rsid w:val="00EB4438"/>
    <w:rsid w:val="00EB6075"/>
    <w:rsid w:val="00EB61AB"/>
    <w:rsid w:val="00EB6E1D"/>
    <w:rsid w:val="00EB6E8F"/>
    <w:rsid w:val="00EB71BD"/>
    <w:rsid w:val="00EC0C14"/>
    <w:rsid w:val="00EC29BC"/>
    <w:rsid w:val="00EC3619"/>
    <w:rsid w:val="00EC3A3B"/>
    <w:rsid w:val="00EC3CCF"/>
    <w:rsid w:val="00EC4458"/>
    <w:rsid w:val="00EC4AC1"/>
    <w:rsid w:val="00EC5432"/>
    <w:rsid w:val="00EC551A"/>
    <w:rsid w:val="00EC5DBC"/>
    <w:rsid w:val="00EC7289"/>
    <w:rsid w:val="00ED48F2"/>
    <w:rsid w:val="00ED58F0"/>
    <w:rsid w:val="00ED7639"/>
    <w:rsid w:val="00EE0B6C"/>
    <w:rsid w:val="00EE15AC"/>
    <w:rsid w:val="00EE17C1"/>
    <w:rsid w:val="00EE1E64"/>
    <w:rsid w:val="00EE3C8F"/>
    <w:rsid w:val="00EE3F50"/>
    <w:rsid w:val="00EE661B"/>
    <w:rsid w:val="00EE664F"/>
    <w:rsid w:val="00EE6CB1"/>
    <w:rsid w:val="00EE7055"/>
    <w:rsid w:val="00EE731E"/>
    <w:rsid w:val="00EF0451"/>
    <w:rsid w:val="00EF05A5"/>
    <w:rsid w:val="00EF2976"/>
    <w:rsid w:val="00EF3A08"/>
    <w:rsid w:val="00EF3C91"/>
    <w:rsid w:val="00EF3D81"/>
    <w:rsid w:val="00EF4AB4"/>
    <w:rsid w:val="00EF54E8"/>
    <w:rsid w:val="00EF56BC"/>
    <w:rsid w:val="00EF75BB"/>
    <w:rsid w:val="00EF7BB5"/>
    <w:rsid w:val="00F00984"/>
    <w:rsid w:val="00F0120D"/>
    <w:rsid w:val="00F0136F"/>
    <w:rsid w:val="00F03B99"/>
    <w:rsid w:val="00F0439E"/>
    <w:rsid w:val="00F04973"/>
    <w:rsid w:val="00F063A3"/>
    <w:rsid w:val="00F06FE0"/>
    <w:rsid w:val="00F07114"/>
    <w:rsid w:val="00F07F10"/>
    <w:rsid w:val="00F1072F"/>
    <w:rsid w:val="00F113B1"/>
    <w:rsid w:val="00F11B35"/>
    <w:rsid w:val="00F125AE"/>
    <w:rsid w:val="00F14F33"/>
    <w:rsid w:val="00F158DC"/>
    <w:rsid w:val="00F15F85"/>
    <w:rsid w:val="00F20085"/>
    <w:rsid w:val="00F21684"/>
    <w:rsid w:val="00F217CE"/>
    <w:rsid w:val="00F223B0"/>
    <w:rsid w:val="00F22CD0"/>
    <w:rsid w:val="00F2310C"/>
    <w:rsid w:val="00F2349B"/>
    <w:rsid w:val="00F2390F"/>
    <w:rsid w:val="00F24CA0"/>
    <w:rsid w:val="00F256D2"/>
    <w:rsid w:val="00F259FF"/>
    <w:rsid w:val="00F2693D"/>
    <w:rsid w:val="00F26CE5"/>
    <w:rsid w:val="00F27138"/>
    <w:rsid w:val="00F271D9"/>
    <w:rsid w:val="00F30629"/>
    <w:rsid w:val="00F308C2"/>
    <w:rsid w:val="00F3105B"/>
    <w:rsid w:val="00F3258E"/>
    <w:rsid w:val="00F33BAD"/>
    <w:rsid w:val="00F34048"/>
    <w:rsid w:val="00F34E96"/>
    <w:rsid w:val="00F35CC0"/>
    <w:rsid w:val="00F40214"/>
    <w:rsid w:val="00F414B7"/>
    <w:rsid w:val="00F420C4"/>
    <w:rsid w:val="00F42208"/>
    <w:rsid w:val="00F428A7"/>
    <w:rsid w:val="00F435AB"/>
    <w:rsid w:val="00F44105"/>
    <w:rsid w:val="00F44694"/>
    <w:rsid w:val="00F449BA"/>
    <w:rsid w:val="00F44DA1"/>
    <w:rsid w:val="00F4760A"/>
    <w:rsid w:val="00F5186F"/>
    <w:rsid w:val="00F52007"/>
    <w:rsid w:val="00F52234"/>
    <w:rsid w:val="00F53739"/>
    <w:rsid w:val="00F53B1C"/>
    <w:rsid w:val="00F549AA"/>
    <w:rsid w:val="00F54F33"/>
    <w:rsid w:val="00F5507A"/>
    <w:rsid w:val="00F570CB"/>
    <w:rsid w:val="00F57D56"/>
    <w:rsid w:val="00F6330D"/>
    <w:rsid w:val="00F65E68"/>
    <w:rsid w:val="00F667A8"/>
    <w:rsid w:val="00F6774B"/>
    <w:rsid w:val="00F67D1E"/>
    <w:rsid w:val="00F70525"/>
    <w:rsid w:val="00F70559"/>
    <w:rsid w:val="00F70943"/>
    <w:rsid w:val="00F70C13"/>
    <w:rsid w:val="00F7325A"/>
    <w:rsid w:val="00F760E7"/>
    <w:rsid w:val="00F76518"/>
    <w:rsid w:val="00F77707"/>
    <w:rsid w:val="00F77FF5"/>
    <w:rsid w:val="00F80ADF"/>
    <w:rsid w:val="00F81034"/>
    <w:rsid w:val="00F8135B"/>
    <w:rsid w:val="00F817E2"/>
    <w:rsid w:val="00F831EC"/>
    <w:rsid w:val="00F832A9"/>
    <w:rsid w:val="00F8345A"/>
    <w:rsid w:val="00F845B5"/>
    <w:rsid w:val="00F846E9"/>
    <w:rsid w:val="00F85009"/>
    <w:rsid w:val="00F86687"/>
    <w:rsid w:val="00F866D7"/>
    <w:rsid w:val="00F875A8"/>
    <w:rsid w:val="00F87997"/>
    <w:rsid w:val="00F91069"/>
    <w:rsid w:val="00F91D48"/>
    <w:rsid w:val="00F92735"/>
    <w:rsid w:val="00F92FC0"/>
    <w:rsid w:val="00F94046"/>
    <w:rsid w:val="00F94CAB"/>
    <w:rsid w:val="00F94E48"/>
    <w:rsid w:val="00F95BE0"/>
    <w:rsid w:val="00F96479"/>
    <w:rsid w:val="00F970E0"/>
    <w:rsid w:val="00FA1741"/>
    <w:rsid w:val="00FA1C08"/>
    <w:rsid w:val="00FA1E6F"/>
    <w:rsid w:val="00FA26EB"/>
    <w:rsid w:val="00FA39F0"/>
    <w:rsid w:val="00FA4422"/>
    <w:rsid w:val="00FA46DA"/>
    <w:rsid w:val="00FA57F3"/>
    <w:rsid w:val="00FA5EB2"/>
    <w:rsid w:val="00FA6135"/>
    <w:rsid w:val="00FA61EF"/>
    <w:rsid w:val="00FA76DB"/>
    <w:rsid w:val="00FA7742"/>
    <w:rsid w:val="00FA7854"/>
    <w:rsid w:val="00FB0E6C"/>
    <w:rsid w:val="00FB22CF"/>
    <w:rsid w:val="00FB37D3"/>
    <w:rsid w:val="00FB40BB"/>
    <w:rsid w:val="00FB43EF"/>
    <w:rsid w:val="00FB4A76"/>
    <w:rsid w:val="00FB4B21"/>
    <w:rsid w:val="00FB51F1"/>
    <w:rsid w:val="00FB7CA4"/>
    <w:rsid w:val="00FC0414"/>
    <w:rsid w:val="00FC077D"/>
    <w:rsid w:val="00FC0BC4"/>
    <w:rsid w:val="00FC13BB"/>
    <w:rsid w:val="00FC1609"/>
    <w:rsid w:val="00FC1B9A"/>
    <w:rsid w:val="00FC32B4"/>
    <w:rsid w:val="00FC340B"/>
    <w:rsid w:val="00FC523C"/>
    <w:rsid w:val="00FC6240"/>
    <w:rsid w:val="00FC6DF6"/>
    <w:rsid w:val="00FD0F74"/>
    <w:rsid w:val="00FD193D"/>
    <w:rsid w:val="00FD1B28"/>
    <w:rsid w:val="00FD31D8"/>
    <w:rsid w:val="00FD32B2"/>
    <w:rsid w:val="00FD41C6"/>
    <w:rsid w:val="00FD4FC8"/>
    <w:rsid w:val="00FD568D"/>
    <w:rsid w:val="00FD6018"/>
    <w:rsid w:val="00FD61A2"/>
    <w:rsid w:val="00FD684B"/>
    <w:rsid w:val="00FD6946"/>
    <w:rsid w:val="00FD6A3B"/>
    <w:rsid w:val="00FD7FD7"/>
    <w:rsid w:val="00FE04A8"/>
    <w:rsid w:val="00FE0E98"/>
    <w:rsid w:val="00FE3253"/>
    <w:rsid w:val="00FE3838"/>
    <w:rsid w:val="00FE3B70"/>
    <w:rsid w:val="00FE4B46"/>
    <w:rsid w:val="00FE4BAA"/>
    <w:rsid w:val="00FE5576"/>
    <w:rsid w:val="00FE5EAD"/>
    <w:rsid w:val="00FE60D4"/>
    <w:rsid w:val="00FE72E1"/>
    <w:rsid w:val="00FE7768"/>
    <w:rsid w:val="00FE7AAA"/>
    <w:rsid w:val="00FF03E7"/>
    <w:rsid w:val="00FF1664"/>
    <w:rsid w:val="00FF17C4"/>
    <w:rsid w:val="00FF1965"/>
    <w:rsid w:val="00FF1F20"/>
    <w:rsid w:val="00FF2952"/>
    <w:rsid w:val="00FF492F"/>
    <w:rsid w:val="00FF56F1"/>
    <w:rsid w:val="00FF7374"/>
    <w:rsid w:val="0158A1C1"/>
    <w:rsid w:val="04B16D96"/>
    <w:rsid w:val="066A5FE9"/>
    <w:rsid w:val="07823855"/>
    <w:rsid w:val="0B0346CA"/>
    <w:rsid w:val="0DDDF313"/>
    <w:rsid w:val="108229FB"/>
    <w:rsid w:val="1368992A"/>
    <w:rsid w:val="1490D921"/>
    <w:rsid w:val="15C77A56"/>
    <w:rsid w:val="1630F6BF"/>
    <w:rsid w:val="164F1F30"/>
    <w:rsid w:val="19EF9633"/>
    <w:rsid w:val="1B332551"/>
    <w:rsid w:val="1C436EBD"/>
    <w:rsid w:val="1D72951D"/>
    <w:rsid w:val="1DBDFB82"/>
    <w:rsid w:val="1DEDA80D"/>
    <w:rsid w:val="1DF6E309"/>
    <w:rsid w:val="1EDC42C5"/>
    <w:rsid w:val="21C0205B"/>
    <w:rsid w:val="236E7E6C"/>
    <w:rsid w:val="23B6B76C"/>
    <w:rsid w:val="252F4CEE"/>
    <w:rsid w:val="2674FB19"/>
    <w:rsid w:val="282645FD"/>
    <w:rsid w:val="2876E3DC"/>
    <w:rsid w:val="2BB62064"/>
    <w:rsid w:val="2E119363"/>
    <w:rsid w:val="304514FE"/>
    <w:rsid w:val="32D47AF7"/>
    <w:rsid w:val="3563685A"/>
    <w:rsid w:val="356E922E"/>
    <w:rsid w:val="36BA9260"/>
    <w:rsid w:val="38126785"/>
    <w:rsid w:val="38982484"/>
    <w:rsid w:val="3C2EF99F"/>
    <w:rsid w:val="4175E672"/>
    <w:rsid w:val="48936E90"/>
    <w:rsid w:val="4CBADC4F"/>
    <w:rsid w:val="4E5E928C"/>
    <w:rsid w:val="4E61D07B"/>
    <w:rsid w:val="4E65FE60"/>
    <w:rsid w:val="4F2A1BF4"/>
    <w:rsid w:val="4F42D4B7"/>
    <w:rsid w:val="529F8AA0"/>
    <w:rsid w:val="53245960"/>
    <w:rsid w:val="53471E85"/>
    <w:rsid w:val="538C2418"/>
    <w:rsid w:val="54361B20"/>
    <w:rsid w:val="54783A58"/>
    <w:rsid w:val="550DC9A7"/>
    <w:rsid w:val="552D3048"/>
    <w:rsid w:val="580B58A2"/>
    <w:rsid w:val="58281DE7"/>
    <w:rsid w:val="589FB28B"/>
    <w:rsid w:val="590EFB26"/>
    <w:rsid w:val="59272F11"/>
    <w:rsid w:val="59CED6C7"/>
    <w:rsid w:val="5A5BC11B"/>
    <w:rsid w:val="5B527924"/>
    <w:rsid w:val="5C3FB87A"/>
    <w:rsid w:val="5D239A1D"/>
    <w:rsid w:val="5E3D190D"/>
    <w:rsid w:val="5E4137A3"/>
    <w:rsid w:val="5E639ACA"/>
    <w:rsid w:val="629A4632"/>
    <w:rsid w:val="635EF717"/>
    <w:rsid w:val="65DD2E63"/>
    <w:rsid w:val="67B4D93D"/>
    <w:rsid w:val="68BC2E6C"/>
    <w:rsid w:val="69F1C025"/>
    <w:rsid w:val="6A297A9F"/>
    <w:rsid w:val="6BF790F6"/>
    <w:rsid w:val="6D13C3FF"/>
    <w:rsid w:val="6E539D61"/>
    <w:rsid w:val="6F1751CF"/>
    <w:rsid w:val="6F857347"/>
    <w:rsid w:val="715C2EA0"/>
    <w:rsid w:val="71734A3C"/>
    <w:rsid w:val="72C26A54"/>
    <w:rsid w:val="72C652B0"/>
    <w:rsid w:val="730B7412"/>
    <w:rsid w:val="744D2535"/>
    <w:rsid w:val="75D01CCE"/>
    <w:rsid w:val="7675CBAC"/>
    <w:rsid w:val="77086168"/>
    <w:rsid w:val="79B85CA8"/>
    <w:rsid w:val="7A06F023"/>
    <w:rsid w:val="7AE8CDDC"/>
    <w:rsid w:val="7B16F189"/>
    <w:rsid w:val="7BBCC682"/>
    <w:rsid w:val="7D3F2685"/>
    <w:rsid w:val="7E13CCCE"/>
    <w:rsid w:val="7E4011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08274F47"/>
  <w15:chartTrackingRefBased/>
  <w15:docId w15:val="{F5A5AF9A-1A49-4691-B302-BE1DEE6D1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0933"/>
    <w:rPr>
      <w:sz w:val="24"/>
      <w:szCs w:val="24"/>
    </w:rPr>
  </w:style>
  <w:style w:type="paragraph" w:styleId="Nadpis1">
    <w:name w:val="heading 1"/>
    <w:basedOn w:val="Normln"/>
    <w:next w:val="Normln"/>
    <w:link w:val="Nadpis1Char"/>
    <w:autoRedefine/>
    <w:qFormat/>
    <w:rsid w:val="00A568F5"/>
    <w:pPr>
      <w:keepNext/>
      <w:widowControl w:val="0"/>
      <w:overflowPunct w:val="0"/>
      <w:autoSpaceDE w:val="0"/>
      <w:autoSpaceDN w:val="0"/>
      <w:adjustRightInd w:val="0"/>
      <w:jc w:val="center"/>
      <w:outlineLvl w:val="0"/>
    </w:pPr>
    <w:rPr>
      <w:rFonts w:ascii="Arial" w:hAnsi="Arial" w:cs="Arial"/>
      <w:b/>
      <w:bCs/>
      <w:sz w:val="28"/>
      <w:szCs w:val="28"/>
    </w:rPr>
  </w:style>
  <w:style w:type="paragraph" w:styleId="Nadpis2">
    <w:name w:val="heading 2"/>
    <w:basedOn w:val="Odstavecseseznamem"/>
    <w:next w:val="Normln"/>
    <w:link w:val="Nadpis2Char"/>
    <w:autoRedefine/>
    <w:qFormat/>
    <w:rsid w:val="00F81034"/>
    <w:pPr>
      <w:numPr>
        <w:numId w:val="4"/>
      </w:numPr>
      <w:spacing w:after="240" w:line="276" w:lineRule="auto"/>
      <w:ind w:left="0"/>
      <w:jc w:val="center"/>
      <w:outlineLvl w:val="1"/>
    </w:pPr>
    <w:rPr>
      <w:b/>
      <w:bCs/>
      <w:u w:val="single"/>
    </w:rPr>
  </w:style>
  <w:style w:type="paragraph" w:styleId="Nadpis3">
    <w:name w:val="heading 3"/>
    <w:basedOn w:val="Normln"/>
    <w:next w:val="Normln"/>
    <w:autoRedefine/>
    <w:qFormat/>
    <w:pPr>
      <w:keepNext/>
      <w:numPr>
        <w:numId w:val="2"/>
      </w:numPr>
      <w:spacing w:before="240" w:after="60"/>
      <w:jc w:val="both"/>
      <w:outlineLvl w:val="2"/>
    </w:pPr>
    <w:rPr>
      <w:rFonts w:ascii="Arial" w:hAnsi="Arial" w:cs="Arial"/>
      <w:szCs w:val="22"/>
    </w:rPr>
  </w:style>
  <w:style w:type="paragraph" w:styleId="Nadpis4">
    <w:name w:val="heading 4"/>
    <w:basedOn w:val="Normln"/>
    <w:next w:val="Normln"/>
    <w:qFormat/>
    <w:pPr>
      <w:keepNext/>
      <w:tabs>
        <w:tab w:val="left" w:pos="720"/>
      </w:tabs>
      <w:jc w:val="both"/>
      <w:outlineLvl w:val="3"/>
    </w:pPr>
    <w:rPr>
      <w:b/>
      <w:bCs/>
      <w:i/>
      <w:iCs/>
      <w:color w:val="FF0000"/>
      <w:u w:val="single"/>
    </w:rPr>
  </w:style>
  <w:style w:type="paragraph" w:styleId="Nadpis5">
    <w:name w:val="heading 5"/>
    <w:basedOn w:val="Normln"/>
    <w:next w:val="Normln"/>
    <w:qFormat/>
    <w:pPr>
      <w:keepNext/>
      <w:outlineLvl w:val="4"/>
    </w:pPr>
    <w:rPr>
      <w:i/>
      <w:iCs/>
      <w:color w:val="0000FF"/>
      <w:u w:val="single"/>
    </w:rPr>
  </w:style>
  <w:style w:type="paragraph" w:styleId="Nadpis6">
    <w:name w:val="heading 6"/>
    <w:basedOn w:val="Normln"/>
    <w:next w:val="Normln"/>
    <w:link w:val="Nadpis6Char"/>
    <w:qFormat/>
    <w:pPr>
      <w:keepNext/>
      <w:outlineLvl w:val="5"/>
    </w:pPr>
    <w:rPr>
      <w:color w:val="0000FF"/>
      <w:u w:val="single"/>
    </w:rPr>
  </w:style>
  <w:style w:type="paragraph" w:styleId="Nadpis7">
    <w:name w:val="heading 7"/>
    <w:basedOn w:val="Normln"/>
    <w:next w:val="Normln"/>
    <w:link w:val="Nadpis7Char"/>
    <w:qFormat/>
    <w:pPr>
      <w:keepNext/>
      <w:tabs>
        <w:tab w:val="left" w:pos="720"/>
      </w:tabs>
      <w:outlineLvl w:val="6"/>
    </w:pPr>
    <w:rPr>
      <w:color w:val="333333"/>
      <w:u w:val="single"/>
    </w:rPr>
  </w:style>
  <w:style w:type="paragraph" w:styleId="Nadpis8">
    <w:name w:val="heading 8"/>
    <w:basedOn w:val="Normln"/>
    <w:next w:val="Normln"/>
    <w:qFormat/>
    <w:pPr>
      <w:keepNext/>
      <w:tabs>
        <w:tab w:val="left" w:pos="720"/>
      </w:tabs>
      <w:outlineLvl w:val="7"/>
    </w:pPr>
    <w:rPr>
      <w:u w:val="single"/>
    </w:rPr>
  </w:style>
  <w:style w:type="paragraph" w:styleId="Nadpis9">
    <w:name w:val="heading 9"/>
    <w:basedOn w:val="Normln"/>
    <w:next w:val="Normln"/>
    <w:qFormat/>
    <w:pPr>
      <w:keepNext/>
      <w:tabs>
        <w:tab w:val="left" w:pos="720"/>
      </w:tabs>
      <w:ind w:left="708" w:hanging="528"/>
      <w:outlineLvl w:val="8"/>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3">
    <w:name w:val="Body Text Indent 3"/>
    <w:basedOn w:val="Normln"/>
    <w:link w:val="Zkladntextodsazen3Char"/>
    <w:semiHidden/>
    <w:pPr>
      <w:ind w:firstLine="708"/>
      <w:jc w:val="both"/>
    </w:pPr>
    <w:rPr>
      <w:lang w:val="x-none" w:eastAsia="x-none"/>
    </w:rPr>
  </w:style>
  <w:style w:type="paragraph" w:styleId="Zkladntextodsazen2">
    <w:name w:val="Body Text Indent 2"/>
    <w:basedOn w:val="Normln"/>
    <w:semiHidden/>
    <w:pPr>
      <w:tabs>
        <w:tab w:val="left" w:pos="720"/>
      </w:tabs>
      <w:ind w:left="180"/>
    </w:pPr>
    <w:rPr>
      <w:i/>
      <w:iCs/>
      <w:color w:val="0000FF"/>
      <w:u w:val="single"/>
    </w:rPr>
  </w:style>
  <w:style w:type="paragraph" w:styleId="Zkladntext">
    <w:name w:val="Body Text"/>
    <w:basedOn w:val="Normln"/>
    <w:semiHidden/>
    <w:rPr>
      <w:i/>
      <w:iCs/>
      <w:color w:val="0000FF"/>
      <w:u w:val="single"/>
    </w:rPr>
  </w:style>
  <w:style w:type="paragraph" w:styleId="Nzev">
    <w:name w:val="Title"/>
    <w:basedOn w:val="Normln"/>
    <w:qFormat/>
    <w:pPr>
      <w:jc w:val="center"/>
    </w:pPr>
    <w:rPr>
      <w:u w:val="single"/>
    </w:rPr>
  </w:style>
  <w:style w:type="paragraph" w:styleId="Zkladntextodsazen">
    <w:name w:val="Body Text Indent"/>
    <w:basedOn w:val="Normln"/>
    <w:semiHidden/>
    <w:pPr>
      <w:ind w:firstLine="360"/>
      <w:jc w:val="both"/>
    </w:pPr>
    <w:rPr>
      <w:sz w:val="22"/>
      <w:szCs w:val="22"/>
    </w:rPr>
  </w:style>
  <w:style w:type="character" w:styleId="Hypertextovodkaz">
    <w:name w:val="Hyperlink"/>
    <w:uiPriority w:val="99"/>
    <w:rPr>
      <w:color w:val="0000FF"/>
      <w:u w:val="single"/>
    </w:rPr>
  </w:style>
  <w:style w:type="paragraph" w:styleId="Obsah1">
    <w:name w:val="toc 1"/>
    <w:basedOn w:val="Normln"/>
    <w:next w:val="Normln"/>
    <w:autoRedefine/>
    <w:uiPriority w:val="39"/>
    <w:rsid w:val="00FD684B"/>
    <w:pPr>
      <w:tabs>
        <w:tab w:val="right" w:leader="dot" w:pos="9968"/>
      </w:tabs>
      <w:spacing w:before="120"/>
      <w:ind w:left="238"/>
    </w:pPr>
    <w:rPr>
      <w:i/>
      <w:iCs/>
      <w:noProof/>
      <w:lang w:val="en-US"/>
    </w:rPr>
  </w:style>
  <w:style w:type="paragraph" w:styleId="Obsah2">
    <w:name w:val="toc 2"/>
    <w:basedOn w:val="Normln"/>
    <w:next w:val="Normln"/>
    <w:autoRedefine/>
    <w:uiPriority w:val="39"/>
    <w:pPr>
      <w:spacing w:before="120"/>
      <w:ind w:left="240"/>
    </w:pPr>
    <w:rPr>
      <w:b/>
      <w:bCs/>
    </w:rPr>
  </w:style>
  <w:style w:type="paragraph" w:styleId="Obsah3">
    <w:name w:val="toc 3"/>
    <w:basedOn w:val="Normln"/>
    <w:next w:val="Normln"/>
    <w:autoRedefine/>
    <w:semiHidden/>
    <w:pPr>
      <w:ind w:left="480"/>
    </w:pPr>
  </w:style>
  <w:style w:type="paragraph" w:styleId="Zkladntext3">
    <w:name w:val="Body Text 3"/>
    <w:basedOn w:val="Normln"/>
    <w:semiHidden/>
    <w:pPr>
      <w:jc w:val="both"/>
    </w:pPr>
  </w:style>
  <w:style w:type="paragraph" w:styleId="Zpat">
    <w:name w:val="footer"/>
    <w:basedOn w:val="Normln"/>
    <w:pPr>
      <w:tabs>
        <w:tab w:val="center" w:pos="4536"/>
        <w:tab w:val="right" w:pos="9072"/>
      </w:tabs>
    </w:pPr>
  </w:style>
  <w:style w:type="character" w:styleId="slostrnky">
    <w:name w:val="page number"/>
    <w:basedOn w:val="Standardnpsmoodstavce"/>
    <w:semiHidden/>
  </w:style>
  <w:style w:type="paragraph" w:styleId="Zkladntext2">
    <w:name w:val="Body Text 2"/>
    <w:basedOn w:val="Normln"/>
    <w:semiHidden/>
    <w:pPr>
      <w:jc w:val="center"/>
    </w:pPr>
    <w:rPr>
      <w:b/>
      <w:bCs/>
      <w:i/>
      <w:iCs/>
      <w:u w:val="single"/>
    </w:rPr>
  </w:style>
  <w:style w:type="paragraph" w:styleId="Obsah4">
    <w:name w:val="toc 4"/>
    <w:basedOn w:val="Normln"/>
    <w:next w:val="Normln"/>
    <w:autoRedefine/>
    <w:semiHidden/>
    <w:pPr>
      <w:ind w:left="720"/>
    </w:pPr>
  </w:style>
  <w:style w:type="paragraph" w:styleId="Obsah5">
    <w:name w:val="toc 5"/>
    <w:basedOn w:val="Normln"/>
    <w:next w:val="Normln"/>
    <w:autoRedefine/>
    <w:semiHidden/>
    <w:pPr>
      <w:ind w:left="960"/>
    </w:pPr>
  </w:style>
  <w:style w:type="paragraph" w:styleId="Obsah6">
    <w:name w:val="toc 6"/>
    <w:basedOn w:val="Normln"/>
    <w:next w:val="Normln"/>
    <w:autoRedefine/>
    <w:semiHidden/>
    <w:pPr>
      <w:ind w:left="1200"/>
    </w:pPr>
  </w:style>
  <w:style w:type="paragraph" w:styleId="Obsah7">
    <w:name w:val="toc 7"/>
    <w:basedOn w:val="Normln"/>
    <w:next w:val="Normln"/>
    <w:autoRedefine/>
    <w:semiHidden/>
    <w:pPr>
      <w:ind w:left="1440"/>
    </w:pPr>
  </w:style>
  <w:style w:type="paragraph" w:styleId="Obsah8">
    <w:name w:val="toc 8"/>
    <w:basedOn w:val="Normln"/>
    <w:next w:val="Normln"/>
    <w:autoRedefine/>
    <w:semiHidden/>
    <w:pPr>
      <w:ind w:left="1680"/>
    </w:pPr>
  </w:style>
  <w:style w:type="paragraph" w:styleId="Obsah9">
    <w:name w:val="toc 9"/>
    <w:basedOn w:val="Normln"/>
    <w:next w:val="Normln"/>
    <w:autoRedefine/>
    <w:semiHidden/>
    <w:pPr>
      <w:ind w:left="1920"/>
    </w:pPr>
  </w:style>
  <w:style w:type="character" w:styleId="Sledovanodkaz">
    <w:name w:val="FollowedHyperlink"/>
    <w:semiHidden/>
    <w:rPr>
      <w:color w:val="800080"/>
      <w:u w:val="single"/>
    </w:rPr>
  </w:style>
  <w:style w:type="paragraph" w:styleId="Podtitul">
    <w:name w:val="Subtitle"/>
    <w:basedOn w:val="Normln"/>
    <w:qFormat/>
    <w:rPr>
      <w:b/>
      <w:bCs/>
    </w:rPr>
  </w:style>
  <w:style w:type="paragraph" w:styleId="Zhlav">
    <w:name w:val="header"/>
    <w:basedOn w:val="Normln"/>
    <w:link w:val="ZhlavChar"/>
    <w:uiPriority w:val="99"/>
    <w:pPr>
      <w:tabs>
        <w:tab w:val="center" w:pos="4536"/>
        <w:tab w:val="right" w:pos="9072"/>
      </w:tabs>
    </w:pPr>
  </w:style>
  <w:style w:type="paragraph" w:customStyle="1" w:styleId="Nadpis10">
    <w:name w:val="Nadpis 10"/>
    <w:basedOn w:val="Normln"/>
    <w:pPr>
      <w:numPr>
        <w:ilvl w:val="2"/>
        <w:numId w:val="1"/>
      </w:numPr>
    </w:pPr>
    <w:rPr>
      <w:b/>
      <w:i/>
    </w:rPr>
  </w:style>
  <w:style w:type="paragraph" w:styleId="Seznam">
    <w:name w:val="List"/>
    <w:basedOn w:val="Normln"/>
    <w:semiHidden/>
    <w:pPr>
      <w:ind w:left="283" w:hanging="283"/>
    </w:pPr>
  </w:style>
  <w:style w:type="paragraph" w:styleId="Seznam2">
    <w:name w:val="List 2"/>
    <w:basedOn w:val="Normln"/>
    <w:semiHidden/>
    <w:pPr>
      <w:ind w:left="566" w:hanging="283"/>
    </w:pPr>
  </w:style>
  <w:style w:type="paragraph" w:styleId="Seznamsodrkami2">
    <w:name w:val="List Bullet 2"/>
    <w:basedOn w:val="Normln"/>
    <w:autoRedefine/>
    <w:semiHidden/>
    <w:pPr>
      <w:numPr>
        <w:numId w:val="3"/>
      </w:numPr>
    </w:pPr>
  </w:style>
  <w:style w:type="paragraph" w:styleId="Pokraovnseznamu">
    <w:name w:val="List Continue"/>
    <w:basedOn w:val="Normln"/>
    <w:semiHidden/>
    <w:pPr>
      <w:spacing w:after="120"/>
      <w:ind w:left="283"/>
    </w:pPr>
  </w:style>
  <w:style w:type="paragraph" w:styleId="Titulek">
    <w:name w:val="caption"/>
    <w:basedOn w:val="Normln"/>
    <w:next w:val="Normln"/>
    <w:qFormat/>
    <w:pPr>
      <w:spacing w:before="120" w:after="120"/>
    </w:pPr>
    <w:rPr>
      <w:b/>
      <w:bCs/>
      <w:sz w:val="20"/>
      <w:szCs w:val="20"/>
    </w:rPr>
  </w:style>
  <w:style w:type="paragraph" w:styleId="Textvbloku">
    <w:name w:val="Block Text"/>
    <w:basedOn w:val="Normln"/>
    <w:semiHidden/>
    <w:pPr>
      <w:ind w:left="360" w:right="23" w:hanging="360"/>
      <w:jc w:val="both"/>
    </w:pPr>
  </w:style>
  <w:style w:type="paragraph" w:styleId="Rozloendokumentu">
    <w:name w:val="Document Map"/>
    <w:basedOn w:val="Normln"/>
    <w:semiHidden/>
    <w:pPr>
      <w:shd w:val="clear" w:color="auto" w:fill="000080"/>
    </w:pPr>
    <w:rPr>
      <w:rFonts w:ascii="Tahoma" w:hAnsi="Tahoma" w:cs="Tahoma"/>
      <w:sz w:val="20"/>
      <w:szCs w:val="20"/>
    </w:rPr>
  </w:style>
  <w:style w:type="paragraph" w:styleId="Odstavecseseznamem">
    <w:name w:val="List Paragraph"/>
    <w:basedOn w:val="Normln"/>
    <w:link w:val="OdstavecseseznamemChar"/>
    <w:qFormat/>
    <w:rsid w:val="00184CC1"/>
    <w:pPr>
      <w:ind w:left="708"/>
    </w:pPr>
  </w:style>
  <w:style w:type="paragraph" w:styleId="Textbubliny">
    <w:name w:val="Balloon Text"/>
    <w:basedOn w:val="Normln"/>
    <w:semiHidden/>
    <w:rPr>
      <w:rFonts w:ascii="Tahoma" w:hAnsi="Tahoma" w:cs="Tahoma"/>
      <w:sz w:val="16"/>
      <w:szCs w:val="16"/>
    </w:rPr>
  </w:style>
  <w:style w:type="character" w:customStyle="1" w:styleId="Zkladntextodsazen3Char">
    <w:name w:val="Základní text odsazený 3 Char"/>
    <w:link w:val="Zkladntextodsazen3"/>
    <w:semiHidden/>
    <w:rsid w:val="00BF7E7B"/>
    <w:rPr>
      <w:sz w:val="24"/>
      <w:szCs w:val="24"/>
    </w:rPr>
  </w:style>
  <w:style w:type="paragraph" w:styleId="Revize">
    <w:name w:val="Revision"/>
    <w:hidden/>
    <w:uiPriority w:val="99"/>
    <w:semiHidden/>
    <w:rsid w:val="0048406D"/>
    <w:rPr>
      <w:sz w:val="24"/>
      <w:szCs w:val="24"/>
    </w:rPr>
  </w:style>
  <w:style w:type="character" w:styleId="Odkaznakoment">
    <w:name w:val="annotation reference"/>
    <w:uiPriority w:val="99"/>
    <w:semiHidden/>
    <w:unhideWhenUsed/>
    <w:rsid w:val="00E6139D"/>
    <w:rPr>
      <w:sz w:val="16"/>
      <w:szCs w:val="16"/>
    </w:rPr>
  </w:style>
  <w:style w:type="paragraph" w:styleId="Textkomente">
    <w:name w:val="annotation text"/>
    <w:basedOn w:val="Normln"/>
    <w:link w:val="TextkomenteChar"/>
    <w:uiPriority w:val="99"/>
    <w:semiHidden/>
    <w:unhideWhenUsed/>
    <w:rsid w:val="00E6139D"/>
    <w:rPr>
      <w:sz w:val="20"/>
      <w:szCs w:val="20"/>
    </w:rPr>
  </w:style>
  <w:style w:type="character" w:customStyle="1" w:styleId="TextkomenteChar">
    <w:name w:val="Text komentáře Char"/>
    <w:basedOn w:val="Standardnpsmoodstavce"/>
    <w:link w:val="Textkomente"/>
    <w:uiPriority w:val="99"/>
    <w:semiHidden/>
    <w:rsid w:val="00E6139D"/>
  </w:style>
  <w:style w:type="paragraph" w:styleId="Pedmtkomente">
    <w:name w:val="annotation subject"/>
    <w:basedOn w:val="Textkomente"/>
    <w:next w:val="Textkomente"/>
    <w:link w:val="PedmtkomenteChar"/>
    <w:uiPriority w:val="99"/>
    <w:semiHidden/>
    <w:unhideWhenUsed/>
    <w:rsid w:val="00E6139D"/>
    <w:rPr>
      <w:b/>
      <w:bCs/>
      <w:lang w:val="x-none" w:eastAsia="x-none"/>
    </w:rPr>
  </w:style>
  <w:style w:type="character" w:customStyle="1" w:styleId="PedmtkomenteChar">
    <w:name w:val="Předmět komentáře Char"/>
    <w:link w:val="Pedmtkomente"/>
    <w:uiPriority w:val="99"/>
    <w:semiHidden/>
    <w:rsid w:val="00E6139D"/>
    <w:rPr>
      <w:b/>
      <w:bCs/>
    </w:rPr>
  </w:style>
  <w:style w:type="character" w:customStyle="1" w:styleId="Nevyeenzmnka1">
    <w:name w:val="Nevyřešená zmínka1"/>
    <w:uiPriority w:val="99"/>
    <w:semiHidden/>
    <w:unhideWhenUsed/>
    <w:rsid w:val="00B51A58"/>
    <w:rPr>
      <w:color w:val="808080"/>
      <w:shd w:val="clear" w:color="auto" w:fill="E6E6E6"/>
    </w:rPr>
  </w:style>
  <w:style w:type="paragraph" w:customStyle="1" w:styleId="ZhlavGM">
    <w:name w:val="Záhlaví GM"/>
    <w:basedOn w:val="Zhlav"/>
    <w:link w:val="ZhlavGMChar"/>
    <w:qFormat/>
    <w:rsid w:val="00EB3284"/>
    <w:pPr>
      <w:spacing w:line="320" w:lineRule="exact"/>
    </w:pPr>
    <w:rPr>
      <w:spacing w:val="10"/>
      <w:sz w:val="22"/>
      <w:lang w:val="x-none" w:eastAsia="x-none"/>
    </w:rPr>
  </w:style>
  <w:style w:type="character" w:customStyle="1" w:styleId="ZhlavGMChar">
    <w:name w:val="Záhlaví GM Char"/>
    <w:link w:val="ZhlavGM"/>
    <w:rsid w:val="00EB3284"/>
    <w:rPr>
      <w:spacing w:val="10"/>
      <w:sz w:val="22"/>
      <w:szCs w:val="24"/>
    </w:rPr>
  </w:style>
  <w:style w:type="table" w:styleId="Mkatabulky">
    <w:name w:val="Table Grid"/>
    <w:basedOn w:val="Normlntabulka"/>
    <w:uiPriority w:val="59"/>
    <w:rsid w:val="00B12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455A2"/>
    <w:pPr>
      <w:autoSpaceDE w:val="0"/>
      <w:autoSpaceDN w:val="0"/>
      <w:adjustRightInd w:val="0"/>
    </w:pPr>
    <w:rPr>
      <w:rFonts w:ascii="Verdana" w:hAnsi="Verdana" w:cs="Verdana"/>
      <w:color w:val="000000"/>
      <w:sz w:val="24"/>
      <w:szCs w:val="24"/>
    </w:rPr>
  </w:style>
  <w:style w:type="table" w:customStyle="1" w:styleId="NormalTable0">
    <w:name w:val="Normal Table0"/>
    <w:uiPriority w:val="2"/>
    <w:semiHidden/>
    <w:unhideWhenUsed/>
    <w:qFormat/>
    <w:rsid w:val="0029385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Nadpisobsahu">
    <w:name w:val="TOC Heading"/>
    <w:basedOn w:val="Nadpis1"/>
    <w:next w:val="Normln"/>
    <w:uiPriority w:val="39"/>
    <w:unhideWhenUsed/>
    <w:qFormat/>
    <w:rsid w:val="00562D47"/>
    <w:pPr>
      <w:keepLines/>
      <w:widowControl/>
      <w:overflowPunct/>
      <w:autoSpaceDE/>
      <w:autoSpaceDN/>
      <w:adjustRightInd/>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Normlnweb">
    <w:name w:val="Normal (Web)"/>
    <w:basedOn w:val="Normln"/>
    <w:unhideWhenUsed/>
    <w:rsid w:val="006E38DC"/>
    <w:pPr>
      <w:spacing w:before="100" w:beforeAutospacing="1" w:after="100" w:afterAutospacing="1"/>
    </w:pPr>
  </w:style>
  <w:style w:type="character" w:customStyle="1" w:styleId="apple-converted-space">
    <w:name w:val="apple-converted-space"/>
    <w:rsid w:val="006E38DC"/>
  </w:style>
  <w:style w:type="character" w:styleId="Siln">
    <w:name w:val="Strong"/>
    <w:uiPriority w:val="22"/>
    <w:qFormat/>
    <w:rsid w:val="006E38DC"/>
    <w:rPr>
      <w:b/>
      <w:bCs/>
    </w:rPr>
  </w:style>
  <w:style w:type="character" w:customStyle="1" w:styleId="Nevyeenzmnka2">
    <w:name w:val="Nevyřešená zmínka2"/>
    <w:basedOn w:val="Standardnpsmoodstavce"/>
    <w:uiPriority w:val="99"/>
    <w:semiHidden/>
    <w:unhideWhenUsed/>
    <w:rsid w:val="001970DA"/>
    <w:rPr>
      <w:color w:val="605E5C"/>
      <w:shd w:val="clear" w:color="auto" w:fill="E1DFDD"/>
    </w:rPr>
  </w:style>
  <w:style w:type="character" w:customStyle="1" w:styleId="UnresolvedMention">
    <w:name w:val="Unresolved Mention"/>
    <w:basedOn w:val="Standardnpsmoodstavce"/>
    <w:uiPriority w:val="99"/>
    <w:semiHidden/>
    <w:unhideWhenUsed/>
    <w:rsid w:val="00B774B8"/>
    <w:rPr>
      <w:color w:val="605E5C"/>
      <w:shd w:val="clear" w:color="auto" w:fill="E1DFDD"/>
    </w:rPr>
  </w:style>
  <w:style w:type="character" w:customStyle="1" w:styleId="OdstavecseseznamemChar">
    <w:name w:val="Odstavec se seznamem Char"/>
    <w:link w:val="Odstavecseseznamem"/>
    <w:uiPriority w:val="34"/>
    <w:rsid w:val="001F4F21"/>
    <w:rPr>
      <w:sz w:val="24"/>
      <w:szCs w:val="24"/>
    </w:rPr>
  </w:style>
  <w:style w:type="character" w:customStyle="1" w:styleId="ZhlavChar">
    <w:name w:val="Záhlaví Char"/>
    <w:basedOn w:val="Standardnpsmoodstavce"/>
    <w:link w:val="Zhlav"/>
    <w:uiPriority w:val="99"/>
    <w:rsid w:val="00442671"/>
    <w:rPr>
      <w:sz w:val="24"/>
      <w:szCs w:val="24"/>
    </w:rPr>
  </w:style>
  <w:style w:type="character" w:customStyle="1" w:styleId="Nadpis1Char">
    <w:name w:val="Nadpis 1 Char"/>
    <w:basedOn w:val="Standardnpsmoodstavce"/>
    <w:link w:val="Nadpis1"/>
    <w:rsid w:val="00A568F5"/>
    <w:rPr>
      <w:rFonts w:ascii="Arial" w:hAnsi="Arial" w:cs="Arial"/>
      <w:b/>
      <w:bCs/>
      <w:sz w:val="28"/>
      <w:szCs w:val="28"/>
    </w:rPr>
  </w:style>
  <w:style w:type="character" w:customStyle="1" w:styleId="Nadpis6Char">
    <w:name w:val="Nadpis 6 Char"/>
    <w:basedOn w:val="Standardnpsmoodstavce"/>
    <w:link w:val="Nadpis6"/>
    <w:rsid w:val="008C07BA"/>
    <w:rPr>
      <w:color w:val="0000FF"/>
      <w:sz w:val="24"/>
      <w:szCs w:val="24"/>
      <w:u w:val="single"/>
    </w:rPr>
  </w:style>
  <w:style w:type="character" w:customStyle="1" w:styleId="Nadpis7Char">
    <w:name w:val="Nadpis 7 Char"/>
    <w:basedOn w:val="Standardnpsmoodstavce"/>
    <w:link w:val="Nadpis7"/>
    <w:rsid w:val="008C07BA"/>
    <w:rPr>
      <w:color w:val="333333"/>
      <w:sz w:val="24"/>
      <w:szCs w:val="24"/>
      <w:u w:val="single"/>
    </w:rPr>
  </w:style>
  <w:style w:type="character" w:customStyle="1" w:styleId="Nadpis2Char">
    <w:name w:val="Nadpis 2 Char"/>
    <w:basedOn w:val="Standardnpsmoodstavce"/>
    <w:link w:val="Nadpis2"/>
    <w:rsid w:val="008C07BA"/>
    <w:rPr>
      <w:b/>
      <w:bCs/>
      <w:sz w:val="24"/>
      <w:szCs w:val="24"/>
      <w:u w:val="single"/>
    </w:rPr>
  </w:style>
  <w:style w:type="paragraph" w:styleId="Textpoznpodarou">
    <w:name w:val="footnote text"/>
    <w:basedOn w:val="Normln"/>
    <w:link w:val="TextpoznpodarouChar"/>
    <w:rsid w:val="00250F02"/>
    <w:pPr>
      <w:suppressAutoHyphens/>
      <w:autoSpaceDN w:val="0"/>
    </w:pPr>
    <w:rPr>
      <w:sz w:val="20"/>
      <w:szCs w:val="20"/>
    </w:rPr>
  </w:style>
  <w:style w:type="character" w:customStyle="1" w:styleId="TextpoznpodarouChar">
    <w:name w:val="Text pozn. pod čarou Char"/>
    <w:basedOn w:val="Standardnpsmoodstavce"/>
    <w:link w:val="Textpoznpodarou"/>
    <w:rsid w:val="00250F02"/>
  </w:style>
  <w:style w:type="character" w:styleId="Znakapoznpodarou">
    <w:name w:val="footnote reference"/>
    <w:basedOn w:val="Standardnpsmoodstavce"/>
    <w:rsid w:val="00250F02"/>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179737">
      <w:bodyDiv w:val="1"/>
      <w:marLeft w:val="0"/>
      <w:marRight w:val="0"/>
      <w:marTop w:val="0"/>
      <w:marBottom w:val="0"/>
      <w:divBdr>
        <w:top w:val="none" w:sz="0" w:space="0" w:color="auto"/>
        <w:left w:val="none" w:sz="0" w:space="0" w:color="auto"/>
        <w:bottom w:val="none" w:sz="0" w:space="0" w:color="auto"/>
        <w:right w:val="none" w:sz="0" w:space="0" w:color="auto"/>
      </w:divBdr>
    </w:div>
    <w:div w:id="282349225">
      <w:bodyDiv w:val="1"/>
      <w:marLeft w:val="0"/>
      <w:marRight w:val="0"/>
      <w:marTop w:val="0"/>
      <w:marBottom w:val="0"/>
      <w:divBdr>
        <w:top w:val="none" w:sz="0" w:space="0" w:color="auto"/>
        <w:left w:val="none" w:sz="0" w:space="0" w:color="auto"/>
        <w:bottom w:val="none" w:sz="0" w:space="0" w:color="auto"/>
        <w:right w:val="none" w:sz="0" w:space="0" w:color="auto"/>
      </w:divBdr>
    </w:div>
    <w:div w:id="476648781">
      <w:bodyDiv w:val="1"/>
      <w:marLeft w:val="0"/>
      <w:marRight w:val="0"/>
      <w:marTop w:val="0"/>
      <w:marBottom w:val="0"/>
      <w:divBdr>
        <w:top w:val="none" w:sz="0" w:space="0" w:color="auto"/>
        <w:left w:val="none" w:sz="0" w:space="0" w:color="auto"/>
        <w:bottom w:val="none" w:sz="0" w:space="0" w:color="auto"/>
        <w:right w:val="none" w:sz="0" w:space="0" w:color="auto"/>
      </w:divBdr>
    </w:div>
    <w:div w:id="687953283">
      <w:bodyDiv w:val="1"/>
      <w:marLeft w:val="0"/>
      <w:marRight w:val="0"/>
      <w:marTop w:val="0"/>
      <w:marBottom w:val="0"/>
      <w:divBdr>
        <w:top w:val="none" w:sz="0" w:space="0" w:color="auto"/>
        <w:left w:val="none" w:sz="0" w:space="0" w:color="auto"/>
        <w:bottom w:val="none" w:sz="0" w:space="0" w:color="auto"/>
        <w:right w:val="none" w:sz="0" w:space="0" w:color="auto"/>
      </w:divBdr>
    </w:div>
    <w:div w:id="868031185">
      <w:bodyDiv w:val="1"/>
      <w:marLeft w:val="0"/>
      <w:marRight w:val="0"/>
      <w:marTop w:val="0"/>
      <w:marBottom w:val="0"/>
      <w:divBdr>
        <w:top w:val="none" w:sz="0" w:space="0" w:color="auto"/>
        <w:left w:val="none" w:sz="0" w:space="0" w:color="auto"/>
        <w:bottom w:val="none" w:sz="0" w:space="0" w:color="auto"/>
        <w:right w:val="none" w:sz="0" w:space="0" w:color="auto"/>
      </w:divBdr>
    </w:div>
    <w:div w:id="1052340214">
      <w:bodyDiv w:val="1"/>
      <w:marLeft w:val="0"/>
      <w:marRight w:val="0"/>
      <w:marTop w:val="0"/>
      <w:marBottom w:val="0"/>
      <w:divBdr>
        <w:top w:val="none" w:sz="0" w:space="0" w:color="auto"/>
        <w:left w:val="none" w:sz="0" w:space="0" w:color="auto"/>
        <w:bottom w:val="none" w:sz="0" w:space="0" w:color="auto"/>
        <w:right w:val="none" w:sz="0" w:space="0" w:color="auto"/>
      </w:divBdr>
    </w:div>
    <w:div w:id="1198082846">
      <w:bodyDiv w:val="1"/>
      <w:marLeft w:val="0"/>
      <w:marRight w:val="0"/>
      <w:marTop w:val="0"/>
      <w:marBottom w:val="0"/>
      <w:divBdr>
        <w:top w:val="none" w:sz="0" w:space="0" w:color="auto"/>
        <w:left w:val="none" w:sz="0" w:space="0" w:color="auto"/>
        <w:bottom w:val="none" w:sz="0" w:space="0" w:color="auto"/>
        <w:right w:val="none" w:sz="0" w:space="0" w:color="auto"/>
      </w:divBdr>
    </w:div>
    <w:div w:id="1234046765">
      <w:bodyDiv w:val="1"/>
      <w:marLeft w:val="0"/>
      <w:marRight w:val="0"/>
      <w:marTop w:val="0"/>
      <w:marBottom w:val="0"/>
      <w:divBdr>
        <w:top w:val="none" w:sz="0" w:space="0" w:color="auto"/>
        <w:left w:val="none" w:sz="0" w:space="0" w:color="auto"/>
        <w:bottom w:val="none" w:sz="0" w:space="0" w:color="auto"/>
        <w:right w:val="none" w:sz="0" w:space="0" w:color="auto"/>
      </w:divBdr>
    </w:div>
    <w:div w:id="189145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file:///C:\Users\m000xz008877\AppData\Local\Microsoft\Windows\INetCache\Content.Outlook\JHWX8T7L\granty.praha.eu" TargetMode="External"/><Relationship Id="rId18" Type="http://schemas.openxmlformats.org/officeDocument/2006/relationships/footer" Target="footer2.xml"/><Relationship Id="rId26" Type="http://schemas.openxmlformats.org/officeDocument/2006/relationships/image" Target="media/image7.wmf"/><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2.wmf"/><Relationship Id="rId34" Type="http://schemas.openxmlformats.org/officeDocument/2006/relationships/image" Target="media/image15.wmf"/><Relationship Id="rId42"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Jana.Lapackova@praha.eu" TargetMode="External"/><Relationship Id="rId17" Type="http://schemas.openxmlformats.org/officeDocument/2006/relationships/footer" Target="footer1.xml"/><Relationship Id="rId25"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hyperlink" Target="http://www.praha.eu/inp/cz/omeste/magistrat/gdpr/index.html"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Users\m000xz009109\AppData\Local\Microsoft\Windows\INetCache\Content.Outlook\AW9RW3CJ\granty.praha.eu" TargetMode="External"/><Relationship Id="rId20" Type="http://schemas.openxmlformats.org/officeDocument/2006/relationships/footer" Target="footer3.xml"/><Relationship Id="rId29" Type="http://schemas.openxmlformats.org/officeDocument/2006/relationships/image" Target="media/image10.wmf"/><Relationship Id="rId41" Type="http://schemas.openxmlformats.org/officeDocument/2006/relationships/hyperlink" Target="http://www.praha.eu/jnp/cz/o_meste/magistrat/gdpr/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rbora.Landova@praha.eu" TargetMode="External"/><Relationship Id="rId24" Type="http://schemas.openxmlformats.org/officeDocument/2006/relationships/image" Target="media/image5.wmf"/><Relationship Id="rId32" Type="http://schemas.openxmlformats.org/officeDocument/2006/relationships/image" Target="media/image13.wmf"/><Relationship Id="rId37" Type="http://schemas.openxmlformats.org/officeDocument/2006/relationships/hyperlink" Target="http://www.praha.eu/" TargetMode="External"/><Relationship Id="rId40" Type="http://schemas.openxmlformats.org/officeDocument/2006/relationships/hyperlink" Target="http://www.praha.eu"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raha.eu/jnp/cz/o_meste/magistrat/gdpr/index.html" TargetMode="External"/><Relationship Id="rId23" Type="http://schemas.openxmlformats.org/officeDocument/2006/relationships/image" Target="media/image4.wmf"/><Relationship Id="rId28" Type="http://schemas.openxmlformats.org/officeDocument/2006/relationships/image" Target="media/image9.wmf"/><Relationship Id="rId36" Type="http://schemas.openxmlformats.org/officeDocument/2006/relationships/image" Target="media/image17.wmf"/><Relationship Id="rId10" Type="http://schemas.openxmlformats.org/officeDocument/2006/relationships/hyperlink" Target="mailto:Bohuslava.Fuxova@praha.eu" TargetMode="External"/><Relationship Id="rId19" Type="http://schemas.openxmlformats.org/officeDocument/2006/relationships/header" Target="header1.xml"/><Relationship Id="rId31" Type="http://schemas.openxmlformats.org/officeDocument/2006/relationships/image" Target="media/image12.wmf"/><Relationship Id="rId44"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kultura.praha.eu" TargetMode="External"/><Relationship Id="rId14" Type="http://schemas.openxmlformats.org/officeDocument/2006/relationships/hyperlink" Target="https://issm.justice.cz/" TargetMode="External"/><Relationship Id="rId22" Type="http://schemas.openxmlformats.org/officeDocument/2006/relationships/image" Target="media/image3.wmf"/><Relationship Id="rId27" Type="http://schemas.openxmlformats.org/officeDocument/2006/relationships/image" Target="media/image8.wmf"/><Relationship Id="rId30" Type="http://schemas.openxmlformats.org/officeDocument/2006/relationships/image" Target="media/image11.wmf"/><Relationship Id="rId35" Type="http://schemas.openxmlformats.org/officeDocument/2006/relationships/image" Target="media/image16.wmf"/><Relationship Id="rId43" Type="http://schemas.openxmlformats.org/officeDocument/2006/relationships/footer" Target="footer4.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FEA21-5F81-4DB0-BA65-61FD6AA63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5984</Words>
  <Characters>36040</Characters>
  <Application>Microsoft Office Word</Application>
  <DocSecurity>4</DocSecurity>
  <Lines>300</Lines>
  <Paragraphs>83</Paragraphs>
  <ScaleCrop>false</ScaleCrop>
  <HeadingPairs>
    <vt:vector size="2" baseType="variant">
      <vt:variant>
        <vt:lpstr>Název</vt:lpstr>
      </vt:variant>
      <vt:variant>
        <vt:i4>1</vt:i4>
      </vt:variant>
    </vt:vector>
  </HeadingPairs>
  <TitlesOfParts>
    <vt:vector size="1" baseType="lpstr">
      <vt:lpstr>Hlavní město Praha vyhlašuje usnesením Rady hl</vt:lpstr>
    </vt:vector>
  </TitlesOfParts>
  <Company>MHMP</Company>
  <LinksUpToDate>false</LinksUpToDate>
  <CharactersWithSpaces>41941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Hlavní město Praha vyhlašuje usnesením Rady hl</dc:title>
  <dc:subject/>
  <dc:creator>INF</dc:creator>
  <cp:keywords/>
  <cp:lastModifiedBy>Svobodová Grossová Lenka (MHMP, KUC)</cp:lastModifiedBy>
  <cp:revision>2</cp:revision>
  <cp:lastPrinted>2022-08-04T13:24:00Z</cp:lastPrinted>
  <dcterms:created xsi:type="dcterms:W3CDTF">2022-09-07T09:07:00Z</dcterms:created>
  <dcterms:modified xsi:type="dcterms:W3CDTF">2022-09-07T09:07:00Z</dcterms:modified>
</cp:coreProperties>
</file>