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08E7" w:rsidRDefault="007C08E7" w:rsidP="007C08E7">
      <w:pPr>
        <w:pStyle w:val="Nadpis1"/>
        <w:jc w:val="center"/>
        <w:rPr>
          <w:rFonts w:ascii="Arial" w:hAnsi="Arial" w:cs="Arial"/>
          <w:caps/>
          <w:kern w:val="28"/>
          <w:sz w:val="28"/>
          <w:szCs w:val="28"/>
          <w:u w:val="none"/>
        </w:rPr>
      </w:pPr>
      <w:r>
        <w:rPr>
          <w:rFonts w:ascii="Arial" w:hAnsi="Arial" w:cs="Arial"/>
          <w:caps/>
          <w:kern w:val="28"/>
          <w:sz w:val="28"/>
          <w:szCs w:val="28"/>
          <w:u w:val="none"/>
        </w:rPr>
        <w:t>Vyhodnocení komplexního systému nakládání s komunálním odpadem na území hl. m. Prahy v letech 1998-2016</w:t>
      </w:r>
    </w:p>
    <w:p w:rsidR="004536C2" w:rsidRPr="004536C2" w:rsidRDefault="004536C2" w:rsidP="004536C2">
      <w:pPr>
        <w:pStyle w:val="BodyText31"/>
      </w:pPr>
    </w:p>
    <w:p w:rsidR="004536C2" w:rsidRPr="008A353C" w:rsidRDefault="004536C2" w:rsidP="004536C2">
      <w:pPr>
        <w:pStyle w:val="Nadpis1"/>
        <w:rPr>
          <w:rFonts w:ascii="Arial" w:hAnsi="Arial" w:cs="Arial"/>
          <w:caps/>
          <w:sz w:val="20"/>
          <w:szCs w:val="22"/>
        </w:rPr>
      </w:pPr>
      <w:r w:rsidRPr="008A353C">
        <w:rPr>
          <w:rFonts w:ascii="Arial" w:hAnsi="Arial" w:cs="Arial"/>
          <w:caps/>
          <w:sz w:val="20"/>
          <w:szCs w:val="22"/>
        </w:rPr>
        <w:t>Produkce odpadů</w:t>
      </w:r>
      <w:r>
        <w:rPr>
          <w:rFonts w:ascii="Arial" w:hAnsi="Arial" w:cs="Arial"/>
          <w:caps/>
          <w:sz w:val="20"/>
          <w:szCs w:val="22"/>
        </w:rPr>
        <w:t xml:space="preserve"> </w:t>
      </w:r>
    </w:p>
    <w:p w:rsidR="004536C2" w:rsidRPr="004719CC" w:rsidRDefault="004536C2" w:rsidP="004536C2">
      <w:pPr>
        <w:pStyle w:val="BodyText31"/>
        <w:rPr>
          <w:rFonts w:ascii="Arial" w:hAnsi="Arial" w:cs="Arial"/>
        </w:rPr>
      </w:pPr>
    </w:p>
    <w:p w:rsidR="004536C2" w:rsidRDefault="004536C2" w:rsidP="004536C2">
      <w:pPr>
        <w:pStyle w:val="Zkladntext3"/>
        <w:overflowPunct/>
        <w:textAlignment w:val="auto"/>
        <w:rPr>
          <w:rFonts w:ascii="Arial" w:hAnsi="Arial" w:cs="Arial"/>
          <w:sz w:val="20"/>
        </w:rPr>
      </w:pPr>
      <w:r>
        <w:rPr>
          <w:rFonts w:ascii="Arial" w:hAnsi="Arial" w:cs="Arial"/>
          <w:sz w:val="20"/>
        </w:rPr>
        <w:t>Hlavní město Praha jako původce odpadů vyprodukovalo:</w:t>
      </w:r>
    </w:p>
    <w:tbl>
      <w:tblPr>
        <w:tblW w:w="9284"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
        <w:gridCol w:w="1134"/>
        <w:gridCol w:w="1559"/>
        <w:gridCol w:w="1276"/>
        <w:gridCol w:w="1417"/>
        <w:gridCol w:w="1418"/>
        <w:gridCol w:w="1559"/>
      </w:tblGrid>
      <w:tr w:rsidR="004536C2" w:rsidRPr="004536C2" w:rsidTr="004536C2">
        <w:trPr>
          <w:cantSplit/>
        </w:trPr>
        <w:tc>
          <w:tcPr>
            <w:tcW w:w="921" w:type="dxa"/>
            <w:vMerge w:val="restart"/>
            <w:tcBorders>
              <w:top w:val="single" w:sz="12" w:space="0" w:color="auto"/>
              <w:left w:val="single" w:sz="12" w:space="0" w:color="auto"/>
              <w:bottom w:val="single" w:sz="6" w:space="0" w:color="auto"/>
              <w:right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rok</w:t>
            </w:r>
          </w:p>
        </w:tc>
        <w:tc>
          <w:tcPr>
            <w:tcW w:w="1134" w:type="dxa"/>
            <w:vMerge w:val="restart"/>
            <w:tcBorders>
              <w:top w:val="single" w:sz="12" w:space="0" w:color="auto"/>
              <w:left w:val="single" w:sz="6" w:space="0" w:color="auto"/>
              <w:bottom w:val="single" w:sz="6" w:space="0" w:color="auto"/>
              <w:right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jc w:val="center"/>
              <w:rPr>
                <w:rFonts w:ascii="Arial" w:eastAsia="Times New Roman" w:hAnsi="Arial" w:cs="Arial"/>
                <w:i/>
                <w:iCs/>
                <w:sz w:val="18"/>
                <w:szCs w:val="20"/>
                <w:lang w:eastAsia="cs-CZ"/>
              </w:rPr>
            </w:pPr>
            <w:proofErr w:type="gramStart"/>
            <w:r w:rsidRPr="004536C2">
              <w:rPr>
                <w:rFonts w:ascii="Arial" w:eastAsia="Times New Roman" w:hAnsi="Arial" w:cs="Arial"/>
                <w:i/>
                <w:iCs/>
                <w:sz w:val="18"/>
                <w:szCs w:val="20"/>
                <w:lang w:eastAsia="cs-CZ"/>
              </w:rPr>
              <w:t>KO *) (</w:t>
            </w:r>
            <w:proofErr w:type="spellStart"/>
            <w:r w:rsidRPr="004536C2">
              <w:rPr>
                <w:rFonts w:ascii="Arial" w:eastAsia="Times New Roman" w:hAnsi="Arial" w:cs="Arial"/>
                <w:i/>
                <w:iCs/>
                <w:sz w:val="18"/>
                <w:szCs w:val="20"/>
                <w:lang w:eastAsia="cs-CZ"/>
              </w:rPr>
              <w:t>kt</w:t>
            </w:r>
            <w:proofErr w:type="spellEnd"/>
            <w:proofErr w:type="gramEnd"/>
            <w:r w:rsidRPr="004536C2">
              <w:rPr>
                <w:rFonts w:ascii="Arial" w:eastAsia="Times New Roman" w:hAnsi="Arial" w:cs="Arial"/>
                <w:i/>
                <w:iCs/>
                <w:sz w:val="18"/>
                <w:szCs w:val="20"/>
                <w:lang w:eastAsia="cs-CZ"/>
              </w:rPr>
              <w:t>)</w:t>
            </w:r>
          </w:p>
        </w:tc>
        <w:tc>
          <w:tcPr>
            <w:tcW w:w="1559" w:type="dxa"/>
            <w:tcBorders>
              <w:top w:val="single" w:sz="12" w:space="0" w:color="auto"/>
              <w:left w:val="single" w:sz="6" w:space="0" w:color="auto"/>
              <w:bottom w:val="single" w:sz="6" w:space="0" w:color="auto"/>
              <w:right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odstranění (</w:t>
            </w:r>
            <w:proofErr w:type="spellStart"/>
            <w:r w:rsidRPr="004536C2">
              <w:rPr>
                <w:rFonts w:ascii="Arial" w:eastAsia="Times New Roman" w:hAnsi="Arial" w:cs="Arial"/>
                <w:i/>
                <w:iCs/>
                <w:sz w:val="18"/>
                <w:szCs w:val="20"/>
                <w:lang w:eastAsia="cs-CZ"/>
              </w:rPr>
              <w:t>kt</w:t>
            </w:r>
            <w:proofErr w:type="spellEnd"/>
            <w:r w:rsidRPr="004536C2">
              <w:rPr>
                <w:rFonts w:ascii="Arial" w:eastAsia="Times New Roman" w:hAnsi="Arial" w:cs="Arial"/>
                <w:i/>
                <w:iCs/>
                <w:sz w:val="18"/>
                <w:szCs w:val="20"/>
                <w:lang w:eastAsia="cs-CZ"/>
              </w:rPr>
              <w:t>)</w:t>
            </w:r>
          </w:p>
        </w:tc>
        <w:tc>
          <w:tcPr>
            <w:tcW w:w="5670" w:type="dxa"/>
            <w:gridSpan w:val="4"/>
            <w:tcBorders>
              <w:top w:val="single" w:sz="12" w:space="0" w:color="auto"/>
              <w:left w:val="single" w:sz="6" w:space="0" w:color="auto"/>
              <w:bottom w:val="single" w:sz="6" w:space="0" w:color="auto"/>
              <w:right w:val="single" w:sz="12" w:space="0" w:color="auto"/>
            </w:tcBorders>
            <w:shd w:val="clear" w:color="auto" w:fill="E0E0E0"/>
            <w:vAlign w:val="center"/>
          </w:tcPr>
          <w:p w:rsidR="004536C2" w:rsidRPr="004536C2" w:rsidRDefault="004536C2" w:rsidP="004536C2">
            <w:pPr>
              <w:autoSpaceDE w:val="0"/>
              <w:autoSpaceDN w:val="0"/>
              <w:adjustRightInd w:val="0"/>
              <w:spacing w:after="0" w:line="240" w:lineRule="auto"/>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využití (</w:t>
            </w:r>
            <w:proofErr w:type="spellStart"/>
            <w:r w:rsidRPr="004536C2">
              <w:rPr>
                <w:rFonts w:ascii="Arial" w:eastAsia="Times New Roman" w:hAnsi="Arial" w:cs="Arial"/>
                <w:i/>
                <w:iCs/>
                <w:sz w:val="18"/>
                <w:szCs w:val="20"/>
                <w:lang w:eastAsia="cs-CZ"/>
              </w:rPr>
              <w:t>kt</w:t>
            </w:r>
            <w:proofErr w:type="spellEnd"/>
            <w:r w:rsidRPr="004536C2">
              <w:rPr>
                <w:rFonts w:ascii="Arial" w:eastAsia="Times New Roman" w:hAnsi="Arial" w:cs="Arial"/>
                <w:i/>
                <w:iCs/>
                <w:sz w:val="18"/>
                <w:szCs w:val="20"/>
                <w:lang w:eastAsia="cs-CZ"/>
              </w:rPr>
              <w:t>)</w:t>
            </w:r>
          </w:p>
        </w:tc>
      </w:tr>
      <w:tr w:rsidR="004536C2" w:rsidRPr="004536C2" w:rsidTr="004536C2">
        <w:trPr>
          <w:cantSplit/>
          <w:trHeight w:val="113"/>
        </w:trPr>
        <w:tc>
          <w:tcPr>
            <w:tcW w:w="921" w:type="dxa"/>
            <w:vMerge/>
            <w:tcBorders>
              <w:top w:val="single" w:sz="6" w:space="0" w:color="auto"/>
              <w:left w:val="single" w:sz="12"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jc w:val="center"/>
              <w:rPr>
                <w:rFonts w:ascii="Arial" w:eastAsia="Times New Roman" w:hAnsi="Arial" w:cs="Arial"/>
                <w:i/>
                <w:iCs/>
                <w:sz w:val="18"/>
                <w:szCs w:val="20"/>
                <w:lang w:eastAsia="cs-CZ"/>
              </w:rPr>
            </w:pPr>
          </w:p>
        </w:tc>
        <w:tc>
          <w:tcPr>
            <w:tcW w:w="1134" w:type="dxa"/>
            <w:vMerge/>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jc w:val="center"/>
              <w:rPr>
                <w:rFonts w:ascii="Arial" w:eastAsia="Times New Roman" w:hAnsi="Arial" w:cs="Arial"/>
                <w:i/>
                <w:iCs/>
                <w:sz w:val="18"/>
                <w:szCs w:val="20"/>
                <w:lang w:eastAsia="cs-CZ"/>
              </w:rPr>
            </w:pPr>
          </w:p>
        </w:tc>
        <w:tc>
          <w:tcPr>
            <w:tcW w:w="1559" w:type="dxa"/>
            <w:vMerge w:val="restart"/>
            <w:tcBorders>
              <w:top w:val="single" w:sz="6" w:space="0" w:color="auto"/>
              <w:left w:val="single" w:sz="6" w:space="0" w:color="auto"/>
              <w:bottom w:val="single" w:sz="6" w:space="0" w:color="auto"/>
              <w:right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Skládkování</w:t>
            </w:r>
          </w:p>
        </w:tc>
        <w:tc>
          <w:tcPr>
            <w:tcW w:w="1276" w:type="dxa"/>
            <w:vMerge w:val="restart"/>
            <w:tcBorders>
              <w:top w:val="single" w:sz="6" w:space="0" w:color="auto"/>
              <w:left w:val="single" w:sz="6" w:space="0" w:color="auto"/>
              <w:bottom w:val="single" w:sz="6" w:space="0" w:color="auto"/>
              <w:right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Celkem</w:t>
            </w:r>
          </w:p>
        </w:tc>
        <w:tc>
          <w:tcPr>
            <w:tcW w:w="1417" w:type="dxa"/>
            <w:vMerge w:val="restart"/>
            <w:tcBorders>
              <w:top w:val="single" w:sz="6" w:space="0" w:color="auto"/>
              <w:left w:val="single" w:sz="6" w:space="0" w:color="auto"/>
              <w:bottom w:val="single" w:sz="6" w:space="0" w:color="auto"/>
              <w:right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termické -</w:t>
            </w:r>
          </w:p>
          <w:p w:rsidR="004536C2" w:rsidRPr="004536C2" w:rsidRDefault="004536C2" w:rsidP="004536C2">
            <w:pPr>
              <w:autoSpaceDE w:val="0"/>
              <w:autoSpaceDN w:val="0"/>
              <w:adjustRightInd w:val="0"/>
              <w:spacing w:after="0" w:line="240" w:lineRule="auto"/>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energetické</w:t>
            </w:r>
          </w:p>
        </w:tc>
        <w:tc>
          <w:tcPr>
            <w:tcW w:w="2977" w:type="dxa"/>
            <w:gridSpan w:val="2"/>
            <w:tcBorders>
              <w:top w:val="single" w:sz="6" w:space="0" w:color="auto"/>
              <w:left w:val="single" w:sz="6" w:space="0" w:color="auto"/>
              <w:bottom w:val="single" w:sz="6" w:space="0" w:color="auto"/>
              <w:right w:val="single" w:sz="12" w:space="0" w:color="auto"/>
            </w:tcBorders>
            <w:shd w:val="clear" w:color="auto" w:fill="E0E0E0"/>
            <w:vAlign w:val="center"/>
          </w:tcPr>
          <w:p w:rsidR="004536C2" w:rsidRPr="004536C2" w:rsidRDefault="004536C2" w:rsidP="004536C2">
            <w:pPr>
              <w:autoSpaceDE w:val="0"/>
              <w:autoSpaceDN w:val="0"/>
              <w:adjustRightInd w:val="0"/>
              <w:spacing w:after="0" w:line="240" w:lineRule="auto"/>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Materiálové</w:t>
            </w:r>
          </w:p>
        </w:tc>
      </w:tr>
      <w:tr w:rsidR="004536C2" w:rsidRPr="004536C2" w:rsidTr="004536C2">
        <w:trPr>
          <w:cantSplit/>
          <w:trHeight w:val="112"/>
        </w:trPr>
        <w:tc>
          <w:tcPr>
            <w:tcW w:w="921" w:type="dxa"/>
            <w:vMerge/>
            <w:tcBorders>
              <w:top w:val="single" w:sz="6" w:space="0" w:color="auto"/>
              <w:left w:val="single" w:sz="12"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jc w:val="center"/>
              <w:rPr>
                <w:rFonts w:ascii="Arial" w:eastAsia="Times New Roman" w:hAnsi="Arial" w:cs="Arial"/>
                <w:i/>
                <w:iCs/>
                <w:sz w:val="18"/>
                <w:szCs w:val="20"/>
                <w:lang w:eastAsia="cs-CZ"/>
              </w:rPr>
            </w:pPr>
          </w:p>
        </w:tc>
        <w:tc>
          <w:tcPr>
            <w:tcW w:w="1134" w:type="dxa"/>
            <w:vMerge/>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jc w:val="center"/>
              <w:rPr>
                <w:rFonts w:ascii="Arial" w:eastAsia="Times New Roman" w:hAnsi="Arial" w:cs="Arial"/>
                <w:i/>
                <w:iCs/>
                <w:sz w:val="18"/>
                <w:szCs w:val="20"/>
                <w:lang w:eastAsia="cs-CZ"/>
              </w:rPr>
            </w:pPr>
          </w:p>
        </w:tc>
        <w:tc>
          <w:tcPr>
            <w:tcW w:w="1559" w:type="dxa"/>
            <w:vMerge/>
            <w:tcBorders>
              <w:top w:val="single" w:sz="6" w:space="0" w:color="auto"/>
              <w:left w:val="single" w:sz="6" w:space="0" w:color="auto"/>
              <w:bottom w:val="single" w:sz="6" w:space="0" w:color="auto"/>
              <w:right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jc w:val="center"/>
              <w:rPr>
                <w:rFonts w:ascii="Arial" w:eastAsia="Times New Roman" w:hAnsi="Arial" w:cs="Arial"/>
                <w:i/>
                <w:iCs/>
                <w:sz w:val="18"/>
                <w:szCs w:val="20"/>
                <w:lang w:eastAsia="cs-CZ"/>
              </w:rPr>
            </w:pPr>
          </w:p>
        </w:tc>
        <w:tc>
          <w:tcPr>
            <w:tcW w:w="1276" w:type="dxa"/>
            <w:vMerge/>
            <w:tcBorders>
              <w:top w:val="single" w:sz="6" w:space="0" w:color="auto"/>
              <w:left w:val="single" w:sz="6" w:space="0" w:color="auto"/>
              <w:bottom w:val="single" w:sz="6" w:space="0" w:color="auto"/>
              <w:right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jc w:val="center"/>
              <w:rPr>
                <w:rFonts w:ascii="Arial" w:eastAsia="Times New Roman" w:hAnsi="Arial" w:cs="Arial"/>
                <w:i/>
                <w:iCs/>
                <w:sz w:val="18"/>
                <w:szCs w:val="20"/>
                <w:lang w:eastAsia="cs-CZ"/>
              </w:rPr>
            </w:pPr>
          </w:p>
        </w:tc>
        <w:tc>
          <w:tcPr>
            <w:tcW w:w="1417" w:type="dxa"/>
            <w:vMerge/>
            <w:tcBorders>
              <w:top w:val="single" w:sz="6" w:space="0" w:color="auto"/>
              <w:left w:val="single" w:sz="6" w:space="0" w:color="auto"/>
              <w:bottom w:val="single" w:sz="6" w:space="0" w:color="auto"/>
              <w:right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jc w:val="center"/>
              <w:rPr>
                <w:rFonts w:ascii="Arial" w:eastAsia="Times New Roman" w:hAnsi="Arial" w:cs="Arial"/>
                <w:i/>
                <w:iCs/>
                <w:sz w:val="18"/>
                <w:szCs w:val="20"/>
                <w:lang w:eastAsia="cs-CZ"/>
              </w:rPr>
            </w:pPr>
          </w:p>
        </w:tc>
        <w:tc>
          <w:tcPr>
            <w:tcW w:w="1418" w:type="dxa"/>
            <w:tcBorders>
              <w:top w:val="single" w:sz="6" w:space="0" w:color="auto"/>
              <w:left w:val="single" w:sz="6" w:space="0" w:color="auto"/>
              <w:bottom w:val="single" w:sz="6" w:space="0" w:color="auto"/>
              <w:right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 vytříděno</w:t>
            </w:r>
          </w:p>
        </w:tc>
        <w:tc>
          <w:tcPr>
            <w:tcW w:w="1559" w:type="dxa"/>
            <w:tcBorders>
              <w:top w:val="single" w:sz="6" w:space="0" w:color="auto"/>
              <w:left w:val="single" w:sz="6" w:space="0" w:color="auto"/>
              <w:bottom w:val="single" w:sz="6" w:space="0" w:color="auto"/>
              <w:right w:val="single" w:sz="12" w:space="0" w:color="auto"/>
            </w:tcBorders>
            <w:shd w:val="clear" w:color="auto" w:fill="E0E0E0"/>
            <w:vAlign w:val="center"/>
          </w:tcPr>
          <w:p w:rsidR="004536C2" w:rsidRPr="004536C2" w:rsidRDefault="004536C2" w:rsidP="004536C2">
            <w:pPr>
              <w:autoSpaceDE w:val="0"/>
              <w:autoSpaceDN w:val="0"/>
              <w:adjustRightInd w:val="0"/>
              <w:spacing w:after="0" w:line="240" w:lineRule="auto"/>
              <w:jc w:val="center"/>
              <w:rPr>
                <w:rFonts w:ascii="Arial" w:eastAsia="Times New Roman" w:hAnsi="Arial" w:cs="Arial"/>
                <w:i/>
                <w:iCs/>
                <w:sz w:val="18"/>
                <w:szCs w:val="20"/>
                <w:lang w:eastAsia="cs-CZ"/>
              </w:rPr>
            </w:pPr>
            <w:proofErr w:type="spellStart"/>
            <w:r w:rsidRPr="004536C2">
              <w:rPr>
                <w:rFonts w:ascii="Arial" w:eastAsia="Times New Roman" w:hAnsi="Arial" w:cs="Arial"/>
                <w:i/>
                <w:iCs/>
                <w:sz w:val="18"/>
                <w:szCs w:val="20"/>
                <w:lang w:eastAsia="cs-CZ"/>
              </w:rPr>
              <w:t>Fe</w:t>
            </w:r>
            <w:proofErr w:type="spellEnd"/>
            <w:r w:rsidRPr="004536C2">
              <w:rPr>
                <w:rFonts w:ascii="Arial" w:eastAsia="Times New Roman" w:hAnsi="Arial" w:cs="Arial"/>
                <w:i/>
                <w:iCs/>
                <w:sz w:val="18"/>
                <w:szCs w:val="20"/>
                <w:lang w:eastAsia="cs-CZ"/>
              </w:rPr>
              <w:t xml:space="preserve"> – ze škváry</w:t>
            </w:r>
          </w:p>
        </w:tc>
      </w:tr>
      <w:tr w:rsidR="004536C2" w:rsidRPr="004536C2" w:rsidTr="004536C2">
        <w:tc>
          <w:tcPr>
            <w:tcW w:w="921" w:type="dxa"/>
            <w:tcBorders>
              <w:top w:val="single" w:sz="6" w:space="0" w:color="auto"/>
              <w:left w:val="single" w:sz="12" w:space="0" w:color="auto"/>
              <w:bottom w:val="single" w:sz="6" w:space="0" w:color="auto"/>
              <w:right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1998</w:t>
            </w:r>
          </w:p>
        </w:tc>
        <w:tc>
          <w:tcPr>
            <w:tcW w:w="1134" w:type="dxa"/>
            <w:tcBorders>
              <w:top w:val="single" w:sz="6" w:space="0" w:color="auto"/>
              <w:left w:val="single" w:sz="6" w:space="0" w:color="auto"/>
              <w:bottom w:val="single" w:sz="6" w:space="0" w:color="auto"/>
              <w:right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231,6</w:t>
            </w:r>
          </w:p>
        </w:tc>
        <w:tc>
          <w:tcPr>
            <w:tcW w:w="1559" w:type="dxa"/>
            <w:tcBorders>
              <w:top w:val="single" w:sz="6" w:space="0" w:color="auto"/>
              <w:left w:val="single" w:sz="6" w:space="0" w:color="auto"/>
              <w:bottom w:val="single" w:sz="6" w:space="0" w:color="auto"/>
              <w:right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94,5</w:t>
            </w:r>
          </w:p>
        </w:tc>
        <w:tc>
          <w:tcPr>
            <w:tcW w:w="1276" w:type="dxa"/>
            <w:tcBorders>
              <w:top w:val="single" w:sz="6" w:space="0" w:color="auto"/>
              <w:left w:val="single" w:sz="6" w:space="0" w:color="auto"/>
              <w:bottom w:val="single" w:sz="6" w:space="0" w:color="auto"/>
              <w:right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138,0</w:t>
            </w:r>
          </w:p>
        </w:tc>
        <w:tc>
          <w:tcPr>
            <w:tcW w:w="1417" w:type="dxa"/>
            <w:tcBorders>
              <w:top w:val="single" w:sz="6" w:space="0" w:color="auto"/>
              <w:left w:val="single" w:sz="6" w:space="0" w:color="auto"/>
              <w:bottom w:val="single" w:sz="6" w:space="0" w:color="auto"/>
              <w:right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129,1</w:t>
            </w:r>
          </w:p>
        </w:tc>
        <w:tc>
          <w:tcPr>
            <w:tcW w:w="1418" w:type="dxa"/>
            <w:tcBorders>
              <w:top w:val="single" w:sz="6" w:space="0" w:color="auto"/>
              <w:left w:val="single" w:sz="6" w:space="0" w:color="auto"/>
              <w:bottom w:val="single" w:sz="6" w:space="0" w:color="auto"/>
              <w:right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8,0</w:t>
            </w:r>
          </w:p>
        </w:tc>
        <w:tc>
          <w:tcPr>
            <w:tcW w:w="1559" w:type="dxa"/>
            <w:tcBorders>
              <w:top w:val="single" w:sz="6" w:space="0" w:color="auto"/>
              <w:left w:val="single" w:sz="6" w:space="0" w:color="auto"/>
              <w:bottom w:val="single" w:sz="6" w:space="0" w:color="auto"/>
              <w:right w:val="single" w:sz="12" w:space="0" w:color="auto"/>
            </w:tcBorders>
            <w:shd w:val="clear" w:color="auto" w:fill="E0E0E0"/>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2,0</w:t>
            </w:r>
          </w:p>
        </w:tc>
      </w:tr>
      <w:tr w:rsidR="004536C2" w:rsidRPr="004536C2" w:rsidTr="004536C2">
        <w:tc>
          <w:tcPr>
            <w:tcW w:w="921" w:type="dxa"/>
            <w:tcBorders>
              <w:top w:val="single" w:sz="6" w:space="0" w:color="auto"/>
              <w:left w:val="single" w:sz="12" w:space="0" w:color="auto"/>
              <w:bottom w:val="single" w:sz="6" w:space="0" w:color="auto"/>
              <w:right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1999</w:t>
            </w:r>
          </w:p>
        </w:tc>
        <w:tc>
          <w:tcPr>
            <w:tcW w:w="1134" w:type="dxa"/>
            <w:tcBorders>
              <w:top w:val="single" w:sz="6" w:space="0" w:color="auto"/>
              <w:left w:val="single" w:sz="6" w:space="0" w:color="auto"/>
              <w:bottom w:val="single" w:sz="6" w:space="0" w:color="auto"/>
              <w:right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240,9</w:t>
            </w:r>
          </w:p>
        </w:tc>
        <w:tc>
          <w:tcPr>
            <w:tcW w:w="1559" w:type="dxa"/>
            <w:tcBorders>
              <w:top w:val="single" w:sz="6" w:space="0" w:color="auto"/>
              <w:left w:val="single" w:sz="6" w:space="0" w:color="auto"/>
              <w:bottom w:val="single" w:sz="6" w:space="0" w:color="auto"/>
              <w:right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31,3</w:t>
            </w:r>
          </w:p>
        </w:tc>
        <w:tc>
          <w:tcPr>
            <w:tcW w:w="1276" w:type="dxa"/>
            <w:tcBorders>
              <w:top w:val="single" w:sz="6" w:space="0" w:color="auto"/>
              <w:left w:val="single" w:sz="6" w:space="0" w:color="auto"/>
              <w:bottom w:val="single" w:sz="6" w:space="0" w:color="auto"/>
              <w:right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209,6</w:t>
            </w:r>
          </w:p>
        </w:tc>
        <w:tc>
          <w:tcPr>
            <w:tcW w:w="1417" w:type="dxa"/>
            <w:tcBorders>
              <w:top w:val="single" w:sz="6" w:space="0" w:color="auto"/>
              <w:left w:val="single" w:sz="6" w:space="0" w:color="auto"/>
              <w:bottom w:val="single" w:sz="6" w:space="0" w:color="auto"/>
              <w:right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193,6</w:t>
            </w:r>
          </w:p>
        </w:tc>
        <w:tc>
          <w:tcPr>
            <w:tcW w:w="1418" w:type="dxa"/>
            <w:tcBorders>
              <w:top w:val="single" w:sz="6" w:space="0" w:color="auto"/>
              <w:left w:val="single" w:sz="6" w:space="0" w:color="auto"/>
              <w:bottom w:val="single" w:sz="6" w:space="0" w:color="auto"/>
              <w:right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16,0</w:t>
            </w:r>
          </w:p>
        </w:tc>
        <w:tc>
          <w:tcPr>
            <w:tcW w:w="1559" w:type="dxa"/>
            <w:tcBorders>
              <w:top w:val="single" w:sz="6" w:space="0" w:color="auto"/>
              <w:left w:val="single" w:sz="6" w:space="0" w:color="auto"/>
              <w:bottom w:val="single" w:sz="6" w:space="0" w:color="auto"/>
              <w:right w:val="single" w:sz="12" w:space="0" w:color="auto"/>
            </w:tcBorders>
            <w:shd w:val="clear" w:color="auto" w:fill="E0E0E0"/>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3,1</w:t>
            </w:r>
          </w:p>
        </w:tc>
      </w:tr>
      <w:tr w:rsidR="004536C2" w:rsidRPr="004536C2" w:rsidTr="004536C2">
        <w:tc>
          <w:tcPr>
            <w:tcW w:w="921" w:type="dxa"/>
            <w:tcBorders>
              <w:top w:val="single" w:sz="6" w:space="0" w:color="auto"/>
              <w:left w:val="single" w:sz="12" w:space="0" w:color="auto"/>
              <w:bottom w:val="single" w:sz="6" w:space="0" w:color="auto"/>
              <w:right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2000</w:t>
            </w:r>
          </w:p>
        </w:tc>
        <w:tc>
          <w:tcPr>
            <w:tcW w:w="1134" w:type="dxa"/>
            <w:tcBorders>
              <w:top w:val="single" w:sz="6" w:space="0" w:color="auto"/>
              <w:left w:val="single" w:sz="6" w:space="0" w:color="auto"/>
              <w:bottom w:val="single" w:sz="6" w:space="0" w:color="auto"/>
              <w:right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251,1</w:t>
            </w:r>
          </w:p>
        </w:tc>
        <w:tc>
          <w:tcPr>
            <w:tcW w:w="1559" w:type="dxa"/>
            <w:tcBorders>
              <w:top w:val="single" w:sz="6" w:space="0" w:color="auto"/>
              <w:left w:val="single" w:sz="6" w:space="0" w:color="auto"/>
              <w:bottom w:val="single" w:sz="6" w:space="0" w:color="auto"/>
              <w:right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59,2</w:t>
            </w:r>
          </w:p>
        </w:tc>
        <w:tc>
          <w:tcPr>
            <w:tcW w:w="1276" w:type="dxa"/>
            <w:tcBorders>
              <w:top w:val="single" w:sz="6" w:space="0" w:color="auto"/>
              <w:left w:val="single" w:sz="6" w:space="0" w:color="auto"/>
              <w:bottom w:val="single" w:sz="6" w:space="0" w:color="auto"/>
              <w:right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191,9</w:t>
            </w:r>
          </w:p>
        </w:tc>
        <w:tc>
          <w:tcPr>
            <w:tcW w:w="1417" w:type="dxa"/>
            <w:tcBorders>
              <w:top w:val="single" w:sz="6" w:space="0" w:color="auto"/>
              <w:left w:val="single" w:sz="6" w:space="0" w:color="auto"/>
              <w:bottom w:val="single" w:sz="6" w:space="0" w:color="auto"/>
              <w:right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166,9</w:t>
            </w:r>
          </w:p>
        </w:tc>
        <w:tc>
          <w:tcPr>
            <w:tcW w:w="1418" w:type="dxa"/>
            <w:tcBorders>
              <w:top w:val="single" w:sz="6" w:space="0" w:color="auto"/>
              <w:left w:val="single" w:sz="6" w:space="0" w:color="auto"/>
              <w:bottom w:val="single" w:sz="6" w:space="0" w:color="auto"/>
              <w:right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25,0</w:t>
            </w:r>
          </w:p>
        </w:tc>
        <w:tc>
          <w:tcPr>
            <w:tcW w:w="1559" w:type="dxa"/>
            <w:tcBorders>
              <w:top w:val="single" w:sz="6" w:space="0" w:color="auto"/>
              <w:left w:val="single" w:sz="6" w:space="0" w:color="auto"/>
              <w:bottom w:val="single" w:sz="6" w:space="0" w:color="auto"/>
              <w:right w:val="single" w:sz="12" w:space="0" w:color="auto"/>
            </w:tcBorders>
            <w:shd w:val="clear" w:color="auto" w:fill="E0E0E0"/>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2,9</w:t>
            </w:r>
          </w:p>
        </w:tc>
      </w:tr>
      <w:tr w:rsidR="004536C2" w:rsidRPr="004536C2" w:rsidTr="004536C2">
        <w:tc>
          <w:tcPr>
            <w:tcW w:w="921" w:type="dxa"/>
            <w:tcBorders>
              <w:top w:val="single" w:sz="6" w:space="0" w:color="auto"/>
              <w:left w:val="single" w:sz="12" w:space="0" w:color="auto"/>
              <w:bottom w:val="single" w:sz="6" w:space="0" w:color="auto"/>
              <w:right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2001</w:t>
            </w:r>
          </w:p>
        </w:tc>
        <w:tc>
          <w:tcPr>
            <w:tcW w:w="1134" w:type="dxa"/>
            <w:tcBorders>
              <w:top w:val="single" w:sz="6" w:space="0" w:color="auto"/>
              <w:left w:val="single" w:sz="6" w:space="0" w:color="auto"/>
              <w:bottom w:val="single" w:sz="6" w:space="0" w:color="auto"/>
              <w:right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257,2</w:t>
            </w:r>
          </w:p>
        </w:tc>
        <w:tc>
          <w:tcPr>
            <w:tcW w:w="1559" w:type="dxa"/>
            <w:tcBorders>
              <w:top w:val="single" w:sz="6" w:space="0" w:color="auto"/>
              <w:left w:val="single" w:sz="6" w:space="0" w:color="auto"/>
              <w:bottom w:val="single" w:sz="6" w:space="0" w:color="auto"/>
              <w:right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31,9</w:t>
            </w:r>
          </w:p>
        </w:tc>
        <w:tc>
          <w:tcPr>
            <w:tcW w:w="1276" w:type="dxa"/>
            <w:tcBorders>
              <w:top w:val="single" w:sz="6" w:space="0" w:color="auto"/>
              <w:left w:val="single" w:sz="6" w:space="0" w:color="auto"/>
              <w:bottom w:val="single" w:sz="6" w:space="0" w:color="auto"/>
              <w:right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225,3</w:t>
            </w:r>
          </w:p>
        </w:tc>
        <w:tc>
          <w:tcPr>
            <w:tcW w:w="1417" w:type="dxa"/>
            <w:tcBorders>
              <w:top w:val="single" w:sz="6" w:space="0" w:color="auto"/>
              <w:left w:val="single" w:sz="6" w:space="0" w:color="auto"/>
              <w:bottom w:val="single" w:sz="6" w:space="0" w:color="auto"/>
              <w:right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196,3</w:t>
            </w:r>
          </w:p>
        </w:tc>
        <w:tc>
          <w:tcPr>
            <w:tcW w:w="1418" w:type="dxa"/>
            <w:tcBorders>
              <w:top w:val="single" w:sz="6" w:space="0" w:color="auto"/>
              <w:left w:val="single" w:sz="6" w:space="0" w:color="auto"/>
              <w:bottom w:val="single" w:sz="6" w:space="0" w:color="auto"/>
              <w:right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29,0</w:t>
            </w:r>
          </w:p>
        </w:tc>
        <w:tc>
          <w:tcPr>
            <w:tcW w:w="1559" w:type="dxa"/>
            <w:tcBorders>
              <w:top w:val="single" w:sz="6" w:space="0" w:color="auto"/>
              <w:left w:val="single" w:sz="6" w:space="0" w:color="auto"/>
              <w:bottom w:val="single" w:sz="6" w:space="0" w:color="auto"/>
              <w:right w:val="single" w:sz="12" w:space="0" w:color="auto"/>
            </w:tcBorders>
            <w:shd w:val="clear" w:color="auto" w:fill="E0E0E0"/>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2,9</w:t>
            </w:r>
          </w:p>
        </w:tc>
      </w:tr>
      <w:tr w:rsidR="004536C2" w:rsidRPr="004536C2" w:rsidTr="004536C2">
        <w:tc>
          <w:tcPr>
            <w:tcW w:w="921" w:type="dxa"/>
            <w:tcBorders>
              <w:top w:val="single" w:sz="6" w:space="0" w:color="auto"/>
              <w:left w:val="single" w:sz="12" w:space="0" w:color="auto"/>
              <w:bottom w:val="single" w:sz="6" w:space="0" w:color="auto"/>
              <w:right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2002</w:t>
            </w:r>
          </w:p>
        </w:tc>
        <w:tc>
          <w:tcPr>
            <w:tcW w:w="1134"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281,8</w:t>
            </w:r>
          </w:p>
        </w:tc>
        <w:tc>
          <w:tcPr>
            <w:tcW w:w="1559"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42,5</w:t>
            </w:r>
          </w:p>
        </w:tc>
        <w:tc>
          <w:tcPr>
            <w:tcW w:w="1276"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239,3</w:t>
            </w:r>
          </w:p>
        </w:tc>
        <w:tc>
          <w:tcPr>
            <w:tcW w:w="1417"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202,0</w:t>
            </w:r>
          </w:p>
        </w:tc>
        <w:tc>
          <w:tcPr>
            <w:tcW w:w="1418"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37,3</w:t>
            </w:r>
          </w:p>
        </w:tc>
        <w:tc>
          <w:tcPr>
            <w:tcW w:w="1559" w:type="dxa"/>
            <w:tcBorders>
              <w:top w:val="single" w:sz="6" w:space="0" w:color="auto"/>
              <w:left w:val="single" w:sz="6" w:space="0" w:color="auto"/>
              <w:bottom w:val="single" w:sz="6" w:space="0" w:color="auto"/>
              <w:right w:val="single" w:sz="12"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3,3</w:t>
            </w:r>
          </w:p>
        </w:tc>
      </w:tr>
      <w:tr w:rsidR="004536C2" w:rsidRPr="004536C2" w:rsidTr="004536C2">
        <w:tc>
          <w:tcPr>
            <w:tcW w:w="921" w:type="dxa"/>
            <w:tcBorders>
              <w:top w:val="single" w:sz="6" w:space="0" w:color="auto"/>
              <w:left w:val="single" w:sz="12" w:space="0" w:color="auto"/>
              <w:bottom w:val="single" w:sz="6" w:space="0" w:color="auto"/>
              <w:right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2003</w:t>
            </w:r>
          </w:p>
        </w:tc>
        <w:tc>
          <w:tcPr>
            <w:tcW w:w="1134"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292,9</w:t>
            </w:r>
          </w:p>
        </w:tc>
        <w:tc>
          <w:tcPr>
            <w:tcW w:w="1559"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43,4</w:t>
            </w:r>
          </w:p>
        </w:tc>
        <w:tc>
          <w:tcPr>
            <w:tcW w:w="1276"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249,5</w:t>
            </w:r>
          </w:p>
        </w:tc>
        <w:tc>
          <w:tcPr>
            <w:tcW w:w="1417"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205,4</w:t>
            </w:r>
          </w:p>
        </w:tc>
        <w:tc>
          <w:tcPr>
            <w:tcW w:w="1418"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44,1</w:t>
            </w:r>
          </w:p>
        </w:tc>
        <w:tc>
          <w:tcPr>
            <w:tcW w:w="1559" w:type="dxa"/>
            <w:tcBorders>
              <w:top w:val="single" w:sz="6" w:space="0" w:color="auto"/>
              <w:left w:val="single" w:sz="6" w:space="0" w:color="auto"/>
              <w:bottom w:val="single" w:sz="6" w:space="0" w:color="auto"/>
              <w:right w:val="single" w:sz="12"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3,6</w:t>
            </w:r>
          </w:p>
        </w:tc>
      </w:tr>
      <w:tr w:rsidR="004536C2" w:rsidRPr="004536C2" w:rsidTr="004536C2">
        <w:tc>
          <w:tcPr>
            <w:tcW w:w="921" w:type="dxa"/>
            <w:tcBorders>
              <w:top w:val="single" w:sz="6" w:space="0" w:color="auto"/>
              <w:left w:val="single" w:sz="12" w:space="0" w:color="auto"/>
              <w:bottom w:val="single" w:sz="6" w:space="0" w:color="auto"/>
              <w:right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2004</w:t>
            </w:r>
          </w:p>
        </w:tc>
        <w:tc>
          <w:tcPr>
            <w:tcW w:w="1134"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305,0</w:t>
            </w:r>
          </w:p>
        </w:tc>
        <w:tc>
          <w:tcPr>
            <w:tcW w:w="1559"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42,4</w:t>
            </w:r>
          </w:p>
        </w:tc>
        <w:tc>
          <w:tcPr>
            <w:tcW w:w="1276"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262,6</w:t>
            </w:r>
          </w:p>
        </w:tc>
        <w:tc>
          <w:tcPr>
            <w:tcW w:w="1417"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208,1</w:t>
            </w:r>
          </w:p>
        </w:tc>
        <w:tc>
          <w:tcPr>
            <w:tcW w:w="1418"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54,5</w:t>
            </w:r>
          </w:p>
        </w:tc>
        <w:tc>
          <w:tcPr>
            <w:tcW w:w="1559" w:type="dxa"/>
            <w:tcBorders>
              <w:top w:val="single" w:sz="6" w:space="0" w:color="auto"/>
              <w:left w:val="single" w:sz="6" w:space="0" w:color="auto"/>
              <w:bottom w:val="single" w:sz="6" w:space="0" w:color="auto"/>
              <w:right w:val="single" w:sz="12"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2,8</w:t>
            </w:r>
          </w:p>
        </w:tc>
      </w:tr>
      <w:tr w:rsidR="004536C2" w:rsidRPr="004536C2" w:rsidTr="004536C2">
        <w:tc>
          <w:tcPr>
            <w:tcW w:w="921" w:type="dxa"/>
            <w:tcBorders>
              <w:top w:val="single" w:sz="6" w:space="0" w:color="auto"/>
              <w:left w:val="single" w:sz="12" w:space="0" w:color="auto"/>
              <w:bottom w:val="single" w:sz="6" w:space="0" w:color="auto"/>
              <w:right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2005</w:t>
            </w:r>
          </w:p>
        </w:tc>
        <w:tc>
          <w:tcPr>
            <w:tcW w:w="1134"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319,1</w:t>
            </w:r>
          </w:p>
        </w:tc>
        <w:tc>
          <w:tcPr>
            <w:tcW w:w="1559"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54,0</w:t>
            </w:r>
          </w:p>
        </w:tc>
        <w:tc>
          <w:tcPr>
            <w:tcW w:w="1276"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265,1</w:t>
            </w:r>
          </w:p>
        </w:tc>
        <w:tc>
          <w:tcPr>
            <w:tcW w:w="1417"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201,2</w:t>
            </w:r>
          </w:p>
        </w:tc>
        <w:tc>
          <w:tcPr>
            <w:tcW w:w="1418"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63,9</w:t>
            </w:r>
          </w:p>
        </w:tc>
        <w:tc>
          <w:tcPr>
            <w:tcW w:w="1559" w:type="dxa"/>
            <w:tcBorders>
              <w:top w:val="single" w:sz="6" w:space="0" w:color="auto"/>
              <w:left w:val="single" w:sz="6" w:space="0" w:color="auto"/>
              <w:bottom w:val="single" w:sz="6" w:space="0" w:color="auto"/>
              <w:right w:val="single" w:sz="12"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3,4</w:t>
            </w:r>
          </w:p>
        </w:tc>
      </w:tr>
      <w:tr w:rsidR="004536C2" w:rsidRPr="004536C2" w:rsidTr="004536C2">
        <w:tc>
          <w:tcPr>
            <w:tcW w:w="921" w:type="dxa"/>
            <w:tcBorders>
              <w:top w:val="single" w:sz="6" w:space="0" w:color="auto"/>
              <w:left w:val="single" w:sz="12" w:space="0" w:color="auto"/>
              <w:bottom w:val="single" w:sz="6" w:space="0" w:color="auto"/>
              <w:right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2006</w:t>
            </w:r>
          </w:p>
        </w:tc>
        <w:tc>
          <w:tcPr>
            <w:tcW w:w="1134"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326,4</w:t>
            </w:r>
          </w:p>
        </w:tc>
        <w:tc>
          <w:tcPr>
            <w:tcW w:w="1559"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53,7</w:t>
            </w:r>
          </w:p>
        </w:tc>
        <w:tc>
          <w:tcPr>
            <w:tcW w:w="1276"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272,7</w:t>
            </w:r>
          </w:p>
        </w:tc>
        <w:tc>
          <w:tcPr>
            <w:tcW w:w="1417"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200,5</w:t>
            </w:r>
          </w:p>
        </w:tc>
        <w:tc>
          <w:tcPr>
            <w:tcW w:w="1418"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72,2</w:t>
            </w:r>
          </w:p>
        </w:tc>
        <w:tc>
          <w:tcPr>
            <w:tcW w:w="1559" w:type="dxa"/>
            <w:tcBorders>
              <w:top w:val="single" w:sz="6" w:space="0" w:color="auto"/>
              <w:left w:val="single" w:sz="6" w:space="0" w:color="auto"/>
              <w:bottom w:val="single" w:sz="6" w:space="0" w:color="auto"/>
              <w:right w:val="single" w:sz="12"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3,3</w:t>
            </w:r>
          </w:p>
        </w:tc>
      </w:tr>
      <w:tr w:rsidR="004536C2" w:rsidRPr="004536C2" w:rsidTr="004536C2">
        <w:tc>
          <w:tcPr>
            <w:tcW w:w="921" w:type="dxa"/>
            <w:tcBorders>
              <w:top w:val="single" w:sz="6" w:space="0" w:color="auto"/>
              <w:left w:val="single" w:sz="12" w:space="0" w:color="auto"/>
              <w:bottom w:val="single" w:sz="6" w:space="0" w:color="auto"/>
              <w:right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2007</w:t>
            </w:r>
          </w:p>
        </w:tc>
        <w:tc>
          <w:tcPr>
            <w:tcW w:w="1134"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340,5</w:t>
            </w:r>
          </w:p>
        </w:tc>
        <w:tc>
          <w:tcPr>
            <w:tcW w:w="1559"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62,9</w:t>
            </w:r>
          </w:p>
        </w:tc>
        <w:tc>
          <w:tcPr>
            <w:tcW w:w="1276"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277,6</w:t>
            </w:r>
          </w:p>
        </w:tc>
        <w:tc>
          <w:tcPr>
            <w:tcW w:w="1417"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197,3</w:t>
            </w:r>
          </w:p>
        </w:tc>
        <w:tc>
          <w:tcPr>
            <w:tcW w:w="1418"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80,3</w:t>
            </w:r>
          </w:p>
        </w:tc>
        <w:tc>
          <w:tcPr>
            <w:tcW w:w="1559" w:type="dxa"/>
            <w:tcBorders>
              <w:top w:val="single" w:sz="6" w:space="0" w:color="auto"/>
              <w:left w:val="single" w:sz="6" w:space="0" w:color="auto"/>
              <w:bottom w:val="single" w:sz="6" w:space="0" w:color="auto"/>
              <w:right w:val="single" w:sz="12"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3,1</w:t>
            </w:r>
          </w:p>
        </w:tc>
      </w:tr>
      <w:tr w:rsidR="004536C2" w:rsidRPr="004536C2" w:rsidTr="004536C2">
        <w:tc>
          <w:tcPr>
            <w:tcW w:w="921" w:type="dxa"/>
            <w:tcBorders>
              <w:top w:val="single" w:sz="6" w:space="0" w:color="auto"/>
              <w:left w:val="single" w:sz="12" w:space="0" w:color="auto"/>
              <w:bottom w:val="single" w:sz="6" w:space="0" w:color="auto"/>
              <w:right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2008</w:t>
            </w:r>
          </w:p>
        </w:tc>
        <w:tc>
          <w:tcPr>
            <w:tcW w:w="1134"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360,2</w:t>
            </w:r>
          </w:p>
        </w:tc>
        <w:tc>
          <w:tcPr>
            <w:tcW w:w="1559"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72,3</w:t>
            </w:r>
          </w:p>
        </w:tc>
        <w:tc>
          <w:tcPr>
            <w:tcW w:w="1276"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287,9</w:t>
            </w:r>
          </w:p>
        </w:tc>
        <w:tc>
          <w:tcPr>
            <w:tcW w:w="1417"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190,8</w:t>
            </w:r>
          </w:p>
        </w:tc>
        <w:tc>
          <w:tcPr>
            <w:tcW w:w="1418"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97,1</w:t>
            </w:r>
          </w:p>
        </w:tc>
        <w:tc>
          <w:tcPr>
            <w:tcW w:w="1559" w:type="dxa"/>
            <w:tcBorders>
              <w:top w:val="single" w:sz="6" w:space="0" w:color="auto"/>
              <w:left w:val="single" w:sz="6" w:space="0" w:color="auto"/>
              <w:bottom w:val="single" w:sz="6" w:space="0" w:color="auto"/>
              <w:right w:val="single" w:sz="12"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3,1</w:t>
            </w:r>
          </w:p>
        </w:tc>
      </w:tr>
      <w:tr w:rsidR="004536C2" w:rsidRPr="004536C2" w:rsidTr="004536C2">
        <w:tc>
          <w:tcPr>
            <w:tcW w:w="921" w:type="dxa"/>
            <w:tcBorders>
              <w:top w:val="single" w:sz="6" w:space="0" w:color="auto"/>
              <w:left w:val="single" w:sz="12" w:space="0" w:color="auto"/>
              <w:bottom w:val="single" w:sz="6" w:space="0" w:color="auto"/>
              <w:right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2009</w:t>
            </w:r>
          </w:p>
        </w:tc>
        <w:tc>
          <w:tcPr>
            <w:tcW w:w="1134"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382,7</w:t>
            </w:r>
          </w:p>
        </w:tc>
        <w:tc>
          <w:tcPr>
            <w:tcW w:w="1559"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78,6</w:t>
            </w:r>
          </w:p>
        </w:tc>
        <w:tc>
          <w:tcPr>
            <w:tcW w:w="1276"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304,1</w:t>
            </w:r>
          </w:p>
        </w:tc>
        <w:tc>
          <w:tcPr>
            <w:tcW w:w="1417"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191,2</w:t>
            </w:r>
          </w:p>
        </w:tc>
        <w:tc>
          <w:tcPr>
            <w:tcW w:w="1418"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highlight w:val="yellow"/>
                <w:lang w:eastAsia="cs-CZ"/>
              </w:rPr>
            </w:pPr>
            <w:r w:rsidRPr="004536C2">
              <w:rPr>
                <w:rFonts w:ascii="Arial" w:eastAsia="Times New Roman" w:hAnsi="Arial" w:cs="Arial"/>
                <w:i/>
                <w:iCs/>
                <w:sz w:val="18"/>
                <w:szCs w:val="20"/>
                <w:lang w:eastAsia="cs-CZ"/>
              </w:rPr>
              <w:t>112,9</w:t>
            </w:r>
          </w:p>
        </w:tc>
        <w:tc>
          <w:tcPr>
            <w:tcW w:w="1559" w:type="dxa"/>
            <w:tcBorders>
              <w:top w:val="single" w:sz="6" w:space="0" w:color="auto"/>
              <w:left w:val="single" w:sz="6" w:space="0" w:color="auto"/>
              <w:bottom w:val="single" w:sz="6" w:space="0" w:color="auto"/>
              <w:right w:val="single" w:sz="12"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3,1</w:t>
            </w:r>
          </w:p>
        </w:tc>
      </w:tr>
      <w:tr w:rsidR="004536C2" w:rsidRPr="004536C2" w:rsidTr="004536C2">
        <w:tc>
          <w:tcPr>
            <w:tcW w:w="921" w:type="dxa"/>
            <w:tcBorders>
              <w:top w:val="single" w:sz="6" w:space="0" w:color="auto"/>
              <w:left w:val="single" w:sz="12" w:space="0" w:color="auto"/>
              <w:bottom w:val="single" w:sz="6" w:space="0" w:color="auto"/>
              <w:right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2010</w:t>
            </w:r>
          </w:p>
        </w:tc>
        <w:tc>
          <w:tcPr>
            <w:tcW w:w="1134"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385,3</w:t>
            </w:r>
          </w:p>
        </w:tc>
        <w:tc>
          <w:tcPr>
            <w:tcW w:w="1559"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68,3</w:t>
            </w:r>
          </w:p>
        </w:tc>
        <w:tc>
          <w:tcPr>
            <w:tcW w:w="1276"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317,0</w:t>
            </w:r>
          </w:p>
        </w:tc>
        <w:tc>
          <w:tcPr>
            <w:tcW w:w="1417"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200,4</w:t>
            </w:r>
          </w:p>
        </w:tc>
        <w:tc>
          <w:tcPr>
            <w:tcW w:w="1418"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116,6</w:t>
            </w:r>
          </w:p>
        </w:tc>
        <w:tc>
          <w:tcPr>
            <w:tcW w:w="1559" w:type="dxa"/>
            <w:tcBorders>
              <w:top w:val="single" w:sz="6" w:space="0" w:color="auto"/>
              <w:left w:val="single" w:sz="6" w:space="0" w:color="auto"/>
              <w:bottom w:val="single" w:sz="6" w:space="0" w:color="auto"/>
              <w:right w:val="single" w:sz="12"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3,2</w:t>
            </w:r>
          </w:p>
        </w:tc>
      </w:tr>
      <w:tr w:rsidR="004536C2" w:rsidRPr="004536C2" w:rsidTr="004536C2">
        <w:tc>
          <w:tcPr>
            <w:tcW w:w="921" w:type="dxa"/>
            <w:tcBorders>
              <w:top w:val="single" w:sz="6" w:space="0" w:color="auto"/>
              <w:left w:val="single" w:sz="12" w:space="0" w:color="auto"/>
              <w:bottom w:val="single" w:sz="6" w:space="0" w:color="auto"/>
              <w:right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2011</w:t>
            </w:r>
          </w:p>
        </w:tc>
        <w:tc>
          <w:tcPr>
            <w:tcW w:w="1134"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395,9</w:t>
            </w:r>
          </w:p>
        </w:tc>
        <w:tc>
          <w:tcPr>
            <w:tcW w:w="1559"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53,4</w:t>
            </w:r>
          </w:p>
        </w:tc>
        <w:tc>
          <w:tcPr>
            <w:tcW w:w="1276"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342,5</w:t>
            </w:r>
          </w:p>
        </w:tc>
        <w:tc>
          <w:tcPr>
            <w:tcW w:w="1417"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220,6</w:t>
            </w:r>
          </w:p>
        </w:tc>
        <w:tc>
          <w:tcPr>
            <w:tcW w:w="1418"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121,9</w:t>
            </w:r>
          </w:p>
        </w:tc>
        <w:tc>
          <w:tcPr>
            <w:tcW w:w="1559" w:type="dxa"/>
            <w:tcBorders>
              <w:top w:val="single" w:sz="6" w:space="0" w:color="auto"/>
              <w:left w:val="single" w:sz="6" w:space="0" w:color="auto"/>
              <w:bottom w:val="single" w:sz="6" w:space="0" w:color="auto"/>
              <w:right w:val="single" w:sz="12"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2,1</w:t>
            </w:r>
          </w:p>
        </w:tc>
      </w:tr>
      <w:tr w:rsidR="004536C2" w:rsidRPr="004536C2" w:rsidTr="004536C2">
        <w:tc>
          <w:tcPr>
            <w:tcW w:w="921" w:type="dxa"/>
            <w:tcBorders>
              <w:top w:val="single" w:sz="6" w:space="0" w:color="auto"/>
              <w:left w:val="single" w:sz="12" w:space="0" w:color="auto"/>
              <w:bottom w:val="single" w:sz="12" w:space="0" w:color="auto"/>
              <w:right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2012</w:t>
            </w:r>
          </w:p>
        </w:tc>
        <w:tc>
          <w:tcPr>
            <w:tcW w:w="1134" w:type="dxa"/>
            <w:tcBorders>
              <w:top w:val="single" w:sz="6" w:space="0" w:color="auto"/>
              <w:left w:val="single" w:sz="6" w:space="0" w:color="auto"/>
              <w:bottom w:val="single" w:sz="12"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385,1</w:t>
            </w:r>
          </w:p>
        </w:tc>
        <w:tc>
          <w:tcPr>
            <w:tcW w:w="1559" w:type="dxa"/>
            <w:tcBorders>
              <w:top w:val="single" w:sz="6" w:space="0" w:color="auto"/>
              <w:left w:val="single" w:sz="6" w:space="0" w:color="auto"/>
              <w:bottom w:val="single" w:sz="12"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35,7</w:t>
            </w:r>
          </w:p>
        </w:tc>
        <w:tc>
          <w:tcPr>
            <w:tcW w:w="1276" w:type="dxa"/>
            <w:tcBorders>
              <w:top w:val="single" w:sz="6" w:space="0" w:color="auto"/>
              <w:left w:val="single" w:sz="6" w:space="0" w:color="auto"/>
              <w:bottom w:val="single" w:sz="12"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349,4</w:t>
            </w:r>
          </w:p>
        </w:tc>
        <w:tc>
          <w:tcPr>
            <w:tcW w:w="1417" w:type="dxa"/>
            <w:tcBorders>
              <w:top w:val="single" w:sz="6" w:space="0" w:color="auto"/>
              <w:left w:val="single" w:sz="6" w:space="0" w:color="auto"/>
              <w:bottom w:val="single" w:sz="12"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228,5</w:t>
            </w:r>
          </w:p>
        </w:tc>
        <w:tc>
          <w:tcPr>
            <w:tcW w:w="1418" w:type="dxa"/>
            <w:tcBorders>
              <w:top w:val="single" w:sz="6" w:space="0" w:color="auto"/>
              <w:left w:val="single" w:sz="6" w:space="0" w:color="auto"/>
              <w:bottom w:val="single" w:sz="12"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120,9</w:t>
            </w:r>
          </w:p>
        </w:tc>
        <w:tc>
          <w:tcPr>
            <w:tcW w:w="1559" w:type="dxa"/>
            <w:tcBorders>
              <w:top w:val="single" w:sz="6" w:space="0" w:color="auto"/>
              <w:left w:val="single" w:sz="6" w:space="0" w:color="auto"/>
              <w:bottom w:val="single" w:sz="12" w:space="0" w:color="auto"/>
              <w:right w:val="single" w:sz="12"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3,2</w:t>
            </w:r>
          </w:p>
        </w:tc>
      </w:tr>
    </w:tbl>
    <w:p w:rsidR="004536C2" w:rsidRDefault="004536C2" w:rsidP="004536C2">
      <w:pPr>
        <w:pStyle w:val="BodyText31"/>
        <w:rPr>
          <w:rFonts w:ascii="Arial" w:hAnsi="Arial" w:cs="Arial"/>
          <w:sz w:val="18"/>
          <w:szCs w:val="18"/>
        </w:rPr>
      </w:pPr>
      <w:r>
        <w:rPr>
          <w:rFonts w:ascii="Arial" w:hAnsi="Arial" w:cs="Arial"/>
          <w:sz w:val="18"/>
          <w:szCs w:val="18"/>
        </w:rPr>
        <w:t xml:space="preserve">*) v celkovém množství odpadu je zahrnuto pouze množství odpadu, jehož sběr a využívání/odstraňování hradí </w:t>
      </w:r>
      <w:r w:rsidRPr="00C507D2">
        <w:rPr>
          <w:rFonts w:ascii="Arial" w:hAnsi="Arial" w:cs="Arial"/>
          <w:sz w:val="18"/>
          <w:szCs w:val="18"/>
        </w:rPr>
        <w:t>O</w:t>
      </w:r>
      <w:r>
        <w:rPr>
          <w:rFonts w:ascii="Arial" w:hAnsi="Arial" w:cs="Arial"/>
          <w:sz w:val="18"/>
          <w:szCs w:val="18"/>
        </w:rPr>
        <w:t xml:space="preserve">CP MHMP. Celkové vykazované množství KO bylo proto vyšší, např. o uliční smetky </w:t>
      </w:r>
      <w:r w:rsidRPr="002304F7">
        <w:rPr>
          <w:rFonts w:ascii="Arial" w:hAnsi="Arial" w:cs="Arial"/>
          <w:sz w:val="18"/>
          <w:szCs w:val="18"/>
        </w:rPr>
        <w:t>či autovraky</w:t>
      </w:r>
      <w:r>
        <w:rPr>
          <w:rFonts w:ascii="Arial" w:hAnsi="Arial" w:cs="Arial"/>
          <w:sz w:val="18"/>
          <w:szCs w:val="18"/>
        </w:rPr>
        <w:t xml:space="preserve">. </w:t>
      </w:r>
    </w:p>
    <w:p w:rsidR="004536C2" w:rsidRDefault="004536C2" w:rsidP="004536C2">
      <w:pPr>
        <w:pStyle w:val="BodyText31"/>
        <w:rPr>
          <w:rFonts w:ascii="Arial" w:hAnsi="Arial" w:cs="Arial"/>
          <w:sz w:val="18"/>
          <w:szCs w:val="18"/>
        </w:rPr>
      </w:pPr>
    </w:p>
    <w:p w:rsidR="004536C2" w:rsidRPr="00103935" w:rsidRDefault="004536C2" w:rsidP="004536C2">
      <w:pPr>
        <w:pStyle w:val="BodyText31"/>
        <w:rPr>
          <w:rFonts w:ascii="Arial" w:hAnsi="Arial" w:cs="Arial"/>
          <w:sz w:val="18"/>
          <w:szCs w:val="18"/>
        </w:rPr>
      </w:pPr>
      <w:r w:rsidRPr="00103935">
        <w:rPr>
          <w:rFonts w:ascii="Arial" w:hAnsi="Arial" w:cs="Arial"/>
          <w:sz w:val="18"/>
          <w:szCs w:val="18"/>
        </w:rPr>
        <w:t>V </w:t>
      </w:r>
      <w:r w:rsidRPr="00F45CDF">
        <w:rPr>
          <w:rFonts w:ascii="Arial" w:hAnsi="Arial" w:cs="Arial"/>
          <w:sz w:val="18"/>
          <w:szCs w:val="18"/>
        </w:rPr>
        <w:t xml:space="preserve">roce </w:t>
      </w:r>
      <w:r w:rsidRPr="009E23B4">
        <w:rPr>
          <w:rFonts w:ascii="Arial" w:hAnsi="Arial" w:cs="Arial"/>
          <w:sz w:val="18"/>
          <w:szCs w:val="18"/>
        </w:rPr>
        <w:t>201</w:t>
      </w:r>
      <w:r w:rsidRPr="00AB6E3B">
        <w:rPr>
          <w:rFonts w:ascii="Arial" w:hAnsi="Arial" w:cs="Arial"/>
          <w:sz w:val="18"/>
          <w:szCs w:val="18"/>
        </w:rPr>
        <w:t>5</w:t>
      </w:r>
      <w:r w:rsidRPr="00103935">
        <w:rPr>
          <w:rFonts w:ascii="Arial" w:hAnsi="Arial" w:cs="Arial"/>
          <w:sz w:val="18"/>
          <w:szCs w:val="18"/>
        </w:rPr>
        <w:t xml:space="preserve"> celkové evidované množství </w:t>
      </w:r>
      <w:r>
        <w:rPr>
          <w:rFonts w:ascii="Arial" w:hAnsi="Arial" w:cs="Arial"/>
          <w:sz w:val="18"/>
          <w:szCs w:val="18"/>
        </w:rPr>
        <w:t xml:space="preserve">odpadů </w:t>
      </w:r>
      <w:r w:rsidRPr="00103935">
        <w:rPr>
          <w:rFonts w:ascii="Arial" w:hAnsi="Arial" w:cs="Arial"/>
          <w:sz w:val="18"/>
          <w:szCs w:val="18"/>
        </w:rPr>
        <w:t xml:space="preserve">dosáhlo </w:t>
      </w:r>
      <w:r w:rsidRPr="00F45CDF">
        <w:rPr>
          <w:rFonts w:ascii="Arial" w:hAnsi="Arial" w:cs="Arial"/>
          <w:sz w:val="18"/>
          <w:szCs w:val="18"/>
        </w:rPr>
        <w:t>40</w:t>
      </w:r>
      <w:r w:rsidRPr="00AB6E3B">
        <w:rPr>
          <w:rFonts w:ascii="Arial" w:hAnsi="Arial" w:cs="Arial"/>
          <w:sz w:val="18"/>
          <w:szCs w:val="18"/>
        </w:rPr>
        <w:t>8</w:t>
      </w:r>
      <w:r w:rsidRPr="00F45CDF">
        <w:rPr>
          <w:rFonts w:ascii="Arial" w:hAnsi="Arial" w:cs="Arial"/>
          <w:sz w:val="18"/>
          <w:szCs w:val="18"/>
        </w:rPr>
        <w:t>,</w:t>
      </w:r>
      <w:r w:rsidRPr="00AB6E3B">
        <w:rPr>
          <w:rFonts w:ascii="Arial" w:hAnsi="Arial" w:cs="Arial"/>
          <w:sz w:val="18"/>
          <w:szCs w:val="18"/>
        </w:rPr>
        <w:t>2</w:t>
      </w:r>
      <w:r w:rsidRPr="00103935">
        <w:rPr>
          <w:rFonts w:ascii="Arial" w:hAnsi="Arial" w:cs="Arial"/>
          <w:sz w:val="18"/>
          <w:szCs w:val="18"/>
        </w:rPr>
        <w:t xml:space="preserve"> tisíc tun (dle ročního hlášení). Ve vyhodnocení </w:t>
      </w:r>
      <w:r>
        <w:rPr>
          <w:rFonts w:ascii="Arial" w:hAnsi="Arial" w:cs="Arial"/>
          <w:sz w:val="18"/>
          <w:szCs w:val="18"/>
        </w:rPr>
        <w:t>od</w:t>
      </w:r>
      <w:r w:rsidRPr="00103935">
        <w:rPr>
          <w:rFonts w:ascii="Arial" w:hAnsi="Arial" w:cs="Arial"/>
          <w:sz w:val="18"/>
          <w:szCs w:val="18"/>
        </w:rPr>
        <w:t xml:space="preserve"> rok</w:t>
      </w:r>
      <w:r>
        <w:rPr>
          <w:rFonts w:ascii="Arial" w:hAnsi="Arial" w:cs="Arial"/>
          <w:sz w:val="18"/>
          <w:szCs w:val="18"/>
        </w:rPr>
        <w:t>u</w:t>
      </w:r>
      <w:r w:rsidRPr="00103935">
        <w:rPr>
          <w:rFonts w:ascii="Arial" w:hAnsi="Arial" w:cs="Arial"/>
          <w:sz w:val="18"/>
          <w:szCs w:val="18"/>
        </w:rPr>
        <w:t xml:space="preserve"> 2013 došlo ke změně metodiky. V současné době je vyhodnocení postaveno na hodnotách uvedených v ročním hlášení o produkci odpadů hl. m. Prahy a dle jednotlivých kódů nakládání uváděných v ročních hlášení oprávněných osob. Celkové množství je i včetně uličních smetků. V roce 2013 je potřeba zohlednit i tzv. povodňový odpad, který byl skládkován.</w:t>
      </w:r>
    </w:p>
    <w:p w:rsidR="004536C2" w:rsidRDefault="004536C2" w:rsidP="004536C2">
      <w:pPr>
        <w:pStyle w:val="BodyText31"/>
        <w:rPr>
          <w:rFonts w:ascii="Arial" w:hAnsi="Arial" w:cs="Arial"/>
          <w:sz w:val="18"/>
          <w:szCs w:val="18"/>
        </w:rPr>
      </w:pPr>
    </w:p>
    <w:tbl>
      <w:tblPr>
        <w:tblW w:w="9224" w:type="dxa"/>
        <w:tblInd w:w="60" w:type="dxa"/>
        <w:tblLayout w:type="fixed"/>
        <w:tblCellMar>
          <w:left w:w="70" w:type="dxa"/>
          <w:right w:w="70" w:type="dxa"/>
        </w:tblCellMar>
        <w:tblLook w:val="04A0" w:firstRow="1" w:lastRow="0" w:firstColumn="1" w:lastColumn="0" w:noHBand="0" w:noVBand="1"/>
      </w:tblPr>
      <w:tblGrid>
        <w:gridCol w:w="1144"/>
        <w:gridCol w:w="1560"/>
        <w:gridCol w:w="840"/>
        <w:gridCol w:w="135"/>
        <w:gridCol w:w="1052"/>
        <w:gridCol w:w="1119"/>
        <w:gridCol w:w="1248"/>
        <w:gridCol w:w="1276"/>
        <w:gridCol w:w="850"/>
      </w:tblGrid>
      <w:tr w:rsidR="004536C2" w:rsidRPr="004536C2" w:rsidTr="004536C2">
        <w:trPr>
          <w:trHeight w:val="538"/>
        </w:trPr>
        <w:tc>
          <w:tcPr>
            <w:tcW w:w="1144" w:type="dxa"/>
            <w:vMerge w:val="restart"/>
            <w:tcBorders>
              <w:top w:val="single" w:sz="12" w:space="0" w:color="auto"/>
              <w:left w:val="single" w:sz="12" w:space="0" w:color="auto"/>
              <w:bottom w:val="single" w:sz="8" w:space="0" w:color="000000"/>
              <w:right w:val="single" w:sz="8" w:space="0" w:color="auto"/>
            </w:tcBorders>
            <w:shd w:val="clear" w:color="000000" w:fill="E0E0E0"/>
            <w:vAlign w:val="center"/>
            <w:hideMark/>
          </w:tcPr>
          <w:p w:rsidR="004536C2" w:rsidRPr="004536C2" w:rsidRDefault="004536C2" w:rsidP="004536C2">
            <w:pPr>
              <w:spacing w:after="0" w:line="240" w:lineRule="auto"/>
              <w:jc w:val="center"/>
              <w:rPr>
                <w:rFonts w:ascii="Arial" w:eastAsia="Times New Roman" w:hAnsi="Arial" w:cs="Arial"/>
                <w:i/>
                <w:iCs/>
                <w:color w:val="000000"/>
                <w:sz w:val="18"/>
                <w:szCs w:val="18"/>
                <w:lang w:eastAsia="cs-CZ"/>
              </w:rPr>
            </w:pPr>
          </w:p>
        </w:tc>
        <w:tc>
          <w:tcPr>
            <w:tcW w:w="1560" w:type="dxa"/>
            <w:vMerge w:val="restart"/>
            <w:tcBorders>
              <w:top w:val="single" w:sz="12" w:space="0" w:color="auto"/>
              <w:left w:val="single" w:sz="8" w:space="0" w:color="auto"/>
              <w:bottom w:val="single" w:sz="8" w:space="0" w:color="000000"/>
              <w:right w:val="single" w:sz="8" w:space="0" w:color="auto"/>
            </w:tcBorders>
            <w:shd w:val="clear" w:color="000000" w:fill="E0E0E0"/>
            <w:vAlign w:val="center"/>
            <w:hideMark/>
          </w:tcPr>
          <w:p w:rsidR="004536C2" w:rsidRPr="004536C2" w:rsidRDefault="004536C2" w:rsidP="004536C2">
            <w:pPr>
              <w:spacing w:after="0" w:line="240" w:lineRule="auto"/>
              <w:jc w:val="center"/>
              <w:rPr>
                <w:rFonts w:ascii="Arial" w:eastAsia="Times New Roman" w:hAnsi="Arial" w:cs="Arial"/>
                <w:i/>
                <w:iCs/>
                <w:color w:val="000000"/>
                <w:sz w:val="18"/>
                <w:szCs w:val="18"/>
                <w:lang w:eastAsia="cs-CZ"/>
              </w:rPr>
            </w:pPr>
            <w:r w:rsidRPr="004536C2">
              <w:rPr>
                <w:rFonts w:ascii="Arial" w:eastAsia="Times New Roman" w:hAnsi="Arial" w:cs="Arial"/>
                <w:i/>
                <w:iCs/>
                <w:color w:val="000000"/>
                <w:sz w:val="18"/>
                <w:szCs w:val="18"/>
                <w:lang w:eastAsia="cs-CZ"/>
              </w:rPr>
              <w:t xml:space="preserve">Celkové množství </w:t>
            </w:r>
            <w:proofErr w:type="gramStart"/>
            <w:r w:rsidRPr="004536C2">
              <w:rPr>
                <w:rFonts w:ascii="Arial" w:eastAsia="Times New Roman" w:hAnsi="Arial" w:cs="Arial"/>
                <w:i/>
                <w:iCs/>
                <w:color w:val="000000"/>
                <w:sz w:val="18"/>
                <w:szCs w:val="18"/>
                <w:lang w:eastAsia="cs-CZ"/>
              </w:rPr>
              <w:t>odpadu *) (</w:t>
            </w:r>
            <w:proofErr w:type="spellStart"/>
            <w:r w:rsidRPr="004536C2">
              <w:rPr>
                <w:rFonts w:ascii="Arial" w:eastAsia="Times New Roman" w:hAnsi="Arial" w:cs="Arial"/>
                <w:i/>
                <w:iCs/>
                <w:color w:val="000000"/>
                <w:sz w:val="18"/>
                <w:szCs w:val="18"/>
                <w:lang w:eastAsia="cs-CZ"/>
              </w:rPr>
              <w:t>kt</w:t>
            </w:r>
            <w:proofErr w:type="spellEnd"/>
            <w:proofErr w:type="gramEnd"/>
            <w:r w:rsidRPr="004536C2">
              <w:rPr>
                <w:rFonts w:ascii="Arial" w:eastAsia="Times New Roman" w:hAnsi="Arial" w:cs="Arial"/>
                <w:i/>
                <w:iCs/>
                <w:color w:val="000000"/>
                <w:sz w:val="18"/>
                <w:szCs w:val="18"/>
                <w:lang w:eastAsia="cs-CZ"/>
              </w:rPr>
              <w:t>)</w:t>
            </w:r>
          </w:p>
        </w:tc>
        <w:tc>
          <w:tcPr>
            <w:tcW w:w="840" w:type="dxa"/>
            <w:tcBorders>
              <w:top w:val="single" w:sz="12" w:space="0" w:color="auto"/>
              <w:left w:val="nil"/>
              <w:bottom w:val="single" w:sz="8" w:space="0" w:color="auto"/>
              <w:right w:val="nil"/>
            </w:tcBorders>
            <w:shd w:val="clear" w:color="000000" w:fill="E0E0E0"/>
          </w:tcPr>
          <w:p w:rsidR="004536C2" w:rsidRPr="004536C2" w:rsidRDefault="004536C2" w:rsidP="004536C2">
            <w:pPr>
              <w:spacing w:after="0" w:line="240" w:lineRule="auto"/>
              <w:rPr>
                <w:rFonts w:ascii="Arial" w:eastAsia="Times New Roman" w:hAnsi="Arial" w:cs="Arial"/>
                <w:i/>
                <w:iCs/>
                <w:color w:val="000000"/>
                <w:sz w:val="18"/>
                <w:szCs w:val="18"/>
                <w:lang w:eastAsia="cs-CZ"/>
              </w:rPr>
            </w:pPr>
          </w:p>
        </w:tc>
        <w:tc>
          <w:tcPr>
            <w:tcW w:w="2306" w:type="dxa"/>
            <w:gridSpan w:val="3"/>
            <w:tcBorders>
              <w:top w:val="single" w:sz="12" w:space="0" w:color="auto"/>
              <w:left w:val="nil"/>
              <w:bottom w:val="single" w:sz="8" w:space="0" w:color="auto"/>
              <w:right w:val="single" w:sz="8" w:space="0" w:color="000000"/>
            </w:tcBorders>
            <w:shd w:val="clear" w:color="000000" w:fill="E0E0E0"/>
            <w:vAlign w:val="center"/>
            <w:hideMark/>
          </w:tcPr>
          <w:p w:rsidR="004536C2" w:rsidRPr="004536C2" w:rsidRDefault="004536C2" w:rsidP="004536C2">
            <w:pPr>
              <w:spacing w:after="0" w:line="240" w:lineRule="auto"/>
              <w:jc w:val="center"/>
              <w:rPr>
                <w:rFonts w:ascii="Arial" w:eastAsia="Times New Roman" w:hAnsi="Arial" w:cs="Arial"/>
                <w:i/>
                <w:iCs/>
                <w:color w:val="000000"/>
                <w:sz w:val="18"/>
                <w:szCs w:val="18"/>
                <w:lang w:eastAsia="cs-CZ"/>
              </w:rPr>
            </w:pPr>
            <w:r w:rsidRPr="004536C2">
              <w:rPr>
                <w:rFonts w:ascii="Arial" w:eastAsia="Times New Roman" w:hAnsi="Arial" w:cs="Arial"/>
                <w:i/>
                <w:iCs/>
                <w:color w:val="000000"/>
                <w:sz w:val="18"/>
                <w:szCs w:val="18"/>
                <w:lang w:eastAsia="cs-CZ"/>
              </w:rPr>
              <w:t>odstranění (</w:t>
            </w:r>
            <w:proofErr w:type="spellStart"/>
            <w:r w:rsidRPr="004536C2">
              <w:rPr>
                <w:rFonts w:ascii="Arial" w:eastAsia="Times New Roman" w:hAnsi="Arial" w:cs="Arial"/>
                <w:i/>
                <w:iCs/>
                <w:color w:val="000000"/>
                <w:sz w:val="18"/>
                <w:szCs w:val="18"/>
                <w:lang w:eastAsia="cs-CZ"/>
              </w:rPr>
              <w:t>kt</w:t>
            </w:r>
            <w:proofErr w:type="spellEnd"/>
            <w:r w:rsidRPr="004536C2">
              <w:rPr>
                <w:rFonts w:ascii="Arial" w:eastAsia="Times New Roman" w:hAnsi="Arial" w:cs="Arial"/>
                <w:i/>
                <w:iCs/>
                <w:color w:val="000000"/>
                <w:sz w:val="18"/>
                <w:szCs w:val="18"/>
                <w:lang w:eastAsia="cs-CZ"/>
              </w:rPr>
              <w:t>)</w:t>
            </w:r>
          </w:p>
        </w:tc>
        <w:tc>
          <w:tcPr>
            <w:tcW w:w="3374" w:type="dxa"/>
            <w:gridSpan w:val="3"/>
            <w:tcBorders>
              <w:top w:val="single" w:sz="12" w:space="0" w:color="auto"/>
              <w:left w:val="nil"/>
              <w:bottom w:val="single" w:sz="8" w:space="0" w:color="auto"/>
              <w:right w:val="single" w:sz="12" w:space="0" w:color="auto"/>
            </w:tcBorders>
            <w:shd w:val="clear" w:color="000000" w:fill="E0E0E0"/>
            <w:noWrap/>
            <w:vAlign w:val="center"/>
            <w:hideMark/>
          </w:tcPr>
          <w:p w:rsidR="004536C2" w:rsidRPr="004536C2" w:rsidRDefault="004536C2" w:rsidP="004536C2">
            <w:pPr>
              <w:spacing w:after="0" w:line="240" w:lineRule="auto"/>
              <w:jc w:val="center"/>
              <w:rPr>
                <w:rFonts w:ascii="Arial" w:eastAsia="Times New Roman" w:hAnsi="Arial" w:cs="Arial"/>
                <w:i/>
                <w:iCs/>
                <w:color w:val="000000"/>
                <w:sz w:val="18"/>
                <w:szCs w:val="18"/>
                <w:lang w:eastAsia="cs-CZ"/>
              </w:rPr>
            </w:pPr>
            <w:r w:rsidRPr="004536C2">
              <w:rPr>
                <w:rFonts w:ascii="Arial" w:eastAsia="Times New Roman" w:hAnsi="Arial" w:cs="Arial"/>
                <w:i/>
                <w:iCs/>
                <w:color w:val="000000"/>
                <w:sz w:val="18"/>
                <w:szCs w:val="18"/>
                <w:lang w:eastAsia="cs-CZ"/>
              </w:rPr>
              <w:t>využití (</w:t>
            </w:r>
            <w:proofErr w:type="spellStart"/>
            <w:r w:rsidRPr="004536C2">
              <w:rPr>
                <w:rFonts w:ascii="Arial" w:eastAsia="Times New Roman" w:hAnsi="Arial" w:cs="Arial"/>
                <w:i/>
                <w:iCs/>
                <w:color w:val="000000"/>
                <w:sz w:val="18"/>
                <w:szCs w:val="18"/>
                <w:lang w:eastAsia="cs-CZ"/>
              </w:rPr>
              <w:t>kt</w:t>
            </w:r>
            <w:proofErr w:type="spellEnd"/>
            <w:r w:rsidRPr="004536C2">
              <w:rPr>
                <w:rFonts w:ascii="Arial" w:eastAsia="Times New Roman" w:hAnsi="Arial" w:cs="Arial"/>
                <w:i/>
                <w:iCs/>
                <w:color w:val="000000"/>
                <w:sz w:val="18"/>
                <w:szCs w:val="18"/>
                <w:lang w:eastAsia="cs-CZ"/>
              </w:rPr>
              <w:t>)</w:t>
            </w:r>
          </w:p>
        </w:tc>
      </w:tr>
      <w:tr w:rsidR="004536C2" w:rsidRPr="004536C2" w:rsidTr="004536C2">
        <w:trPr>
          <w:trHeight w:val="684"/>
        </w:trPr>
        <w:tc>
          <w:tcPr>
            <w:tcW w:w="1144" w:type="dxa"/>
            <w:vMerge/>
            <w:tcBorders>
              <w:top w:val="single" w:sz="8" w:space="0" w:color="auto"/>
              <w:left w:val="single" w:sz="12" w:space="0" w:color="auto"/>
              <w:bottom w:val="single" w:sz="8" w:space="0" w:color="000000"/>
              <w:right w:val="single" w:sz="8" w:space="0" w:color="auto"/>
            </w:tcBorders>
            <w:vAlign w:val="center"/>
            <w:hideMark/>
          </w:tcPr>
          <w:p w:rsidR="004536C2" w:rsidRPr="004536C2" w:rsidRDefault="004536C2" w:rsidP="004536C2">
            <w:pPr>
              <w:spacing w:after="0" w:line="240" w:lineRule="auto"/>
              <w:jc w:val="center"/>
              <w:rPr>
                <w:rFonts w:ascii="Arial" w:eastAsia="Times New Roman" w:hAnsi="Arial" w:cs="Arial"/>
                <w:i/>
                <w:iCs/>
                <w:color w:val="000000"/>
                <w:sz w:val="18"/>
                <w:szCs w:val="18"/>
                <w:lang w:eastAsia="cs-CZ"/>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rsidR="004536C2" w:rsidRPr="004536C2" w:rsidRDefault="004536C2" w:rsidP="004536C2">
            <w:pPr>
              <w:spacing w:after="0" w:line="240" w:lineRule="auto"/>
              <w:jc w:val="center"/>
              <w:rPr>
                <w:rFonts w:ascii="Arial" w:eastAsia="Times New Roman" w:hAnsi="Arial" w:cs="Arial"/>
                <w:i/>
                <w:iCs/>
                <w:color w:val="000000"/>
                <w:sz w:val="18"/>
                <w:szCs w:val="18"/>
                <w:lang w:eastAsia="cs-CZ"/>
              </w:rPr>
            </w:pPr>
          </w:p>
        </w:tc>
        <w:tc>
          <w:tcPr>
            <w:tcW w:w="975" w:type="dxa"/>
            <w:gridSpan w:val="2"/>
            <w:tcBorders>
              <w:top w:val="nil"/>
              <w:left w:val="single" w:sz="8" w:space="0" w:color="auto"/>
              <w:bottom w:val="single" w:sz="8" w:space="0" w:color="000000"/>
              <w:right w:val="single" w:sz="8" w:space="0" w:color="auto"/>
            </w:tcBorders>
            <w:shd w:val="clear" w:color="000000" w:fill="E0E0E0"/>
            <w:vAlign w:val="center"/>
            <w:hideMark/>
          </w:tcPr>
          <w:p w:rsidR="004536C2" w:rsidRPr="004536C2" w:rsidRDefault="004536C2" w:rsidP="004536C2">
            <w:pPr>
              <w:spacing w:after="0" w:line="240" w:lineRule="auto"/>
              <w:jc w:val="center"/>
              <w:rPr>
                <w:rFonts w:ascii="Arial" w:eastAsia="Times New Roman" w:hAnsi="Arial" w:cs="Arial"/>
                <w:i/>
                <w:iCs/>
                <w:color w:val="000000"/>
                <w:sz w:val="18"/>
                <w:szCs w:val="18"/>
                <w:lang w:eastAsia="cs-CZ"/>
              </w:rPr>
            </w:pPr>
            <w:r w:rsidRPr="004536C2">
              <w:rPr>
                <w:rFonts w:ascii="Arial" w:eastAsia="Times New Roman" w:hAnsi="Arial" w:cs="Arial"/>
                <w:i/>
                <w:iCs/>
                <w:color w:val="000000"/>
                <w:sz w:val="18"/>
                <w:szCs w:val="18"/>
                <w:lang w:eastAsia="cs-CZ"/>
              </w:rPr>
              <w:t>Skládkování</w:t>
            </w:r>
          </w:p>
        </w:tc>
        <w:tc>
          <w:tcPr>
            <w:tcW w:w="1052" w:type="dxa"/>
            <w:tcBorders>
              <w:top w:val="nil"/>
              <w:left w:val="single" w:sz="8" w:space="0" w:color="auto"/>
              <w:right w:val="single" w:sz="8" w:space="0" w:color="auto"/>
            </w:tcBorders>
            <w:shd w:val="clear" w:color="000000" w:fill="E0E0E0"/>
          </w:tcPr>
          <w:p w:rsidR="004536C2" w:rsidRPr="004536C2" w:rsidRDefault="004536C2" w:rsidP="004536C2">
            <w:pPr>
              <w:spacing w:after="0" w:line="240" w:lineRule="auto"/>
              <w:jc w:val="center"/>
              <w:rPr>
                <w:rFonts w:ascii="Arial" w:eastAsia="Times New Roman" w:hAnsi="Arial" w:cs="Arial"/>
                <w:i/>
                <w:iCs/>
                <w:color w:val="000000"/>
                <w:sz w:val="18"/>
                <w:szCs w:val="18"/>
                <w:lang w:eastAsia="cs-CZ"/>
              </w:rPr>
            </w:pPr>
            <w:r w:rsidRPr="004536C2">
              <w:rPr>
                <w:rFonts w:ascii="Arial" w:eastAsia="Times New Roman" w:hAnsi="Arial" w:cs="Arial"/>
                <w:i/>
                <w:iCs/>
                <w:color w:val="000000"/>
                <w:sz w:val="18"/>
                <w:szCs w:val="18"/>
                <w:lang w:eastAsia="cs-CZ"/>
              </w:rPr>
              <w:t>Vypouštění do vodních těles</w:t>
            </w:r>
          </w:p>
        </w:tc>
        <w:tc>
          <w:tcPr>
            <w:tcW w:w="1119" w:type="dxa"/>
            <w:tcBorders>
              <w:top w:val="nil"/>
              <w:left w:val="single" w:sz="8" w:space="0" w:color="auto"/>
              <w:bottom w:val="single" w:sz="8" w:space="0" w:color="000000"/>
              <w:right w:val="single" w:sz="8" w:space="0" w:color="auto"/>
            </w:tcBorders>
            <w:shd w:val="clear" w:color="000000" w:fill="E0E0E0"/>
            <w:vAlign w:val="center"/>
            <w:hideMark/>
          </w:tcPr>
          <w:p w:rsidR="004536C2" w:rsidRPr="004536C2" w:rsidRDefault="004536C2" w:rsidP="004536C2">
            <w:pPr>
              <w:spacing w:after="0" w:line="240" w:lineRule="auto"/>
              <w:jc w:val="center"/>
              <w:rPr>
                <w:rFonts w:ascii="Arial" w:eastAsia="Times New Roman" w:hAnsi="Arial" w:cs="Arial"/>
                <w:i/>
                <w:iCs/>
                <w:color w:val="000000"/>
                <w:sz w:val="18"/>
                <w:szCs w:val="18"/>
                <w:lang w:eastAsia="cs-CZ"/>
              </w:rPr>
            </w:pPr>
            <w:r w:rsidRPr="004536C2">
              <w:rPr>
                <w:rFonts w:ascii="Arial" w:eastAsia="Times New Roman" w:hAnsi="Arial" w:cs="Arial"/>
                <w:i/>
                <w:iCs/>
                <w:color w:val="000000"/>
                <w:sz w:val="18"/>
                <w:szCs w:val="18"/>
                <w:lang w:eastAsia="cs-CZ"/>
              </w:rPr>
              <w:t>Termické</w:t>
            </w:r>
          </w:p>
        </w:tc>
        <w:tc>
          <w:tcPr>
            <w:tcW w:w="1248" w:type="dxa"/>
            <w:tcBorders>
              <w:top w:val="nil"/>
              <w:left w:val="single" w:sz="8" w:space="0" w:color="auto"/>
              <w:bottom w:val="single" w:sz="8" w:space="0" w:color="000000"/>
              <w:right w:val="single" w:sz="8" w:space="0" w:color="auto"/>
            </w:tcBorders>
            <w:shd w:val="clear" w:color="000000" w:fill="E0E0E0"/>
            <w:vAlign w:val="center"/>
            <w:hideMark/>
          </w:tcPr>
          <w:p w:rsidR="004536C2" w:rsidRPr="004536C2" w:rsidRDefault="004536C2" w:rsidP="004536C2">
            <w:pPr>
              <w:spacing w:after="0" w:line="240" w:lineRule="auto"/>
              <w:jc w:val="center"/>
              <w:rPr>
                <w:rFonts w:ascii="Arial" w:eastAsia="Times New Roman" w:hAnsi="Arial" w:cs="Arial"/>
                <w:i/>
                <w:iCs/>
                <w:color w:val="000000"/>
                <w:sz w:val="18"/>
                <w:szCs w:val="18"/>
                <w:lang w:eastAsia="cs-CZ"/>
              </w:rPr>
            </w:pPr>
            <w:r w:rsidRPr="004536C2">
              <w:rPr>
                <w:rFonts w:ascii="Arial" w:eastAsia="Times New Roman" w:hAnsi="Arial" w:cs="Arial"/>
                <w:i/>
                <w:iCs/>
                <w:color w:val="000000"/>
                <w:sz w:val="18"/>
                <w:szCs w:val="18"/>
                <w:lang w:eastAsia="cs-CZ"/>
              </w:rPr>
              <w:t>Energetické</w:t>
            </w:r>
          </w:p>
        </w:tc>
        <w:tc>
          <w:tcPr>
            <w:tcW w:w="1276" w:type="dxa"/>
            <w:tcBorders>
              <w:top w:val="nil"/>
              <w:left w:val="single" w:sz="8" w:space="0" w:color="auto"/>
              <w:bottom w:val="single" w:sz="8" w:space="0" w:color="000000"/>
              <w:right w:val="single" w:sz="8" w:space="0" w:color="auto"/>
            </w:tcBorders>
            <w:shd w:val="clear" w:color="000000" w:fill="E0E0E0"/>
            <w:vAlign w:val="center"/>
            <w:hideMark/>
          </w:tcPr>
          <w:p w:rsidR="004536C2" w:rsidRPr="004536C2" w:rsidRDefault="004536C2" w:rsidP="004536C2">
            <w:pPr>
              <w:spacing w:after="0" w:line="240" w:lineRule="auto"/>
              <w:jc w:val="center"/>
              <w:rPr>
                <w:rFonts w:ascii="Arial" w:eastAsia="Times New Roman" w:hAnsi="Arial" w:cs="Arial"/>
                <w:i/>
                <w:iCs/>
                <w:color w:val="000000"/>
                <w:sz w:val="18"/>
                <w:szCs w:val="18"/>
                <w:lang w:eastAsia="cs-CZ"/>
              </w:rPr>
            </w:pPr>
            <w:r w:rsidRPr="004536C2">
              <w:rPr>
                <w:rFonts w:ascii="Arial" w:eastAsia="Times New Roman" w:hAnsi="Arial" w:cs="Arial"/>
                <w:i/>
                <w:iCs/>
                <w:color w:val="000000"/>
                <w:sz w:val="18"/>
                <w:szCs w:val="18"/>
                <w:lang w:eastAsia="cs-CZ"/>
              </w:rPr>
              <w:t>materiálové</w:t>
            </w:r>
          </w:p>
        </w:tc>
        <w:tc>
          <w:tcPr>
            <w:tcW w:w="850" w:type="dxa"/>
            <w:tcBorders>
              <w:top w:val="nil"/>
              <w:left w:val="single" w:sz="8" w:space="0" w:color="auto"/>
              <w:bottom w:val="single" w:sz="8" w:space="0" w:color="000000"/>
              <w:right w:val="single" w:sz="12" w:space="0" w:color="auto"/>
            </w:tcBorders>
            <w:shd w:val="clear" w:color="000000" w:fill="E0E0E0"/>
            <w:vAlign w:val="center"/>
            <w:hideMark/>
          </w:tcPr>
          <w:p w:rsidR="004536C2" w:rsidRPr="004536C2" w:rsidRDefault="004536C2" w:rsidP="004536C2">
            <w:pPr>
              <w:spacing w:after="0" w:line="240" w:lineRule="auto"/>
              <w:jc w:val="center"/>
              <w:rPr>
                <w:rFonts w:ascii="Arial" w:eastAsia="Times New Roman" w:hAnsi="Arial" w:cs="Arial"/>
                <w:i/>
                <w:iCs/>
                <w:color w:val="000000"/>
                <w:sz w:val="18"/>
                <w:szCs w:val="18"/>
                <w:lang w:eastAsia="cs-CZ"/>
              </w:rPr>
            </w:pPr>
            <w:r w:rsidRPr="004536C2">
              <w:rPr>
                <w:rFonts w:ascii="Arial" w:eastAsia="Times New Roman" w:hAnsi="Arial" w:cs="Arial"/>
                <w:i/>
                <w:iCs/>
                <w:color w:val="000000"/>
                <w:sz w:val="18"/>
                <w:szCs w:val="18"/>
                <w:lang w:eastAsia="cs-CZ"/>
              </w:rPr>
              <w:t>celkem</w:t>
            </w:r>
          </w:p>
        </w:tc>
      </w:tr>
      <w:tr w:rsidR="004536C2" w:rsidRPr="004536C2" w:rsidTr="004536C2">
        <w:trPr>
          <w:trHeight w:val="239"/>
        </w:trPr>
        <w:tc>
          <w:tcPr>
            <w:tcW w:w="1144" w:type="dxa"/>
            <w:tcBorders>
              <w:top w:val="nil"/>
              <w:left w:val="single" w:sz="12" w:space="0" w:color="auto"/>
              <w:bottom w:val="single" w:sz="8" w:space="0" w:color="auto"/>
              <w:right w:val="single" w:sz="8" w:space="0" w:color="auto"/>
            </w:tcBorders>
            <w:shd w:val="clear" w:color="000000" w:fill="FFFFFF"/>
            <w:vAlign w:val="center"/>
            <w:hideMark/>
          </w:tcPr>
          <w:p w:rsidR="004536C2" w:rsidRPr="004536C2" w:rsidRDefault="004536C2" w:rsidP="004536C2">
            <w:pPr>
              <w:spacing w:after="0" w:line="240" w:lineRule="auto"/>
              <w:jc w:val="center"/>
              <w:rPr>
                <w:rFonts w:ascii="Arial" w:eastAsia="Times New Roman" w:hAnsi="Arial" w:cs="Arial"/>
                <w:i/>
                <w:iCs/>
                <w:color w:val="000000"/>
                <w:sz w:val="18"/>
                <w:szCs w:val="18"/>
                <w:lang w:eastAsia="cs-CZ"/>
              </w:rPr>
            </w:pPr>
            <w:r w:rsidRPr="004536C2">
              <w:rPr>
                <w:rFonts w:ascii="Arial" w:eastAsia="Times New Roman" w:hAnsi="Arial" w:cs="Arial"/>
                <w:i/>
                <w:iCs/>
                <w:color w:val="000000"/>
                <w:sz w:val="18"/>
                <w:szCs w:val="18"/>
                <w:lang w:eastAsia="cs-CZ"/>
              </w:rPr>
              <w:t>2013</w:t>
            </w:r>
          </w:p>
        </w:tc>
        <w:tc>
          <w:tcPr>
            <w:tcW w:w="1560" w:type="dxa"/>
            <w:tcBorders>
              <w:top w:val="nil"/>
              <w:left w:val="nil"/>
              <w:bottom w:val="single" w:sz="8" w:space="0" w:color="auto"/>
              <w:right w:val="single" w:sz="8" w:space="0" w:color="auto"/>
            </w:tcBorders>
            <w:shd w:val="clear" w:color="000000" w:fill="FFFFFF"/>
            <w:vAlign w:val="center"/>
            <w:hideMark/>
          </w:tcPr>
          <w:p w:rsidR="004536C2" w:rsidRPr="004536C2" w:rsidRDefault="004536C2" w:rsidP="004536C2">
            <w:pPr>
              <w:spacing w:after="0" w:line="240" w:lineRule="auto"/>
              <w:jc w:val="center"/>
              <w:rPr>
                <w:rFonts w:ascii="Arial" w:eastAsia="Times New Roman" w:hAnsi="Arial" w:cs="Arial"/>
                <w:i/>
                <w:iCs/>
                <w:color w:val="000000"/>
                <w:sz w:val="18"/>
                <w:szCs w:val="18"/>
                <w:lang w:eastAsia="cs-CZ"/>
              </w:rPr>
            </w:pPr>
            <w:r w:rsidRPr="004536C2">
              <w:rPr>
                <w:rFonts w:ascii="Arial" w:eastAsia="Times New Roman" w:hAnsi="Arial" w:cs="Arial"/>
                <w:i/>
                <w:iCs/>
                <w:color w:val="000000"/>
                <w:sz w:val="18"/>
                <w:szCs w:val="18"/>
                <w:lang w:eastAsia="cs-CZ"/>
              </w:rPr>
              <w:t>400,9</w:t>
            </w:r>
          </w:p>
        </w:tc>
        <w:tc>
          <w:tcPr>
            <w:tcW w:w="975" w:type="dxa"/>
            <w:gridSpan w:val="2"/>
            <w:tcBorders>
              <w:top w:val="nil"/>
              <w:left w:val="nil"/>
              <w:bottom w:val="single" w:sz="8" w:space="0" w:color="auto"/>
              <w:right w:val="single" w:sz="4" w:space="0" w:color="auto"/>
            </w:tcBorders>
            <w:shd w:val="clear" w:color="000000" w:fill="FFFFFF"/>
            <w:vAlign w:val="center"/>
            <w:hideMark/>
          </w:tcPr>
          <w:p w:rsidR="004536C2" w:rsidRPr="004536C2" w:rsidRDefault="004536C2" w:rsidP="004536C2">
            <w:pPr>
              <w:spacing w:after="0" w:line="240" w:lineRule="auto"/>
              <w:jc w:val="center"/>
              <w:rPr>
                <w:rFonts w:ascii="Arial" w:eastAsia="Times New Roman" w:hAnsi="Arial" w:cs="Arial"/>
                <w:i/>
                <w:iCs/>
                <w:color w:val="000000"/>
                <w:sz w:val="18"/>
                <w:szCs w:val="18"/>
                <w:lang w:eastAsia="cs-CZ"/>
              </w:rPr>
            </w:pPr>
            <w:r w:rsidRPr="004536C2">
              <w:rPr>
                <w:rFonts w:ascii="Arial" w:eastAsia="Times New Roman" w:hAnsi="Arial" w:cs="Arial"/>
                <w:i/>
                <w:iCs/>
                <w:color w:val="000000"/>
                <w:sz w:val="18"/>
                <w:szCs w:val="18"/>
                <w:lang w:eastAsia="cs-CZ"/>
              </w:rPr>
              <w:t>77,5</w:t>
            </w:r>
          </w:p>
        </w:tc>
        <w:tc>
          <w:tcPr>
            <w:tcW w:w="1052" w:type="dxa"/>
            <w:tcBorders>
              <w:top w:val="single" w:sz="4" w:space="0" w:color="auto"/>
              <w:left w:val="single" w:sz="4" w:space="0" w:color="auto"/>
              <w:bottom w:val="single" w:sz="4" w:space="0" w:color="auto"/>
              <w:right w:val="single" w:sz="4" w:space="0" w:color="auto"/>
            </w:tcBorders>
            <w:shd w:val="clear" w:color="000000" w:fill="FFFFFF"/>
          </w:tcPr>
          <w:p w:rsidR="004536C2" w:rsidRPr="004536C2" w:rsidRDefault="004536C2" w:rsidP="004536C2">
            <w:pPr>
              <w:spacing w:after="0" w:line="240" w:lineRule="auto"/>
              <w:jc w:val="center"/>
              <w:rPr>
                <w:rFonts w:ascii="Calibri" w:eastAsia="Times New Roman" w:hAnsi="Calibri" w:cs="Times New Roman"/>
                <w:i/>
                <w:iCs/>
                <w:color w:val="000000"/>
                <w:lang w:eastAsia="cs-CZ"/>
              </w:rPr>
            </w:pPr>
          </w:p>
        </w:tc>
        <w:tc>
          <w:tcPr>
            <w:tcW w:w="1119" w:type="dxa"/>
            <w:tcBorders>
              <w:top w:val="nil"/>
              <w:left w:val="single" w:sz="4" w:space="0" w:color="auto"/>
              <w:bottom w:val="single" w:sz="8" w:space="0" w:color="auto"/>
              <w:right w:val="single" w:sz="8" w:space="0" w:color="auto"/>
            </w:tcBorders>
            <w:shd w:val="clear" w:color="000000" w:fill="FFFFFF"/>
            <w:noWrap/>
            <w:vAlign w:val="center"/>
            <w:hideMark/>
          </w:tcPr>
          <w:p w:rsidR="004536C2" w:rsidRPr="004536C2" w:rsidRDefault="004536C2" w:rsidP="004536C2">
            <w:pPr>
              <w:spacing w:after="0" w:line="240" w:lineRule="auto"/>
              <w:jc w:val="center"/>
              <w:rPr>
                <w:rFonts w:ascii="Calibri" w:eastAsia="Times New Roman" w:hAnsi="Calibri" w:cs="Times New Roman"/>
                <w:i/>
                <w:iCs/>
                <w:color w:val="000000"/>
                <w:lang w:eastAsia="cs-CZ"/>
              </w:rPr>
            </w:pPr>
            <w:r w:rsidRPr="004536C2">
              <w:rPr>
                <w:rFonts w:ascii="Calibri" w:eastAsia="Times New Roman" w:hAnsi="Calibri" w:cs="Times New Roman"/>
                <w:i/>
                <w:iCs/>
                <w:color w:val="000000"/>
                <w:lang w:eastAsia="cs-CZ"/>
              </w:rPr>
              <w:t>1,8</w:t>
            </w:r>
          </w:p>
        </w:tc>
        <w:tc>
          <w:tcPr>
            <w:tcW w:w="1248" w:type="dxa"/>
            <w:tcBorders>
              <w:top w:val="nil"/>
              <w:left w:val="nil"/>
              <w:bottom w:val="single" w:sz="8" w:space="0" w:color="auto"/>
              <w:right w:val="single" w:sz="8" w:space="0" w:color="auto"/>
            </w:tcBorders>
            <w:shd w:val="clear" w:color="000000" w:fill="FFFFFF"/>
            <w:vAlign w:val="center"/>
            <w:hideMark/>
          </w:tcPr>
          <w:p w:rsidR="004536C2" w:rsidRPr="004536C2" w:rsidRDefault="004536C2" w:rsidP="004536C2">
            <w:pPr>
              <w:spacing w:after="0" w:line="240" w:lineRule="auto"/>
              <w:jc w:val="center"/>
              <w:rPr>
                <w:rFonts w:ascii="Arial" w:eastAsia="Times New Roman" w:hAnsi="Arial" w:cs="Arial"/>
                <w:i/>
                <w:iCs/>
                <w:color w:val="000000"/>
                <w:sz w:val="18"/>
                <w:szCs w:val="18"/>
                <w:lang w:eastAsia="cs-CZ"/>
              </w:rPr>
            </w:pPr>
            <w:r w:rsidRPr="004536C2">
              <w:rPr>
                <w:rFonts w:ascii="Arial" w:eastAsia="Times New Roman" w:hAnsi="Arial" w:cs="Arial"/>
                <w:i/>
                <w:iCs/>
                <w:color w:val="000000"/>
                <w:sz w:val="18"/>
                <w:szCs w:val="18"/>
                <w:lang w:eastAsia="cs-CZ"/>
              </w:rPr>
              <w:t>226,6</w:t>
            </w:r>
          </w:p>
        </w:tc>
        <w:tc>
          <w:tcPr>
            <w:tcW w:w="1276" w:type="dxa"/>
            <w:tcBorders>
              <w:top w:val="nil"/>
              <w:left w:val="nil"/>
              <w:bottom w:val="single" w:sz="8" w:space="0" w:color="auto"/>
              <w:right w:val="single" w:sz="8" w:space="0" w:color="auto"/>
            </w:tcBorders>
            <w:shd w:val="clear" w:color="000000" w:fill="FFFFFF"/>
            <w:vAlign w:val="center"/>
            <w:hideMark/>
          </w:tcPr>
          <w:p w:rsidR="004536C2" w:rsidRPr="004536C2" w:rsidRDefault="004536C2" w:rsidP="004536C2">
            <w:pPr>
              <w:spacing w:after="0" w:line="240" w:lineRule="auto"/>
              <w:jc w:val="center"/>
              <w:rPr>
                <w:rFonts w:ascii="Arial" w:eastAsia="Times New Roman" w:hAnsi="Arial" w:cs="Arial"/>
                <w:i/>
                <w:iCs/>
                <w:color w:val="000000"/>
                <w:sz w:val="18"/>
                <w:szCs w:val="18"/>
                <w:lang w:eastAsia="cs-CZ"/>
              </w:rPr>
            </w:pPr>
            <w:r w:rsidRPr="004536C2">
              <w:rPr>
                <w:rFonts w:ascii="Arial" w:eastAsia="Times New Roman" w:hAnsi="Arial" w:cs="Arial"/>
                <w:i/>
                <w:iCs/>
                <w:color w:val="000000"/>
                <w:sz w:val="18"/>
                <w:szCs w:val="18"/>
                <w:lang w:eastAsia="cs-CZ"/>
              </w:rPr>
              <w:t>95,0</w:t>
            </w:r>
          </w:p>
        </w:tc>
        <w:tc>
          <w:tcPr>
            <w:tcW w:w="850" w:type="dxa"/>
            <w:tcBorders>
              <w:top w:val="nil"/>
              <w:left w:val="nil"/>
              <w:bottom w:val="single" w:sz="8" w:space="0" w:color="auto"/>
              <w:right w:val="single" w:sz="12" w:space="0" w:color="auto"/>
            </w:tcBorders>
            <w:shd w:val="clear" w:color="000000" w:fill="FFFFFF"/>
            <w:vAlign w:val="center"/>
            <w:hideMark/>
          </w:tcPr>
          <w:p w:rsidR="004536C2" w:rsidRPr="004536C2" w:rsidRDefault="004536C2" w:rsidP="004536C2">
            <w:pPr>
              <w:spacing w:after="0" w:line="240" w:lineRule="auto"/>
              <w:jc w:val="center"/>
              <w:rPr>
                <w:rFonts w:ascii="Arial" w:eastAsia="Times New Roman" w:hAnsi="Arial" w:cs="Arial"/>
                <w:i/>
                <w:iCs/>
                <w:color w:val="000000"/>
                <w:sz w:val="18"/>
                <w:szCs w:val="18"/>
                <w:lang w:eastAsia="cs-CZ"/>
              </w:rPr>
            </w:pPr>
            <w:r w:rsidRPr="004536C2">
              <w:rPr>
                <w:rFonts w:ascii="Arial" w:eastAsia="Times New Roman" w:hAnsi="Arial" w:cs="Arial"/>
                <w:i/>
                <w:iCs/>
                <w:color w:val="000000"/>
                <w:sz w:val="18"/>
                <w:szCs w:val="18"/>
                <w:lang w:eastAsia="cs-CZ"/>
              </w:rPr>
              <w:t>321,4</w:t>
            </w:r>
          </w:p>
        </w:tc>
      </w:tr>
      <w:tr w:rsidR="004536C2" w:rsidRPr="004536C2" w:rsidTr="004536C2">
        <w:trPr>
          <w:trHeight w:val="239"/>
        </w:trPr>
        <w:tc>
          <w:tcPr>
            <w:tcW w:w="1144" w:type="dxa"/>
            <w:tcBorders>
              <w:top w:val="single" w:sz="8" w:space="0" w:color="auto"/>
              <w:left w:val="single" w:sz="12" w:space="0" w:color="auto"/>
              <w:bottom w:val="single" w:sz="8" w:space="0" w:color="auto"/>
              <w:right w:val="single" w:sz="8" w:space="0" w:color="auto"/>
            </w:tcBorders>
            <w:shd w:val="clear" w:color="000000" w:fill="FFFFFF"/>
            <w:vAlign w:val="center"/>
            <w:hideMark/>
          </w:tcPr>
          <w:p w:rsidR="004536C2" w:rsidRPr="004536C2" w:rsidRDefault="004536C2" w:rsidP="004536C2">
            <w:pPr>
              <w:spacing w:after="0" w:line="240" w:lineRule="auto"/>
              <w:jc w:val="center"/>
              <w:rPr>
                <w:rFonts w:ascii="Arial" w:eastAsia="Times New Roman" w:hAnsi="Arial" w:cs="Arial"/>
                <w:i/>
                <w:iCs/>
                <w:color w:val="000000"/>
                <w:sz w:val="18"/>
                <w:szCs w:val="18"/>
                <w:lang w:eastAsia="cs-CZ"/>
              </w:rPr>
            </w:pPr>
            <w:r w:rsidRPr="004536C2">
              <w:rPr>
                <w:rFonts w:ascii="Arial" w:eastAsia="Times New Roman" w:hAnsi="Arial" w:cs="Arial"/>
                <w:i/>
                <w:iCs/>
                <w:color w:val="000000"/>
                <w:sz w:val="18"/>
                <w:szCs w:val="18"/>
                <w:lang w:eastAsia="cs-CZ"/>
              </w:rPr>
              <w:t>2014</w:t>
            </w:r>
          </w:p>
        </w:tc>
        <w:tc>
          <w:tcPr>
            <w:tcW w:w="1560" w:type="dxa"/>
            <w:tcBorders>
              <w:top w:val="single" w:sz="8" w:space="0" w:color="auto"/>
              <w:left w:val="nil"/>
              <w:bottom w:val="single" w:sz="8" w:space="0" w:color="auto"/>
              <w:right w:val="single" w:sz="8" w:space="0" w:color="auto"/>
            </w:tcBorders>
            <w:shd w:val="clear" w:color="000000" w:fill="FFFFFF"/>
            <w:vAlign w:val="center"/>
            <w:hideMark/>
          </w:tcPr>
          <w:p w:rsidR="004536C2" w:rsidRPr="004536C2" w:rsidRDefault="004536C2" w:rsidP="004536C2">
            <w:pPr>
              <w:spacing w:after="0" w:line="240" w:lineRule="auto"/>
              <w:jc w:val="center"/>
              <w:rPr>
                <w:rFonts w:ascii="Arial" w:eastAsia="Times New Roman" w:hAnsi="Arial" w:cs="Arial"/>
                <w:i/>
                <w:iCs/>
                <w:color w:val="000000"/>
                <w:sz w:val="18"/>
                <w:szCs w:val="18"/>
                <w:lang w:eastAsia="cs-CZ"/>
              </w:rPr>
            </w:pPr>
            <w:r w:rsidRPr="004536C2">
              <w:rPr>
                <w:rFonts w:ascii="Arial" w:eastAsia="Times New Roman" w:hAnsi="Arial" w:cs="Arial"/>
                <w:i/>
                <w:iCs/>
                <w:color w:val="000000"/>
                <w:sz w:val="18"/>
                <w:szCs w:val="18"/>
                <w:lang w:eastAsia="cs-CZ"/>
              </w:rPr>
              <w:t>405,8</w:t>
            </w:r>
          </w:p>
        </w:tc>
        <w:tc>
          <w:tcPr>
            <w:tcW w:w="975" w:type="dxa"/>
            <w:gridSpan w:val="2"/>
            <w:tcBorders>
              <w:top w:val="single" w:sz="8" w:space="0" w:color="auto"/>
              <w:left w:val="nil"/>
              <w:bottom w:val="single" w:sz="8" w:space="0" w:color="auto"/>
              <w:right w:val="single" w:sz="4" w:space="0" w:color="auto"/>
            </w:tcBorders>
            <w:shd w:val="clear" w:color="000000" w:fill="FFFFFF"/>
            <w:vAlign w:val="center"/>
            <w:hideMark/>
          </w:tcPr>
          <w:p w:rsidR="004536C2" w:rsidRPr="004536C2" w:rsidRDefault="004536C2" w:rsidP="004536C2">
            <w:pPr>
              <w:spacing w:after="0" w:line="240" w:lineRule="auto"/>
              <w:jc w:val="center"/>
              <w:rPr>
                <w:rFonts w:ascii="Arial" w:eastAsia="Times New Roman" w:hAnsi="Arial" w:cs="Arial"/>
                <w:i/>
                <w:iCs/>
                <w:color w:val="000000"/>
                <w:sz w:val="18"/>
                <w:szCs w:val="18"/>
                <w:lang w:eastAsia="cs-CZ"/>
              </w:rPr>
            </w:pPr>
            <w:r w:rsidRPr="004536C2">
              <w:rPr>
                <w:rFonts w:ascii="Arial" w:eastAsia="Times New Roman" w:hAnsi="Arial" w:cs="Arial"/>
                <w:i/>
                <w:iCs/>
                <w:color w:val="000000"/>
                <w:sz w:val="18"/>
                <w:szCs w:val="18"/>
                <w:lang w:eastAsia="cs-CZ"/>
              </w:rPr>
              <w:t>65,7</w:t>
            </w:r>
          </w:p>
        </w:tc>
        <w:tc>
          <w:tcPr>
            <w:tcW w:w="1052" w:type="dxa"/>
            <w:tcBorders>
              <w:top w:val="single" w:sz="4" w:space="0" w:color="auto"/>
              <w:left w:val="single" w:sz="4" w:space="0" w:color="auto"/>
              <w:bottom w:val="single" w:sz="4" w:space="0" w:color="auto"/>
              <w:right w:val="single" w:sz="4" w:space="0" w:color="auto"/>
            </w:tcBorders>
            <w:shd w:val="clear" w:color="000000" w:fill="FFFFFF"/>
          </w:tcPr>
          <w:p w:rsidR="004536C2" w:rsidRPr="004536C2" w:rsidRDefault="004536C2" w:rsidP="004536C2">
            <w:pPr>
              <w:spacing w:after="0" w:line="240" w:lineRule="auto"/>
              <w:jc w:val="center"/>
              <w:rPr>
                <w:rFonts w:ascii="Calibri" w:eastAsia="Times New Roman" w:hAnsi="Calibri" w:cs="Times New Roman"/>
                <w:color w:val="000000"/>
                <w:lang w:eastAsia="cs-CZ"/>
              </w:rPr>
            </w:pPr>
          </w:p>
        </w:tc>
        <w:tc>
          <w:tcPr>
            <w:tcW w:w="1119" w:type="dxa"/>
            <w:tcBorders>
              <w:top w:val="single" w:sz="8" w:space="0" w:color="auto"/>
              <w:left w:val="single" w:sz="4" w:space="0" w:color="auto"/>
              <w:bottom w:val="single" w:sz="8" w:space="0" w:color="auto"/>
              <w:right w:val="single" w:sz="8" w:space="0" w:color="auto"/>
            </w:tcBorders>
            <w:shd w:val="clear" w:color="000000" w:fill="FFFFFF"/>
            <w:noWrap/>
            <w:vAlign w:val="center"/>
            <w:hideMark/>
          </w:tcPr>
          <w:p w:rsidR="004536C2" w:rsidRPr="004536C2" w:rsidRDefault="004536C2" w:rsidP="004536C2">
            <w:pPr>
              <w:spacing w:after="0" w:line="240" w:lineRule="auto"/>
              <w:jc w:val="center"/>
              <w:rPr>
                <w:rFonts w:ascii="Calibri" w:eastAsia="Times New Roman" w:hAnsi="Calibri" w:cs="Times New Roman"/>
                <w:color w:val="000000"/>
                <w:lang w:eastAsia="cs-CZ"/>
              </w:rPr>
            </w:pPr>
            <w:r w:rsidRPr="004536C2">
              <w:rPr>
                <w:rFonts w:ascii="Calibri" w:eastAsia="Times New Roman" w:hAnsi="Calibri" w:cs="Times New Roman"/>
                <w:color w:val="000000"/>
                <w:lang w:eastAsia="cs-CZ"/>
              </w:rPr>
              <w:t>0,5</w:t>
            </w:r>
          </w:p>
        </w:tc>
        <w:tc>
          <w:tcPr>
            <w:tcW w:w="1248" w:type="dxa"/>
            <w:tcBorders>
              <w:top w:val="single" w:sz="8" w:space="0" w:color="auto"/>
              <w:left w:val="nil"/>
              <w:bottom w:val="single" w:sz="8" w:space="0" w:color="auto"/>
              <w:right w:val="single" w:sz="8" w:space="0" w:color="auto"/>
            </w:tcBorders>
            <w:shd w:val="clear" w:color="000000" w:fill="FFFFFF"/>
            <w:vAlign w:val="center"/>
            <w:hideMark/>
          </w:tcPr>
          <w:p w:rsidR="004536C2" w:rsidRPr="004536C2" w:rsidRDefault="004536C2" w:rsidP="004536C2">
            <w:pPr>
              <w:spacing w:after="0" w:line="240" w:lineRule="auto"/>
              <w:jc w:val="center"/>
              <w:rPr>
                <w:rFonts w:ascii="Arial" w:eastAsia="Times New Roman" w:hAnsi="Arial" w:cs="Arial"/>
                <w:i/>
                <w:iCs/>
                <w:color w:val="000000"/>
                <w:sz w:val="18"/>
                <w:szCs w:val="18"/>
                <w:lang w:eastAsia="cs-CZ"/>
              </w:rPr>
            </w:pPr>
            <w:r w:rsidRPr="004536C2">
              <w:rPr>
                <w:rFonts w:ascii="Arial" w:eastAsia="Times New Roman" w:hAnsi="Arial" w:cs="Arial"/>
                <w:i/>
                <w:iCs/>
                <w:color w:val="000000"/>
                <w:sz w:val="18"/>
                <w:szCs w:val="18"/>
                <w:lang w:eastAsia="cs-CZ"/>
              </w:rPr>
              <w:t>241,9</w:t>
            </w:r>
          </w:p>
        </w:tc>
        <w:tc>
          <w:tcPr>
            <w:tcW w:w="1276" w:type="dxa"/>
            <w:tcBorders>
              <w:top w:val="single" w:sz="8" w:space="0" w:color="auto"/>
              <w:left w:val="nil"/>
              <w:bottom w:val="single" w:sz="8" w:space="0" w:color="auto"/>
              <w:right w:val="single" w:sz="8" w:space="0" w:color="auto"/>
            </w:tcBorders>
            <w:shd w:val="clear" w:color="000000" w:fill="FFFFFF"/>
            <w:vAlign w:val="center"/>
            <w:hideMark/>
          </w:tcPr>
          <w:p w:rsidR="004536C2" w:rsidRPr="004536C2" w:rsidRDefault="004536C2" w:rsidP="004536C2">
            <w:pPr>
              <w:spacing w:after="0" w:line="240" w:lineRule="auto"/>
              <w:jc w:val="center"/>
              <w:rPr>
                <w:rFonts w:ascii="Arial" w:eastAsia="Times New Roman" w:hAnsi="Arial" w:cs="Arial"/>
                <w:i/>
                <w:iCs/>
                <w:color w:val="000000"/>
                <w:sz w:val="18"/>
                <w:szCs w:val="18"/>
                <w:lang w:eastAsia="cs-CZ"/>
              </w:rPr>
            </w:pPr>
            <w:r w:rsidRPr="004536C2">
              <w:rPr>
                <w:rFonts w:ascii="Arial" w:eastAsia="Times New Roman" w:hAnsi="Arial" w:cs="Arial"/>
                <w:i/>
                <w:iCs/>
                <w:color w:val="000000"/>
                <w:sz w:val="18"/>
                <w:szCs w:val="18"/>
                <w:lang w:eastAsia="cs-CZ"/>
              </w:rPr>
              <w:t>97,8</w:t>
            </w:r>
          </w:p>
        </w:tc>
        <w:tc>
          <w:tcPr>
            <w:tcW w:w="850" w:type="dxa"/>
            <w:tcBorders>
              <w:top w:val="single" w:sz="8" w:space="0" w:color="auto"/>
              <w:left w:val="nil"/>
              <w:bottom w:val="single" w:sz="8" w:space="0" w:color="auto"/>
              <w:right w:val="single" w:sz="12" w:space="0" w:color="auto"/>
            </w:tcBorders>
            <w:shd w:val="clear" w:color="000000" w:fill="FFFFFF"/>
            <w:vAlign w:val="center"/>
            <w:hideMark/>
          </w:tcPr>
          <w:p w:rsidR="004536C2" w:rsidRPr="004536C2" w:rsidRDefault="004536C2" w:rsidP="004536C2">
            <w:pPr>
              <w:spacing w:after="0" w:line="240" w:lineRule="auto"/>
              <w:jc w:val="center"/>
              <w:rPr>
                <w:rFonts w:ascii="Arial" w:eastAsia="Times New Roman" w:hAnsi="Arial" w:cs="Arial"/>
                <w:i/>
                <w:iCs/>
                <w:color w:val="000000"/>
                <w:sz w:val="18"/>
                <w:szCs w:val="18"/>
                <w:lang w:eastAsia="cs-CZ"/>
              </w:rPr>
            </w:pPr>
            <w:r w:rsidRPr="004536C2">
              <w:rPr>
                <w:rFonts w:ascii="Arial" w:eastAsia="Times New Roman" w:hAnsi="Arial" w:cs="Arial"/>
                <w:i/>
                <w:iCs/>
                <w:color w:val="000000"/>
                <w:sz w:val="18"/>
                <w:szCs w:val="18"/>
                <w:lang w:eastAsia="cs-CZ"/>
              </w:rPr>
              <w:t>339,7</w:t>
            </w:r>
          </w:p>
        </w:tc>
      </w:tr>
      <w:tr w:rsidR="004536C2" w:rsidRPr="004536C2" w:rsidTr="004536C2">
        <w:trPr>
          <w:trHeight w:val="239"/>
        </w:trPr>
        <w:tc>
          <w:tcPr>
            <w:tcW w:w="1144" w:type="dxa"/>
            <w:tcBorders>
              <w:top w:val="single" w:sz="8" w:space="0" w:color="auto"/>
              <w:left w:val="single" w:sz="12" w:space="0" w:color="auto"/>
              <w:bottom w:val="single" w:sz="8" w:space="0" w:color="auto"/>
              <w:right w:val="single" w:sz="8" w:space="0" w:color="auto"/>
            </w:tcBorders>
            <w:shd w:val="clear" w:color="000000" w:fill="FFFFFF"/>
            <w:vAlign w:val="center"/>
          </w:tcPr>
          <w:p w:rsidR="004536C2" w:rsidRPr="004536C2" w:rsidRDefault="004536C2" w:rsidP="004536C2">
            <w:pPr>
              <w:spacing w:after="0" w:line="240" w:lineRule="auto"/>
              <w:jc w:val="center"/>
              <w:rPr>
                <w:rFonts w:ascii="Arial" w:eastAsia="Times New Roman" w:hAnsi="Arial" w:cs="Arial"/>
                <w:i/>
                <w:iCs/>
                <w:color w:val="000000"/>
                <w:sz w:val="18"/>
                <w:szCs w:val="18"/>
                <w:lang w:eastAsia="cs-CZ"/>
              </w:rPr>
            </w:pPr>
            <w:r w:rsidRPr="004536C2">
              <w:rPr>
                <w:rFonts w:ascii="Arial" w:eastAsia="Times New Roman" w:hAnsi="Arial" w:cs="Arial"/>
                <w:i/>
                <w:iCs/>
                <w:color w:val="000000"/>
                <w:sz w:val="18"/>
                <w:szCs w:val="18"/>
                <w:lang w:eastAsia="cs-CZ"/>
              </w:rPr>
              <w:t>2015</w:t>
            </w:r>
          </w:p>
        </w:tc>
        <w:tc>
          <w:tcPr>
            <w:tcW w:w="1560" w:type="dxa"/>
            <w:tcBorders>
              <w:top w:val="single" w:sz="8" w:space="0" w:color="auto"/>
              <w:left w:val="nil"/>
              <w:bottom w:val="single" w:sz="8" w:space="0" w:color="auto"/>
              <w:right w:val="single" w:sz="8" w:space="0" w:color="auto"/>
            </w:tcBorders>
            <w:shd w:val="clear" w:color="000000" w:fill="FFFFFF"/>
            <w:vAlign w:val="center"/>
          </w:tcPr>
          <w:p w:rsidR="004536C2" w:rsidRPr="004536C2" w:rsidRDefault="004536C2" w:rsidP="004536C2">
            <w:pPr>
              <w:spacing w:after="0" w:line="240" w:lineRule="auto"/>
              <w:jc w:val="center"/>
              <w:rPr>
                <w:rFonts w:ascii="Arial" w:eastAsia="Times New Roman" w:hAnsi="Arial" w:cs="Arial"/>
                <w:i/>
                <w:iCs/>
                <w:color w:val="000000"/>
                <w:sz w:val="18"/>
                <w:szCs w:val="18"/>
                <w:lang w:eastAsia="cs-CZ"/>
              </w:rPr>
            </w:pPr>
            <w:r w:rsidRPr="004536C2">
              <w:rPr>
                <w:rFonts w:ascii="Arial" w:eastAsia="Times New Roman" w:hAnsi="Arial" w:cs="Arial"/>
                <w:i/>
                <w:iCs/>
                <w:color w:val="000000"/>
                <w:sz w:val="18"/>
                <w:szCs w:val="18"/>
                <w:lang w:eastAsia="cs-CZ"/>
              </w:rPr>
              <w:t>408,2</w:t>
            </w:r>
          </w:p>
        </w:tc>
        <w:tc>
          <w:tcPr>
            <w:tcW w:w="975" w:type="dxa"/>
            <w:gridSpan w:val="2"/>
            <w:tcBorders>
              <w:top w:val="single" w:sz="8" w:space="0" w:color="auto"/>
              <w:left w:val="nil"/>
              <w:bottom w:val="single" w:sz="8" w:space="0" w:color="auto"/>
              <w:right w:val="single" w:sz="4" w:space="0" w:color="auto"/>
            </w:tcBorders>
            <w:shd w:val="clear" w:color="000000" w:fill="FFFFFF"/>
            <w:vAlign w:val="center"/>
          </w:tcPr>
          <w:p w:rsidR="004536C2" w:rsidRPr="004536C2" w:rsidRDefault="004536C2" w:rsidP="004536C2">
            <w:pPr>
              <w:spacing w:after="0" w:line="240" w:lineRule="auto"/>
              <w:jc w:val="center"/>
              <w:rPr>
                <w:rFonts w:ascii="Arial" w:eastAsia="Times New Roman" w:hAnsi="Arial" w:cs="Arial"/>
                <w:i/>
                <w:iCs/>
                <w:color w:val="000000"/>
                <w:sz w:val="18"/>
                <w:szCs w:val="18"/>
                <w:lang w:eastAsia="cs-CZ"/>
              </w:rPr>
            </w:pPr>
            <w:r w:rsidRPr="004536C2">
              <w:rPr>
                <w:rFonts w:ascii="Arial" w:eastAsia="Times New Roman" w:hAnsi="Arial" w:cs="Arial"/>
                <w:i/>
                <w:iCs/>
                <w:color w:val="000000"/>
                <w:sz w:val="18"/>
                <w:szCs w:val="18"/>
                <w:lang w:eastAsia="cs-CZ"/>
              </w:rPr>
              <w:t>55,7</w:t>
            </w:r>
          </w:p>
        </w:tc>
        <w:tc>
          <w:tcPr>
            <w:tcW w:w="1052" w:type="dxa"/>
            <w:tcBorders>
              <w:top w:val="single" w:sz="4" w:space="0" w:color="auto"/>
              <w:left w:val="single" w:sz="4" w:space="0" w:color="auto"/>
              <w:bottom w:val="single" w:sz="4" w:space="0" w:color="auto"/>
              <w:right w:val="single" w:sz="4" w:space="0" w:color="auto"/>
            </w:tcBorders>
            <w:shd w:val="clear" w:color="000000" w:fill="FFFFFF"/>
          </w:tcPr>
          <w:p w:rsidR="004536C2" w:rsidRPr="004536C2" w:rsidRDefault="004536C2" w:rsidP="004536C2">
            <w:pPr>
              <w:spacing w:after="0" w:line="240" w:lineRule="auto"/>
              <w:jc w:val="center"/>
              <w:rPr>
                <w:rFonts w:ascii="Calibri" w:eastAsia="Times New Roman" w:hAnsi="Calibri" w:cs="Times New Roman"/>
                <w:color w:val="000000"/>
                <w:lang w:eastAsia="cs-CZ"/>
              </w:rPr>
            </w:pPr>
          </w:p>
        </w:tc>
        <w:tc>
          <w:tcPr>
            <w:tcW w:w="1119" w:type="dxa"/>
            <w:tcBorders>
              <w:top w:val="single" w:sz="8" w:space="0" w:color="auto"/>
              <w:left w:val="single" w:sz="4" w:space="0" w:color="auto"/>
              <w:bottom w:val="single" w:sz="8" w:space="0" w:color="auto"/>
              <w:right w:val="single" w:sz="8" w:space="0" w:color="auto"/>
            </w:tcBorders>
            <w:shd w:val="clear" w:color="000000" w:fill="FFFFFF"/>
            <w:noWrap/>
            <w:vAlign w:val="center"/>
          </w:tcPr>
          <w:p w:rsidR="004536C2" w:rsidRPr="004536C2" w:rsidRDefault="004536C2" w:rsidP="004536C2">
            <w:pPr>
              <w:spacing w:after="0" w:line="240" w:lineRule="auto"/>
              <w:jc w:val="center"/>
              <w:rPr>
                <w:rFonts w:ascii="Calibri" w:eastAsia="Times New Roman" w:hAnsi="Calibri" w:cs="Times New Roman"/>
                <w:color w:val="000000"/>
                <w:lang w:eastAsia="cs-CZ"/>
              </w:rPr>
            </w:pPr>
            <w:r w:rsidRPr="004536C2">
              <w:rPr>
                <w:rFonts w:ascii="Calibri" w:eastAsia="Times New Roman" w:hAnsi="Calibri" w:cs="Times New Roman"/>
                <w:color w:val="000000"/>
                <w:lang w:eastAsia="cs-CZ"/>
              </w:rPr>
              <w:t>0,1</w:t>
            </w:r>
          </w:p>
        </w:tc>
        <w:tc>
          <w:tcPr>
            <w:tcW w:w="1248" w:type="dxa"/>
            <w:tcBorders>
              <w:top w:val="single" w:sz="8" w:space="0" w:color="auto"/>
              <w:left w:val="nil"/>
              <w:bottom w:val="single" w:sz="8" w:space="0" w:color="auto"/>
              <w:right w:val="single" w:sz="8" w:space="0" w:color="auto"/>
            </w:tcBorders>
            <w:shd w:val="clear" w:color="000000" w:fill="FFFFFF"/>
            <w:vAlign w:val="center"/>
          </w:tcPr>
          <w:p w:rsidR="004536C2" w:rsidRPr="004536C2" w:rsidRDefault="004536C2" w:rsidP="004536C2">
            <w:pPr>
              <w:spacing w:after="0" w:line="240" w:lineRule="auto"/>
              <w:jc w:val="center"/>
              <w:rPr>
                <w:rFonts w:ascii="Arial" w:eastAsia="Times New Roman" w:hAnsi="Arial" w:cs="Arial"/>
                <w:i/>
                <w:iCs/>
                <w:color w:val="000000"/>
                <w:sz w:val="18"/>
                <w:szCs w:val="18"/>
                <w:lang w:eastAsia="cs-CZ"/>
              </w:rPr>
            </w:pPr>
            <w:r w:rsidRPr="004536C2">
              <w:rPr>
                <w:rFonts w:ascii="Arial" w:eastAsia="Times New Roman" w:hAnsi="Arial" w:cs="Arial"/>
                <w:i/>
                <w:iCs/>
                <w:color w:val="000000"/>
                <w:sz w:val="18"/>
                <w:szCs w:val="18"/>
                <w:lang w:eastAsia="cs-CZ"/>
              </w:rPr>
              <w:t>251,7</w:t>
            </w:r>
          </w:p>
        </w:tc>
        <w:tc>
          <w:tcPr>
            <w:tcW w:w="1276" w:type="dxa"/>
            <w:tcBorders>
              <w:top w:val="single" w:sz="8" w:space="0" w:color="auto"/>
              <w:left w:val="nil"/>
              <w:bottom w:val="single" w:sz="8" w:space="0" w:color="auto"/>
              <w:right w:val="single" w:sz="8" w:space="0" w:color="auto"/>
            </w:tcBorders>
            <w:shd w:val="clear" w:color="000000" w:fill="FFFFFF"/>
            <w:vAlign w:val="center"/>
          </w:tcPr>
          <w:p w:rsidR="004536C2" w:rsidRPr="004536C2" w:rsidRDefault="004536C2" w:rsidP="004536C2">
            <w:pPr>
              <w:spacing w:after="0" w:line="240" w:lineRule="auto"/>
              <w:jc w:val="center"/>
              <w:rPr>
                <w:rFonts w:ascii="Arial" w:eastAsia="Times New Roman" w:hAnsi="Arial" w:cs="Arial"/>
                <w:i/>
                <w:iCs/>
                <w:color w:val="000000"/>
                <w:sz w:val="18"/>
                <w:szCs w:val="18"/>
                <w:lang w:eastAsia="cs-CZ"/>
              </w:rPr>
            </w:pPr>
            <w:r w:rsidRPr="004536C2">
              <w:rPr>
                <w:rFonts w:ascii="Arial" w:eastAsia="Times New Roman" w:hAnsi="Arial" w:cs="Arial"/>
                <w:i/>
                <w:iCs/>
                <w:color w:val="000000"/>
                <w:sz w:val="18"/>
                <w:szCs w:val="18"/>
                <w:lang w:eastAsia="cs-CZ"/>
              </w:rPr>
              <w:t>100,0</w:t>
            </w:r>
          </w:p>
        </w:tc>
        <w:tc>
          <w:tcPr>
            <w:tcW w:w="850" w:type="dxa"/>
            <w:tcBorders>
              <w:top w:val="single" w:sz="8" w:space="0" w:color="auto"/>
              <w:left w:val="nil"/>
              <w:bottom w:val="single" w:sz="8" w:space="0" w:color="auto"/>
              <w:right w:val="single" w:sz="12" w:space="0" w:color="auto"/>
            </w:tcBorders>
            <w:shd w:val="clear" w:color="000000" w:fill="FFFFFF"/>
            <w:vAlign w:val="center"/>
          </w:tcPr>
          <w:p w:rsidR="004536C2" w:rsidRPr="004536C2" w:rsidRDefault="004536C2" w:rsidP="004536C2">
            <w:pPr>
              <w:spacing w:after="0" w:line="240" w:lineRule="auto"/>
              <w:jc w:val="center"/>
              <w:rPr>
                <w:rFonts w:ascii="Arial" w:eastAsia="Times New Roman" w:hAnsi="Arial" w:cs="Arial"/>
                <w:i/>
                <w:iCs/>
                <w:color w:val="000000"/>
                <w:sz w:val="18"/>
                <w:szCs w:val="18"/>
                <w:lang w:eastAsia="cs-CZ"/>
              </w:rPr>
            </w:pPr>
            <w:r w:rsidRPr="004536C2">
              <w:rPr>
                <w:rFonts w:ascii="Arial" w:eastAsia="Times New Roman" w:hAnsi="Arial" w:cs="Arial"/>
                <w:i/>
                <w:iCs/>
                <w:color w:val="000000"/>
                <w:sz w:val="18"/>
                <w:szCs w:val="18"/>
                <w:lang w:eastAsia="cs-CZ"/>
              </w:rPr>
              <w:t>351,9</w:t>
            </w:r>
          </w:p>
        </w:tc>
      </w:tr>
      <w:tr w:rsidR="004536C2" w:rsidRPr="004536C2" w:rsidTr="004536C2">
        <w:trPr>
          <w:trHeight w:val="239"/>
        </w:trPr>
        <w:tc>
          <w:tcPr>
            <w:tcW w:w="1144" w:type="dxa"/>
            <w:tcBorders>
              <w:top w:val="single" w:sz="8" w:space="0" w:color="auto"/>
              <w:left w:val="single" w:sz="12" w:space="0" w:color="auto"/>
              <w:bottom w:val="single" w:sz="12" w:space="0" w:color="auto"/>
              <w:right w:val="single" w:sz="8" w:space="0" w:color="auto"/>
            </w:tcBorders>
            <w:shd w:val="clear" w:color="000000" w:fill="FFFFFF"/>
            <w:vAlign w:val="center"/>
          </w:tcPr>
          <w:p w:rsidR="004536C2" w:rsidRPr="004536C2" w:rsidRDefault="004536C2" w:rsidP="004536C2">
            <w:pPr>
              <w:spacing w:after="0" w:line="240" w:lineRule="auto"/>
              <w:jc w:val="center"/>
              <w:rPr>
                <w:rFonts w:ascii="Arial" w:eastAsia="Times New Roman" w:hAnsi="Arial" w:cs="Arial"/>
                <w:i/>
                <w:iCs/>
                <w:color w:val="000000"/>
                <w:sz w:val="18"/>
                <w:szCs w:val="18"/>
                <w:lang w:eastAsia="cs-CZ"/>
              </w:rPr>
            </w:pPr>
            <w:r w:rsidRPr="004536C2">
              <w:rPr>
                <w:rFonts w:ascii="Arial" w:eastAsia="Times New Roman" w:hAnsi="Arial" w:cs="Arial"/>
                <w:i/>
                <w:iCs/>
                <w:color w:val="000000"/>
                <w:sz w:val="18"/>
                <w:szCs w:val="18"/>
                <w:lang w:eastAsia="cs-CZ"/>
              </w:rPr>
              <w:t>2016</w:t>
            </w:r>
          </w:p>
        </w:tc>
        <w:tc>
          <w:tcPr>
            <w:tcW w:w="1560" w:type="dxa"/>
            <w:tcBorders>
              <w:top w:val="single" w:sz="8" w:space="0" w:color="auto"/>
              <w:left w:val="nil"/>
              <w:bottom w:val="single" w:sz="12" w:space="0" w:color="auto"/>
              <w:right w:val="single" w:sz="8" w:space="0" w:color="auto"/>
            </w:tcBorders>
            <w:shd w:val="clear" w:color="000000" w:fill="FFFFFF"/>
            <w:vAlign w:val="center"/>
          </w:tcPr>
          <w:p w:rsidR="004536C2" w:rsidRPr="004536C2" w:rsidRDefault="004536C2" w:rsidP="004536C2">
            <w:pPr>
              <w:spacing w:after="0" w:line="240" w:lineRule="auto"/>
              <w:jc w:val="center"/>
              <w:rPr>
                <w:rFonts w:ascii="Arial" w:eastAsia="Times New Roman" w:hAnsi="Arial" w:cs="Arial"/>
                <w:i/>
                <w:iCs/>
                <w:sz w:val="18"/>
                <w:szCs w:val="18"/>
                <w:lang w:eastAsia="cs-CZ"/>
              </w:rPr>
            </w:pPr>
            <w:r w:rsidRPr="004536C2">
              <w:rPr>
                <w:rFonts w:ascii="Arial" w:eastAsia="Times New Roman" w:hAnsi="Arial" w:cs="Arial"/>
                <w:i/>
                <w:iCs/>
                <w:sz w:val="18"/>
                <w:szCs w:val="18"/>
                <w:lang w:eastAsia="cs-CZ"/>
              </w:rPr>
              <w:t>423,5**</w:t>
            </w:r>
          </w:p>
        </w:tc>
        <w:tc>
          <w:tcPr>
            <w:tcW w:w="975" w:type="dxa"/>
            <w:gridSpan w:val="2"/>
            <w:tcBorders>
              <w:top w:val="single" w:sz="8" w:space="0" w:color="auto"/>
              <w:left w:val="nil"/>
              <w:bottom w:val="single" w:sz="12" w:space="0" w:color="auto"/>
              <w:right w:val="single" w:sz="4" w:space="0" w:color="auto"/>
            </w:tcBorders>
            <w:shd w:val="clear" w:color="000000" w:fill="FFFFFF"/>
            <w:vAlign w:val="center"/>
          </w:tcPr>
          <w:p w:rsidR="004536C2" w:rsidRPr="004536C2" w:rsidRDefault="004536C2" w:rsidP="004536C2">
            <w:pPr>
              <w:spacing w:after="0" w:line="240" w:lineRule="auto"/>
              <w:jc w:val="center"/>
              <w:rPr>
                <w:rFonts w:ascii="Arial" w:eastAsia="Times New Roman" w:hAnsi="Arial" w:cs="Arial"/>
                <w:i/>
                <w:iCs/>
                <w:color w:val="000000"/>
                <w:sz w:val="18"/>
                <w:szCs w:val="18"/>
                <w:lang w:eastAsia="cs-CZ"/>
              </w:rPr>
            </w:pPr>
            <w:r w:rsidRPr="004536C2">
              <w:rPr>
                <w:rFonts w:ascii="Arial" w:eastAsia="Times New Roman" w:hAnsi="Arial" w:cs="Arial"/>
                <w:i/>
                <w:iCs/>
                <w:color w:val="000000"/>
                <w:sz w:val="18"/>
                <w:szCs w:val="18"/>
                <w:lang w:eastAsia="cs-CZ"/>
              </w:rPr>
              <w:t>50,8</w:t>
            </w:r>
          </w:p>
        </w:tc>
        <w:tc>
          <w:tcPr>
            <w:tcW w:w="1052" w:type="dxa"/>
            <w:tcBorders>
              <w:top w:val="single" w:sz="4" w:space="0" w:color="auto"/>
              <w:left w:val="single" w:sz="4" w:space="0" w:color="auto"/>
              <w:bottom w:val="single" w:sz="12" w:space="0" w:color="auto"/>
              <w:right w:val="single" w:sz="4" w:space="0" w:color="auto"/>
            </w:tcBorders>
            <w:shd w:val="clear" w:color="000000" w:fill="FFFFFF"/>
          </w:tcPr>
          <w:p w:rsidR="004536C2" w:rsidRPr="004536C2" w:rsidRDefault="004536C2" w:rsidP="004536C2">
            <w:pPr>
              <w:spacing w:after="0" w:line="240" w:lineRule="auto"/>
              <w:jc w:val="center"/>
              <w:rPr>
                <w:rFonts w:ascii="Calibri" w:eastAsia="Times New Roman" w:hAnsi="Calibri" w:cs="Times New Roman"/>
                <w:color w:val="000000"/>
                <w:lang w:eastAsia="cs-CZ"/>
              </w:rPr>
            </w:pPr>
            <w:r w:rsidRPr="004536C2">
              <w:rPr>
                <w:rFonts w:ascii="Calibri" w:eastAsia="Times New Roman" w:hAnsi="Calibri" w:cs="Times New Roman"/>
                <w:color w:val="000000"/>
                <w:lang w:eastAsia="cs-CZ"/>
              </w:rPr>
              <w:t>13,2</w:t>
            </w:r>
          </w:p>
        </w:tc>
        <w:tc>
          <w:tcPr>
            <w:tcW w:w="1119" w:type="dxa"/>
            <w:tcBorders>
              <w:top w:val="single" w:sz="8" w:space="0" w:color="auto"/>
              <w:left w:val="single" w:sz="4" w:space="0" w:color="auto"/>
              <w:bottom w:val="single" w:sz="12" w:space="0" w:color="auto"/>
              <w:right w:val="single" w:sz="8" w:space="0" w:color="auto"/>
            </w:tcBorders>
            <w:shd w:val="clear" w:color="000000" w:fill="FFFFFF"/>
            <w:noWrap/>
            <w:vAlign w:val="center"/>
          </w:tcPr>
          <w:p w:rsidR="004536C2" w:rsidRPr="004536C2" w:rsidRDefault="004536C2" w:rsidP="004536C2">
            <w:pPr>
              <w:spacing w:after="0" w:line="240" w:lineRule="auto"/>
              <w:jc w:val="center"/>
              <w:rPr>
                <w:rFonts w:ascii="Calibri" w:eastAsia="Times New Roman" w:hAnsi="Calibri" w:cs="Times New Roman"/>
                <w:color w:val="000000"/>
                <w:lang w:eastAsia="cs-CZ"/>
              </w:rPr>
            </w:pPr>
            <w:r w:rsidRPr="004536C2">
              <w:rPr>
                <w:rFonts w:ascii="Calibri" w:eastAsia="Times New Roman" w:hAnsi="Calibri" w:cs="Times New Roman"/>
                <w:color w:val="000000"/>
                <w:lang w:eastAsia="cs-CZ"/>
              </w:rPr>
              <w:t>0,6</w:t>
            </w:r>
          </w:p>
        </w:tc>
        <w:tc>
          <w:tcPr>
            <w:tcW w:w="1248" w:type="dxa"/>
            <w:tcBorders>
              <w:top w:val="single" w:sz="8" w:space="0" w:color="auto"/>
              <w:left w:val="nil"/>
              <w:bottom w:val="single" w:sz="12" w:space="0" w:color="auto"/>
              <w:right w:val="single" w:sz="8" w:space="0" w:color="auto"/>
            </w:tcBorders>
            <w:shd w:val="clear" w:color="000000" w:fill="FFFFFF"/>
            <w:vAlign w:val="center"/>
          </w:tcPr>
          <w:p w:rsidR="004536C2" w:rsidRPr="004536C2" w:rsidRDefault="004536C2" w:rsidP="004536C2">
            <w:pPr>
              <w:spacing w:after="0" w:line="240" w:lineRule="auto"/>
              <w:jc w:val="center"/>
              <w:rPr>
                <w:rFonts w:ascii="Arial" w:eastAsia="Times New Roman" w:hAnsi="Arial" w:cs="Arial"/>
                <w:i/>
                <w:iCs/>
                <w:color w:val="000000"/>
                <w:sz w:val="18"/>
                <w:szCs w:val="18"/>
                <w:lang w:eastAsia="cs-CZ"/>
              </w:rPr>
            </w:pPr>
            <w:r w:rsidRPr="004536C2">
              <w:rPr>
                <w:rFonts w:ascii="Arial" w:eastAsia="Times New Roman" w:hAnsi="Arial" w:cs="Arial"/>
                <w:i/>
                <w:iCs/>
                <w:color w:val="000000"/>
                <w:sz w:val="18"/>
                <w:szCs w:val="18"/>
                <w:lang w:eastAsia="cs-CZ"/>
              </w:rPr>
              <w:t>245,9</w:t>
            </w:r>
          </w:p>
        </w:tc>
        <w:tc>
          <w:tcPr>
            <w:tcW w:w="1276" w:type="dxa"/>
            <w:tcBorders>
              <w:top w:val="single" w:sz="8" w:space="0" w:color="auto"/>
              <w:left w:val="nil"/>
              <w:bottom w:val="single" w:sz="12" w:space="0" w:color="auto"/>
              <w:right w:val="single" w:sz="8" w:space="0" w:color="auto"/>
            </w:tcBorders>
            <w:shd w:val="clear" w:color="000000" w:fill="FFFFFF"/>
            <w:vAlign w:val="center"/>
          </w:tcPr>
          <w:p w:rsidR="004536C2" w:rsidRPr="004536C2" w:rsidRDefault="004536C2" w:rsidP="004536C2">
            <w:pPr>
              <w:spacing w:after="0" w:line="240" w:lineRule="auto"/>
              <w:jc w:val="center"/>
              <w:rPr>
                <w:rFonts w:ascii="Arial" w:eastAsia="Times New Roman" w:hAnsi="Arial" w:cs="Arial"/>
                <w:i/>
                <w:iCs/>
                <w:color w:val="000000"/>
                <w:sz w:val="18"/>
                <w:szCs w:val="18"/>
                <w:lang w:eastAsia="cs-CZ"/>
              </w:rPr>
            </w:pPr>
            <w:r w:rsidRPr="004536C2">
              <w:rPr>
                <w:rFonts w:ascii="Arial" w:eastAsia="Times New Roman" w:hAnsi="Arial" w:cs="Arial"/>
                <w:i/>
                <w:iCs/>
                <w:color w:val="000000"/>
                <w:sz w:val="18"/>
                <w:szCs w:val="18"/>
                <w:lang w:eastAsia="cs-CZ"/>
              </w:rPr>
              <w:t>113,0</w:t>
            </w:r>
          </w:p>
        </w:tc>
        <w:tc>
          <w:tcPr>
            <w:tcW w:w="850" w:type="dxa"/>
            <w:tcBorders>
              <w:top w:val="single" w:sz="8" w:space="0" w:color="auto"/>
              <w:left w:val="nil"/>
              <w:bottom w:val="single" w:sz="12" w:space="0" w:color="auto"/>
              <w:right w:val="single" w:sz="12" w:space="0" w:color="auto"/>
            </w:tcBorders>
            <w:shd w:val="clear" w:color="000000" w:fill="FFFFFF"/>
            <w:vAlign w:val="center"/>
          </w:tcPr>
          <w:p w:rsidR="004536C2" w:rsidRPr="004536C2" w:rsidRDefault="004536C2" w:rsidP="004536C2">
            <w:pPr>
              <w:spacing w:after="0" w:line="240" w:lineRule="auto"/>
              <w:jc w:val="center"/>
              <w:rPr>
                <w:rFonts w:ascii="Arial" w:eastAsia="Times New Roman" w:hAnsi="Arial" w:cs="Arial"/>
                <w:i/>
                <w:iCs/>
                <w:color w:val="000000"/>
                <w:sz w:val="18"/>
                <w:szCs w:val="18"/>
                <w:lang w:eastAsia="cs-CZ"/>
              </w:rPr>
            </w:pPr>
            <w:r w:rsidRPr="004536C2">
              <w:rPr>
                <w:rFonts w:ascii="Arial" w:eastAsia="Times New Roman" w:hAnsi="Arial" w:cs="Arial"/>
                <w:i/>
                <w:iCs/>
                <w:color w:val="000000"/>
                <w:sz w:val="18"/>
                <w:szCs w:val="18"/>
                <w:lang w:eastAsia="cs-CZ"/>
              </w:rPr>
              <w:t>358,9</w:t>
            </w:r>
          </w:p>
        </w:tc>
      </w:tr>
    </w:tbl>
    <w:p w:rsidR="004536C2" w:rsidRPr="00360996" w:rsidRDefault="004536C2" w:rsidP="004536C2">
      <w:pPr>
        <w:pStyle w:val="Zkladntext3"/>
        <w:overflowPunct/>
        <w:textAlignment w:val="auto"/>
        <w:rPr>
          <w:rFonts w:ascii="Arial" w:hAnsi="Arial" w:cs="Arial"/>
          <w:sz w:val="20"/>
        </w:rPr>
      </w:pPr>
      <w:r w:rsidRPr="00CC4269">
        <w:rPr>
          <w:rFonts w:ascii="Arial" w:hAnsi="Arial" w:cs="Arial"/>
          <w:sz w:val="20"/>
        </w:rPr>
        <w:t>** v roce 2016 jsou na doporučení ČIŽP v celkovém množství započítány i produkce odpadů z činnosti fyzických osob na území MČ, přičemž tyto odpady generovaly služby, které pro své občany poskytovaly MČ ze svých vlastních rozpočtů nad rámec služeb poskytovaných Mag</w:t>
      </w:r>
      <w:r>
        <w:rPr>
          <w:rFonts w:ascii="Arial" w:hAnsi="Arial" w:cs="Arial"/>
          <w:sz w:val="20"/>
        </w:rPr>
        <w:t>istrátem hl. m. Prahy. Dále jsou v celkovém množství započítány i tzv. uliční smetky z úklidu komunikací, jejichž produkce v roce 2016 činila cca 19 755 t</w:t>
      </w:r>
    </w:p>
    <w:p w:rsidR="004536C2" w:rsidRPr="00CC4269" w:rsidRDefault="004536C2" w:rsidP="004536C2">
      <w:pPr>
        <w:pStyle w:val="BodyText31"/>
        <w:rPr>
          <w:rFonts w:ascii="Arial" w:hAnsi="Arial" w:cs="Arial"/>
          <w:sz w:val="20"/>
        </w:rPr>
      </w:pPr>
    </w:p>
    <w:p w:rsidR="004536C2" w:rsidRDefault="004536C2" w:rsidP="004536C2">
      <w:pPr>
        <w:pStyle w:val="Zkladntext3"/>
        <w:overflowPunct/>
        <w:textAlignment w:val="auto"/>
        <w:rPr>
          <w:rFonts w:ascii="Arial" w:hAnsi="Arial" w:cs="Arial"/>
          <w:sz w:val="20"/>
        </w:rPr>
      </w:pPr>
      <w:r>
        <w:rPr>
          <w:rFonts w:ascii="Arial" w:hAnsi="Arial" w:cs="Arial"/>
          <w:sz w:val="20"/>
        </w:rPr>
        <w:t>Zvyšující se účinnost tříděného sběru odpadů dokládá následující tabulka. Pokud za využití odpadu považujeme materiálové i</w:t>
      </w:r>
      <w:r>
        <w:rPr>
          <w:rFonts w:ascii="Arial" w:hAnsi="Arial" w:cs="Arial"/>
          <w:i/>
          <w:iCs/>
          <w:sz w:val="20"/>
        </w:rPr>
        <w:t xml:space="preserve"> </w:t>
      </w:r>
      <w:r>
        <w:rPr>
          <w:rFonts w:ascii="Arial" w:hAnsi="Arial" w:cs="Arial"/>
          <w:i/>
          <w:iCs/>
          <w:sz w:val="20"/>
          <w:u w:val="single"/>
        </w:rPr>
        <w:t>energetické</w:t>
      </w:r>
      <w:r>
        <w:rPr>
          <w:rFonts w:ascii="Arial" w:hAnsi="Arial" w:cs="Arial"/>
          <w:i/>
          <w:iCs/>
          <w:sz w:val="20"/>
        </w:rPr>
        <w:t xml:space="preserve"> </w:t>
      </w:r>
      <w:r>
        <w:rPr>
          <w:rFonts w:ascii="Arial" w:hAnsi="Arial" w:cs="Arial"/>
          <w:sz w:val="20"/>
        </w:rPr>
        <w:t>využití odpadu v ZEVO Malešice, bude výsledek třídění výraznější (to odpovídá znění nového zákona o odpadech, který je účinný od 1. ledna 2002):</w:t>
      </w:r>
    </w:p>
    <w:p w:rsidR="007C08E7" w:rsidRDefault="007C08E7" w:rsidP="004536C2">
      <w:pPr>
        <w:pStyle w:val="BodyText31"/>
      </w:pPr>
    </w:p>
    <w:tbl>
      <w:tblPr>
        <w:tblW w:w="928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204"/>
        <w:gridCol w:w="4040"/>
        <w:gridCol w:w="4040"/>
      </w:tblGrid>
      <w:tr w:rsidR="004536C2" w:rsidRPr="004536C2" w:rsidTr="004536C2">
        <w:tc>
          <w:tcPr>
            <w:tcW w:w="1204" w:type="dxa"/>
            <w:tcBorders>
              <w:top w:val="single" w:sz="12" w:space="0" w:color="auto"/>
              <w:bottom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jc w:val="center"/>
              <w:rPr>
                <w:rFonts w:ascii="Arial" w:eastAsia="Times New Roman" w:hAnsi="Arial" w:cs="Arial"/>
                <w:b/>
                <w:bCs/>
                <w:i/>
                <w:iCs/>
                <w:sz w:val="18"/>
                <w:szCs w:val="20"/>
                <w:lang w:eastAsia="cs-CZ"/>
              </w:rPr>
            </w:pPr>
            <w:r w:rsidRPr="004536C2">
              <w:rPr>
                <w:rFonts w:ascii="Arial" w:eastAsia="Times New Roman" w:hAnsi="Arial" w:cs="Arial"/>
                <w:b/>
                <w:bCs/>
                <w:i/>
                <w:iCs/>
                <w:sz w:val="18"/>
                <w:szCs w:val="20"/>
                <w:lang w:eastAsia="cs-CZ"/>
              </w:rPr>
              <w:t>rok</w:t>
            </w:r>
          </w:p>
        </w:tc>
        <w:tc>
          <w:tcPr>
            <w:tcW w:w="4040" w:type="dxa"/>
            <w:tcBorders>
              <w:top w:val="single" w:sz="12" w:space="0" w:color="auto"/>
              <w:bottom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jc w:val="center"/>
              <w:rPr>
                <w:rFonts w:ascii="Arial" w:eastAsia="Times New Roman" w:hAnsi="Arial" w:cs="Arial"/>
                <w:b/>
                <w:bCs/>
                <w:i/>
                <w:iCs/>
                <w:sz w:val="18"/>
                <w:szCs w:val="20"/>
                <w:lang w:eastAsia="cs-CZ"/>
              </w:rPr>
            </w:pPr>
            <w:r w:rsidRPr="004536C2">
              <w:rPr>
                <w:rFonts w:ascii="Arial" w:eastAsia="Times New Roman" w:hAnsi="Arial" w:cs="Arial"/>
                <w:b/>
                <w:bCs/>
                <w:i/>
                <w:iCs/>
                <w:sz w:val="18"/>
                <w:szCs w:val="20"/>
                <w:lang w:eastAsia="cs-CZ"/>
              </w:rPr>
              <w:t>účinnost třídění</w:t>
            </w:r>
          </w:p>
          <w:p w:rsidR="004536C2" w:rsidRPr="004536C2" w:rsidRDefault="004536C2" w:rsidP="004536C2">
            <w:pPr>
              <w:autoSpaceDE w:val="0"/>
              <w:autoSpaceDN w:val="0"/>
              <w:adjustRightInd w:val="0"/>
              <w:spacing w:after="0" w:line="240" w:lineRule="auto"/>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pouze materiálové využití</w:t>
            </w:r>
          </w:p>
          <w:p w:rsidR="004536C2" w:rsidRPr="004536C2" w:rsidRDefault="004536C2" w:rsidP="004536C2">
            <w:pPr>
              <w:autoSpaceDE w:val="0"/>
              <w:autoSpaceDN w:val="0"/>
              <w:adjustRightInd w:val="0"/>
              <w:spacing w:after="0" w:line="240" w:lineRule="auto"/>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 hmotnosti)</w:t>
            </w:r>
          </w:p>
        </w:tc>
        <w:tc>
          <w:tcPr>
            <w:tcW w:w="4040" w:type="dxa"/>
            <w:tcBorders>
              <w:top w:val="single" w:sz="12" w:space="0" w:color="auto"/>
              <w:bottom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jc w:val="center"/>
              <w:rPr>
                <w:rFonts w:ascii="Arial" w:eastAsia="Times New Roman" w:hAnsi="Arial" w:cs="Arial"/>
                <w:b/>
                <w:bCs/>
                <w:i/>
                <w:iCs/>
                <w:sz w:val="18"/>
                <w:szCs w:val="20"/>
                <w:lang w:eastAsia="cs-CZ"/>
              </w:rPr>
            </w:pPr>
            <w:r w:rsidRPr="004536C2">
              <w:rPr>
                <w:rFonts w:ascii="Arial" w:eastAsia="Times New Roman" w:hAnsi="Arial" w:cs="Arial"/>
                <w:b/>
                <w:bCs/>
                <w:i/>
                <w:iCs/>
                <w:sz w:val="18"/>
                <w:szCs w:val="20"/>
                <w:lang w:eastAsia="cs-CZ"/>
              </w:rPr>
              <w:t>podíl využívaného odpadu</w:t>
            </w:r>
          </w:p>
          <w:p w:rsidR="004536C2" w:rsidRPr="004536C2" w:rsidRDefault="004536C2" w:rsidP="004536C2">
            <w:pPr>
              <w:autoSpaceDE w:val="0"/>
              <w:autoSpaceDN w:val="0"/>
              <w:adjustRightInd w:val="0"/>
              <w:spacing w:after="0" w:line="240" w:lineRule="auto"/>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materiálové a energetické využití</w:t>
            </w:r>
          </w:p>
          <w:p w:rsidR="004536C2" w:rsidRPr="004536C2" w:rsidRDefault="004536C2" w:rsidP="004536C2">
            <w:pPr>
              <w:autoSpaceDE w:val="0"/>
              <w:autoSpaceDN w:val="0"/>
              <w:adjustRightInd w:val="0"/>
              <w:spacing w:after="0" w:line="240" w:lineRule="auto"/>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 hmotnosti)</w:t>
            </w:r>
          </w:p>
        </w:tc>
      </w:tr>
      <w:tr w:rsidR="004536C2" w:rsidRPr="004536C2" w:rsidTr="004536C2">
        <w:trPr>
          <w:trHeight w:val="227"/>
        </w:trPr>
        <w:tc>
          <w:tcPr>
            <w:tcW w:w="1204" w:type="dxa"/>
            <w:tcBorders>
              <w:top w:val="single" w:sz="6" w:space="0" w:color="auto"/>
              <w:bottom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ind w:firstLine="284"/>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1997*</w:t>
            </w:r>
          </w:p>
        </w:tc>
        <w:tc>
          <w:tcPr>
            <w:tcW w:w="4040" w:type="dxa"/>
            <w:tcBorders>
              <w:top w:val="single" w:sz="6" w:space="0" w:color="auto"/>
              <w:bottom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ind w:right="1348"/>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0,5</w:t>
            </w:r>
          </w:p>
        </w:tc>
        <w:tc>
          <w:tcPr>
            <w:tcW w:w="4040" w:type="dxa"/>
            <w:tcBorders>
              <w:top w:val="single" w:sz="6" w:space="0" w:color="auto"/>
              <w:bottom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ind w:right="780"/>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0,5</w:t>
            </w:r>
          </w:p>
        </w:tc>
      </w:tr>
      <w:tr w:rsidR="004536C2" w:rsidRPr="004536C2" w:rsidTr="004536C2">
        <w:trPr>
          <w:trHeight w:val="227"/>
        </w:trPr>
        <w:tc>
          <w:tcPr>
            <w:tcW w:w="1204" w:type="dxa"/>
            <w:tcBorders>
              <w:top w:val="single" w:sz="6" w:space="0" w:color="auto"/>
              <w:bottom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ind w:firstLine="284"/>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1998</w:t>
            </w:r>
          </w:p>
        </w:tc>
        <w:tc>
          <w:tcPr>
            <w:tcW w:w="4040" w:type="dxa"/>
            <w:tcBorders>
              <w:top w:val="single" w:sz="6" w:space="0" w:color="auto"/>
              <w:bottom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ind w:right="1348"/>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4,3</w:t>
            </w:r>
          </w:p>
        </w:tc>
        <w:tc>
          <w:tcPr>
            <w:tcW w:w="4040" w:type="dxa"/>
            <w:tcBorders>
              <w:top w:val="single" w:sz="6" w:space="0" w:color="auto"/>
              <w:bottom w:val="single" w:sz="6" w:space="0" w:color="auto"/>
            </w:tcBorders>
            <w:shd w:val="clear" w:color="auto" w:fill="E0E0E0"/>
            <w:vAlign w:val="center"/>
          </w:tcPr>
          <w:p w:rsidR="004536C2" w:rsidRPr="004536C2" w:rsidRDefault="004536C2" w:rsidP="004536C2">
            <w:pPr>
              <w:tabs>
                <w:tab w:val="left" w:pos="1064"/>
              </w:tabs>
              <w:autoSpaceDE w:val="0"/>
              <w:autoSpaceDN w:val="0"/>
              <w:adjustRightInd w:val="0"/>
              <w:spacing w:after="0" w:line="240" w:lineRule="auto"/>
              <w:ind w:right="922"/>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43</w:t>
            </w:r>
          </w:p>
        </w:tc>
      </w:tr>
      <w:tr w:rsidR="004536C2" w:rsidRPr="004536C2" w:rsidTr="004536C2">
        <w:trPr>
          <w:trHeight w:val="227"/>
        </w:trPr>
        <w:tc>
          <w:tcPr>
            <w:tcW w:w="1204" w:type="dxa"/>
            <w:tcBorders>
              <w:top w:val="single" w:sz="6" w:space="0" w:color="auto"/>
              <w:bottom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ind w:firstLine="284"/>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lastRenderedPageBreak/>
              <w:t>1999</w:t>
            </w:r>
          </w:p>
        </w:tc>
        <w:tc>
          <w:tcPr>
            <w:tcW w:w="4040" w:type="dxa"/>
            <w:tcBorders>
              <w:top w:val="single" w:sz="6" w:space="0" w:color="auto"/>
              <w:bottom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ind w:right="1348"/>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7,8</w:t>
            </w:r>
          </w:p>
        </w:tc>
        <w:tc>
          <w:tcPr>
            <w:tcW w:w="4040" w:type="dxa"/>
            <w:tcBorders>
              <w:top w:val="single" w:sz="6" w:space="0" w:color="auto"/>
              <w:bottom w:val="single" w:sz="6" w:space="0" w:color="auto"/>
            </w:tcBorders>
            <w:shd w:val="clear" w:color="auto" w:fill="E0E0E0"/>
            <w:vAlign w:val="center"/>
          </w:tcPr>
          <w:p w:rsidR="004536C2" w:rsidRPr="004536C2" w:rsidRDefault="004536C2" w:rsidP="004536C2">
            <w:pPr>
              <w:tabs>
                <w:tab w:val="left" w:pos="1064"/>
              </w:tabs>
              <w:autoSpaceDE w:val="0"/>
              <w:autoSpaceDN w:val="0"/>
              <w:adjustRightInd w:val="0"/>
              <w:spacing w:after="0" w:line="240" w:lineRule="auto"/>
              <w:ind w:right="922"/>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63</w:t>
            </w:r>
          </w:p>
        </w:tc>
      </w:tr>
      <w:tr w:rsidR="004536C2" w:rsidRPr="004536C2" w:rsidTr="004536C2">
        <w:trPr>
          <w:trHeight w:val="227"/>
        </w:trPr>
        <w:tc>
          <w:tcPr>
            <w:tcW w:w="1204" w:type="dxa"/>
            <w:tcBorders>
              <w:top w:val="single" w:sz="6" w:space="0" w:color="auto"/>
              <w:bottom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ind w:firstLine="284"/>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2000</w:t>
            </w:r>
          </w:p>
        </w:tc>
        <w:tc>
          <w:tcPr>
            <w:tcW w:w="4040" w:type="dxa"/>
            <w:tcBorders>
              <w:top w:val="single" w:sz="6" w:space="0" w:color="auto"/>
              <w:bottom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ind w:right="1348"/>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11,0</w:t>
            </w:r>
          </w:p>
        </w:tc>
        <w:tc>
          <w:tcPr>
            <w:tcW w:w="4040" w:type="dxa"/>
            <w:tcBorders>
              <w:top w:val="single" w:sz="6" w:space="0" w:color="auto"/>
              <w:bottom w:val="single" w:sz="6" w:space="0" w:color="auto"/>
            </w:tcBorders>
            <w:shd w:val="clear" w:color="auto" w:fill="E0E0E0"/>
            <w:vAlign w:val="center"/>
          </w:tcPr>
          <w:p w:rsidR="004536C2" w:rsidRPr="004536C2" w:rsidRDefault="004536C2" w:rsidP="004536C2">
            <w:pPr>
              <w:tabs>
                <w:tab w:val="left" w:pos="1064"/>
              </w:tabs>
              <w:autoSpaceDE w:val="0"/>
              <w:autoSpaceDN w:val="0"/>
              <w:adjustRightInd w:val="0"/>
              <w:spacing w:after="0" w:line="240" w:lineRule="auto"/>
              <w:ind w:right="922"/>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57</w:t>
            </w:r>
          </w:p>
        </w:tc>
      </w:tr>
      <w:tr w:rsidR="004536C2" w:rsidRPr="004536C2" w:rsidTr="004536C2">
        <w:trPr>
          <w:trHeight w:val="227"/>
        </w:trPr>
        <w:tc>
          <w:tcPr>
            <w:tcW w:w="1204" w:type="dxa"/>
            <w:tcBorders>
              <w:top w:val="single" w:sz="6" w:space="0" w:color="auto"/>
              <w:bottom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ind w:firstLine="284"/>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2001</w:t>
            </w:r>
          </w:p>
        </w:tc>
        <w:tc>
          <w:tcPr>
            <w:tcW w:w="4040" w:type="dxa"/>
            <w:tcBorders>
              <w:top w:val="single" w:sz="6" w:space="0" w:color="auto"/>
              <w:bottom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ind w:right="1348"/>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12,3</w:t>
            </w:r>
          </w:p>
        </w:tc>
        <w:tc>
          <w:tcPr>
            <w:tcW w:w="4040" w:type="dxa"/>
            <w:tcBorders>
              <w:top w:val="single" w:sz="6" w:space="0" w:color="auto"/>
              <w:bottom w:val="single" w:sz="6" w:space="0" w:color="auto"/>
            </w:tcBorders>
            <w:shd w:val="clear" w:color="auto" w:fill="E0E0E0"/>
            <w:vAlign w:val="center"/>
          </w:tcPr>
          <w:p w:rsidR="004536C2" w:rsidRPr="004536C2" w:rsidRDefault="004536C2" w:rsidP="004536C2">
            <w:pPr>
              <w:tabs>
                <w:tab w:val="left" w:pos="1064"/>
              </w:tabs>
              <w:autoSpaceDE w:val="0"/>
              <w:autoSpaceDN w:val="0"/>
              <w:adjustRightInd w:val="0"/>
              <w:spacing w:after="0" w:line="240" w:lineRule="auto"/>
              <w:ind w:right="922"/>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77</w:t>
            </w:r>
          </w:p>
        </w:tc>
      </w:tr>
      <w:tr w:rsidR="004536C2" w:rsidRPr="004536C2" w:rsidTr="004536C2">
        <w:trPr>
          <w:trHeight w:val="227"/>
        </w:trPr>
        <w:tc>
          <w:tcPr>
            <w:tcW w:w="1204" w:type="dxa"/>
            <w:tcBorders>
              <w:top w:val="single" w:sz="6" w:space="0" w:color="auto"/>
              <w:bottom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ind w:firstLine="284"/>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2002</w:t>
            </w:r>
          </w:p>
        </w:tc>
        <w:tc>
          <w:tcPr>
            <w:tcW w:w="4040" w:type="dxa"/>
            <w:tcBorders>
              <w:top w:val="single" w:sz="6" w:space="0" w:color="auto"/>
            </w:tcBorders>
            <w:vAlign w:val="center"/>
          </w:tcPr>
          <w:p w:rsidR="004536C2" w:rsidRPr="004536C2" w:rsidRDefault="004536C2" w:rsidP="004536C2">
            <w:pPr>
              <w:autoSpaceDE w:val="0"/>
              <w:autoSpaceDN w:val="0"/>
              <w:adjustRightInd w:val="0"/>
              <w:spacing w:after="0" w:line="240" w:lineRule="auto"/>
              <w:ind w:right="1348"/>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14,3</w:t>
            </w:r>
          </w:p>
        </w:tc>
        <w:tc>
          <w:tcPr>
            <w:tcW w:w="4040" w:type="dxa"/>
            <w:tcBorders>
              <w:top w:val="single" w:sz="6" w:space="0" w:color="auto"/>
            </w:tcBorders>
            <w:vAlign w:val="center"/>
          </w:tcPr>
          <w:p w:rsidR="004536C2" w:rsidRPr="004536C2" w:rsidRDefault="004536C2" w:rsidP="004536C2">
            <w:pPr>
              <w:tabs>
                <w:tab w:val="left" w:pos="1064"/>
              </w:tabs>
              <w:autoSpaceDE w:val="0"/>
              <w:autoSpaceDN w:val="0"/>
              <w:adjustRightInd w:val="0"/>
              <w:spacing w:after="0" w:line="240" w:lineRule="auto"/>
              <w:ind w:right="922"/>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73</w:t>
            </w:r>
          </w:p>
        </w:tc>
      </w:tr>
      <w:tr w:rsidR="004536C2" w:rsidRPr="004536C2" w:rsidTr="004536C2">
        <w:trPr>
          <w:trHeight w:val="227"/>
        </w:trPr>
        <w:tc>
          <w:tcPr>
            <w:tcW w:w="1204" w:type="dxa"/>
            <w:tcBorders>
              <w:top w:val="single" w:sz="6" w:space="0" w:color="auto"/>
              <w:bottom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ind w:firstLine="284"/>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2003</w:t>
            </w:r>
          </w:p>
        </w:tc>
        <w:tc>
          <w:tcPr>
            <w:tcW w:w="4040" w:type="dxa"/>
            <w:vAlign w:val="center"/>
          </w:tcPr>
          <w:p w:rsidR="004536C2" w:rsidRPr="004536C2" w:rsidRDefault="004536C2" w:rsidP="004536C2">
            <w:pPr>
              <w:autoSpaceDE w:val="0"/>
              <w:autoSpaceDN w:val="0"/>
              <w:adjustRightInd w:val="0"/>
              <w:spacing w:after="0" w:line="240" w:lineRule="auto"/>
              <w:ind w:right="1348"/>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16,3</w:t>
            </w:r>
          </w:p>
        </w:tc>
        <w:tc>
          <w:tcPr>
            <w:tcW w:w="4040" w:type="dxa"/>
            <w:vAlign w:val="center"/>
          </w:tcPr>
          <w:p w:rsidR="004536C2" w:rsidRPr="004536C2" w:rsidRDefault="004536C2" w:rsidP="004536C2">
            <w:pPr>
              <w:tabs>
                <w:tab w:val="left" w:pos="1064"/>
              </w:tabs>
              <w:autoSpaceDE w:val="0"/>
              <w:autoSpaceDN w:val="0"/>
              <w:adjustRightInd w:val="0"/>
              <w:spacing w:after="0" w:line="240" w:lineRule="auto"/>
              <w:ind w:right="922"/>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84</w:t>
            </w:r>
          </w:p>
        </w:tc>
      </w:tr>
      <w:tr w:rsidR="004536C2" w:rsidRPr="004536C2" w:rsidTr="004536C2">
        <w:trPr>
          <w:trHeight w:val="227"/>
        </w:trPr>
        <w:tc>
          <w:tcPr>
            <w:tcW w:w="1204" w:type="dxa"/>
            <w:tcBorders>
              <w:top w:val="single" w:sz="6" w:space="0" w:color="auto"/>
              <w:bottom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ind w:firstLine="284"/>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2004</w:t>
            </w:r>
          </w:p>
        </w:tc>
        <w:tc>
          <w:tcPr>
            <w:tcW w:w="4040" w:type="dxa"/>
            <w:vAlign w:val="center"/>
          </w:tcPr>
          <w:p w:rsidR="004536C2" w:rsidRPr="004536C2" w:rsidRDefault="004536C2" w:rsidP="004536C2">
            <w:pPr>
              <w:autoSpaceDE w:val="0"/>
              <w:autoSpaceDN w:val="0"/>
              <w:adjustRightInd w:val="0"/>
              <w:spacing w:after="0" w:line="240" w:lineRule="auto"/>
              <w:ind w:right="1348"/>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18,6</w:t>
            </w:r>
          </w:p>
        </w:tc>
        <w:tc>
          <w:tcPr>
            <w:tcW w:w="4040" w:type="dxa"/>
            <w:vAlign w:val="center"/>
          </w:tcPr>
          <w:p w:rsidR="004536C2" w:rsidRPr="004536C2" w:rsidRDefault="004536C2" w:rsidP="004536C2">
            <w:pPr>
              <w:tabs>
                <w:tab w:val="left" w:pos="1064"/>
              </w:tabs>
              <w:autoSpaceDE w:val="0"/>
              <w:autoSpaceDN w:val="0"/>
              <w:adjustRightInd w:val="0"/>
              <w:spacing w:after="0" w:line="240" w:lineRule="auto"/>
              <w:ind w:right="922"/>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86</w:t>
            </w:r>
          </w:p>
        </w:tc>
      </w:tr>
      <w:tr w:rsidR="004536C2" w:rsidRPr="004536C2" w:rsidTr="004536C2">
        <w:trPr>
          <w:trHeight w:val="227"/>
        </w:trPr>
        <w:tc>
          <w:tcPr>
            <w:tcW w:w="1204" w:type="dxa"/>
            <w:tcBorders>
              <w:top w:val="single" w:sz="6" w:space="0" w:color="auto"/>
              <w:bottom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ind w:firstLine="284"/>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2005</w:t>
            </w:r>
          </w:p>
        </w:tc>
        <w:tc>
          <w:tcPr>
            <w:tcW w:w="4040" w:type="dxa"/>
            <w:vAlign w:val="center"/>
          </w:tcPr>
          <w:p w:rsidR="004536C2" w:rsidRPr="004536C2" w:rsidRDefault="004536C2" w:rsidP="004536C2">
            <w:pPr>
              <w:autoSpaceDE w:val="0"/>
              <w:autoSpaceDN w:val="0"/>
              <w:adjustRightInd w:val="0"/>
              <w:spacing w:after="0" w:line="240" w:lineRule="auto"/>
              <w:ind w:right="1348"/>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21,1</w:t>
            </w:r>
          </w:p>
        </w:tc>
        <w:tc>
          <w:tcPr>
            <w:tcW w:w="4040" w:type="dxa"/>
            <w:vAlign w:val="center"/>
          </w:tcPr>
          <w:p w:rsidR="004536C2" w:rsidRPr="004536C2" w:rsidRDefault="004536C2" w:rsidP="004536C2">
            <w:pPr>
              <w:tabs>
                <w:tab w:val="left" w:pos="1064"/>
              </w:tabs>
              <w:autoSpaceDE w:val="0"/>
              <w:autoSpaceDN w:val="0"/>
              <w:adjustRightInd w:val="0"/>
              <w:spacing w:after="0" w:line="240" w:lineRule="auto"/>
              <w:ind w:right="922"/>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83</w:t>
            </w:r>
          </w:p>
        </w:tc>
      </w:tr>
      <w:tr w:rsidR="004536C2" w:rsidRPr="004536C2" w:rsidTr="004536C2">
        <w:trPr>
          <w:trHeight w:val="227"/>
        </w:trPr>
        <w:tc>
          <w:tcPr>
            <w:tcW w:w="1204" w:type="dxa"/>
            <w:tcBorders>
              <w:top w:val="single" w:sz="6" w:space="0" w:color="auto"/>
              <w:bottom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ind w:firstLine="284"/>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2006</w:t>
            </w:r>
          </w:p>
        </w:tc>
        <w:tc>
          <w:tcPr>
            <w:tcW w:w="4040" w:type="dxa"/>
            <w:vAlign w:val="center"/>
          </w:tcPr>
          <w:p w:rsidR="004536C2" w:rsidRPr="004536C2" w:rsidRDefault="004536C2" w:rsidP="004536C2">
            <w:pPr>
              <w:autoSpaceDE w:val="0"/>
              <w:autoSpaceDN w:val="0"/>
              <w:adjustRightInd w:val="0"/>
              <w:spacing w:after="0" w:line="240" w:lineRule="auto"/>
              <w:ind w:right="1348"/>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23,1</w:t>
            </w:r>
          </w:p>
        </w:tc>
        <w:tc>
          <w:tcPr>
            <w:tcW w:w="4040" w:type="dxa"/>
            <w:vAlign w:val="center"/>
          </w:tcPr>
          <w:p w:rsidR="004536C2" w:rsidRPr="004536C2" w:rsidRDefault="004536C2" w:rsidP="004536C2">
            <w:pPr>
              <w:tabs>
                <w:tab w:val="left" w:pos="1064"/>
              </w:tabs>
              <w:autoSpaceDE w:val="0"/>
              <w:autoSpaceDN w:val="0"/>
              <w:adjustRightInd w:val="0"/>
              <w:spacing w:after="0" w:line="240" w:lineRule="auto"/>
              <w:ind w:right="922"/>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83</w:t>
            </w:r>
          </w:p>
        </w:tc>
      </w:tr>
      <w:tr w:rsidR="004536C2" w:rsidRPr="004536C2" w:rsidTr="004536C2">
        <w:trPr>
          <w:trHeight w:val="227"/>
        </w:trPr>
        <w:tc>
          <w:tcPr>
            <w:tcW w:w="1204" w:type="dxa"/>
            <w:tcBorders>
              <w:top w:val="single" w:sz="6" w:space="0" w:color="auto"/>
              <w:bottom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ind w:firstLine="284"/>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2007</w:t>
            </w:r>
          </w:p>
        </w:tc>
        <w:tc>
          <w:tcPr>
            <w:tcW w:w="4040" w:type="dxa"/>
            <w:vAlign w:val="center"/>
          </w:tcPr>
          <w:p w:rsidR="004536C2" w:rsidRPr="004536C2" w:rsidRDefault="004536C2" w:rsidP="004536C2">
            <w:pPr>
              <w:autoSpaceDE w:val="0"/>
              <w:autoSpaceDN w:val="0"/>
              <w:adjustRightInd w:val="0"/>
              <w:spacing w:after="0" w:line="240" w:lineRule="auto"/>
              <w:ind w:right="1348"/>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24,5</w:t>
            </w:r>
          </w:p>
        </w:tc>
        <w:tc>
          <w:tcPr>
            <w:tcW w:w="4040" w:type="dxa"/>
            <w:vAlign w:val="center"/>
          </w:tcPr>
          <w:p w:rsidR="004536C2" w:rsidRPr="004536C2" w:rsidRDefault="004536C2" w:rsidP="004536C2">
            <w:pPr>
              <w:tabs>
                <w:tab w:val="left" w:pos="1064"/>
              </w:tabs>
              <w:autoSpaceDE w:val="0"/>
              <w:autoSpaceDN w:val="0"/>
              <w:adjustRightInd w:val="0"/>
              <w:spacing w:after="0" w:line="240" w:lineRule="auto"/>
              <w:ind w:right="922"/>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82</w:t>
            </w:r>
          </w:p>
        </w:tc>
      </w:tr>
      <w:tr w:rsidR="004536C2" w:rsidRPr="004536C2" w:rsidTr="004536C2">
        <w:trPr>
          <w:trHeight w:val="227"/>
        </w:trPr>
        <w:tc>
          <w:tcPr>
            <w:tcW w:w="1204" w:type="dxa"/>
            <w:tcBorders>
              <w:top w:val="single" w:sz="6" w:space="0" w:color="auto"/>
              <w:bottom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ind w:firstLine="284"/>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2008</w:t>
            </w:r>
          </w:p>
        </w:tc>
        <w:tc>
          <w:tcPr>
            <w:tcW w:w="4040" w:type="dxa"/>
            <w:vAlign w:val="center"/>
          </w:tcPr>
          <w:p w:rsidR="004536C2" w:rsidRPr="004536C2" w:rsidRDefault="004536C2" w:rsidP="004536C2">
            <w:pPr>
              <w:autoSpaceDE w:val="0"/>
              <w:autoSpaceDN w:val="0"/>
              <w:adjustRightInd w:val="0"/>
              <w:spacing w:after="0" w:line="240" w:lineRule="auto"/>
              <w:ind w:right="1348"/>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27,8</w:t>
            </w:r>
          </w:p>
        </w:tc>
        <w:tc>
          <w:tcPr>
            <w:tcW w:w="4040" w:type="dxa"/>
            <w:vAlign w:val="center"/>
          </w:tcPr>
          <w:p w:rsidR="004536C2" w:rsidRPr="004536C2" w:rsidRDefault="004536C2" w:rsidP="004536C2">
            <w:pPr>
              <w:tabs>
                <w:tab w:val="left" w:pos="1064"/>
              </w:tabs>
              <w:autoSpaceDE w:val="0"/>
              <w:autoSpaceDN w:val="0"/>
              <w:adjustRightInd w:val="0"/>
              <w:spacing w:after="0" w:line="240" w:lineRule="auto"/>
              <w:ind w:right="922"/>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81</w:t>
            </w:r>
          </w:p>
        </w:tc>
      </w:tr>
      <w:tr w:rsidR="004536C2" w:rsidRPr="004536C2" w:rsidTr="004536C2">
        <w:trPr>
          <w:trHeight w:val="227"/>
        </w:trPr>
        <w:tc>
          <w:tcPr>
            <w:tcW w:w="1204" w:type="dxa"/>
            <w:tcBorders>
              <w:top w:val="single" w:sz="6" w:space="0" w:color="auto"/>
              <w:bottom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ind w:firstLine="284"/>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2009</w:t>
            </w:r>
          </w:p>
        </w:tc>
        <w:tc>
          <w:tcPr>
            <w:tcW w:w="4040" w:type="dxa"/>
            <w:vAlign w:val="center"/>
          </w:tcPr>
          <w:p w:rsidR="004536C2" w:rsidRPr="004536C2" w:rsidRDefault="004536C2" w:rsidP="004536C2">
            <w:pPr>
              <w:autoSpaceDE w:val="0"/>
              <w:autoSpaceDN w:val="0"/>
              <w:adjustRightInd w:val="0"/>
              <w:spacing w:after="0" w:line="240" w:lineRule="auto"/>
              <w:ind w:right="1348"/>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30,3</w:t>
            </w:r>
          </w:p>
        </w:tc>
        <w:tc>
          <w:tcPr>
            <w:tcW w:w="4040" w:type="dxa"/>
            <w:vAlign w:val="center"/>
          </w:tcPr>
          <w:p w:rsidR="004536C2" w:rsidRPr="004536C2" w:rsidRDefault="004536C2" w:rsidP="004536C2">
            <w:pPr>
              <w:tabs>
                <w:tab w:val="left" w:pos="1064"/>
              </w:tabs>
              <w:autoSpaceDE w:val="0"/>
              <w:autoSpaceDN w:val="0"/>
              <w:adjustRightInd w:val="0"/>
              <w:spacing w:after="0" w:line="240" w:lineRule="auto"/>
              <w:ind w:right="922"/>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80</w:t>
            </w:r>
          </w:p>
        </w:tc>
      </w:tr>
      <w:tr w:rsidR="004536C2" w:rsidRPr="004536C2" w:rsidTr="004536C2">
        <w:trPr>
          <w:trHeight w:val="227"/>
        </w:trPr>
        <w:tc>
          <w:tcPr>
            <w:tcW w:w="1204" w:type="dxa"/>
            <w:tcBorders>
              <w:top w:val="single" w:sz="6" w:space="0" w:color="auto"/>
              <w:bottom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ind w:firstLine="284"/>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2010</w:t>
            </w:r>
          </w:p>
        </w:tc>
        <w:tc>
          <w:tcPr>
            <w:tcW w:w="4040" w:type="dxa"/>
            <w:vAlign w:val="center"/>
          </w:tcPr>
          <w:p w:rsidR="004536C2" w:rsidRPr="004536C2" w:rsidRDefault="004536C2" w:rsidP="004536C2">
            <w:pPr>
              <w:autoSpaceDE w:val="0"/>
              <w:autoSpaceDN w:val="0"/>
              <w:adjustRightInd w:val="0"/>
              <w:spacing w:after="0" w:line="240" w:lineRule="auto"/>
              <w:ind w:right="1348"/>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31,1</w:t>
            </w:r>
          </w:p>
        </w:tc>
        <w:tc>
          <w:tcPr>
            <w:tcW w:w="4040" w:type="dxa"/>
            <w:vAlign w:val="center"/>
          </w:tcPr>
          <w:p w:rsidR="004536C2" w:rsidRPr="004536C2" w:rsidRDefault="004536C2" w:rsidP="004536C2">
            <w:pPr>
              <w:tabs>
                <w:tab w:val="left" w:pos="1064"/>
              </w:tabs>
              <w:autoSpaceDE w:val="0"/>
              <w:autoSpaceDN w:val="0"/>
              <w:adjustRightInd w:val="0"/>
              <w:spacing w:after="0" w:line="240" w:lineRule="auto"/>
              <w:ind w:right="922"/>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83</w:t>
            </w:r>
          </w:p>
        </w:tc>
      </w:tr>
      <w:tr w:rsidR="004536C2" w:rsidRPr="004536C2" w:rsidTr="004536C2">
        <w:trPr>
          <w:trHeight w:val="227"/>
        </w:trPr>
        <w:tc>
          <w:tcPr>
            <w:tcW w:w="1204" w:type="dxa"/>
            <w:tcBorders>
              <w:top w:val="single" w:sz="6" w:space="0" w:color="auto"/>
              <w:bottom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ind w:firstLine="284"/>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2011</w:t>
            </w:r>
          </w:p>
        </w:tc>
        <w:tc>
          <w:tcPr>
            <w:tcW w:w="4040" w:type="dxa"/>
            <w:vAlign w:val="center"/>
          </w:tcPr>
          <w:p w:rsidR="004536C2" w:rsidRPr="004536C2" w:rsidRDefault="004536C2" w:rsidP="004536C2">
            <w:pPr>
              <w:autoSpaceDE w:val="0"/>
              <w:autoSpaceDN w:val="0"/>
              <w:adjustRightInd w:val="0"/>
              <w:spacing w:after="0" w:line="240" w:lineRule="auto"/>
              <w:ind w:right="1348"/>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31,3</w:t>
            </w:r>
          </w:p>
        </w:tc>
        <w:tc>
          <w:tcPr>
            <w:tcW w:w="4040" w:type="dxa"/>
            <w:vAlign w:val="center"/>
          </w:tcPr>
          <w:p w:rsidR="004536C2" w:rsidRPr="004536C2" w:rsidRDefault="004536C2" w:rsidP="004536C2">
            <w:pPr>
              <w:tabs>
                <w:tab w:val="left" w:pos="1064"/>
              </w:tabs>
              <w:autoSpaceDE w:val="0"/>
              <w:autoSpaceDN w:val="0"/>
              <w:adjustRightInd w:val="0"/>
              <w:spacing w:after="0" w:line="240" w:lineRule="auto"/>
              <w:ind w:right="922"/>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87</w:t>
            </w:r>
          </w:p>
        </w:tc>
      </w:tr>
      <w:tr w:rsidR="004536C2" w:rsidRPr="004536C2" w:rsidTr="004536C2">
        <w:trPr>
          <w:trHeight w:val="227"/>
        </w:trPr>
        <w:tc>
          <w:tcPr>
            <w:tcW w:w="1204" w:type="dxa"/>
            <w:tcBorders>
              <w:top w:val="single" w:sz="6" w:space="0" w:color="auto"/>
              <w:bottom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ind w:firstLine="284"/>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2012</w:t>
            </w:r>
          </w:p>
        </w:tc>
        <w:tc>
          <w:tcPr>
            <w:tcW w:w="4040" w:type="dxa"/>
            <w:vAlign w:val="center"/>
          </w:tcPr>
          <w:p w:rsidR="004536C2" w:rsidRPr="004536C2" w:rsidRDefault="004536C2" w:rsidP="004536C2">
            <w:pPr>
              <w:autoSpaceDE w:val="0"/>
              <w:autoSpaceDN w:val="0"/>
              <w:adjustRightInd w:val="0"/>
              <w:spacing w:after="0" w:line="240" w:lineRule="auto"/>
              <w:ind w:right="1348"/>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32,2</w:t>
            </w:r>
          </w:p>
        </w:tc>
        <w:tc>
          <w:tcPr>
            <w:tcW w:w="4040" w:type="dxa"/>
            <w:vAlign w:val="center"/>
          </w:tcPr>
          <w:p w:rsidR="004536C2" w:rsidRPr="004536C2" w:rsidRDefault="004536C2" w:rsidP="004536C2">
            <w:pPr>
              <w:tabs>
                <w:tab w:val="left" w:pos="1064"/>
              </w:tabs>
              <w:autoSpaceDE w:val="0"/>
              <w:autoSpaceDN w:val="0"/>
              <w:adjustRightInd w:val="0"/>
              <w:spacing w:after="0" w:line="240" w:lineRule="auto"/>
              <w:ind w:right="922"/>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91</w:t>
            </w:r>
          </w:p>
        </w:tc>
      </w:tr>
      <w:tr w:rsidR="004536C2" w:rsidRPr="004536C2" w:rsidTr="004536C2">
        <w:trPr>
          <w:trHeight w:val="227"/>
        </w:trPr>
        <w:tc>
          <w:tcPr>
            <w:tcW w:w="1204" w:type="dxa"/>
            <w:tcBorders>
              <w:top w:val="single" w:sz="6" w:space="0" w:color="auto"/>
              <w:bottom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ind w:firstLine="284"/>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2013**</w:t>
            </w:r>
          </w:p>
        </w:tc>
        <w:tc>
          <w:tcPr>
            <w:tcW w:w="4040" w:type="dxa"/>
            <w:vAlign w:val="center"/>
          </w:tcPr>
          <w:p w:rsidR="004536C2" w:rsidRPr="004536C2" w:rsidRDefault="004536C2" w:rsidP="004536C2">
            <w:pPr>
              <w:autoSpaceDE w:val="0"/>
              <w:autoSpaceDN w:val="0"/>
              <w:adjustRightInd w:val="0"/>
              <w:spacing w:after="0" w:line="240" w:lineRule="auto"/>
              <w:ind w:right="1348"/>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23,7</w:t>
            </w:r>
          </w:p>
        </w:tc>
        <w:tc>
          <w:tcPr>
            <w:tcW w:w="4040" w:type="dxa"/>
            <w:vAlign w:val="center"/>
          </w:tcPr>
          <w:p w:rsidR="004536C2" w:rsidRPr="004536C2" w:rsidRDefault="004536C2" w:rsidP="004536C2">
            <w:pPr>
              <w:tabs>
                <w:tab w:val="left" w:pos="1064"/>
              </w:tabs>
              <w:autoSpaceDE w:val="0"/>
              <w:autoSpaceDN w:val="0"/>
              <w:adjustRightInd w:val="0"/>
              <w:spacing w:after="0" w:line="240" w:lineRule="auto"/>
              <w:ind w:right="922"/>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80</w:t>
            </w:r>
          </w:p>
        </w:tc>
      </w:tr>
      <w:tr w:rsidR="004536C2" w:rsidRPr="004536C2" w:rsidTr="004536C2">
        <w:trPr>
          <w:trHeight w:val="227"/>
        </w:trPr>
        <w:tc>
          <w:tcPr>
            <w:tcW w:w="1204" w:type="dxa"/>
            <w:tcBorders>
              <w:top w:val="single" w:sz="6" w:space="0" w:color="auto"/>
              <w:bottom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ind w:firstLine="284"/>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2014</w:t>
            </w:r>
          </w:p>
        </w:tc>
        <w:tc>
          <w:tcPr>
            <w:tcW w:w="4040" w:type="dxa"/>
            <w:vAlign w:val="center"/>
          </w:tcPr>
          <w:p w:rsidR="004536C2" w:rsidRPr="004536C2" w:rsidRDefault="004536C2" w:rsidP="004536C2">
            <w:pPr>
              <w:autoSpaceDE w:val="0"/>
              <w:autoSpaceDN w:val="0"/>
              <w:adjustRightInd w:val="0"/>
              <w:spacing w:after="0" w:line="240" w:lineRule="auto"/>
              <w:ind w:right="1348"/>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24,1</w:t>
            </w:r>
          </w:p>
        </w:tc>
        <w:tc>
          <w:tcPr>
            <w:tcW w:w="4040" w:type="dxa"/>
            <w:vAlign w:val="center"/>
          </w:tcPr>
          <w:p w:rsidR="004536C2" w:rsidRPr="004536C2" w:rsidRDefault="004536C2" w:rsidP="004536C2">
            <w:pPr>
              <w:tabs>
                <w:tab w:val="left" w:pos="1064"/>
              </w:tabs>
              <w:autoSpaceDE w:val="0"/>
              <w:autoSpaceDN w:val="0"/>
              <w:adjustRightInd w:val="0"/>
              <w:spacing w:after="0" w:line="240" w:lineRule="auto"/>
              <w:ind w:right="922"/>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84</w:t>
            </w:r>
          </w:p>
        </w:tc>
      </w:tr>
      <w:tr w:rsidR="004536C2" w:rsidRPr="004536C2" w:rsidTr="004536C2">
        <w:trPr>
          <w:trHeight w:val="227"/>
        </w:trPr>
        <w:tc>
          <w:tcPr>
            <w:tcW w:w="1204" w:type="dxa"/>
            <w:tcBorders>
              <w:top w:val="single" w:sz="6" w:space="0" w:color="auto"/>
              <w:bottom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ind w:firstLine="284"/>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2015</w:t>
            </w:r>
          </w:p>
        </w:tc>
        <w:tc>
          <w:tcPr>
            <w:tcW w:w="4040" w:type="dxa"/>
            <w:vAlign w:val="center"/>
          </w:tcPr>
          <w:p w:rsidR="004536C2" w:rsidRPr="004536C2" w:rsidRDefault="004536C2" w:rsidP="004536C2">
            <w:pPr>
              <w:autoSpaceDE w:val="0"/>
              <w:autoSpaceDN w:val="0"/>
              <w:adjustRightInd w:val="0"/>
              <w:spacing w:after="0" w:line="240" w:lineRule="auto"/>
              <w:ind w:right="1348"/>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24,6</w:t>
            </w:r>
          </w:p>
        </w:tc>
        <w:tc>
          <w:tcPr>
            <w:tcW w:w="4040" w:type="dxa"/>
            <w:vAlign w:val="center"/>
          </w:tcPr>
          <w:p w:rsidR="004536C2" w:rsidRPr="004536C2" w:rsidRDefault="004536C2" w:rsidP="004536C2">
            <w:pPr>
              <w:tabs>
                <w:tab w:val="left" w:pos="1064"/>
              </w:tabs>
              <w:autoSpaceDE w:val="0"/>
              <w:autoSpaceDN w:val="0"/>
              <w:adjustRightInd w:val="0"/>
              <w:spacing w:after="0" w:line="240" w:lineRule="auto"/>
              <w:ind w:right="922"/>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86</w:t>
            </w:r>
          </w:p>
        </w:tc>
      </w:tr>
      <w:tr w:rsidR="004536C2" w:rsidRPr="004536C2" w:rsidTr="004536C2">
        <w:trPr>
          <w:trHeight w:val="227"/>
        </w:trPr>
        <w:tc>
          <w:tcPr>
            <w:tcW w:w="1204" w:type="dxa"/>
            <w:tcBorders>
              <w:top w:val="single" w:sz="6" w:space="0" w:color="auto"/>
              <w:bottom w:val="single" w:sz="12" w:space="0" w:color="auto"/>
            </w:tcBorders>
            <w:shd w:val="clear" w:color="auto" w:fill="E0E0E0"/>
            <w:vAlign w:val="center"/>
          </w:tcPr>
          <w:p w:rsidR="004536C2" w:rsidRPr="004536C2" w:rsidRDefault="004536C2" w:rsidP="004536C2">
            <w:pPr>
              <w:autoSpaceDE w:val="0"/>
              <w:autoSpaceDN w:val="0"/>
              <w:adjustRightInd w:val="0"/>
              <w:spacing w:after="0" w:line="240" w:lineRule="auto"/>
              <w:ind w:firstLine="284"/>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2016</w:t>
            </w:r>
          </w:p>
        </w:tc>
        <w:tc>
          <w:tcPr>
            <w:tcW w:w="4040" w:type="dxa"/>
            <w:vAlign w:val="center"/>
          </w:tcPr>
          <w:p w:rsidR="004536C2" w:rsidRPr="004536C2" w:rsidRDefault="004536C2" w:rsidP="004536C2">
            <w:pPr>
              <w:autoSpaceDE w:val="0"/>
              <w:autoSpaceDN w:val="0"/>
              <w:adjustRightInd w:val="0"/>
              <w:spacing w:after="0" w:line="240" w:lineRule="auto"/>
              <w:ind w:right="1348"/>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26,7</w:t>
            </w:r>
          </w:p>
        </w:tc>
        <w:tc>
          <w:tcPr>
            <w:tcW w:w="4040" w:type="dxa"/>
            <w:vAlign w:val="center"/>
          </w:tcPr>
          <w:p w:rsidR="004536C2" w:rsidRPr="004536C2" w:rsidRDefault="004536C2" w:rsidP="004536C2">
            <w:pPr>
              <w:tabs>
                <w:tab w:val="left" w:pos="1064"/>
              </w:tabs>
              <w:autoSpaceDE w:val="0"/>
              <w:autoSpaceDN w:val="0"/>
              <w:adjustRightInd w:val="0"/>
              <w:spacing w:after="0" w:line="240" w:lineRule="auto"/>
              <w:ind w:right="922"/>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85</w:t>
            </w:r>
          </w:p>
        </w:tc>
      </w:tr>
    </w:tbl>
    <w:p w:rsidR="004536C2" w:rsidRPr="004536C2" w:rsidRDefault="004536C2" w:rsidP="004536C2">
      <w:pPr>
        <w:autoSpaceDE w:val="0"/>
        <w:autoSpaceDN w:val="0"/>
        <w:adjustRightInd w:val="0"/>
        <w:spacing w:after="0" w:line="240" w:lineRule="auto"/>
        <w:jc w:val="both"/>
        <w:rPr>
          <w:rFonts w:ascii="Arial" w:eastAsia="Times New Roman" w:hAnsi="Arial" w:cs="Arial"/>
          <w:sz w:val="18"/>
          <w:szCs w:val="18"/>
          <w:lang w:eastAsia="cs-CZ"/>
        </w:rPr>
      </w:pPr>
      <w:r w:rsidRPr="004536C2">
        <w:rPr>
          <w:rFonts w:ascii="Arial" w:eastAsia="Times New Roman" w:hAnsi="Arial" w:cs="Arial"/>
          <w:sz w:val="18"/>
          <w:szCs w:val="18"/>
          <w:lang w:eastAsia="cs-CZ"/>
        </w:rPr>
        <w:t xml:space="preserve">* před zavedením projektu </w:t>
      </w:r>
    </w:p>
    <w:p w:rsidR="004536C2" w:rsidRPr="004536C2" w:rsidRDefault="004536C2" w:rsidP="004536C2">
      <w:pPr>
        <w:autoSpaceDE w:val="0"/>
        <w:autoSpaceDN w:val="0"/>
        <w:adjustRightInd w:val="0"/>
        <w:spacing w:after="0" w:line="240" w:lineRule="auto"/>
        <w:jc w:val="both"/>
        <w:rPr>
          <w:rFonts w:ascii="Arial" w:eastAsia="Times New Roman" w:hAnsi="Arial" w:cs="Arial"/>
          <w:sz w:val="18"/>
          <w:szCs w:val="18"/>
          <w:lang w:eastAsia="cs-CZ"/>
        </w:rPr>
      </w:pPr>
      <w:r w:rsidRPr="004536C2">
        <w:rPr>
          <w:rFonts w:ascii="Arial" w:eastAsia="Times New Roman" w:hAnsi="Arial" w:cs="Arial"/>
          <w:sz w:val="18"/>
          <w:szCs w:val="18"/>
          <w:lang w:eastAsia="cs-CZ"/>
        </w:rPr>
        <w:t xml:space="preserve">** v roce 2013 </w:t>
      </w:r>
      <w:proofErr w:type="gramStart"/>
      <w:r w:rsidRPr="004536C2">
        <w:rPr>
          <w:rFonts w:ascii="Arial" w:eastAsia="Times New Roman" w:hAnsi="Arial" w:cs="Arial"/>
          <w:sz w:val="18"/>
          <w:szCs w:val="18"/>
          <w:lang w:eastAsia="cs-CZ"/>
        </w:rPr>
        <w:t>došlo</w:t>
      </w:r>
      <w:proofErr w:type="gramEnd"/>
      <w:r w:rsidRPr="004536C2">
        <w:rPr>
          <w:rFonts w:ascii="Arial" w:eastAsia="Times New Roman" w:hAnsi="Arial" w:cs="Arial"/>
          <w:sz w:val="18"/>
          <w:szCs w:val="18"/>
          <w:lang w:eastAsia="cs-CZ"/>
        </w:rPr>
        <w:t xml:space="preserve"> ke změně metodiky </w:t>
      </w:r>
      <w:proofErr w:type="gramStart"/>
      <w:r w:rsidRPr="004536C2">
        <w:rPr>
          <w:rFonts w:ascii="Arial" w:eastAsia="Times New Roman" w:hAnsi="Arial" w:cs="Arial"/>
          <w:sz w:val="18"/>
          <w:szCs w:val="18"/>
          <w:lang w:eastAsia="cs-CZ"/>
        </w:rPr>
        <w:t>viz</w:t>
      </w:r>
      <w:proofErr w:type="gramEnd"/>
      <w:r w:rsidRPr="004536C2">
        <w:rPr>
          <w:rFonts w:ascii="Arial" w:eastAsia="Times New Roman" w:hAnsi="Arial" w:cs="Arial"/>
          <w:sz w:val="18"/>
          <w:szCs w:val="18"/>
          <w:lang w:eastAsia="cs-CZ"/>
        </w:rPr>
        <w:t xml:space="preserve"> předchozí tabulka</w:t>
      </w:r>
    </w:p>
    <w:p w:rsidR="004536C2" w:rsidRPr="004536C2" w:rsidRDefault="004536C2" w:rsidP="004536C2">
      <w:pPr>
        <w:autoSpaceDE w:val="0"/>
        <w:autoSpaceDN w:val="0"/>
        <w:adjustRightInd w:val="0"/>
        <w:spacing w:after="0" w:line="240" w:lineRule="auto"/>
        <w:jc w:val="both"/>
        <w:rPr>
          <w:rFonts w:ascii="Arial" w:eastAsia="Times New Roman" w:hAnsi="Arial" w:cs="Arial"/>
          <w:sz w:val="20"/>
          <w:highlight w:val="yellow"/>
          <w:lang w:eastAsia="cs-CZ"/>
        </w:rPr>
      </w:pPr>
    </w:p>
    <w:p w:rsidR="004536C2" w:rsidRPr="004536C2" w:rsidRDefault="004536C2" w:rsidP="004536C2">
      <w:pPr>
        <w:autoSpaceDE w:val="0"/>
        <w:autoSpaceDN w:val="0"/>
        <w:adjustRightInd w:val="0"/>
        <w:spacing w:after="0" w:line="240" w:lineRule="auto"/>
        <w:jc w:val="both"/>
        <w:rPr>
          <w:rFonts w:ascii="Arial" w:eastAsia="Times New Roman" w:hAnsi="Arial" w:cs="Arial"/>
          <w:sz w:val="20"/>
          <w:lang w:eastAsia="cs-CZ"/>
        </w:rPr>
      </w:pPr>
      <w:r w:rsidRPr="004536C2">
        <w:rPr>
          <w:rFonts w:ascii="Arial" w:eastAsia="Times New Roman" w:hAnsi="Arial" w:cs="Arial"/>
          <w:sz w:val="20"/>
          <w:lang w:eastAsia="cs-CZ"/>
        </w:rPr>
        <w:t xml:space="preserve">V roce 2016 bylo uloženo na skládky pouze cca 12% hlášených odpadů a cca 3% bylo odstraněno. </w:t>
      </w:r>
    </w:p>
    <w:p w:rsidR="004536C2" w:rsidRPr="004536C2" w:rsidRDefault="004536C2" w:rsidP="004536C2">
      <w:pPr>
        <w:autoSpaceDE w:val="0"/>
        <w:autoSpaceDN w:val="0"/>
        <w:adjustRightInd w:val="0"/>
        <w:spacing w:after="0" w:line="240" w:lineRule="auto"/>
        <w:jc w:val="both"/>
        <w:rPr>
          <w:rFonts w:ascii="Arial" w:eastAsia="Times New Roman" w:hAnsi="Arial" w:cs="Arial"/>
          <w:sz w:val="20"/>
          <w:highlight w:val="yellow"/>
          <w:lang w:eastAsia="cs-CZ"/>
        </w:rPr>
      </w:pPr>
    </w:p>
    <w:p w:rsidR="004536C2" w:rsidRPr="004536C2" w:rsidRDefault="004536C2" w:rsidP="004536C2">
      <w:pPr>
        <w:autoSpaceDE w:val="0"/>
        <w:autoSpaceDN w:val="0"/>
        <w:adjustRightInd w:val="0"/>
        <w:spacing w:after="0" w:line="240" w:lineRule="auto"/>
        <w:jc w:val="both"/>
        <w:rPr>
          <w:rFonts w:ascii="Arial" w:eastAsia="Times New Roman" w:hAnsi="Arial" w:cs="Arial"/>
          <w:sz w:val="20"/>
          <w:lang w:eastAsia="cs-CZ"/>
        </w:rPr>
      </w:pPr>
      <w:r w:rsidRPr="004536C2">
        <w:rPr>
          <w:rFonts w:ascii="Arial" w:eastAsia="Times New Roman" w:hAnsi="Arial" w:cs="Arial"/>
          <w:sz w:val="20"/>
          <w:lang w:eastAsia="cs-CZ"/>
        </w:rPr>
        <w:t>Energetickým využitím se rozumí použití odpadů způsobem obdobným jako palivo, za účelem získání jejich energetického obsahu nebo jiným způsobem k výrobě energie. Při tomto způsobu využití musí být dále splněna podmínka, že použitý odpad nepotřebuje po vlastním zapálení ke spalování jiné podpůrné palivo a vznikající teplo musí být využito pro potřebu vlastní nebo dalších osob. Tyto podmínky jsou v případě spalování směsného odpadu v ZEVO Malešice splněny.</w:t>
      </w:r>
    </w:p>
    <w:p w:rsidR="004536C2" w:rsidRPr="004536C2" w:rsidRDefault="004536C2" w:rsidP="004536C2">
      <w:pPr>
        <w:autoSpaceDE w:val="0"/>
        <w:autoSpaceDN w:val="0"/>
        <w:adjustRightInd w:val="0"/>
        <w:spacing w:after="0" w:line="240" w:lineRule="auto"/>
        <w:jc w:val="both"/>
        <w:rPr>
          <w:rFonts w:ascii="Arial" w:eastAsia="Times New Roman" w:hAnsi="Arial" w:cs="Arial"/>
          <w:sz w:val="20"/>
          <w:lang w:eastAsia="cs-CZ"/>
        </w:rPr>
      </w:pPr>
    </w:p>
    <w:p w:rsidR="004536C2" w:rsidRDefault="004536C2" w:rsidP="004536C2">
      <w:pPr>
        <w:autoSpaceDE w:val="0"/>
        <w:autoSpaceDN w:val="0"/>
        <w:adjustRightInd w:val="0"/>
        <w:spacing w:after="0" w:line="240" w:lineRule="auto"/>
        <w:jc w:val="both"/>
        <w:rPr>
          <w:rFonts w:ascii="Arial" w:eastAsia="Times New Roman" w:hAnsi="Arial" w:cs="Arial"/>
          <w:sz w:val="20"/>
          <w:lang w:eastAsia="cs-CZ"/>
        </w:rPr>
      </w:pPr>
      <w:r w:rsidRPr="004536C2">
        <w:rPr>
          <w:rFonts w:ascii="Arial" w:eastAsia="Times New Roman" w:hAnsi="Arial" w:cs="Arial"/>
          <w:sz w:val="20"/>
          <w:lang w:eastAsia="cs-CZ"/>
        </w:rPr>
        <w:t xml:space="preserve">Od roku 2002 jsou </w:t>
      </w:r>
      <w:r w:rsidRPr="004536C2">
        <w:rPr>
          <w:rFonts w:ascii="Arial" w:eastAsia="Times New Roman" w:hAnsi="Arial" w:cs="Arial"/>
          <w:b/>
          <w:bCs/>
          <w:sz w:val="20"/>
          <w:lang w:eastAsia="cs-CZ"/>
        </w:rPr>
        <w:t>škvára a popílek z procesu energetického využívání</w:t>
      </w:r>
      <w:r w:rsidRPr="004536C2">
        <w:rPr>
          <w:rFonts w:ascii="Arial" w:eastAsia="Times New Roman" w:hAnsi="Arial" w:cs="Arial"/>
          <w:sz w:val="20"/>
          <w:lang w:eastAsia="cs-CZ"/>
        </w:rPr>
        <w:t xml:space="preserve"> částečně </w:t>
      </w:r>
      <w:r w:rsidRPr="004536C2">
        <w:rPr>
          <w:rFonts w:ascii="Arial" w:eastAsia="Times New Roman" w:hAnsi="Arial" w:cs="Arial"/>
          <w:b/>
          <w:bCs/>
          <w:sz w:val="20"/>
          <w:lang w:eastAsia="cs-CZ"/>
        </w:rPr>
        <w:t>materiálově využívány a z části ukládány na skládku</w:t>
      </w:r>
      <w:r w:rsidRPr="004536C2">
        <w:rPr>
          <w:rFonts w:ascii="Arial" w:eastAsia="Times New Roman" w:hAnsi="Arial" w:cs="Arial"/>
          <w:sz w:val="20"/>
          <w:lang w:eastAsia="cs-CZ"/>
        </w:rPr>
        <w:t>. Energetické využívání směsného odpadu bylo v prvních letech provozu poplatné ročnímu období. Pražská teplárenská, a.s. cenově upřednostňovala dodávku páry v topné sezóně. V roce 2011 byla uvedena do provozu kogenerační jednotka a energetické využití odpadu přestalo být závislé výhradně na odběru topné páry.</w:t>
      </w:r>
    </w:p>
    <w:p w:rsidR="00FF4C4B" w:rsidRDefault="00FF4C4B" w:rsidP="004536C2">
      <w:pPr>
        <w:autoSpaceDE w:val="0"/>
        <w:autoSpaceDN w:val="0"/>
        <w:adjustRightInd w:val="0"/>
        <w:spacing w:after="0" w:line="240" w:lineRule="auto"/>
        <w:jc w:val="both"/>
        <w:rPr>
          <w:rFonts w:ascii="Arial" w:eastAsia="Times New Roman" w:hAnsi="Arial" w:cs="Arial"/>
          <w:sz w:val="20"/>
          <w:lang w:eastAsia="cs-CZ"/>
        </w:rPr>
      </w:pPr>
    </w:p>
    <w:p w:rsidR="00FF4C4B" w:rsidRPr="00FF4C4B" w:rsidRDefault="00FF4C4B" w:rsidP="00FF4C4B">
      <w:pPr>
        <w:keepNext/>
        <w:autoSpaceDE w:val="0"/>
        <w:autoSpaceDN w:val="0"/>
        <w:adjustRightInd w:val="0"/>
        <w:spacing w:after="0" w:line="240" w:lineRule="auto"/>
        <w:outlineLvl w:val="0"/>
        <w:rPr>
          <w:rFonts w:ascii="Arial" w:eastAsia="Times New Roman" w:hAnsi="Arial" w:cs="Arial"/>
          <w:b/>
          <w:bCs/>
          <w:sz w:val="20"/>
          <w:u w:val="single"/>
          <w:lang w:eastAsia="cs-CZ"/>
        </w:rPr>
      </w:pPr>
      <w:r w:rsidRPr="00FF4C4B">
        <w:rPr>
          <w:rFonts w:ascii="Arial" w:eastAsia="Times New Roman" w:hAnsi="Arial" w:cs="Arial"/>
          <w:b/>
          <w:bCs/>
          <w:sz w:val="20"/>
          <w:u w:val="single"/>
          <w:lang w:eastAsia="cs-CZ"/>
        </w:rPr>
        <w:t xml:space="preserve">KOMPLEXNÍ TŘÍDĚNÝ SBĚR VYUŽITELNÝCH SLOŽEK </w:t>
      </w:r>
      <w:r w:rsidRPr="00FF4C4B">
        <w:rPr>
          <w:rFonts w:ascii="Arial" w:eastAsia="Times New Roman" w:hAnsi="Arial" w:cs="Arial"/>
          <w:b/>
          <w:bCs/>
          <w:caps/>
          <w:sz w:val="20"/>
          <w:u w:val="single"/>
          <w:lang w:eastAsia="cs-CZ"/>
        </w:rPr>
        <w:t>komunálního odpadu</w:t>
      </w:r>
    </w:p>
    <w:p w:rsidR="00FF4C4B" w:rsidRPr="00FF4C4B" w:rsidRDefault="00FF4C4B" w:rsidP="00FF4C4B">
      <w:pPr>
        <w:autoSpaceDE w:val="0"/>
        <w:autoSpaceDN w:val="0"/>
        <w:adjustRightInd w:val="0"/>
        <w:spacing w:after="0" w:line="240" w:lineRule="auto"/>
        <w:jc w:val="both"/>
        <w:rPr>
          <w:rFonts w:ascii="Arial" w:eastAsia="Times New Roman" w:hAnsi="Arial" w:cs="Arial"/>
          <w:sz w:val="20"/>
          <w:lang w:eastAsia="cs-CZ"/>
        </w:rPr>
      </w:pPr>
    </w:p>
    <w:p w:rsidR="00FF4C4B" w:rsidRPr="00FF4C4B" w:rsidRDefault="00FF4C4B" w:rsidP="00FF4C4B">
      <w:pPr>
        <w:autoSpaceDE w:val="0"/>
        <w:autoSpaceDN w:val="0"/>
        <w:adjustRightInd w:val="0"/>
        <w:spacing w:after="0" w:line="240" w:lineRule="auto"/>
        <w:jc w:val="both"/>
        <w:rPr>
          <w:rFonts w:ascii="Arial" w:eastAsia="Times New Roman" w:hAnsi="Arial" w:cs="Arial"/>
          <w:sz w:val="20"/>
          <w:lang w:eastAsia="cs-CZ"/>
        </w:rPr>
      </w:pPr>
      <w:r w:rsidRPr="00FF4C4B">
        <w:rPr>
          <w:rFonts w:ascii="Arial" w:eastAsia="Times New Roman" w:hAnsi="Arial" w:cs="Arial"/>
          <w:sz w:val="20"/>
          <w:lang w:eastAsia="cs-CZ"/>
        </w:rPr>
        <w:t xml:space="preserve">Na území hl. m. Prahy je postupně realizován Projekt hospodaření s odpady. V letech 1998 – 2001 proběhla 1. etapa a v letech 2002 – 2011 proběhla 2. etapa realizace projektu. Principem Projektu schváleného usnesením rady ZHMP č. 47 ze dne 16. 1. 1996, je celoplošný komplexní systém třídění komunálního odpadu (dále jen “KO”). V letech 2012 – 2016 byl systém nakládání s komunálními odpady realizován prostřednictvím smluv uzavřených na základě tzv. jednacích řízení bez uveřejnění („JŘBU“). S účinností od </w:t>
      </w:r>
      <w:proofErr w:type="gramStart"/>
      <w:r w:rsidRPr="00FF4C4B">
        <w:rPr>
          <w:rFonts w:ascii="Arial" w:eastAsia="Times New Roman" w:hAnsi="Arial" w:cs="Arial"/>
          <w:sz w:val="20"/>
          <w:lang w:eastAsia="cs-CZ"/>
        </w:rPr>
        <w:t>1.8.2016</w:t>
      </w:r>
      <w:proofErr w:type="gramEnd"/>
      <w:r w:rsidRPr="00FF4C4B">
        <w:rPr>
          <w:rFonts w:ascii="Arial" w:eastAsia="Times New Roman" w:hAnsi="Arial" w:cs="Arial"/>
          <w:sz w:val="20"/>
          <w:lang w:eastAsia="cs-CZ"/>
        </w:rPr>
        <w:t xml:space="preserve"> byla mezi městem a Konsorciem Pražské odpady 2016-2025 uzavřena smlouva na „Zajištění komplexního systému nakládání s komunálním odpadem na území hl. m. Prahy v období 2016 – 2025“.</w:t>
      </w:r>
    </w:p>
    <w:p w:rsidR="00FF4C4B" w:rsidRPr="00FF4C4B" w:rsidRDefault="00FF4C4B" w:rsidP="00FF4C4B">
      <w:pPr>
        <w:autoSpaceDE w:val="0"/>
        <w:autoSpaceDN w:val="0"/>
        <w:adjustRightInd w:val="0"/>
        <w:spacing w:after="0" w:line="240" w:lineRule="auto"/>
        <w:jc w:val="both"/>
        <w:rPr>
          <w:rFonts w:ascii="Arial" w:eastAsia="Times New Roman" w:hAnsi="Arial" w:cs="Arial"/>
          <w:sz w:val="20"/>
          <w:lang w:eastAsia="cs-CZ"/>
        </w:rPr>
      </w:pPr>
      <w:r w:rsidRPr="00FF4C4B">
        <w:rPr>
          <w:rFonts w:ascii="Arial" w:eastAsia="Times New Roman" w:hAnsi="Arial" w:cs="Arial"/>
          <w:sz w:val="20"/>
          <w:lang w:eastAsia="cs-CZ"/>
        </w:rPr>
        <w:t>Komunální odpady se třídí na následující druhy:</w:t>
      </w:r>
    </w:p>
    <w:p w:rsidR="00FF4C4B" w:rsidRPr="00FF4C4B" w:rsidRDefault="00FF4C4B" w:rsidP="00FF4C4B">
      <w:pPr>
        <w:numPr>
          <w:ilvl w:val="0"/>
          <w:numId w:val="2"/>
        </w:numPr>
        <w:tabs>
          <w:tab w:val="left" w:pos="720"/>
        </w:tabs>
        <w:autoSpaceDE w:val="0"/>
        <w:autoSpaceDN w:val="0"/>
        <w:adjustRightInd w:val="0"/>
        <w:spacing w:after="0" w:line="240" w:lineRule="auto"/>
        <w:jc w:val="both"/>
        <w:rPr>
          <w:rFonts w:ascii="Arial" w:eastAsia="Times New Roman" w:hAnsi="Arial" w:cs="Arial"/>
          <w:sz w:val="20"/>
          <w:lang w:eastAsia="cs-CZ"/>
        </w:rPr>
      </w:pPr>
      <w:r w:rsidRPr="00FF4C4B">
        <w:rPr>
          <w:rFonts w:ascii="Arial" w:eastAsia="Times New Roman" w:hAnsi="Arial" w:cs="Arial"/>
          <w:sz w:val="20"/>
          <w:lang w:eastAsia="cs-CZ"/>
        </w:rPr>
        <w:t xml:space="preserve">papír </w:t>
      </w:r>
    </w:p>
    <w:p w:rsidR="00FF4C4B" w:rsidRPr="00FF4C4B" w:rsidRDefault="00FF4C4B" w:rsidP="00FF4C4B">
      <w:pPr>
        <w:numPr>
          <w:ilvl w:val="0"/>
          <w:numId w:val="2"/>
        </w:numPr>
        <w:tabs>
          <w:tab w:val="left" w:pos="720"/>
        </w:tabs>
        <w:autoSpaceDE w:val="0"/>
        <w:autoSpaceDN w:val="0"/>
        <w:adjustRightInd w:val="0"/>
        <w:spacing w:after="0" w:line="240" w:lineRule="auto"/>
        <w:jc w:val="both"/>
        <w:rPr>
          <w:rFonts w:ascii="Arial" w:eastAsia="Times New Roman" w:hAnsi="Arial" w:cs="Arial"/>
          <w:sz w:val="20"/>
          <w:lang w:eastAsia="cs-CZ"/>
        </w:rPr>
      </w:pPr>
      <w:r w:rsidRPr="00FF4C4B">
        <w:rPr>
          <w:rFonts w:ascii="Arial" w:eastAsia="Times New Roman" w:hAnsi="Arial" w:cs="Arial"/>
          <w:sz w:val="20"/>
          <w:lang w:eastAsia="cs-CZ"/>
        </w:rPr>
        <w:t>sklo směsné</w:t>
      </w:r>
    </w:p>
    <w:p w:rsidR="00FF4C4B" w:rsidRPr="00FF4C4B" w:rsidRDefault="00FF4C4B" w:rsidP="00FF4C4B">
      <w:pPr>
        <w:numPr>
          <w:ilvl w:val="0"/>
          <w:numId w:val="2"/>
        </w:numPr>
        <w:tabs>
          <w:tab w:val="left" w:pos="720"/>
        </w:tabs>
        <w:autoSpaceDE w:val="0"/>
        <w:autoSpaceDN w:val="0"/>
        <w:adjustRightInd w:val="0"/>
        <w:spacing w:after="0" w:line="240" w:lineRule="auto"/>
        <w:jc w:val="both"/>
        <w:rPr>
          <w:rFonts w:ascii="Arial" w:eastAsia="Times New Roman" w:hAnsi="Arial" w:cs="Arial"/>
          <w:sz w:val="20"/>
          <w:lang w:eastAsia="cs-CZ"/>
        </w:rPr>
      </w:pPr>
      <w:r w:rsidRPr="00FF4C4B">
        <w:rPr>
          <w:rFonts w:ascii="Arial" w:eastAsia="Times New Roman" w:hAnsi="Arial" w:cs="Arial"/>
          <w:sz w:val="20"/>
          <w:lang w:eastAsia="cs-CZ"/>
        </w:rPr>
        <w:t>plasty směsné</w:t>
      </w:r>
    </w:p>
    <w:p w:rsidR="00FF4C4B" w:rsidRPr="00FF4C4B" w:rsidRDefault="00FF4C4B" w:rsidP="00FF4C4B">
      <w:pPr>
        <w:numPr>
          <w:ilvl w:val="0"/>
          <w:numId w:val="2"/>
        </w:numPr>
        <w:tabs>
          <w:tab w:val="left" w:pos="720"/>
        </w:tabs>
        <w:autoSpaceDE w:val="0"/>
        <w:autoSpaceDN w:val="0"/>
        <w:adjustRightInd w:val="0"/>
        <w:spacing w:after="0" w:line="240" w:lineRule="auto"/>
        <w:jc w:val="both"/>
        <w:rPr>
          <w:rFonts w:ascii="Arial" w:eastAsia="Times New Roman" w:hAnsi="Arial" w:cs="Arial"/>
          <w:sz w:val="20"/>
          <w:lang w:eastAsia="cs-CZ"/>
        </w:rPr>
      </w:pPr>
      <w:r w:rsidRPr="00FF4C4B">
        <w:rPr>
          <w:rFonts w:ascii="Arial" w:eastAsia="Times New Roman" w:hAnsi="Arial" w:cs="Arial"/>
          <w:sz w:val="20"/>
          <w:lang w:eastAsia="cs-CZ"/>
        </w:rPr>
        <w:t>objemný odpad</w:t>
      </w:r>
    </w:p>
    <w:p w:rsidR="00FF4C4B" w:rsidRPr="00FF4C4B" w:rsidRDefault="00FF4C4B" w:rsidP="00FF4C4B">
      <w:pPr>
        <w:numPr>
          <w:ilvl w:val="0"/>
          <w:numId w:val="2"/>
        </w:numPr>
        <w:tabs>
          <w:tab w:val="left" w:pos="720"/>
        </w:tabs>
        <w:autoSpaceDE w:val="0"/>
        <w:autoSpaceDN w:val="0"/>
        <w:adjustRightInd w:val="0"/>
        <w:spacing w:after="0" w:line="240" w:lineRule="auto"/>
        <w:jc w:val="both"/>
        <w:rPr>
          <w:rFonts w:ascii="Arial" w:eastAsia="Times New Roman" w:hAnsi="Arial" w:cs="Arial"/>
          <w:sz w:val="20"/>
          <w:lang w:eastAsia="cs-CZ"/>
        </w:rPr>
      </w:pPr>
      <w:r w:rsidRPr="00FF4C4B">
        <w:rPr>
          <w:rFonts w:ascii="Arial" w:eastAsia="Times New Roman" w:hAnsi="Arial" w:cs="Arial"/>
          <w:sz w:val="20"/>
          <w:lang w:eastAsia="cs-CZ"/>
        </w:rPr>
        <w:t>směsný odpad</w:t>
      </w:r>
    </w:p>
    <w:p w:rsidR="00FF4C4B" w:rsidRPr="00FF4C4B" w:rsidRDefault="00FF4C4B" w:rsidP="00FF4C4B">
      <w:pPr>
        <w:numPr>
          <w:ilvl w:val="0"/>
          <w:numId w:val="2"/>
        </w:numPr>
        <w:tabs>
          <w:tab w:val="left" w:pos="720"/>
        </w:tabs>
        <w:autoSpaceDE w:val="0"/>
        <w:autoSpaceDN w:val="0"/>
        <w:adjustRightInd w:val="0"/>
        <w:spacing w:after="0" w:line="240" w:lineRule="auto"/>
        <w:jc w:val="both"/>
        <w:rPr>
          <w:rFonts w:ascii="Arial" w:eastAsia="Times New Roman" w:hAnsi="Arial" w:cs="Arial"/>
          <w:sz w:val="20"/>
          <w:lang w:eastAsia="cs-CZ"/>
        </w:rPr>
      </w:pPr>
      <w:r w:rsidRPr="00FF4C4B">
        <w:rPr>
          <w:rFonts w:ascii="Arial" w:eastAsia="Times New Roman" w:hAnsi="Arial" w:cs="Arial"/>
          <w:sz w:val="20"/>
          <w:lang w:eastAsia="cs-CZ"/>
        </w:rPr>
        <w:t>nebezpečný odpad</w:t>
      </w:r>
    </w:p>
    <w:p w:rsidR="00FF4C4B" w:rsidRPr="00FF4C4B" w:rsidRDefault="00FF4C4B" w:rsidP="00FF4C4B">
      <w:pPr>
        <w:numPr>
          <w:ilvl w:val="0"/>
          <w:numId w:val="2"/>
        </w:numPr>
        <w:tabs>
          <w:tab w:val="left" w:pos="851"/>
        </w:tabs>
        <w:autoSpaceDE w:val="0"/>
        <w:autoSpaceDN w:val="0"/>
        <w:adjustRightInd w:val="0"/>
        <w:spacing w:after="0" w:line="240" w:lineRule="auto"/>
        <w:jc w:val="both"/>
        <w:rPr>
          <w:rFonts w:ascii="Arial" w:eastAsia="Times New Roman" w:hAnsi="Arial" w:cs="Arial"/>
          <w:sz w:val="20"/>
          <w:lang w:eastAsia="cs-CZ"/>
        </w:rPr>
      </w:pPr>
      <w:r w:rsidRPr="00FF4C4B">
        <w:rPr>
          <w:rFonts w:ascii="Arial" w:eastAsia="Times New Roman" w:hAnsi="Arial" w:cs="Arial"/>
          <w:sz w:val="20"/>
          <w:lang w:eastAsia="cs-CZ"/>
        </w:rPr>
        <w:t>kovy železné a neželezné, od 1.8:2016 probíhá formou přistavených nádob cca na 433 stanovištích tříděného odpadu sběr tzv. kovových obalů</w:t>
      </w:r>
    </w:p>
    <w:p w:rsidR="00FF4C4B" w:rsidRPr="00FF4C4B" w:rsidRDefault="00FF4C4B" w:rsidP="00FF4C4B">
      <w:pPr>
        <w:numPr>
          <w:ilvl w:val="0"/>
          <w:numId w:val="2"/>
        </w:numPr>
        <w:tabs>
          <w:tab w:val="left" w:pos="851"/>
        </w:tabs>
        <w:autoSpaceDE w:val="0"/>
        <w:autoSpaceDN w:val="0"/>
        <w:adjustRightInd w:val="0"/>
        <w:spacing w:after="0" w:line="240" w:lineRule="auto"/>
        <w:jc w:val="both"/>
        <w:rPr>
          <w:rFonts w:ascii="Arial" w:eastAsia="Times New Roman" w:hAnsi="Arial" w:cs="Arial"/>
          <w:sz w:val="20"/>
          <w:lang w:eastAsia="cs-CZ"/>
        </w:rPr>
      </w:pPr>
      <w:r w:rsidRPr="00FF4C4B">
        <w:rPr>
          <w:rFonts w:ascii="Arial" w:eastAsia="Times New Roman" w:hAnsi="Arial" w:cs="Arial"/>
          <w:sz w:val="20"/>
          <w:lang w:eastAsia="cs-CZ"/>
        </w:rPr>
        <w:t xml:space="preserve">stavební suť, </w:t>
      </w:r>
    </w:p>
    <w:p w:rsidR="00FF4C4B" w:rsidRPr="00FF4C4B" w:rsidRDefault="00FF4C4B" w:rsidP="00FF4C4B">
      <w:pPr>
        <w:numPr>
          <w:ilvl w:val="0"/>
          <w:numId w:val="2"/>
        </w:numPr>
        <w:tabs>
          <w:tab w:val="left" w:pos="851"/>
        </w:tabs>
        <w:autoSpaceDE w:val="0"/>
        <w:autoSpaceDN w:val="0"/>
        <w:adjustRightInd w:val="0"/>
        <w:spacing w:after="0" w:line="240" w:lineRule="auto"/>
        <w:jc w:val="both"/>
        <w:rPr>
          <w:rFonts w:ascii="Arial" w:eastAsia="Times New Roman" w:hAnsi="Arial" w:cs="Arial"/>
          <w:sz w:val="20"/>
          <w:lang w:eastAsia="cs-CZ"/>
        </w:rPr>
      </w:pPr>
      <w:r w:rsidRPr="00FF4C4B">
        <w:rPr>
          <w:rFonts w:ascii="Arial" w:eastAsia="Times New Roman" w:hAnsi="Arial" w:cs="Arial"/>
          <w:sz w:val="20"/>
          <w:lang w:eastAsia="cs-CZ"/>
        </w:rPr>
        <w:t xml:space="preserve">výrobky zpětného odběru,  </w:t>
      </w:r>
    </w:p>
    <w:p w:rsidR="00FF4C4B" w:rsidRPr="00FF4C4B" w:rsidRDefault="00FF4C4B" w:rsidP="00FF4C4B">
      <w:pPr>
        <w:numPr>
          <w:ilvl w:val="0"/>
          <w:numId w:val="2"/>
        </w:numPr>
        <w:tabs>
          <w:tab w:val="left" w:pos="851"/>
        </w:tabs>
        <w:autoSpaceDE w:val="0"/>
        <w:autoSpaceDN w:val="0"/>
        <w:adjustRightInd w:val="0"/>
        <w:spacing w:after="0" w:line="240" w:lineRule="auto"/>
        <w:jc w:val="both"/>
        <w:rPr>
          <w:rFonts w:ascii="Arial" w:eastAsia="Times New Roman" w:hAnsi="Arial" w:cs="Arial"/>
          <w:sz w:val="20"/>
          <w:lang w:eastAsia="cs-CZ"/>
        </w:rPr>
      </w:pPr>
      <w:r w:rsidRPr="00FF4C4B">
        <w:rPr>
          <w:rFonts w:ascii="Arial" w:eastAsia="Times New Roman" w:hAnsi="Arial" w:cs="Arial"/>
          <w:sz w:val="20"/>
          <w:lang w:eastAsia="cs-CZ"/>
        </w:rPr>
        <w:t xml:space="preserve">dřevěný odpad, </w:t>
      </w:r>
    </w:p>
    <w:p w:rsidR="00FF4C4B" w:rsidRPr="00FF4C4B" w:rsidRDefault="00FF4C4B" w:rsidP="00FF4C4B">
      <w:pPr>
        <w:numPr>
          <w:ilvl w:val="0"/>
          <w:numId w:val="2"/>
        </w:numPr>
        <w:tabs>
          <w:tab w:val="left" w:pos="851"/>
        </w:tabs>
        <w:autoSpaceDE w:val="0"/>
        <w:autoSpaceDN w:val="0"/>
        <w:adjustRightInd w:val="0"/>
        <w:spacing w:after="0" w:line="240" w:lineRule="auto"/>
        <w:jc w:val="both"/>
        <w:rPr>
          <w:rFonts w:ascii="Arial" w:eastAsia="Times New Roman" w:hAnsi="Arial" w:cs="Arial"/>
          <w:sz w:val="20"/>
          <w:lang w:eastAsia="cs-CZ"/>
        </w:rPr>
      </w:pPr>
      <w:r w:rsidRPr="00FF4C4B">
        <w:rPr>
          <w:rFonts w:ascii="Arial" w:eastAsia="Times New Roman" w:hAnsi="Arial" w:cs="Arial"/>
          <w:sz w:val="20"/>
          <w:lang w:eastAsia="cs-CZ"/>
        </w:rPr>
        <w:t>pneumatiky</w:t>
      </w:r>
    </w:p>
    <w:p w:rsidR="00FF4C4B" w:rsidRPr="00FF4C4B" w:rsidRDefault="00FF4C4B" w:rsidP="00FF4C4B">
      <w:pPr>
        <w:numPr>
          <w:ilvl w:val="0"/>
          <w:numId w:val="2"/>
        </w:numPr>
        <w:tabs>
          <w:tab w:val="left" w:pos="851"/>
        </w:tabs>
        <w:autoSpaceDE w:val="0"/>
        <w:autoSpaceDN w:val="0"/>
        <w:adjustRightInd w:val="0"/>
        <w:spacing w:after="0" w:line="240" w:lineRule="auto"/>
        <w:jc w:val="both"/>
        <w:rPr>
          <w:rFonts w:ascii="Arial" w:eastAsia="Times New Roman" w:hAnsi="Arial" w:cs="Arial"/>
          <w:sz w:val="20"/>
          <w:lang w:eastAsia="cs-CZ"/>
        </w:rPr>
      </w:pPr>
      <w:r w:rsidRPr="00FF4C4B">
        <w:rPr>
          <w:rFonts w:ascii="Arial" w:eastAsia="Times New Roman" w:hAnsi="Arial" w:cs="Arial"/>
          <w:sz w:val="20"/>
          <w:lang w:eastAsia="cs-CZ"/>
        </w:rPr>
        <w:t xml:space="preserve">bio odpad </w:t>
      </w:r>
    </w:p>
    <w:p w:rsidR="00FF4C4B" w:rsidRPr="00FF4C4B" w:rsidRDefault="00FF4C4B" w:rsidP="00FF4C4B">
      <w:pPr>
        <w:numPr>
          <w:ilvl w:val="0"/>
          <w:numId w:val="2"/>
        </w:numPr>
        <w:tabs>
          <w:tab w:val="left" w:pos="851"/>
        </w:tabs>
        <w:autoSpaceDE w:val="0"/>
        <w:autoSpaceDN w:val="0"/>
        <w:adjustRightInd w:val="0"/>
        <w:spacing w:after="0" w:line="240" w:lineRule="auto"/>
        <w:jc w:val="both"/>
        <w:rPr>
          <w:rFonts w:ascii="Arial" w:eastAsia="Times New Roman" w:hAnsi="Arial" w:cs="Arial"/>
          <w:sz w:val="20"/>
          <w:lang w:eastAsia="cs-CZ"/>
        </w:rPr>
      </w:pPr>
      <w:r w:rsidRPr="00FF4C4B">
        <w:rPr>
          <w:rFonts w:ascii="Arial" w:eastAsia="Times New Roman" w:hAnsi="Arial" w:cs="Arial"/>
          <w:sz w:val="20"/>
          <w:lang w:eastAsia="cs-CZ"/>
        </w:rPr>
        <w:lastRenderedPageBreak/>
        <w:t>nápojové kartony; nádoby jsou již přistaveny na cca 2 816 stanovištích</w:t>
      </w:r>
    </w:p>
    <w:p w:rsidR="00FF4C4B" w:rsidRPr="00FF4C4B" w:rsidRDefault="00FF4C4B" w:rsidP="00FF4C4B">
      <w:pPr>
        <w:numPr>
          <w:ilvl w:val="0"/>
          <w:numId w:val="2"/>
        </w:numPr>
        <w:tabs>
          <w:tab w:val="left" w:pos="851"/>
        </w:tabs>
        <w:autoSpaceDE w:val="0"/>
        <w:autoSpaceDN w:val="0"/>
        <w:adjustRightInd w:val="0"/>
        <w:spacing w:after="0" w:line="240" w:lineRule="auto"/>
        <w:jc w:val="both"/>
        <w:rPr>
          <w:rFonts w:ascii="Arial" w:eastAsia="Times New Roman" w:hAnsi="Arial" w:cs="Arial"/>
          <w:sz w:val="20"/>
          <w:lang w:eastAsia="cs-CZ"/>
        </w:rPr>
      </w:pPr>
      <w:r w:rsidRPr="00FF4C4B">
        <w:rPr>
          <w:rFonts w:ascii="Arial" w:eastAsia="Times New Roman" w:hAnsi="Arial" w:cs="Arial"/>
          <w:sz w:val="20"/>
          <w:lang w:eastAsia="cs-CZ"/>
        </w:rPr>
        <w:t>čiré sklo; osazeno cca 1 682 stanovišť.</w:t>
      </w:r>
    </w:p>
    <w:p w:rsidR="00FF4C4B" w:rsidRPr="00FF4C4B" w:rsidRDefault="00FF4C4B" w:rsidP="00FF4C4B">
      <w:pPr>
        <w:numPr>
          <w:ilvl w:val="0"/>
          <w:numId w:val="2"/>
        </w:numPr>
        <w:tabs>
          <w:tab w:val="left" w:pos="851"/>
        </w:tabs>
        <w:autoSpaceDE w:val="0"/>
        <w:autoSpaceDN w:val="0"/>
        <w:adjustRightInd w:val="0"/>
        <w:spacing w:after="0" w:line="240" w:lineRule="auto"/>
        <w:jc w:val="both"/>
        <w:rPr>
          <w:rFonts w:ascii="Arial" w:eastAsia="Times New Roman" w:hAnsi="Arial" w:cs="Arial"/>
          <w:sz w:val="20"/>
          <w:lang w:eastAsia="cs-CZ"/>
        </w:rPr>
      </w:pPr>
      <w:r w:rsidRPr="00FF4C4B">
        <w:rPr>
          <w:rFonts w:ascii="Arial" w:eastAsia="Times New Roman" w:hAnsi="Arial" w:cs="Arial"/>
          <w:sz w:val="20"/>
          <w:lang w:eastAsia="cs-CZ"/>
        </w:rPr>
        <w:t>obnošený textil, oděvy a obuv</w:t>
      </w:r>
    </w:p>
    <w:p w:rsidR="00FF4C4B" w:rsidRPr="00FF4C4B" w:rsidRDefault="00FF4C4B" w:rsidP="00FF4C4B">
      <w:pPr>
        <w:numPr>
          <w:ilvl w:val="0"/>
          <w:numId w:val="2"/>
        </w:numPr>
        <w:tabs>
          <w:tab w:val="left" w:pos="851"/>
        </w:tabs>
        <w:autoSpaceDE w:val="0"/>
        <w:autoSpaceDN w:val="0"/>
        <w:adjustRightInd w:val="0"/>
        <w:spacing w:after="0" w:line="240" w:lineRule="auto"/>
        <w:jc w:val="both"/>
        <w:rPr>
          <w:rFonts w:ascii="Arial" w:eastAsia="Times New Roman" w:hAnsi="Arial" w:cs="Arial"/>
          <w:sz w:val="20"/>
          <w:lang w:eastAsia="cs-CZ"/>
        </w:rPr>
      </w:pPr>
      <w:r w:rsidRPr="00FF4C4B">
        <w:rPr>
          <w:rFonts w:ascii="Arial" w:eastAsia="Times New Roman" w:hAnsi="Arial" w:cs="Arial"/>
          <w:sz w:val="20"/>
          <w:lang w:eastAsia="cs-CZ"/>
        </w:rPr>
        <w:t>použitý potravinářský olej a tuk</w:t>
      </w:r>
    </w:p>
    <w:p w:rsidR="00FF4C4B" w:rsidRPr="00FF4C4B" w:rsidRDefault="00FF4C4B" w:rsidP="00FF4C4B">
      <w:pPr>
        <w:autoSpaceDE w:val="0"/>
        <w:autoSpaceDN w:val="0"/>
        <w:adjustRightInd w:val="0"/>
        <w:spacing w:after="0" w:line="240" w:lineRule="auto"/>
        <w:jc w:val="both"/>
        <w:rPr>
          <w:rFonts w:ascii="Arial" w:eastAsia="Times New Roman" w:hAnsi="Arial" w:cs="Arial"/>
          <w:sz w:val="20"/>
          <w:lang w:eastAsia="cs-CZ"/>
        </w:rPr>
      </w:pPr>
    </w:p>
    <w:p w:rsidR="00FF4C4B" w:rsidRPr="00FF4C4B" w:rsidRDefault="00FF4C4B" w:rsidP="00FF4C4B">
      <w:pPr>
        <w:autoSpaceDE w:val="0"/>
        <w:autoSpaceDN w:val="0"/>
        <w:adjustRightInd w:val="0"/>
        <w:spacing w:after="0" w:line="240" w:lineRule="auto"/>
        <w:jc w:val="both"/>
        <w:rPr>
          <w:rFonts w:ascii="Arial" w:eastAsia="Times New Roman" w:hAnsi="Arial" w:cs="Arial"/>
          <w:sz w:val="20"/>
          <w:lang w:eastAsia="cs-CZ"/>
        </w:rPr>
      </w:pPr>
      <w:r w:rsidRPr="00FF4C4B">
        <w:rPr>
          <w:rFonts w:ascii="Arial" w:eastAsia="Times New Roman" w:hAnsi="Arial" w:cs="Arial"/>
          <w:sz w:val="20"/>
          <w:lang w:eastAsia="cs-CZ"/>
        </w:rPr>
        <w:t xml:space="preserve">Jednotlivé složky KO mají občané možnost odložit následujícím způsobem: </w:t>
      </w:r>
    </w:p>
    <w:p w:rsidR="00FF4C4B" w:rsidRPr="00FF4C4B" w:rsidRDefault="00FF4C4B" w:rsidP="00FF4C4B">
      <w:pPr>
        <w:numPr>
          <w:ilvl w:val="0"/>
          <w:numId w:val="3"/>
        </w:numPr>
        <w:autoSpaceDE w:val="0"/>
        <w:autoSpaceDN w:val="0"/>
        <w:adjustRightInd w:val="0"/>
        <w:spacing w:after="0" w:line="240" w:lineRule="auto"/>
        <w:jc w:val="both"/>
        <w:rPr>
          <w:rFonts w:ascii="Arial" w:eastAsia="Times New Roman" w:hAnsi="Arial" w:cs="Arial"/>
          <w:sz w:val="20"/>
          <w:lang w:eastAsia="cs-CZ"/>
        </w:rPr>
      </w:pPr>
      <w:r w:rsidRPr="00FF4C4B">
        <w:rPr>
          <w:rFonts w:ascii="Arial" w:eastAsia="Times New Roman" w:hAnsi="Arial" w:cs="Arial"/>
          <w:b/>
          <w:bCs/>
          <w:sz w:val="20"/>
          <w:lang w:eastAsia="cs-CZ"/>
        </w:rPr>
        <w:t>papír, nápojové kartony, sklo, plasty</w:t>
      </w:r>
      <w:r w:rsidRPr="00FF4C4B">
        <w:rPr>
          <w:rFonts w:ascii="Arial" w:eastAsia="Times New Roman" w:hAnsi="Arial" w:cs="Arial"/>
          <w:sz w:val="20"/>
          <w:lang w:eastAsia="cs-CZ"/>
        </w:rPr>
        <w:t xml:space="preserve"> </w:t>
      </w:r>
      <w:r w:rsidRPr="00FF4C4B">
        <w:rPr>
          <w:rFonts w:ascii="Arial" w:eastAsia="Times New Roman" w:hAnsi="Arial" w:cs="Arial"/>
          <w:b/>
          <w:sz w:val="20"/>
          <w:lang w:eastAsia="cs-CZ"/>
        </w:rPr>
        <w:t>a kovové obaly</w:t>
      </w:r>
      <w:r w:rsidRPr="00FF4C4B">
        <w:rPr>
          <w:rFonts w:ascii="Arial" w:eastAsia="Times New Roman" w:hAnsi="Arial" w:cs="Arial"/>
          <w:sz w:val="20"/>
          <w:lang w:eastAsia="cs-CZ"/>
        </w:rPr>
        <w:t xml:space="preserve"> do sběrných nádob, určených na tyto složky KO, přímo na ulicích nebo v domech (na území Pražské památkové rezervace), tyto odpady lze odložit i ve sběrných dvorech města; </w:t>
      </w:r>
    </w:p>
    <w:p w:rsidR="00FF4C4B" w:rsidRPr="00FF4C4B" w:rsidRDefault="00FF4C4B" w:rsidP="00FF4C4B">
      <w:pPr>
        <w:numPr>
          <w:ilvl w:val="0"/>
          <w:numId w:val="3"/>
        </w:numPr>
        <w:autoSpaceDE w:val="0"/>
        <w:autoSpaceDN w:val="0"/>
        <w:adjustRightInd w:val="0"/>
        <w:spacing w:after="0" w:line="240" w:lineRule="auto"/>
        <w:jc w:val="both"/>
        <w:rPr>
          <w:rFonts w:ascii="Arial" w:eastAsia="Times New Roman" w:hAnsi="Arial" w:cs="Arial"/>
          <w:sz w:val="20"/>
          <w:lang w:eastAsia="cs-CZ"/>
        </w:rPr>
      </w:pPr>
      <w:r w:rsidRPr="00FF4C4B">
        <w:rPr>
          <w:rFonts w:ascii="Arial" w:eastAsia="Times New Roman" w:hAnsi="Arial" w:cs="Arial"/>
          <w:b/>
          <w:bCs/>
          <w:sz w:val="20"/>
          <w:lang w:eastAsia="cs-CZ"/>
        </w:rPr>
        <w:t>objemný odpad</w:t>
      </w:r>
      <w:r w:rsidRPr="00FF4C4B">
        <w:rPr>
          <w:rFonts w:ascii="Arial" w:eastAsia="Times New Roman" w:hAnsi="Arial" w:cs="Arial"/>
          <w:sz w:val="20"/>
          <w:lang w:eastAsia="cs-CZ"/>
        </w:rPr>
        <w:t xml:space="preserve"> do velkoobjemových kontejnerů umísťovaných na ulicích v pravidelných intervalech, tento odpad lze odložit i ve sběrných dvorech města, a v mobilních sběrných dvorech,</w:t>
      </w:r>
    </w:p>
    <w:p w:rsidR="00FF4C4B" w:rsidRPr="00FF4C4B" w:rsidRDefault="00FF4C4B" w:rsidP="00FF4C4B">
      <w:pPr>
        <w:numPr>
          <w:ilvl w:val="0"/>
          <w:numId w:val="3"/>
        </w:numPr>
        <w:tabs>
          <w:tab w:val="left" w:pos="720"/>
        </w:tabs>
        <w:autoSpaceDE w:val="0"/>
        <w:autoSpaceDN w:val="0"/>
        <w:adjustRightInd w:val="0"/>
        <w:spacing w:after="0" w:line="240" w:lineRule="auto"/>
        <w:jc w:val="both"/>
        <w:rPr>
          <w:rFonts w:ascii="Arial" w:eastAsia="Times New Roman" w:hAnsi="Arial" w:cs="Arial"/>
          <w:sz w:val="20"/>
          <w:lang w:eastAsia="cs-CZ"/>
        </w:rPr>
      </w:pPr>
      <w:r w:rsidRPr="00FF4C4B">
        <w:rPr>
          <w:rFonts w:ascii="Arial" w:eastAsia="Times New Roman" w:hAnsi="Arial" w:cs="Arial"/>
          <w:b/>
          <w:bCs/>
          <w:sz w:val="20"/>
          <w:lang w:eastAsia="cs-CZ"/>
        </w:rPr>
        <w:t xml:space="preserve">bioodpad </w:t>
      </w:r>
      <w:r w:rsidRPr="00FF4C4B">
        <w:rPr>
          <w:rFonts w:ascii="Arial" w:eastAsia="Times New Roman" w:hAnsi="Arial" w:cs="Arial"/>
          <w:bCs/>
          <w:sz w:val="20"/>
          <w:lang w:eastAsia="cs-CZ"/>
        </w:rPr>
        <w:t>do velkoobjemových kontejnerů určených pro sběr bio odpadu</w:t>
      </w:r>
      <w:r w:rsidRPr="00FF4C4B">
        <w:rPr>
          <w:rFonts w:ascii="Arial" w:eastAsia="Times New Roman" w:hAnsi="Arial" w:cs="Arial"/>
          <w:sz w:val="20"/>
          <w:lang w:eastAsia="cs-CZ"/>
        </w:rPr>
        <w:t xml:space="preserve"> umísťovaných na ulicích v pravidelných intervalech, tento odpad lze odložit i ve sběrných dvorech města a v mobilních sběrných dvorech, dále také na stabilní sběrné místo v Praze 10 Malešicích;</w:t>
      </w:r>
    </w:p>
    <w:p w:rsidR="00FF4C4B" w:rsidRPr="00FF4C4B" w:rsidRDefault="00FF4C4B" w:rsidP="00FF4C4B">
      <w:pPr>
        <w:numPr>
          <w:ilvl w:val="0"/>
          <w:numId w:val="3"/>
        </w:numPr>
        <w:tabs>
          <w:tab w:val="left" w:pos="720"/>
        </w:tabs>
        <w:autoSpaceDE w:val="0"/>
        <w:autoSpaceDN w:val="0"/>
        <w:adjustRightInd w:val="0"/>
        <w:spacing w:after="0" w:line="240" w:lineRule="auto"/>
        <w:jc w:val="both"/>
        <w:rPr>
          <w:rFonts w:ascii="Arial" w:eastAsia="Times New Roman" w:hAnsi="Arial" w:cs="Arial"/>
          <w:sz w:val="20"/>
          <w:lang w:eastAsia="cs-CZ"/>
        </w:rPr>
      </w:pPr>
      <w:r w:rsidRPr="00FF4C4B">
        <w:rPr>
          <w:rFonts w:ascii="Arial" w:eastAsia="Times New Roman" w:hAnsi="Arial" w:cs="Arial"/>
          <w:b/>
          <w:bCs/>
          <w:sz w:val="20"/>
          <w:lang w:eastAsia="cs-CZ"/>
        </w:rPr>
        <w:t>směsný odpad</w:t>
      </w:r>
      <w:r w:rsidRPr="00FF4C4B">
        <w:rPr>
          <w:rFonts w:ascii="Arial" w:eastAsia="Times New Roman" w:hAnsi="Arial" w:cs="Arial"/>
          <w:sz w:val="20"/>
          <w:lang w:eastAsia="cs-CZ"/>
        </w:rPr>
        <w:t xml:space="preserve"> do sběrných nádob umístěných v domovním vybavení každé nemovitosti, případně na pozemní komunikaci, </w:t>
      </w:r>
    </w:p>
    <w:p w:rsidR="00FF4C4B" w:rsidRPr="00FF4C4B" w:rsidRDefault="00FF4C4B" w:rsidP="00FF4C4B">
      <w:pPr>
        <w:tabs>
          <w:tab w:val="left" w:pos="720"/>
        </w:tabs>
        <w:autoSpaceDE w:val="0"/>
        <w:autoSpaceDN w:val="0"/>
        <w:adjustRightInd w:val="0"/>
        <w:spacing w:after="0" w:line="240" w:lineRule="auto"/>
        <w:ind w:left="720" w:hanging="360"/>
        <w:jc w:val="both"/>
        <w:rPr>
          <w:rFonts w:ascii="Arial" w:eastAsia="Times New Roman" w:hAnsi="Arial" w:cs="Arial"/>
          <w:sz w:val="20"/>
          <w:lang w:eastAsia="cs-CZ"/>
        </w:rPr>
      </w:pPr>
      <w:r w:rsidRPr="00FF4C4B">
        <w:rPr>
          <w:rFonts w:ascii="Arial" w:eastAsia="Times New Roman" w:hAnsi="Arial" w:cs="Arial"/>
          <w:b/>
          <w:bCs/>
          <w:sz w:val="20"/>
          <w:lang w:eastAsia="cs-CZ"/>
        </w:rPr>
        <w:t>-</w:t>
      </w:r>
      <w:r w:rsidRPr="00FF4C4B">
        <w:rPr>
          <w:rFonts w:ascii="Arial" w:eastAsia="Times New Roman" w:hAnsi="Arial" w:cs="Arial"/>
          <w:b/>
          <w:bCs/>
          <w:sz w:val="20"/>
          <w:lang w:eastAsia="cs-CZ"/>
        </w:rPr>
        <w:tab/>
        <w:t xml:space="preserve">nebezpečný odpad </w:t>
      </w:r>
      <w:r w:rsidRPr="00FF4C4B">
        <w:rPr>
          <w:rFonts w:ascii="Arial" w:eastAsia="Times New Roman" w:hAnsi="Arial" w:cs="Arial"/>
          <w:sz w:val="20"/>
          <w:lang w:eastAsia="cs-CZ"/>
        </w:rPr>
        <w:t xml:space="preserve">(rozpouštědla, kyseliny, zásady, fotochemikálie, pesticidy, zářivky a jiný odpad obsahující rtuť, olej a tuk (vyjma jedlého), barvy, tiskařské barvy, lepidla, pryskyřice, detergenty a odmašťovací přípravky, nepoužitelná cytostatika a léky, baterie a akumulátory, </w:t>
      </w:r>
      <w:r w:rsidRPr="00FF4C4B">
        <w:rPr>
          <w:rFonts w:ascii="Arial (W1)" w:eastAsia="Times New Roman" w:hAnsi="Arial (W1)" w:cs="Arial"/>
          <w:sz w:val="20"/>
          <w:lang w:eastAsia="cs-CZ"/>
        </w:rPr>
        <w:t xml:space="preserve">při mobilním sběru, ve sběrných dvorech města a stabilních sběrných místech, </w:t>
      </w:r>
      <w:r w:rsidRPr="00FF4C4B">
        <w:rPr>
          <w:rFonts w:ascii="Arial" w:eastAsia="Times New Roman" w:hAnsi="Arial" w:cs="Arial"/>
          <w:sz w:val="20"/>
          <w:lang w:eastAsia="cs-CZ"/>
        </w:rPr>
        <w:t xml:space="preserve">v lékárnách (nepoužitelné léky). </w:t>
      </w:r>
    </w:p>
    <w:p w:rsidR="00FF4C4B" w:rsidRPr="00FF4C4B" w:rsidRDefault="00FF4C4B" w:rsidP="00FF4C4B">
      <w:pPr>
        <w:tabs>
          <w:tab w:val="left" w:pos="720"/>
        </w:tabs>
        <w:autoSpaceDE w:val="0"/>
        <w:autoSpaceDN w:val="0"/>
        <w:adjustRightInd w:val="0"/>
        <w:spacing w:after="0" w:line="240" w:lineRule="auto"/>
        <w:ind w:left="720" w:hanging="360"/>
        <w:jc w:val="both"/>
        <w:rPr>
          <w:rFonts w:ascii="Arial" w:eastAsia="Times New Roman" w:hAnsi="Arial" w:cs="Arial"/>
          <w:b/>
          <w:bCs/>
          <w:strike/>
          <w:sz w:val="20"/>
          <w:lang w:eastAsia="cs-CZ"/>
        </w:rPr>
      </w:pPr>
      <w:r w:rsidRPr="00FF4C4B">
        <w:rPr>
          <w:rFonts w:ascii="Arial" w:eastAsia="Times New Roman" w:hAnsi="Arial" w:cs="Arial"/>
          <w:b/>
          <w:bCs/>
          <w:sz w:val="20"/>
          <w:lang w:eastAsia="cs-CZ"/>
        </w:rPr>
        <w:t>-</w:t>
      </w:r>
      <w:r w:rsidRPr="00FF4C4B">
        <w:rPr>
          <w:rFonts w:ascii="Arial" w:eastAsia="Times New Roman" w:hAnsi="Arial" w:cs="Arial"/>
          <w:b/>
          <w:bCs/>
          <w:sz w:val="20"/>
          <w:lang w:eastAsia="cs-CZ"/>
        </w:rPr>
        <w:tab/>
        <w:t xml:space="preserve">kovy železné a neželezné </w:t>
      </w:r>
      <w:r w:rsidRPr="00FF4C4B">
        <w:rPr>
          <w:rFonts w:ascii="Arial" w:eastAsia="Times New Roman" w:hAnsi="Arial" w:cs="Arial"/>
          <w:sz w:val="20"/>
          <w:lang w:eastAsia="cs-CZ"/>
        </w:rPr>
        <w:t xml:space="preserve">tento odpad lze odložit ve sběrných dvorech města </w:t>
      </w:r>
    </w:p>
    <w:p w:rsidR="00FF4C4B" w:rsidRPr="00FF4C4B" w:rsidRDefault="00FF4C4B" w:rsidP="00FF4C4B">
      <w:pPr>
        <w:numPr>
          <w:ilvl w:val="0"/>
          <w:numId w:val="3"/>
        </w:numPr>
        <w:autoSpaceDE w:val="0"/>
        <w:autoSpaceDN w:val="0"/>
        <w:adjustRightInd w:val="0"/>
        <w:spacing w:after="0" w:line="240" w:lineRule="auto"/>
        <w:jc w:val="both"/>
        <w:rPr>
          <w:rFonts w:ascii="Arial" w:eastAsia="Times New Roman" w:hAnsi="Arial" w:cs="Arial"/>
          <w:b/>
          <w:bCs/>
          <w:sz w:val="20"/>
          <w:lang w:eastAsia="cs-CZ"/>
        </w:rPr>
      </w:pPr>
      <w:r w:rsidRPr="00FF4C4B">
        <w:rPr>
          <w:rFonts w:ascii="Arial" w:eastAsia="Times New Roman" w:hAnsi="Arial" w:cs="Arial"/>
          <w:b/>
          <w:bCs/>
          <w:sz w:val="20"/>
          <w:lang w:eastAsia="cs-CZ"/>
        </w:rPr>
        <w:t xml:space="preserve">dřevěný odpad </w:t>
      </w:r>
      <w:r w:rsidRPr="00FF4C4B">
        <w:rPr>
          <w:rFonts w:ascii="Arial" w:eastAsia="Times New Roman" w:hAnsi="Arial" w:cs="Arial"/>
          <w:sz w:val="20"/>
          <w:lang w:eastAsia="cs-CZ"/>
        </w:rPr>
        <w:t>tento odpad lze odložit ve sběrných dvorech města a v mobilních sběrných dvorech,</w:t>
      </w:r>
    </w:p>
    <w:p w:rsidR="00FF4C4B" w:rsidRPr="00FF4C4B" w:rsidRDefault="00FF4C4B" w:rsidP="00FF4C4B">
      <w:pPr>
        <w:numPr>
          <w:ilvl w:val="0"/>
          <w:numId w:val="3"/>
        </w:numPr>
        <w:autoSpaceDE w:val="0"/>
        <w:autoSpaceDN w:val="0"/>
        <w:adjustRightInd w:val="0"/>
        <w:spacing w:after="0" w:line="240" w:lineRule="auto"/>
        <w:jc w:val="both"/>
        <w:rPr>
          <w:rFonts w:ascii="Arial" w:eastAsia="Times New Roman" w:hAnsi="Arial" w:cs="Arial"/>
          <w:bCs/>
          <w:sz w:val="20"/>
          <w:lang w:eastAsia="cs-CZ"/>
        </w:rPr>
      </w:pPr>
      <w:r w:rsidRPr="00FF4C4B">
        <w:rPr>
          <w:rFonts w:ascii="Arial" w:eastAsia="Times New Roman" w:hAnsi="Arial" w:cs="Arial"/>
          <w:b/>
          <w:bCs/>
          <w:sz w:val="20"/>
          <w:lang w:eastAsia="cs-CZ"/>
        </w:rPr>
        <w:t xml:space="preserve">stavební suť, výrobky zpětného odběru, pneumatiky </w:t>
      </w:r>
      <w:r w:rsidRPr="00FF4C4B">
        <w:rPr>
          <w:rFonts w:ascii="Arial" w:eastAsia="Times New Roman" w:hAnsi="Arial" w:cs="Arial"/>
          <w:bCs/>
          <w:sz w:val="20"/>
          <w:lang w:eastAsia="cs-CZ"/>
        </w:rPr>
        <w:t>- ve sběrných dvorech města</w:t>
      </w:r>
      <w:r w:rsidRPr="00FF4C4B">
        <w:rPr>
          <w:rFonts w:ascii="Arial" w:eastAsia="Times New Roman" w:hAnsi="Arial" w:cs="Arial"/>
          <w:b/>
          <w:bCs/>
          <w:sz w:val="20"/>
          <w:lang w:eastAsia="cs-CZ"/>
        </w:rPr>
        <w:t xml:space="preserve">, </w:t>
      </w:r>
      <w:r w:rsidRPr="00FF4C4B">
        <w:rPr>
          <w:rFonts w:ascii="Arial" w:eastAsia="Times New Roman" w:hAnsi="Arial" w:cs="Arial"/>
          <w:bCs/>
          <w:sz w:val="20"/>
          <w:lang w:eastAsia="cs-CZ"/>
        </w:rPr>
        <w:t xml:space="preserve">od </w:t>
      </w:r>
      <w:proofErr w:type="gramStart"/>
      <w:r w:rsidRPr="00FF4C4B">
        <w:rPr>
          <w:rFonts w:ascii="Arial" w:eastAsia="Times New Roman" w:hAnsi="Arial" w:cs="Arial"/>
          <w:bCs/>
          <w:sz w:val="20"/>
          <w:lang w:eastAsia="cs-CZ"/>
        </w:rPr>
        <w:t>23.7.2015</w:t>
      </w:r>
      <w:proofErr w:type="gramEnd"/>
      <w:r w:rsidRPr="00FF4C4B">
        <w:rPr>
          <w:rFonts w:ascii="Arial" w:eastAsia="Times New Roman" w:hAnsi="Arial" w:cs="Arial"/>
          <w:bCs/>
          <w:sz w:val="20"/>
          <w:lang w:eastAsia="cs-CZ"/>
        </w:rPr>
        <w:t xml:space="preserve"> stavební suť odebírána rovněž v rámci mobilních sběrných dvorů</w:t>
      </w:r>
    </w:p>
    <w:p w:rsidR="00FF4C4B" w:rsidRPr="00FF4C4B" w:rsidRDefault="00FF4C4B" w:rsidP="00FF4C4B">
      <w:pPr>
        <w:numPr>
          <w:ilvl w:val="0"/>
          <w:numId w:val="3"/>
        </w:numPr>
        <w:autoSpaceDE w:val="0"/>
        <w:autoSpaceDN w:val="0"/>
        <w:adjustRightInd w:val="0"/>
        <w:spacing w:after="0" w:line="240" w:lineRule="auto"/>
        <w:jc w:val="both"/>
        <w:rPr>
          <w:rFonts w:ascii="Arial" w:eastAsia="Times New Roman" w:hAnsi="Arial" w:cs="Arial"/>
          <w:b/>
          <w:bCs/>
          <w:sz w:val="20"/>
          <w:lang w:eastAsia="cs-CZ"/>
        </w:rPr>
      </w:pPr>
      <w:r w:rsidRPr="00FF4C4B">
        <w:rPr>
          <w:rFonts w:ascii="Arial" w:eastAsia="Times New Roman" w:hAnsi="Arial" w:cs="Arial"/>
          <w:b/>
          <w:bCs/>
          <w:sz w:val="20"/>
          <w:lang w:eastAsia="cs-CZ"/>
        </w:rPr>
        <w:t xml:space="preserve">obnošený textil, oděvy a obuv </w:t>
      </w:r>
      <w:r w:rsidRPr="00FF4C4B">
        <w:rPr>
          <w:rFonts w:ascii="Arial" w:eastAsia="Times New Roman" w:hAnsi="Arial" w:cs="Arial"/>
          <w:bCs/>
          <w:sz w:val="20"/>
          <w:lang w:eastAsia="cs-CZ"/>
        </w:rPr>
        <w:t>lze odevzdat ve sběrných dvorech města</w:t>
      </w:r>
    </w:p>
    <w:p w:rsidR="00FF4C4B" w:rsidRPr="00FF4C4B" w:rsidRDefault="00FF4C4B" w:rsidP="00FF4C4B">
      <w:pPr>
        <w:numPr>
          <w:ilvl w:val="0"/>
          <w:numId w:val="3"/>
        </w:numPr>
        <w:tabs>
          <w:tab w:val="left" w:pos="851"/>
        </w:tabs>
        <w:autoSpaceDE w:val="0"/>
        <w:autoSpaceDN w:val="0"/>
        <w:adjustRightInd w:val="0"/>
        <w:spacing w:after="0" w:line="240" w:lineRule="auto"/>
        <w:jc w:val="both"/>
        <w:rPr>
          <w:rFonts w:ascii="Arial" w:eastAsia="Times New Roman" w:hAnsi="Arial" w:cs="Arial"/>
          <w:sz w:val="20"/>
          <w:lang w:eastAsia="cs-CZ"/>
        </w:rPr>
      </w:pPr>
      <w:r w:rsidRPr="00FF4C4B">
        <w:rPr>
          <w:rFonts w:ascii="Arial" w:eastAsia="Times New Roman" w:hAnsi="Arial" w:cs="Arial"/>
          <w:b/>
          <w:sz w:val="20"/>
          <w:lang w:eastAsia="cs-CZ"/>
        </w:rPr>
        <w:t>použitý potravinářský olej a tuk</w:t>
      </w:r>
      <w:r w:rsidRPr="00FF4C4B">
        <w:rPr>
          <w:rFonts w:ascii="Arial" w:eastAsia="Times New Roman" w:hAnsi="Arial" w:cs="Arial"/>
          <w:sz w:val="20"/>
          <w:lang w:eastAsia="cs-CZ"/>
        </w:rPr>
        <w:t xml:space="preserve"> lze odevzdat ve sběrných dvorech města</w:t>
      </w:r>
    </w:p>
    <w:p w:rsidR="00FF4C4B" w:rsidRPr="00FF4C4B" w:rsidRDefault="00FF4C4B" w:rsidP="00FF4C4B">
      <w:pPr>
        <w:numPr>
          <w:ilvl w:val="0"/>
          <w:numId w:val="3"/>
        </w:numPr>
        <w:tabs>
          <w:tab w:val="left" w:pos="851"/>
        </w:tabs>
        <w:autoSpaceDE w:val="0"/>
        <w:autoSpaceDN w:val="0"/>
        <w:adjustRightInd w:val="0"/>
        <w:spacing w:after="0" w:line="240" w:lineRule="auto"/>
        <w:jc w:val="both"/>
        <w:rPr>
          <w:rFonts w:ascii="Arial" w:eastAsia="Times New Roman" w:hAnsi="Arial" w:cs="Arial"/>
          <w:sz w:val="20"/>
          <w:lang w:eastAsia="cs-CZ"/>
        </w:rPr>
      </w:pPr>
      <w:r w:rsidRPr="00FF4C4B">
        <w:rPr>
          <w:rFonts w:ascii="Arial" w:eastAsia="Times New Roman" w:hAnsi="Arial" w:cs="Arial"/>
          <w:b/>
          <w:sz w:val="20"/>
          <w:lang w:eastAsia="cs-CZ"/>
        </w:rPr>
        <w:t>doplňkový sběr -</w:t>
      </w:r>
      <w:r w:rsidRPr="00FF4C4B">
        <w:rPr>
          <w:rFonts w:ascii="Arial" w:eastAsia="Times New Roman" w:hAnsi="Arial" w:cs="Arial"/>
          <w:b/>
          <w:bCs/>
          <w:lang w:eastAsia="cs-CZ"/>
        </w:rPr>
        <w:t xml:space="preserve"> </w:t>
      </w:r>
      <w:r w:rsidRPr="00FF4C4B">
        <w:rPr>
          <w:rFonts w:ascii="Arial" w:eastAsia="Times New Roman" w:hAnsi="Arial" w:cs="Arial"/>
          <w:sz w:val="20"/>
          <w:lang w:eastAsia="cs-CZ"/>
        </w:rPr>
        <w:t xml:space="preserve">v rámci doplňkového sběru mohou děti odkládat papír ve školách zapojených do soutěže ve sběru starého papíru, pořádané Českými sběrnými surovinami pod patronátem Magistrátu hl. m. Prahy, či společnostmi Pražské služby, a.s., FCC Česká republika, </w:t>
      </w:r>
      <w:proofErr w:type="spellStart"/>
      <w:r w:rsidRPr="00FF4C4B">
        <w:rPr>
          <w:rFonts w:ascii="Arial" w:eastAsia="Times New Roman" w:hAnsi="Arial" w:cs="Arial"/>
          <w:sz w:val="20"/>
          <w:lang w:eastAsia="cs-CZ"/>
        </w:rPr>
        <w:t>s.r.o</w:t>
      </w:r>
      <w:proofErr w:type="spellEnd"/>
      <w:r w:rsidRPr="00FF4C4B">
        <w:rPr>
          <w:rFonts w:ascii="Arial" w:eastAsia="Times New Roman" w:hAnsi="Arial" w:cs="Arial"/>
          <w:sz w:val="20"/>
          <w:lang w:eastAsia="cs-CZ"/>
        </w:rPr>
        <w:t xml:space="preserve">, </w:t>
      </w:r>
      <w:proofErr w:type="spellStart"/>
      <w:r w:rsidRPr="00FF4C4B">
        <w:rPr>
          <w:rFonts w:ascii="Arial" w:eastAsia="Times New Roman" w:hAnsi="Arial" w:cs="Arial"/>
          <w:sz w:val="20"/>
          <w:lang w:eastAsia="cs-CZ"/>
        </w:rPr>
        <w:t>LeoCzech</w:t>
      </w:r>
      <w:proofErr w:type="spellEnd"/>
      <w:r w:rsidRPr="00FF4C4B">
        <w:rPr>
          <w:rFonts w:ascii="Arial" w:eastAsia="Times New Roman" w:hAnsi="Arial" w:cs="Arial"/>
          <w:sz w:val="20"/>
          <w:lang w:eastAsia="cs-CZ"/>
        </w:rPr>
        <w:t xml:space="preserve"> s.r.o.</w:t>
      </w:r>
    </w:p>
    <w:p w:rsidR="004536C2" w:rsidRDefault="004536C2" w:rsidP="004536C2">
      <w:pPr>
        <w:overflowPunct w:val="0"/>
        <w:autoSpaceDE w:val="0"/>
        <w:autoSpaceDN w:val="0"/>
        <w:adjustRightInd w:val="0"/>
        <w:spacing w:after="0" w:line="240" w:lineRule="auto"/>
        <w:textAlignment w:val="baseline"/>
        <w:rPr>
          <w:rFonts w:ascii="Arial" w:eastAsia="Times New Roman" w:hAnsi="Arial" w:cs="Arial"/>
          <w:b/>
          <w:bCs/>
          <w:caps/>
          <w:sz w:val="20"/>
          <w:u w:val="single"/>
          <w:lang w:eastAsia="cs-CZ"/>
        </w:rPr>
      </w:pPr>
    </w:p>
    <w:p w:rsidR="00563C93" w:rsidRPr="00563C93" w:rsidRDefault="00563C93" w:rsidP="00563C93">
      <w:pPr>
        <w:autoSpaceDE w:val="0"/>
        <w:autoSpaceDN w:val="0"/>
        <w:adjustRightInd w:val="0"/>
        <w:spacing w:after="0" w:line="240" w:lineRule="auto"/>
        <w:jc w:val="both"/>
        <w:rPr>
          <w:rFonts w:ascii="Arial" w:eastAsia="Times New Roman" w:hAnsi="Arial" w:cs="Arial"/>
          <w:b/>
          <w:bCs/>
          <w:caps/>
          <w:sz w:val="20"/>
          <w:u w:val="single"/>
          <w:lang w:eastAsia="cs-CZ"/>
        </w:rPr>
      </w:pPr>
      <w:r w:rsidRPr="00563C93">
        <w:rPr>
          <w:rFonts w:ascii="Arial" w:eastAsia="Times New Roman" w:hAnsi="Arial" w:cs="Arial"/>
          <w:b/>
          <w:bCs/>
          <w:caps/>
          <w:sz w:val="20"/>
          <w:u w:val="single"/>
          <w:lang w:eastAsia="cs-CZ"/>
        </w:rPr>
        <w:t xml:space="preserve">Směsný odpad </w:t>
      </w:r>
    </w:p>
    <w:p w:rsidR="00563C93" w:rsidRPr="00563C93" w:rsidRDefault="00563C93" w:rsidP="00563C93">
      <w:pPr>
        <w:autoSpaceDE w:val="0"/>
        <w:autoSpaceDN w:val="0"/>
        <w:adjustRightInd w:val="0"/>
        <w:spacing w:after="0" w:line="240" w:lineRule="auto"/>
        <w:jc w:val="both"/>
        <w:rPr>
          <w:rFonts w:ascii="Arial" w:eastAsia="Times New Roman" w:hAnsi="Arial" w:cs="Arial"/>
          <w:sz w:val="20"/>
          <w:lang w:eastAsia="cs-CZ"/>
        </w:rPr>
      </w:pPr>
    </w:p>
    <w:p w:rsidR="00327902" w:rsidRDefault="00563C93" w:rsidP="00563C93">
      <w:pPr>
        <w:overflowPunct w:val="0"/>
        <w:autoSpaceDE w:val="0"/>
        <w:autoSpaceDN w:val="0"/>
        <w:adjustRightInd w:val="0"/>
        <w:spacing w:after="0" w:line="240" w:lineRule="auto"/>
        <w:jc w:val="both"/>
        <w:textAlignment w:val="baseline"/>
        <w:rPr>
          <w:rFonts w:ascii="Arial" w:eastAsia="Times New Roman" w:hAnsi="Arial" w:cs="Arial"/>
          <w:sz w:val="20"/>
          <w:lang w:eastAsia="cs-CZ"/>
        </w:rPr>
      </w:pPr>
      <w:r w:rsidRPr="00563C93">
        <w:rPr>
          <w:rFonts w:ascii="Arial" w:eastAsia="Times New Roman" w:hAnsi="Arial" w:cs="Arial"/>
          <w:sz w:val="20"/>
          <w:lang w:eastAsia="cs-CZ"/>
        </w:rPr>
        <w:t xml:space="preserve">Dostatečný objem sběrných nádob na směsný odpad zajišťovali vlastníci nebo správci nemovitostí. Počet sběrných nádob u jednotlivých nemovitostí se postupně navyšoval. Současný počet sběrných nádob na směsný komunální odpad je cca 117 620. Během posledních let došlo v důsledku změn zákona o odpadech několikrát ke změnám souvisejícím s přistavováním sběrných nádob na směsný odpad. Vlastníci objektů se při zajišťování dostatečného objemu sběrných nádob snažili optimalizovat objednávky tak, aby byly náklady spojené se svozem odpadu pro jednotlivé objekty co možná nejnižší. </w:t>
      </w:r>
    </w:p>
    <w:p w:rsidR="00327902" w:rsidRDefault="00327902" w:rsidP="00563C93">
      <w:pPr>
        <w:overflowPunct w:val="0"/>
        <w:autoSpaceDE w:val="0"/>
        <w:autoSpaceDN w:val="0"/>
        <w:adjustRightInd w:val="0"/>
        <w:spacing w:after="0" w:line="240" w:lineRule="auto"/>
        <w:jc w:val="both"/>
        <w:textAlignment w:val="baseline"/>
        <w:rPr>
          <w:rFonts w:ascii="Arial" w:eastAsia="Times New Roman" w:hAnsi="Arial" w:cs="Arial"/>
          <w:sz w:val="20"/>
          <w:lang w:eastAsia="cs-CZ"/>
        </w:rPr>
      </w:pPr>
    </w:p>
    <w:p w:rsidR="00563C93" w:rsidRPr="00563C93" w:rsidRDefault="00563C93" w:rsidP="00563C93">
      <w:pPr>
        <w:overflowPunct w:val="0"/>
        <w:autoSpaceDE w:val="0"/>
        <w:autoSpaceDN w:val="0"/>
        <w:adjustRightInd w:val="0"/>
        <w:spacing w:after="0" w:line="240" w:lineRule="auto"/>
        <w:jc w:val="both"/>
        <w:textAlignment w:val="baseline"/>
        <w:rPr>
          <w:rFonts w:ascii="Arial" w:eastAsia="Times New Roman" w:hAnsi="Arial" w:cs="Arial"/>
          <w:sz w:val="20"/>
          <w:lang w:eastAsia="cs-CZ"/>
        </w:rPr>
      </w:pPr>
      <w:r w:rsidRPr="00327902">
        <w:rPr>
          <w:rFonts w:ascii="Arial" w:eastAsia="Times New Roman" w:hAnsi="Arial" w:cs="Arial"/>
          <w:sz w:val="20"/>
          <w:lang w:eastAsia="cs-CZ"/>
        </w:rPr>
        <w:t>Přesto se průměrný</w:t>
      </w:r>
      <w:r w:rsidR="00327902" w:rsidRPr="00327902">
        <w:rPr>
          <w:rFonts w:ascii="Arial" w:eastAsia="Times New Roman" w:hAnsi="Arial" w:cs="Arial"/>
          <w:sz w:val="20"/>
          <w:lang w:eastAsia="cs-CZ"/>
        </w:rPr>
        <w:t xml:space="preserve"> </w:t>
      </w:r>
      <w:r w:rsidRPr="00327902">
        <w:rPr>
          <w:rFonts w:ascii="Arial" w:eastAsia="Times New Roman" w:hAnsi="Arial" w:cs="Arial"/>
          <w:sz w:val="20"/>
          <w:lang w:eastAsia="cs-CZ"/>
        </w:rPr>
        <w:t>objem na jednoho obyvatele a týden</w:t>
      </w:r>
      <w:r w:rsidR="00327902" w:rsidRPr="00327902">
        <w:rPr>
          <w:rFonts w:ascii="Arial" w:eastAsia="Times New Roman" w:hAnsi="Arial" w:cs="Arial"/>
          <w:sz w:val="20"/>
          <w:lang w:eastAsia="cs-CZ"/>
        </w:rPr>
        <w:t xml:space="preserve"> vycházející z aktuálního počtu nádob při dané frekvenci</w:t>
      </w:r>
      <w:r w:rsidRPr="00327902">
        <w:rPr>
          <w:rFonts w:ascii="Arial" w:eastAsia="Times New Roman" w:hAnsi="Arial" w:cs="Arial"/>
          <w:sz w:val="20"/>
          <w:lang w:eastAsia="cs-CZ"/>
        </w:rPr>
        <w:t xml:space="preserve"> mírně zvyšoval z 36,4 litrů v roce 1998 na 37,3 litrů v roce 2001. Po zavedení kapitační platby v roce 2002 se tento průměrný objem na základě požadavků obyvatel zvyšoval podstatně rychleji, v polovině roku činil 42,6 litrů na osobu a týden a koncem roku 2002 tento objem</w:t>
      </w:r>
      <w:r w:rsidR="00327902" w:rsidRPr="00327902">
        <w:rPr>
          <w:rFonts w:ascii="Arial" w:eastAsia="Times New Roman" w:hAnsi="Arial" w:cs="Arial"/>
          <w:sz w:val="20"/>
          <w:lang w:eastAsia="cs-CZ"/>
        </w:rPr>
        <w:t xml:space="preserve"> </w:t>
      </w:r>
      <w:r w:rsidRPr="00327902">
        <w:rPr>
          <w:rFonts w:ascii="Arial" w:eastAsia="Times New Roman" w:hAnsi="Arial" w:cs="Arial"/>
          <w:sz w:val="20"/>
          <w:lang w:eastAsia="cs-CZ"/>
        </w:rPr>
        <w:t xml:space="preserve">stoupl na 43,8 litrů na osobu a týden. V roce 2003 došlo opět ze strany vlastníků nemovitostí k úpravě objemu sběrných nádob. Koncem roku 2003 bylo obsluhováno v průměru 42,3 litrů na osobu a týden. </w:t>
      </w:r>
      <w:r w:rsidR="00746856">
        <w:rPr>
          <w:rFonts w:ascii="Arial" w:eastAsia="Times New Roman" w:hAnsi="Arial" w:cs="Arial"/>
          <w:sz w:val="20"/>
          <w:lang w:eastAsia="cs-CZ"/>
        </w:rPr>
        <w:t xml:space="preserve">V současné době se tento průměr </w:t>
      </w:r>
      <w:r w:rsidRPr="00327902">
        <w:rPr>
          <w:rFonts w:ascii="Arial" w:eastAsia="Times New Roman" w:hAnsi="Arial" w:cs="Arial"/>
          <w:sz w:val="20"/>
          <w:lang w:eastAsia="cs-CZ"/>
        </w:rPr>
        <w:t>udržuje na této úrovni.</w:t>
      </w:r>
      <w:r w:rsidRPr="00563C93">
        <w:rPr>
          <w:rFonts w:ascii="Arial" w:eastAsia="Times New Roman" w:hAnsi="Arial" w:cs="Arial"/>
          <w:sz w:val="20"/>
          <w:lang w:eastAsia="cs-CZ"/>
        </w:rPr>
        <w:t xml:space="preserve"> </w:t>
      </w:r>
    </w:p>
    <w:p w:rsidR="00563C93" w:rsidRPr="00563C93" w:rsidRDefault="00563C93" w:rsidP="00563C93">
      <w:pPr>
        <w:autoSpaceDE w:val="0"/>
        <w:autoSpaceDN w:val="0"/>
        <w:adjustRightInd w:val="0"/>
        <w:spacing w:after="0" w:line="240" w:lineRule="auto"/>
        <w:rPr>
          <w:rFonts w:ascii="Arial" w:eastAsia="Times New Roman" w:hAnsi="Arial" w:cs="Arial"/>
          <w:sz w:val="20"/>
          <w:szCs w:val="20"/>
          <w:lang w:eastAsia="cs-CZ"/>
        </w:rPr>
      </w:pPr>
    </w:p>
    <w:p w:rsidR="00563C93" w:rsidRPr="00563C93" w:rsidRDefault="00563C93" w:rsidP="00563C93">
      <w:pPr>
        <w:autoSpaceDE w:val="0"/>
        <w:autoSpaceDN w:val="0"/>
        <w:adjustRightInd w:val="0"/>
        <w:spacing w:after="0" w:line="240" w:lineRule="auto"/>
        <w:jc w:val="both"/>
        <w:rPr>
          <w:rFonts w:ascii="Arial" w:eastAsia="Times New Roman" w:hAnsi="Arial" w:cs="Arial"/>
          <w:sz w:val="20"/>
          <w:szCs w:val="20"/>
          <w:lang w:eastAsia="cs-CZ"/>
        </w:rPr>
      </w:pPr>
      <w:r w:rsidRPr="00563C93">
        <w:rPr>
          <w:rFonts w:ascii="Arial" w:eastAsia="Times New Roman" w:hAnsi="Arial" w:cs="Arial"/>
          <w:sz w:val="20"/>
          <w:szCs w:val="20"/>
          <w:lang w:eastAsia="cs-CZ"/>
        </w:rPr>
        <w:t>Produkce směsného odpadu z nádob umístěných v domovním vybavení nebo v ulicích města (v tisících t):</w:t>
      </w:r>
    </w:p>
    <w:tbl>
      <w:tblPr>
        <w:tblW w:w="5672" w:type="dxa"/>
        <w:tblInd w:w="55" w:type="dxa"/>
        <w:tblCellMar>
          <w:left w:w="70" w:type="dxa"/>
          <w:right w:w="70" w:type="dxa"/>
        </w:tblCellMar>
        <w:tblLook w:val="04A0" w:firstRow="1" w:lastRow="0" w:firstColumn="1" w:lastColumn="0" w:noHBand="0" w:noVBand="1"/>
      </w:tblPr>
      <w:tblGrid>
        <w:gridCol w:w="966"/>
        <w:gridCol w:w="2494"/>
        <w:gridCol w:w="2212"/>
      </w:tblGrid>
      <w:tr w:rsidR="00563C93" w:rsidRPr="00563C93" w:rsidTr="00563C93">
        <w:trPr>
          <w:trHeight w:val="253"/>
        </w:trPr>
        <w:tc>
          <w:tcPr>
            <w:tcW w:w="966" w:type="dxa"/>
            <w:tcBorders>
              <w:top w:val="single" w:sz="12" w:space="0" w:color="auto"/>
              <w:left w:val="single" w:sz="12" w:space="0" w:color="auto"/>
              <w:bottom w:val="single" w:sz="8" w:space="0" w:color="auto"/>
              <w:right w:val="single" w:sz="8" w:space="0" w:color="auto"/>
            </w:tcBorders>
            <w:shd w:val="clear" w:color="000000" w:fill="D9D9D9"/>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rok</w:t>
            </w:r>
          </w:p>
        </w:tc>
        <w:tc>
          <w:tcPr>
            <w:tcW w:w="2494" w:type="dxa"/>
            <w:tcBorders>
              <w:top w:val="single" w:sz="12" w:space="0" w:color="auto"/>
              <w:left w:val="nil"/>
              <w:bottom w:val="single" w:sz="8" w:space="0" w:color="auto"/>
              <w:right w:val="single" w:sz="8" w:space="0" w:color="auto"/>
            </w:tcBorders>
            <w:shd w:val="clear" w:color="000000" w:fill="D9D9D9"/>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množství odpadu v tis. t</w:t>
            </w:r>
          </w:p>
        </w:tc>
        <w:tc>
          <w:tcPr>
            <w:tcW w:w="2212" w:type="dxa"/>
            <w:tcBorders>
              <w:top w:val="single" w:sz="12" w:space="0" w:color="auto"/>
              <w:left w:val="nil"/>
              <w:bottom w:val="single" w:sz="8" w:space="0" w:color="auto"/>
              <w:right w:val="single" w:sz="12" w:space="0" w:color="auto"/>
            </w:tcBorders>
            <w:shd w:val="clear" w:color="000000" w:fill="D9D9D9"/>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meziroční nárůst</w:t>
            </w:r>
          </w:p>
        </w:tc>
      </w:tr>
      <w:tr w:rsidR="00563C93" w:rsidRPr="00563C93" w:rsidTr="00563C93">
        <w:trPr>
          <w:trHeight w:val="213"/>
        </w:trPr>
        <w:tc>
          <w:tcPr>
            <w:tcW w:w="966" w:type="dxa"/>
            <w:tcBorders>
              <w:top w:val="nil"/>
              <w:left w:val="single" w:sz="12" w:space="0" w:color="auto"/>
              <w:bottom w:val="single" w:sz="8" w:space="0" w:color="auto"/>
              <w:right w:val="single" w:sz="8" w:space="0" w:color="auto"/>
            </w:tcBorders>
            <w:shd w:val="clear" w:color="000000" w:fill="E0E0E0"/>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1998</w:t>
            </w:r>
          </w:p>
        </w:tc>
        <w:tc>
          <w:tcPr>
            <w:tcW w:w="2494" w:type="dxa"/>
            <w:tcBorders>
              <w:top w:val="nil"/>
              <w:left w:val="nil"/>
              <w:bottom w:val="single" w:sz="8" w:space="0" w:color="auto"/>
              <w:right w:val="single" w:sz="8" w:space="0" w:color="auto"/>
            </w:tcBorders>
            <w:shd w:val="clear" w:color="000000" w:fill="E0E0E0"/>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210,5</w:t>
            </w:r>
          </w:p>
        </w:tc>
        <w:tc>
          <w:tcPr>
            <w:tcW w:w="2212" w:type="dxa"/>
            <w:tcBorders>
              <w:top w:val="nil"/>
              <w:left w:val="nil"/>
              <w:bottom w:val="single" w:sz="8" w:space="0" w:color="auto"/>
              <w:right w:val="single" w:sz="12" w:space="0" w:color="auto"/>
            </w:tcBorders>
            <w:shd w:val="clear" w:color="000000" w:fill="E0E0E0"/>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w:t>
            </w:r>
          </w:p>
        </w:tc>
      </w:tr>
      <w:tr w:rsidR="00563C93" w:rsidRPr="00563C93" w:rsidTr="00563C93">
        <w:trPr>
          <w:trHeight w:val="213"/>
        </w:trPr>
        <w:tc>
          <w:tcPr>
            <w:tcW w:w="966" w:type="dxa"/>
            <w:tcBorders>
              <w:top w:val="nil"/>
              <w:left w:val="single" w:sz="12" w:space="0" w:color="auto"/>
              <w:bottom w:val="single" w:sz="8" w:space="0" w:color="auto"/>
              <w:right w:val="single" w:sz="8" w:space="0" w:color="auto"/>
            </w:tcBorders>
            <w:shd w:val="clear" w:color="000000" w:fill="E0E0E0"/>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1999</w:t>
            </w:r>
          </w:p>
        </w:tc>
        <w:tc>
          <w:tcPr>
            <w:tcW w:w="2494" w:type="dxa"/>
            <w:tcBorders>
              <w:top w:val="nil"/>
              <w:left w:val="nil"/>
              <w:bottom w:val="single" w:sz="8" w:space="0" w:color="auto"/>
              <w:right w:val="single" w:sz="8" w:space="0" w:color="auto"/>
            </w:tcBorders>
            <w:shd w:val="clear" w:color="000000" w:fill="E0E0E0"/>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208,6</w:t>
            </w:r>
          </w:p>
        </w:tc>
        <w:tc>
          <w:tcPr>
            <w:tcW w:w="2212" w:type="dxa"/>
            <w:tcBorders>
              <w:top w:val="nil"/>
              <w:left w:val="nil"/>
              <w:bottom w:val="single" w:sz="8" w:space="0" w:color="auto"/>
              <w:right w:val="single" w:sz="12" w:space="0" w:color="auto"/>
            </w:tcBorders>
            <w:shd w:val="clear" w:color="000000" w:fill="E0E0E0"/>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-0,85%</w:t>
            </w:r>
          </w:p>
        </w:tc>
      </w:tr>
      <w:tr w:rsidR="00563C93" w:rsidRPr="00563C93" w:rsidTr="00563C93">
        <w:trPr>
          <w:trHeight w:val="213"/>
        </w:trPr>
        <w:tc>
          <w:tcPr>
            <w:tcW w:w="966" w:type="dxa"/>
            <w:tcBorders>
              <w:top w:val="nil"/>
              <w:left w:val="single" w:sz="12" w:space="0" w:color="auto"/>
              <w:bottom w:val="single" w:sz="8" w:space="0" w:color="auto"/>
              <w:right w:val="single" w:sz="8" w:space="0" w:color="auto"/>
            </w:tcBorders>
            <w:shd w:val="clear" w:color="000000" w:fill="E0E0E0"/>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2000</w:t>
            </w:r>
          </w:p>
        </w:tc>
        <w:tc>
          <w:tcPr>
            <w:tcW w:w="2494" w:type="dxa"/>
            <w:tcBorders>
              <w:top w:val="nil"/>
              <w:left w:val="nil"/>
              <w:bottom w:val="single" w:sz="8" w:space="0" w:color="auto"/>
              <w:right w:val="single" w:sz="8" w:space="0" w:color="auto"/>
            </w:tcBorders>
            <w:shd w:val="clear" w:color="000000" w:fill="E0E0E0"/>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209,9</w:t>
            </w:r>
          </w:p>
        </w:tc>
        <w:tc>
          <w:tcPr>
            <w:tcW w:w="2212" w:type="dxa"/>
            <w:tcBorders>
              <w:top w:val="nil"/>
              <w:left w:val="nil"/>
              <w:bottom w:val="single" w:sz="8" w:space="0" w:color="auto"/>
              <w:right w:val="single" w:sz="12" w:space="0" w:color="auto"/>
            </w:tcBorders>
            <w:shd w:val="clear" w:color="000000" w:fill="E0E0E0"/>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0,57%</w:t>
            </w:r>
          </w:p>
        </w:tc>
      </w:tr>
      <w:tr w:rsidR="00563C93" w:rsidRPr="00563C93" w:rsidTr="00563C93">
        <w:trPr>
          <w:trHeight w:val="213"/>
        </w:trPr>
        <w:tc>
          <w:tcPr>
            <w:tcW w:w="966" w:type="dxa"/>
            <w:tcBorders>
              <w:top w:val="nil"/>
              <w:left w:val="single" w:sz="12" w:space="0" w:color="auto"/>
              <w:bottom w:val="single" w:sz="8" w:space="0" w:color="auto"/>
              <w:right w:val="single" w:sz="8" w:space="0" w:color="auto"/>
            </w:tcBorders>
            <w:shd w:val="clear" w:color="000000" w:fill="E0E0E0"/>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2001</w:t>
            </w:r>
          </w:p>
        </w:tc>
        <w:tc>
          <w:tcPr>
            <w:tcW w:w="2494" w:type="dxa"/>
            <w:tcBorders>
              <w:top w:val="nil"/>
              <w:left w:val="nil"/>
              <w:bottom w:val="single" w:sz="8" w:space="0" w:color="auto"/>
              <w:right w:val="single" w:sz="8" w:space="0" w:color="auto"/>
            </w:tcBorders>
            <w:shd w:val="clear" w:color="000000" w:fill="E0E0E0"/>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211,8</w:t>
            </w:r>
          </w:p>
        </w:tc>
        <w:tc>
          <w:tcPr>
            <w:tcW w:w="2212" w:type="dxa"/>
            <w:tcBorders>
              <w:top w:val="nil"/>
              <w:left w:val="nil"/>
              <w:bottom w:val="single" w:sz="8" w:space="0" w:color="auto"/>
              <w:right w:val="single" w:sz="12" w:space="0" w:color="auto"/>
            </w:tcBorders>
            <w:shd w:val="clear" w:color="000000" w:fill="E0E0E0"/>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0,95%</w:t>
            </w:r>
          </w:p>
        </w:tc>
      </w:tr>
      <w:tr w:rsidR="00563C93" w:rsidRPr="00563C93" w:rsidTr="00563C93">
        <w:trPr>
          <w:trHeight w:val="213"/>
        </w:trPr>
        <w:tc>
          <w:tcPr>
            <w:tcW w:w="966" w:type="dxa"/>
            <w:tcBorders>
              <w:top w:val="nil"/>
              <w:left w:val="single" w:sz="12" w:space="0" w:color="auto"/>
              <w:bottom w:val="single" w:sz="8" w:space="0" w:color="auto"/>
              <w:right w:val="single" w:sz="8" w:space="0" w:color="auto"/>
            </w:tcBorders>
            <w:shd w:val="clear" w:color="000000" w:fill="D9D9D9"/>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2002</w:t>
            </w:r>
          </w:p>
        </w:tc>
        <w:tc>
          <w:tcPr>
            <w:tcW w:w="2494"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226,7</w:t>
            </w:r>
          </w:p>
        </w:tc>
        <w:tc>
          <w:tcPr>
            <w:tcW w:w="2212" w:type="dxa"/>
            <w:tcBorders>
              <w:top w:val="nil"/>
              <w:left w:val="nil"/>
              <w:bottom w:val="single" w:sz="8" w:space="0" w:color="auto"/>
              <w:right w:val="single" w:sz="12"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6,99%</w:t>
            </w:r>
          </w:p>
        </w:tc>
      </w:tr>
      <w:tr w:rsidR="00563C93" w:rsidRPr="00563C93" w:rsidTr="00563C93">
        <w:trPr>
          <w:trHeight w:val="213"/>
        </w:trPr>
        <w:tc>
          <w:tcPr>
            <w:tcW w:w="966" w:type="dxa"/>
            <w:tcBorders>
              <w:top w:val="nil"/>
              <w:left w:val="single" w:sz="12" w:space="0" w:color="auto"/>
              <w:bottom w:val="single" w:sz="8" w:space="0" w:color="auto"/>
              <w:right w:val="single" w:sz="8" w:space="0" w:color="auto"/>
            </w:tcBorders>
            <w:shd w:val="clear" w:color="000000" w:fill="D9D9D9"/>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lastRenderedPageBreak/>
              <w:t>2003</w:t>
            </w:r>
          </w:p>
        </w:tc>
        <w:tc>
          <w:tcPr>
            <w:tcW w:w="2494"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230,2</w:t>
            </w:r>
          </w:p>
        </w:tc>
        <w:tc>
          <w:tcPr>
            <w:tcW w:w="2212" w:type="dxa"/>
            <w:tcBorders>
              <w:top w:val="nil"/>
              <w:left w:val="nil"/>
              <w:bottom w:val="single" w:sz="8" w:space="0" w:color="auto"/>
              <w:right w:val="single" w:sz="12"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1,54%</w:t>
            </w:r>
          </w:p>
        </w:tc>
      </w:tr>
      <w:tr w:rsidR="00563C93" w:rsidRPr="00563C93" w:rsidTr="00563C93">
        <w:trPr>
          <w:trHeight w:val="213"/>
        </w:trPr>
        <w:tc>
          <w:tcPr>
            <w:tcW w:w="966" w:type="dxa"/>
            <w:tcBorders>
              <w:top w:val="nil"/>
              <w:left w:val="single" w:sz="12" w:space="0" w:color="auto"/>
              <w:bottom w:val="single" w:sz="8" w:space="0" w:color="auto"/>
              <w:right w:val="single" w:sz="8" w:space="0" w:color="auto"/>
            </w:tcBorders>
            <w:shd w:val="clear" w:color="000000" w:fill="D9D9D9"/>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2004</w:t>
            </w:r>
          </w:p>
        </w:tc>
        <w:tc>
          <w:tcPr>
            <w:tcW w:w="2494"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231</w:t>
            </w:r>
          </w:p>
        </w:tc>
        <w:tc>
          <w:tcPr>
            <w:tcW w:w="2212" w:type="dxa"/>
            <w:tcBorders>
              <w:top w:val="nil"/>
              <w:left w:val="nil"/>
              <w:bottom w:val="single" w:sz="8" w:space="0" w:color="auto"/>
              <w:right w:val="single" w:sz="12"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0,35%</w:t>
            </w:r>
          </w:p>
        </w:tc>
      </w:tr>
      <w:tr w:rsidR="00563C93" w:rsidRPr="00563C93" w:rsidTr="00563C93">
        <w:trPr>
          <w:trHeight w:val="213"/>
        </w:trPr>
        <w:tc>
          <w:tcPr>
            <w:tcW w:w="966" w:type="dxa"/>
            <w:tcBorders>
              <w:top w:val="nil"/>
              <w:left w:val="single" w:sz="12" w:space="0" w:color="auto"/>
              <w:bottom w:val="single" w:sz="8" w:space="0" w:color="auto"/>
              <w:right w:val="single" w:sz="8" w:space="0" w:color="auto"/>
            </w:tcBorders>
            <w:shd w:val="clear" w:color="000000" w:fill="D9D9D9"/>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2005</w:t>
            </w:r>
          </w:p>
        </w:tc>
        <w:tc>
          <w:tcPr>
            <w:tcW w:w="2494"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234,7</w:t>
            </w:r>
          </w:p>
        </w:tc>
        <w:tc>
          <w:tcPr>
            <w:tcW w:w="2212" w:type="dxa"/>
            <w:tcBorders>
              <w:top w:val="nil"/>
              <w:left w:val="nil"/>
              <w:bottom w:val="single" w:sz="8" w:space="0" w:color="auto"/>
              <w:right w:val="single" w:sz="12"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1,02%</w:t>
            </w:r>
          </w:p>
        </w:tc>
      </w:tr>
      <w:tr w:rsidR="00563C93" w:rsidRPr="00563C93" w:rsidTr="00563C93">
        <w:trPr>
          <w:trHeight w:val="213"/>
        </w:trPr>
        <w:tc>
          <w:tcPr>
            <w:tcW w:w="966" w:type="dxa"/>
            <w:tcBorders>
              <w:top w:val="nil"/>
              <w:left w:val="single" w:sz="12" w:space="0" w:color="auto"/>
              <w:bottom w:val="single" w:sz="8" w:space="0" w:color="auto"/>
              <w:right w:val="single" w:sz="8" w:space="0" w:color="auto"/>
            </w:tcBorders>
            <w:shd w:val="clear" w:color="000000" w:fill="D9D9D9"/>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2006</w:t>
            </w:r>
          </w:p>
        </w:tc>
        <w:tc>
          <w:tcPr>
            <w:tcW w:w="2494"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237,7</w:t>
            </w:r>
          </w:p>
        </w:tc>
        <w:tc>
          <w:tcPr>
            <w:tcW w:w="2212" w:type="dxa"/>
            <w:tcBorders>
              <w:top w:val="nil"/>
              <w:left w:val="nil"/>
              <w:bottom w:val="single" w:sz="8" w:space="0" w:color="auto"/>
              <w:right w:val="single" w:sz="12"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1,29%</w:t>
            </w:r>
          </w:p>
        </w:tc>
      </w:tr>
      <w:tr w:rsidR="00563C93" w:rsidRPr="00563C93" w:rsidTr="00563C93">
        <w:trPr>
          <w:trHeight w:val="213"/>
        </w:trPr>
        <w:tc>
          <w:tcPr>
            <w:tcW w:w="966" w:type="dxa"/>
            <w:tcBorders>
              <w:top w:val="nil"/>
              <w:left w:val="single" w:sz="12" w:space="0" w:color="auto"/>
              <w:bottom w:val="single" w:sz="8" w:space="0" w:color="auto"/>
              <w:right w:val="single" w:sz="8" w:space="0" w:color="auto"/>
            </w:tcBorders>
            <w:shd w:val="clear" w:color="000000" w:fill="D9D9D9"/>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2007</w:t>
            </w:r>
          </w:p>
        </w:tc>
        <w:tc>
          <w:tcPr>
            <w:tcW w:w="2494"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240,3</w:t>
            </w:r>
          </w:p>
        </w:tc>
        <w:tc>
          <w:tcPr>
            <w:tcW w:w="2212" w:type="dxa"/>
            <w:tcBorders>
              <w:top w:val="nil"/>
              <w:left w:val="nil"/>
              <w:bottom w:val="single" w:sz="8" w:space="0" w:color="auto"/>
              <w:right w:val="single" w:sz="12"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1,11%</w:t>
            </w:r>
          </w:p>
        </w:tc>
      </w:tr>
      <w:tr w:rsidR="00563C93" w:rsidRPr="00563C93" w:rsidTr="00563C93">
        <w:trPr>
          <w:trHeight w:val="213"/>
        </w:trPr>
        <w:tc>
          <w:tcPr>
            <w:tcW w:w="966" w:type="dxa"/>
            <w:tcBorders>
              <w:top w:val="nil"/>
              <w:left w:val="single" w:sz="12" w:space="0" w:color="auto"/>
              <w:bottom w:val="single" w:sz="8" w:space="0" w:color="auto"/>
              <w:right w:val="single" w:sz="8" w:space="0" w:color="auto"/>
            </w:tcBorders>
            <w:shd w:val="clear" w:color="000000" w:fill="D9D9D9"/>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2008</w:t>
            </w:r>
          </w:p>
        </w:tc>
        <w:tc>
          <w:tcPr>
            <w:tcW w:w="2494"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243,1</w:t>
            </w:r>
          </w:p>
        </w:tc>
        <w:tc>
          <w:tcPr>
            <w:tcW w:w="2212" w:type="dxa"/>
            <w:tcBorders>
              <w:top w:val="nil"/>
              <w:left w:val="nil"/>
              <w:bottom w:val="single" w:sz="8" w:space="0" w:color="auto"/>
              <w:right w:val="single" w:sz="12"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1,16%</w:t>
            </w:r>
          </w:p>
        </w:tc>
      </w:tr>
      <w:tr w:rsidR="00563C93" w:rsidRPr="00563C93" w:rsidTr="00563C93">
        <w:trPr>
          <w:trHeight w:val="213"/>
        </w:trPr>
        <w:tc>
          <w:tcPr>
            <w:tcW w:w="966" w:type="dxa"/>
            <w:tcBorders>
              <w:top w:val="nil"/>
              <w:left w:val="single" w:sz="12" w:space="0" w:color="auto"/>
              <w:bottom w:val="single" w:sz="8" w:space="0" w:color="auto"/>
              <w:right w:val="single" w:sz="8" w:space="0" w:color="auto"/>
            </w:tcBorders>
            <w:shd w:val="clear" w:color="000000" w:fill="D9D9D9"/>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2009</w:t>
            </w:r>
          </w:p>
        </w:tc>
        <w:tc>
          <w:tcPr>
            <w:tcW w:w="2494"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244,6</w:t>
            </w:r>
          </w:p>
        </w:tc>
        <w:tc>
          <w:tcPr>
            <w:tcW w:w="2212" w:type="dxa"/>
            <w:tcBorders>
              <w:top w:val="nil"/>
              <w:left w:val="nil"/>
              <w:bottom w:val="single" w:sz="8" w:space="0" w:color="auto"/>
              <w:right w:val="single" w:sz="12"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0,62%</w:t>
            </w:r>
          </w:p>
        </w:tc>
      </w:tr>
      <w:tr w:rsidR="00563C93" w:rsidRPr="00563C93" w:rsidTr="00563C93">
        <w:trPr>
          <w:trHeight w:val="213"/>
        </w:trPr>
        <w:tc>
          <w:tcPr>
            <w:tcW w:w="966" w:type="dxa"/>
            <w:tcBorders>
              <w:top w:val="nil"/>
              <w:left w:val="single" w:sz="12" w:space="0" w:color="auto"/>
              <w:bottom w:val="single" w:sz="8" w:space="0" w:color="auto"/>
              <w:right w:val="single" w:sz="8" w:space="0" w:color="auto"/>
            </w:tcBorders>
            <w:shd w:val="clear" w:color="000000" w:fill="D9D9D9"/>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2010</w:t>
            </w:r>
          </w:p>
        </w:tc>
        <w:tc>
          <w:tcPr>
            <w:tcW w:w="2494"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245,1</w:t>
            </w:r>
          </w:p>
        </w:tc>
        <w:tc>
          <w:tcPr>
            <w:tcW w:w="2212" w:type="dxa"/>
            <w:tcBorders>
              <w:top w:val="nil"/>
              <w:left w:val="nil"/>
              <w:bottom w:val="single" w:sz="8" w:space="0" w:color="auto"/>
              <w:right w:val="single" w:sz="12"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0,20%</w:t>
            </w:r>
          </w:p>
        </w:tc>
      </w:tr>
      <w:tr w:rsidR="00563C93" w:rsidRPr="00563C93" w:rsidTr="00563C93">
        <w:trPr>
          <w:trHeight w:val="213"/>
        </w:trPr>
        <w:tc>
          <w:tcPr>
            <w:tcW w:w="966" w:type="dxa"/>
            <w:tcBorders>
              <w:top w:val="nil"/>
              <w:left w:val="single" w:sz="12" w:space="0" w:color="auto"/>
              <w:bottom w:val="single" w:sz="8" w:space="0" w:color="auto"/>
              <w:right w:val="single" w:sz="8" w:space="0" w:color="auto"/>
            </w:tcBorders>
            <w:shd w:val="clear" w:color="000000" w:fill="D9D9D9"/>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2011</w:t>
            </w:r>
          </w:p>
        </w:tc>
        <w:tc>
          <w:tcPr>
            <w:tcW w:w="2494"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246,8</w:t>
            </w:r>
          </w:p>
        </w:tc>
        <w:tc>
          <w:tcPr>
            <w:tcW w:w="2212" w:type="dxa"/>
            <w:tcBorders>
              <w:top w:val="nil"/>
              <w:left w:val="nil"/>
              <w:bottom w:val="single" w:sz="8" w:space="0" w:color="auto"/>
              <w:right w:val="single" w:sz="12"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0,69%</w:t>
            </w:r>
          </w:p>
        </w:tc>
      </w:tr>
      <w:tr w:rsidR="00563C93" w:rsidRPr="00563C93" w:rsidTr="00563C93">
        <w:trPr>
          <w:trHeight w:val="213"/>
        </w:trPr>
        <w:tc>
          <w:tcPr>
            <w:tcW w:w="966" w:type="dxa"/>
            <w:tcBorders>
              <w:top w:val="nil"/>
              <w:left w:val="single" w:sz="12" w:space="0" w:color="auto"/>
              <w:bottom w:val="single" w:sz="8" w:space="0" w:color="auto"/>
              <w:right w:val="single" w:sz="8" w:space="0" w:color="auto"/>
            </w:tcBorders>
            <w:shd w:val="clear" w:color="000000" w:fill="D9D9D9"/>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2012</w:t>
            </w:r>
          </w:p>
        </w:tc>
        <w:tc>
          <w:tcPr>
            <w:tcW w:w="2494"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247,3</w:t>
            </w:r>
          </w:p>
        </w:tc>
        <w:tc>
          <w:tcPr>
            <w:tcW w:w="2212" w:type="dxa"/>
            <w:tcBorders>
              <w:top w:val="nil"/>
              <w:left w:val="nil"/>
              <w:bottom w:val="single" w:sz="8" w:space="0" w:color="auto"/>
              <w:right w:val="single" w:sz="12"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0,20%</w:t>
            </w:r>
          </w:p>
        </w:tc>
      </w:tr>
      <w:tr w:rsidR="00563C93" w:rsidRPr="00563C93" w:rsidTr="00563C93">
        <w:trPr>
          <w:trHeight w:val="213"/>
        </w:trPr>
        <w:tc>
          <w:tcPr>
            <w:tcW w:w="966" w:type="dxa"/>
            <w:tcBorders>
              <w:top w:val="nil"/>
              <w:left w:val="single" w:sz="12" w:space="0" w:color="auto"/>
              <w:bottom w:val="single" w:sz="8" w:space="0" w:color="auto"/>
              <w:right w:val="single" w:sz="8" w:space="0" w:color="auto"/>
            </w:tcBorders>
            <w:shd w:val="clear" w:color="000000" w:fill="D9D9D9"/>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2013</w:t>
            </w:r>
          </w:p>
        </w:tc>
        <w:tc>
          <w:tcPr>
            <w:tcW w:w="2494"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246,3</w:t>
            </w:r>
          </w:p>
        </w:tc>
        <w:tc>
          <w:tcPr>
            <w:tcW w:w="2212" w:type="dxa"/>
            <w:tcBorders>
              <w:top w:val="nil"/>
              <w:left w:val="nil"/>
              <w:bottom w:val="single" w:sz="8" w:space="0" w:color="auto"/>
              <w:right w:val="single" w:sz="12"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- 0,41%</w:t>
            </w:r>
          </w:p>
        </w:tc>
      </w:tr>
      <w:tr w:rsidR="00563C93" w:rsidRPr="00563C93" w:rsidTr="00563C93">
        <w:trPr>
          <w:trHeight w:val="213"/>
        </w:trPr>
        <w:tc>
          <w:tcPr>
            <w:tcW w:w="966" w:type="dxa"/>
            <w:tcBorders>
              <w:top w:val="single" w:sz="8" w:space="0" w:color="auto"/>
              <w:left w:val="single" w:sz="12" w:space="0" w:color="auto"/>
              <w:bottom w:val="single" w:sz="8" w:space="0" w:color="auto"/>
              <w:right w:val="single" w:sz="8" w:space="0" w:color="auto"/>
            </w:tcBorders>
            <w:shd w:val="clear" w:color="000000" w:fill="D9D9D9"/>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2014</w:t>
            </w:r>
          </w:p>
        </w:tc>
        <w:tc>
          <w:tcPr>
            <w:tcW w:w="2494" w:type="dxa"/>
            <w:tcBorders>
              <w:top w:val="single" w:sz="8" w:space="0" w:color="auto"/>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246,2</w:t>
            </w:r>
          </w:p>
        </w:tc>
        <w:tc>
          <w:tcPr>
            <w:tcW w:w="2212" w:type="dxa"/>
            <w:tcBorders>
              <w:top w:val="single" w:sz="8" w:space="0" w:color="auto"/>
              <w:left w:val="nil"/>
              <w:bottom w:val="single" w:sz="8" w:space="0" w:color="auto"/>
              <w:right w:val="single" w:sz="12"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-0,04%</w:t>
            </w:r>
          </w:p>
        </w:tc>
      </w:tr>
      <w:tr w:rsidR="00563C93" w:rsidRPr="00563C93" w:rsidTr="00563C93">
        <w:trPr>
          <w:trHeight w:val="213"/>
        </w:trPr>
        <w:tc>
          <w:tcPr>
            <w:tcW w:w="966" w:type="dxa"/>
            <w:tcBorders>
              <w:top w:val="single" w:sz="8" w:space="0" w:color="auto"/>
              <w:left w:val="single" w:sz="12" w:space="0" w:color="auto"/>
              <w:bottom w:val="single" w:sz="8" w:space="0" w:color="auto"/>
              <w:right w:val="single" w:sz="8" w:space="0" w:color="auto"/>
            </w:tcBorders>
            <w:shd w:val="clear" w:color="000000" w:fill="D9D9D9"/>
            <w:vAlign w:val="center"/>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2015</w:t>
            </w:r>
          </w:p>
        </w:tc>
        <w:tc>
          <w:tcPr>
            <w:tcW w:w="2494" w:type="dxa"/>
            <w:tcBorders>
              <w:top w:val="single" w:sz="8" w:space="0" w:color="auto"/>
              <w:left w:val="nil"/>
              <w:bottom w:val="single" w:sz="8" w:space="0" w:color="auto"/>
              <w:right w:val="single" w:sz="8" w:space="0" w:color="auto"/>
            </w:tcBorders>
            <w:shd w:val="clear" w:color="auto" w:fill="auto"/>
            <w:vAlign w:val="center"/>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247,2</w:t>
            </w:r>
          </w:p>
        </w:tc>
        <w:tc>
          <w:tcPr>
            <w:tcW w:w="2212" w:type="dxa"/>
            <w:tcBorders>
              <w:top w:val="single" w:sz="8" w:space="0" w:color="auto"/>
              <w:left w:val="nil"/>
              <w:bottom w:val="single" w:sz="8" w:space="0" w:color="auto"/>
              <w:right w:val="single" w:sz="12" w:space="0" w:color="auto"/>
            </w:tcBorders>
            <w:shd w:val="clear" w:color="auto" w:fill="auto"/>
            <w:vAlign w:val="center"/>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0,40%</w:t>
            </w:r>
          </w:p>
        </w:tc>
      </w:tr>
      <w:tr w:rsidR="00563C93" w:rsidRPr="00563C93" w:rsidTr="00563C93">
        <w:trPr>
          <w:trHeight w:val="213"/>
        </w:trPr>
        <w:tc>
          <w:tcPr>
            <w:tcW w:w="966" w:type="dxa"/>
            <w:tcBorders>
              <w:top w:val="single" w:sz="8" w:space="0" w:color="auto"/>
              <w:left w:val="single" w:sz="12" w:space="0" w:color="auto"/>
              <w:bottom w:val="single" w:sz="12" w:space="0" w:color="auto"/>
              <w:right w:val="single" w:sz="8" w:space="0" w:color="auto"/>
            </w:tcBorders>
            <w:shd w:val="clear" w:color="000000" w:fill="D9D9D9"/>
            <w:vAlign w:val="center"/>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2016</w:t>
            </w:r>
          </w:p>
        </w:tc>
        <w:tc>
          <w:tcPr>
            <w:tcW w:w="2494" w:type="dxa"/>
            <w:tcBorders>
              <w:top w:val="single" w:sz="8" w:space="0" w:color="auto"/>
              <w:left w:val="nil"/>
              <w:bottom w:val="single" w:sz="12" w:space="0" w:color="auto"/>
              <w:right w:val="single" w:sz="8" w:space="0" w:color="auto"/>
            </w:tcBorders>
            <w:shd w:val="clear" w:color="auto" w:fill="auto"/>
            <w:vAlign w:val="center"/>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249,2</w:t>
            </w:r>
          </w:p>
        </w:tc>
        <w:tc>
          <w:tcPr>
            <w:tcW w:w="2212" w:type="dxa"/>
            <w:tcBorders>
              <w:top w:val="single" w:sz="8" w:space="0" w:color="auto"/>
              <w:left w:val="nil"/>
              <w:bottom w:val="single" w:sz="12" w:space="0" w:color="auto"/>
              <w:right w:val="single" w:sz="12" w:space="0" w:color="auto"/>
            </w:tcBorders>
            <w:shd w:val="clear" w:color="auto" w:fill="auto"/>
            <w:vAlign w:val="center"/>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0,81 %</w:t>
            </w:r>
          </w:p>
        </w:tc>
      </w:tr>
    </w:tbl>
    <w:p w:rsidR="00563C93" w:rsidRPr="00563C93" w:rsidRDefault="00563C93" w:rsidP="00973E3C">
      <w:pPr>
        <w:autoSpaceDE w:val="0"/>
        <w:autoSpaceDN w:val="0"/>
        <w:adjustRightInd w:val="0"/>
        <w:spacing w:after="0" w:line="240" w:lineRule="auto"/>
        <w:jc w:val="both"/>
        <w:rPr>
          <w:rFonts w:ascii="Arial" w:eastAsia="Times New Roman" w:hAnsi="Arial" w:cs="Arial"/>
          <w:sz w:val="20"/>
          <w:szCs w:val="20"/>
          <w:highlight w:val="yellow"/>
          <w:lang w:eastAsia="cs-CZ"/>
        </w:rPr>
      </w:pPr>
    </w:p>
    <w:p w:rsidR="00563C93" w:rsidRPr="00563C93" w:rsidRDefault="00563C93" w:rsidP="00973E3C">
      <w:pPr>
        <w:autoSpaceDE w:val="0"/>
        <w:autoSpaceDN w:val="0"/>
        <w:adjustRightInd w:val="0"/>
        <w:spacing w:after="0" w:line="240" w:lineRule="auto"/>
        <w:jc w:val="both"/>
        <w:rPr>
          <w:rFonts w:ascii="Arial" w:eastAsia="Times New Roman" w:hAnsi="Arial" w:cs="Arial"/>
          <w:sz w:val="20"/>
          <w:szCs w:val="20"/>
          <w:lang w:eastAsia="cs-CZ"/>
        </w:rPr>
      </w:pPr>
      <w:r w:rsidRPr="00563C93">
        <w:rPr>
          <w:rFonts w:ascii="Arial" w:eastAsia="Times New Roman" w:hAnsi="Arial" w:cs="Arial"/>
          <w:sz w:val="20"/>
          <w:szCs w:val="20"/>
          <w:lang w:eastAsia="cs-CZ"/>
        </w:rPr>
        <w:t xml:space="preserve">Mimo směsného komunálního odpadu pocházejícího z nádob od občanů, hl. m. Praha jako původce odpadů ještě hlásí směsný odpad pocházející z domovů pro seniory, z ÚMČ, z pražských náplavek, z budov MHMP, z TSK a z aquacentra </w:t>
      </w:r>
      <w:proofErr w:type="spellStart"/>
      <w:r w:rsidRPr="00563C93">
        <w:rPr>
          <w:rFonts w:ascii="Arial" w:eastAsia="Times New Roman" w:hAnsi="Arial" w:cs="Arial"/>
          <w:sz w:val="20"/>
          <w:szCs w:val="20"/>
          <w:lang w:eastAsia="cs-CZ"/>
        </w:rPr>
        <w:t>Šutka</w:t>
      </w:r>
      <w:proofErr w:type="spellEnd"/>
      <w:r w:rsidRPr="00563C93">
        <w:rPr>
          <w:rFonts w:ascii="Arial" w:eastAsia="Times New Roman" w:hAnsi="Arial" w:cs="Arial"/>
          <w:sz w:val="20"/>
          <w:szCs w:val="20"/>
          <w:lang w:eastAsia="cs-CZ"/>
        </w:rPr>
        <w:t>. V roce 2016 se jednalo o množství 6 499,61 t.</w:t>
      </w:r>
    </w:p>
    <w:p w:rsidR="00114158" w:rsidRPr="00114158" w:rsidRDefault="00114158" w:rsidP="00973E3C">
      <w:pPr>
        <w:autoSpaceDE w:val="0"/>
        <w:autoSpaceDN w:val="0"/>
        <w:adjustRightInd w:val="0"/>
        <w:spacing w:after="0" w:line="240" w:lineRule="auto"/>
        <w:jc w:val="both"/>
        <w:rPr>
          <w:rFonts w:ascii="Arial" w:eastAsia="Times New Roman" w:hAnsi="Arial" w:cs="Arial"/>
          <w:b/>
          <w:sz w:val="20"/>
          <w:szCs w:val="24"/>
          <w:lang w:eastAsia="cs-CZ"/>
        </w:rPr>
      </w:pPr>
    </w:p>
    <w:p w:rsidR="00114158" w:rsidRPr="00114158" w:rsidRDefault="00114158" w:rsidP="00973E3C">
      <w:pPr>
        <w:autoSpaceDE w:val="0"/>
        <w:autoSpaceDN w:val="0"/>
        <w:adjustRightInd w:val="0"/>
        <w:spacing w:after="0" w:line="240" w:lineRule="auto"/>
        <w:jc w:val="both"/>
        <w:rPr>
          <w:rFonts w:ascii="Arial" w:eastAsia="Times New Roman" w:hAnsi="Arial" w:cs="Arial"/>
          <w:b/>
          <w:sz w:val="20"/>
          <w:szCs w:val="24"/>
          <w:lang w:eastAsia="cs-CZ"/>
        </w:rPr>
      </w:pPr>
      <w:r w:rsidRPr="00114158">
        <w:rPr>
          <w:rFonts w:ascii="Arial" w:eastAsia="Times New Roman" w:hAnsi="Arial" w:cs="Arial"/>
          <w:b/>
          <w:sz w:val="20"/>
          <w:szCs w:val="24"/>
          <w:lang w:eastAsia="cs-CZ"/>
        </w:rPr>
        <w:t>Sběr vánočních stromků v rámci směsného odpadu</w:t>
      </w:r>
    </w:p>
    <w:p w:rsidR="00563C93" w:rsidRPr="004536C2" w:rsidRDefault="00563C93" w:rsidP="00973E3C">
      <w:pPr>
        <w:autoSpaceDE w:val="0"/>
        <w:autoSpaceDN w:val="0"/>
        <w:adjustRightInd w:val="0"/>
        <w:spacing w:after="0" w:line="240" w:lineRule="auto"/>
        <w:jc w:val="both"/>
        <w:rPr>
          <w:rFonts w:ascii="Arial" w:eastAsia="Times New Roman" w:hAnsi="Arial" w:cs="Arial"/>
          <w:sz w:val="20"/>
          <w:szCs w:val="24"/>
          <w:lang w:eastAsia="cs-CZ"/>
        </w:rPr>
      </w:pPr>
      <w:r w:rsidRPr="004536C2">
        <w:rPr>
          <w:rFonts w:ascii="Arial" w:eastAsia="Times New Roman" w:hAnsi="Arial" w:cs="Arial"/>
          <w:sz w:val="20"/>
          <w:szCs w:val="24"/>
          <w:lang w:eastAsia="cs-CZ"/>
        </w:rPr>
        <w:t>Vánoční stromky mají obyvatelé možnost odkládat v období vánoc a začátku nového roku (prosinec – leden) ke sběrným nádobám na směsný odpad. Svozové společnosti zajišťují jejich svoz v rámci</w:t>
      </w:r>
      <w:r w:rsidR="00594D03">
        <w:rPr>
          <w:rFonts w:ascii="Arial" w:eastAsia="Times New Roman" w:hAnsi="Arial" w:cs="Arial"/>
          <w:sz w:val="20"/>
          <w:szCs w:val="24"/>
          <w:lang w:eastAsia="cs-CZ"/>
        </w:rPr>
        <w:t xml:space="preserve"> sběru a svozu směsného odpadu. </w:t>
      </w:r>
    </w:p>
    <w:p w:rsidR="00563C93" w:rsidRPr="004536C2" w:rsidRDefault="00563C93" w:rsidP="00973E3C">
      <w:pPr>
        <w:autoSpaceDE w:val="0"/>
        <w:autoSpaceDN w:val="0"/>
        <w:adjustRightInd w:val="0"/>
        <w:spacing w:after="0" w:line="240" w:lineRule="auto"/>
        <w:jc w:val="both"/>
        <w:rPr>
          <w:rFonts w:ascii="Arial" w:eastAsia="Times New Roman" w:hAnsi="Arial" w:cs="Arial"/>
          <w:sz w:val="20"/>
          <w:szCs w:val="24"/>
          <w:lang w:eastAsia="cs-CZ"/>
        </w:rPr>
      </w:pPr>
    </w:p>
    <w:p w:rsidR="00563C93" w:rsidRDefault="00563C93" w:rsidP="00973E3C">
      <w:pPr>
        <w:autoSpaceDE w:val="0"/>
        <w:autoSpaceDN w:val="0"/>
        <w:adjustRightInd w:val="0"/>
        <w:spacing w:after="0" w:line="240" w:lineRule="auto"/>
        <w:jc w:val="both"/>
        <w:rPr>
          <w:rFonts w:ascii="Arial" w:eastAsia="Times New Roman" w:hAnsi="Arial" w:cs="Arial"/>
          <w:sz w:val="20"/>
          <w:szCs w:val="24"/>
          <w:lang w:eastAsia="cs-CZ"/>
        </w:rPr>
      </w:pPr>
      <w:r w:rsidRPr="004536C2">
        <w:rPr>
          <w:rFonts w:ascii="Arial" w:eastAsia="Times New Roman" w:hAnsi="Arial" w:cs="Arial"/>
          <w:sz w:val="20"/>
          <w:szCs w:val="24"/>
          <w:lang w:eastAsia="cs-CZ"/>
        </w:rPr>
        <w:t>Náklady za svoz a odstranění vánočních stromků jsou od roku 2015 zakalkulovány v ceně za svoz a energetické využití směsného komunálního odpadu.</w:t>
      </w:r>
    </w:p>
    <w:p w:rsidR="00563C93" w:rsidRDefault="00563C93" w:rsidP="00563C93">
      <w:pPr>
        <w:autoSpaceDE w:val="0"/>
        <w:autoSpaceDN w:val="0"/>
        <w:adjustRightInd w:val="0"/>
        <w:spacing w:after="0" w:line="240" w:lineRule="auto"/>
        <w:jc w:val="both"/>
        <w:rPr>
          <w:rFonts w:ascii="Arial" w:eastAsia="Times New Roman" w:hAnsi="Arial" w:cs="Arial"/>
          <w:sz w:val="20"/>
          <w:szCs w:val="24"/>
          <w:lang w:eastAsia="cs-CZ"/>
        </w:rPr>
      </w:pPr>
    </w:p>
    <w:p w:rsidR="00563C93" w:rsidRPr="00563C93" w:rsidRDefault="00563C93" w:rsidP="00563C93">
      <w:pPr>
        <w:keepNext/>
        <w:autoSpaceDE w:val="0"/>
        <w:autoSpaceDN w:val="0"/>
        <w:adjustRightInd w:val="0"/>
        <w:spacing w:after="0" w:line="240" w:lineRule="auto"/>
        <w:jc w:val="both"/>
        <w:outlineLvl w:val="3"/>
        <w:rPr>
          <w:rFonts w:ascii="Arial" w:eastAsia="Times New Roman" w:hAnsi="Arial" w:cs="Arial"/>
          <w:b/>
          <w:bCs/>
          <w:sz w:val="20"/>
          <w:u w:val="single"/>
          <w:lang w:eastAsia="cs-CZ"/>
        </w:rPr>
      </w:pPr>
      <w:r w:rsidRPr="00563C93">
        <w:rPr>
          <w:rFonts w:ascii="Arial" w:eastAsia="Times New Roman" w:hAnsi="Arial" w:cs="Arial"/>
          <w:b/>
          <w:bCs/>
          <w:sz w:val="20"/>
          <w:u w:val="single"/>
          <w:lang w:eastAsia="cs-CZ"/>
        </w:rPr>
        <w:t>TŘÍDĚNÝ SBĚR PAPÍRU, SKLA, PLASTŮ, NÁPOJOVÝCH KARTONŮ A KOVOVÝCH OBALŮ</w:t>
      </w:r>
    </w:p>
    <w:p w:rsidR="00563C93" w:rsidRPr="00563C93" w:rsidRDefault="00563C93" w:rsidP="00563C93">
      <w:pPr>
        <w:autoSpaceDE w:val="0"/>
        <w:autoSpaceDN w:val="0"/>
        <w:adjustRightInd w:val="0"/>
        <w:spacing w:after="0" w:line="240" w:lineRule="auto"/>
        <w:jc w:val="both"/>
        <w:rPr>
          <w:rFonts w:ascii="Arial" w:eastAsia="Times New Roman" w:hAnsi="Arial" w:cs="Arial"/>
          <w:b/>
          <w:bCs/>
          <w:sz w:val="20"/>
          <w:highlight w:val="yellow"/>
          <w:lang w:eastAsia="cs-CZ"/>
        </w:rPr>
      </w:pPr>
    </w:p>
    <w:p w:rsidR="00563C93" w:rsidRPr="00563C93" w:rsidRDefault="00563C93" w:rsidP="00563C93">
      <w:pPr>
        <w:autoSpaceDE w:val="0"/>
        <w:autoSpaceDN w:val="0"/>
        <w:adjustRightInd w:val="0"/>
        <w:spacing w:after="0" w:line="240" w:lineRule="auto"/>
        <w:jc w:val="both"/>
        <w:rPr>
          <w:rFonts w:ascii="Arial" w:eastAsia="Times New Roman" w:hAnsi="Arial" w:cs="Arial"/>
          <w:sz w:val="20"/>
          <w:lang w:eastAsia="cs-CZ"/>
        </w:rPr>
      </w:pPr>
      <w:r w:rsidRPr="00563C93">
        <w:rPr>
          <w:rFonts w:ascii="Arial" w:eastAsia="Times New Roman" w:hAnsi="Arial" w:cs="Arial"/>
          <w:sz w:val="20"/>
          <w:lang w:eastAsia="cs-CZ"/>
        </w:rPr>
        <w:t xml:space="preserve">V současné době je v rámci celoplošného systému třídění v donáškovém systému na území města zřízeno cca 4 600 sběrných míst (včetně nádob v domech na území Pražské památkové rezervace) pro papír, sklo, plasty, nápojové kartony a kovové obaly. Po dosažení cílového stavu – 1 sběrné místo pro cca 500 obyvatel v zástavbě bytových domů a 1 sběrné místo pro cca 200 obyvatel v zástavbě rodinných domů – dochází nyní k minimálnímu navyšování počtu sběrných míst – (pouze v oblastech kde dochází k trvalému přeplňování sběrných nádob a v oblastech nové bytové výstavby). Rozvoj systému je řešen zejména navyšováním četnosti odvozu jednotlivých nádob. </w:t>
      </w:r>
    </w:p>
    <w:p w:rsidR="00563C93" w:rsidRPr="00563C93" w:rsidRDefault="00563C93" w:rsidP="00563C93">
      <w:pPr>
        <w:autoSpaceDE w:val="0"/>
        <w:autoSpaceDN w:val="0"/>
        <w:adjustRightInd w:val="0"/>
        <w:spacing w:after="0" w:line="240" w:lineRule="auto"/>
        <w:jc w:val="both"/>
        <w:rPr>
          <w:rFonts w:ascii="Arial" w:eastAsia="Times New Roman" w:hAnsi="Arial" w:cs="Arial"/>
          <w:sz w:val="20"/>
          <w:highlight w:val="yellow"/>
          <w:lang w:eastAsia="cs-CZ"/>
        </w:rPr>
      </w:pPr>
    </w:p>
    <w:p w:rsidR="00563C93" w:rsidRPr="00563C93" w:rsidRDefault="00563C93" w:rsidP="00563C93">
      <w:pPr>
        <w:autoSpaceDE w:val="0"/>
        <w:autoSpaceDN w:val="0"/>
        <w:adjustRightInd w:val="0"/>
        <w:spacing w:after="0" w:line="240" w:lineRule="auto"/>
        <w:jc w:val="both"/>
        <w:rPr>
          <w:rFonts w:ascii="Arial" w:eastAsia="Times New Roman" w:hAnsi="Arial" w:cs="Arial"/>
          <w:sz w:val="20"/>
          <w:lang w:eastAsia="cs-CZ"/>
        </w:rPr>
      </w:pPr>
      <w:r w:rsidRPr="00563C93">
        <w:rPr>
          <w:rFonts w:ascii="Arial" w:eastAsia="Times New Roman" w:hAnsi="Arial" w:cs="Arial"/>
          <w:sz w:val="20"/>
          <w:lang w:eastAsia="cs-CZ"/>
        </w:rPr>
        <w:t>V </w:t>
      </w:r>
      <w:r w:rsidRPr="00563C93">
        <w:rPr>
          <w:rFonts w:ascii="Arial" w:eastAsia="Times New Roman" w:hAnsi="Arial" w:cs="Arial"/>
          <w:sz w:val="20"/>
          <w:u w:val="single"/>
          <w:lang w:eastAsia="cs-CZ"/>
        </w:rPr>
        <w:t>donáškovém systému</w:t>
      </w:r>
      <w:r w:rsidRPr="00563C93">
        <w:rPr>
          <w:rFonts w:ascii="Arial" w:eastAsia="Times New Roman" w:hAnsi="Arial" w:cs="Arial"/>
          <w:sz w:val="20"/>
          <w:lang w:eastAsia="cs-CZ"/>
        </w:rPr>
        <w:t xml:space="preserve"> jsou uplatněny sběrné nádoby (kontejnery) o objemu 1 100 - 4000 litrů, s horním nebo spodním výsypem, v případě nápojových kartonů a kovů i nádoby s objemem 240 litrů. </w:t>
      </w:r>
      <w:r w:rsidRPr="00563C93">
        <w:rPr>
          <w:rFonts w:ascii="Arial" w:eastAsia="Times New Roman" w:hAnsi="Arial" w:cs="Arial"/>
          <w:b/>
          <w:bCs/>
          <w:sz w:val="20"/>
          <w:lang w:eastAsia="cs-CZ"/>
        </w:rPr>
        <w:t>Ke konci roku 2016 bylo  v ulicích města osazeno cca 3 347 sběrných míst z toho 103 stanovišť podzemních kontejnerů.</w:t>
      </w:r>
      <w:r w:rsidRPr="00563C93">
        <w:rPr>
          <w:rFonts w:ascii="Arial" w:eastAsia="Times New Roman" w:hAnsi="Arial" w:cs="Arial"/>
          <w:sz w:val="20"/>
          <w:lang w:eastAsia="cs-CZ"/>
        </w:rPr>
        <w:t xml:space="preserve"> Sběrné nádoby jsou v donáškovém systému rozmístěny tak, že 1 sběrné místo slouží v průměru 375 obyvatelům. Vedle toho je na území Pražské památkové rezervace od roku 1998 uplatňován v kombinaci s donáškovým systémem tzv. </w:t>
      </w:r>
      <w:proofErr w:type="spellStart"/>
      <w:r w:rsidRPr="00563C93">
        <w:rPr>
          <w:rFonts w:ascii="Arial" w:eastAsia="Times New Roman" w:hAnsi="Arial" w:cs="Arial"/>
          <w:sz w:val="20"/>
          <w:u w:val="single"/>
          <w:lang w:eastAsia="cs-CZ"/>
        </w:rPr>
        <w:t>odvozný</w:t>
      </w:r>
      <w:proofErr w:type="spellEnd"/>
      <w:r w:rsidRPr="00563C93">
        <w:rPr>
          <w:rFonts w:ascii="Arial" w:eastAsia="Times New Roman" w:hAnsi="Arial" w:cs="Arial"/>
          <w:sz w:val="20"/>
          <w:u w:val="single"/>
          <w:lang w:eastAsia="cs-CZ"/>
        </w:rPr>
        <w:t xml:space="preserve"> systém tříděného sběru</w:t>
      </w:r>
      <w:r w:rsidRPr="00563C93">
        <w:rPr>
          <w:rFonts w:ascii="Arial" w:eastAsia="Times New Roman" w:hAnsi="Arial" w:cs="Arial"/>
          <w:sz w:val="20"/>
          <w:lang w:eastAsia="cs-CZ"/>
        </w:rPr>
        <w:t xml:space="preserve">, kdy jsou plastové sběrné nádoby o objemu 120 a 240 litrů umístěny přímo v bytových objektech. Ke konci roku 2016 byly nádoby na tříděný odpad umístěny v cca 1 250 objektech. Tento druh sběru by se mohl v budoucnosti rozšířit i mimo oblast PPR, především v hustě osídlených městských částech, kde je problém s nedostatkem prostoru a nepořádkem v okolí separačních stání. </w:t>
      </w:r>
    </w:p>
    <w:p w:rsidR="00563C93" w:rsidRPr="00563C93" w:rsidRDefault="00563C93" w:rsidP="00563C93">
      <w:pPr>
        <w:autoSpaceDE w:val="0"/>
        <w:autoSpaceDN w:val="0"/>
        <w:adjustRightInd w:val="0"/>
        <w:spacing w:after="0" w:line="240" w:lineRule="auto"/>
        <w:jc w:val="both"/>
        <w:rPr>
          <w:rFonts w:ascii="Arial" w:eastAsia="Times New Roman" w:hAnsi="Arial" w:cs="Arial"/>
          <w:sz w:val="20"/>
          <w:lang w:eastAsia="cs-CZ"/>
        </w:rPr>
      </w:pPr>
      <w:r w:rsidRPr="00563C93">
        <w:rPr>
          <w:rFonts w:ascii="Arial" w:eastAsia="Times New Roman" w:hAnsi="Arial" w:cs="Arial"/>
          <w:sz w:val="20"/>
          <w:lang w:eastAsia="cs-CZ"/>
        </w:rPr>
        <w:t>V roce 2016 rovněž probíhal pilotní projekt na sledování čistoty sběru vlivem umístění nádob v domovním vybavení na území MČ Prahy 7. Tento projekt se osvědčil a ve spolupráci s městskou částí Praha 7 jsou na vytipovaných místech na tomto území zřizována další domovní stanoviště.</w:t>
      </w:r>
    </w:p>
    <w:p w:rsidR="00563C93" w:rsidRPr="00563C93" w:rsidRDefault="00563C93" w:rsidP="00563C93">
      <w:pPr>
        <w:autoSpaceDE w:val="0"/>
        <w:autoSpaceDN w:val="0"/>
        <w:adjustRightInd w:val="0"/>
        <w:spacing w:after="0" w:line="240" w:lineRule="auto"/>
        <w:jc w:val="both"/>
        <w:rPr>
          <w:rFonts w:ascii="Arial" w:eastAsia="Times New Roman" w:hAnsi="Arial" w:cs="Arial"/>
          <w:sz w:val="20"/>
          <w:lang w:eastAsia="cs-CZ"/>
        </w:rPr>
      </w:pPr>
      <w:r w:rsidRPr="00563C93">
        <w:rPr>
          <w:rFonts w:ascii="Arial" w:eastAsia="Times New Roman" w:hAnsi="Arial" w:cs="Arial"/>
          <w:sz w:val="20"/>
          <w:lang w:eastAsia="cs-CZ"/>
        </w:rPr>
        <w:t>Umístění sběrných míst určují městské části po konzultaci se svozovými společnostmi. Počet sběrných míst odpovídá počtu obyvatel a typu zástavby. Každé sběrné místo musí mít povolené zvláštní užívání komunikace (pokud je umístěno na pozemní komunikaci - na vozovce, na chodníku apod.).</w:t>
      </w:r>
    </w:p>
    <w:p w:rsidR="00563C93" w:rsidRPr="00563C93" w:rsidRDefault="00563C93" w:rsidP="00563C93">
      <w:pPr>
        <w:autoSpaceDE w:val="0"/>
        <w:autoSpaceDN w:val="0"/>
        <w:adjustRightInd w:val="0"/>
        <w:spacing w:after="0" w:line="240" w:lineRule="auto"/>
        <w:jc w:val="both"/>
        <w:rPr>
          <w:rFonts w:ascii="Arial" w:eastAsia="Times New Roman" w:hAnsi="Arial" w:cs="Arial"/>
          <w:sz w:val="20"/>
          <w:lang w:eastAsia="cs-CZ"/>
        </w:rPr>
      </w:pPr>
    </w:p>
    <w:p w:rsidR="00563C93" w:rsidRPr="00563C93" w:rsidRDefault="00563C93" w:rsidP="00563C93">
      <w:pPr>
        <w:autoSpaceDE w:val="0"/>
        <w:autoSpaceDN w:val="0"/>
        <w:adjustRightInd w:val="0"/>
        <w:spacing w:after="0" w:line="240" w:lineRule="auto"/>
        <w:jc w:val="both"/>
        <w:rPr>
          <w:rFonts w:ascii="Arial" w:eastAsia="Times New Roman" w:hAnsi="Arial" w:cs="Arial"/>
          <w:sz w:val="20"/>
          <w:lang w:eastAsia="cs-CZ"/>
        </w:rPr>
      </w:pPr>
      <w:r w:rsidRPr="00563C93">
        <w:rPr>
          <w:rFonts w:ascii="Arial" w:eastAsia="Times New Roman" w:hAnsi="Arial" w:cs="Arial"/>
          <w:sz w:val="20"/>
          <w:lang w:eastAsia="cs-CZ"/>
        </w:rPr>
        <w:t xml:space="preserve">Pod patronátem Magistrátu hl. m. Prahy probíhá již několikátým rokem soutěž základních škol ve sběru starého papíru. Tímto způsobem se získává další část vytříděného papíru, výhodou tohoto sběru je skutečnost, že hl. m. Praha zde nemusí hradit žádné náklady. Ty nese provozovatel sběru České sběrné suroviny, a.s. Tržby z tříděného papíru jsou příjmem příslušné školy. Vyhodnocené školy (podle </w:t>
      </w:r>
      <w:r w:rsidRPr="006C23A0">
        <w:rPr>
          <w:rFonts w:ascii="Arial" w:eastAsia="Times New Roman" w:hAnsi="Arial" w:cs="Arial"/>
          <w:sz w:val="20"/>
          <w:lang w:eastAsia="cs-CZ"/>
        </w:rPr>
        <w:t xml:space="preserve">maximálního množství i podle průměru na žáka) získávají při vyhodnocení ceny od provozovatele sběru. </w:t>
      </w:r>
      <w:r w:rsidRPr="006C23A0">
        <w:rPr>
          <w:rFonts w:ascii="Arial" w:eastAsia="Times New Roman" w:hAnsi="Arial" w:cs="Arial"/>
          <w:sz w:val="20"/>
          <w:lang w:eastAsia="cs-CZ"/>
        </w:rPr>
        <w:lastRenderedPageBreak/>
        <w:t xml:space="preserve">Kromě Českých sběrných surovin provozují sběr papíru od roku 2008 i FCC Česká republika, s.r.o., </w:t>
      </w:r>
      <w:proofErr w:type="spellStart"/>
      <w:r w:rsidRPr="006C23A0">
        <w:rPr>
          <w:rFonts w:ascii="Arial" w:eastAsia="Times New Roman" w:hAnsi="Arial" w:cs="Arial"/>
          <w:sz w:val="20"/>
          <w:lang w:eastAsia="cs-CZ"/>
        </w:rPr>
        <w:t>LeoCzech</w:t>
      </w:r>
      <w:proofErr w:type="spellEnd"/>
      <w:r w:rsidRPr="006C23A0">
        <w:rPr>
          <w:rFonts w:ascii="Arial" w:eastAsia="Times New Roman" w:hAnsi="Arial" w:cs="Arial"/>
          <w:sz w:val="20"/>
          <w:lang w:eastAsia="cs-CZ"/>
        </w:rPr>
        <w:t xml:space="preserve">, s.r.o. a Pražské služby, a.s. Celkové množství papíru, sebraného na školách v roce 2016 </w:t>
      </w:r>
      <w:proofErr w:type="gramStart"/>
      <w:r w:rsidRPr="006C23A0">
        <w:rPr>
          <w:rFonts w:ascii="Arial" w:eastAsia="Times New Roman" w:hAnsi="Arial" w:cs="Arial"/>
          <w:sz w:val="20"/>
          <w:lang w:eastAsia="cs-CZ"/>
        </w:rPr>
        <w:t>činilo</w:t>
      </w:r>
      <w:proofErr w:type="gramEnd"/>
      <w:r w:rsidRPr="006C23A0">
        <w:rPr>
          <w:rFonts w:ascii="Arial" w:eastAsia="Times New Roman" w:hAnsi="Arial" w:cs="Arial"/>
          <w:sz w:val="20"/>
          <w:lang w:eastAsia="cs-CZ"/>
        </w:rPr>
        <w:t xml:space="preserve"> 1 246,4 t.</w:t>
      </w:r>
      <w:r w:rsidRPr="00563C93">
        <w:rPr>
          <w:rFonts w:ascii="Arial" w:eastAsia="Times New Roman" w:hAnsi="Arial" w:cs="Arial"/>
          <w:sz w:val="20"/>
          <w:lang w:eastAsia="cs-CZ"/>
        </w:rPr>
        <w:t xml:space="preserve"> Mimoto se na základních školách </w:t>
      </w:r>
      <w:proofErr w:type="gramStart"/>
      <w:r w:rsidRPr="00563C93">
        <w:rPr>
          <w:rFonts w:ascii="Arial" w:eastAsia="Times New Roman" w:hAnsi="Arial" w:cs="Arial"/>
          <w:sz w:val="20"/>
          <w:lang w:eastAsia="cs-CZ"/>
        </w:rPr>
        <w:t>sbírá</w:t>
      </w:r>
      <w:proofErr w:type="gramEnd"/>
      <w:r w:rsidRPr="00563C93">
        <w:rPr>
          <w:rFonts w:ascii="Arial" w:eastAsia="Times New Roman" w:hAnsi="Arial" w:cs="Arial"/>
          <w:sz w:val="20"/>
          <w:lang w:eastAsia="cs-CZ"/>
        </w:rPr>
        <w:t xml:space="preserve"> i plast (4,1 t) a hliník (1,8). Mimo veřejných stanovišť tříděného odpadu umístěných v ulicích města a v domovním vybavení, Hl. m. Praha jako původce odpadu hlásí tříděný odpad vysbíraný v rámci služeb organizovaných ÚMČ, dále na SD hl. m. Prahy, na pražské náplavce, v budovách HMP a v aquacentru </w:t>
      </w:r>
      <w:proofErr w:type="spellStart"/>
      <w:r w:rsidRPr="00563C93">
        <w:rPr>
          <w:rFonts w:ascii="Arial" w:eastAsia="Times New Roman" w:hAnsi="Arial" w:cs="Arial"/>
          <w:sz w:val="20"/>
          <w:lang w:eastAsia="cs-CZ"/>
        </w:rPr>
        <w:t>Šutka</w:t>
      </w:r>
      <w:proofErr w:type="spellEnd"/>
      <w:r w:rsidRPr="00563C93">
        <w:rPr>
          <w:rFonts w:ascii="Arial" w:eastAsia="Times New Roman" w:hAnsi="Arial" w:cs="Arial"/>
          <w:sz w:val="20"/>
          <w:lang w:eastAsia="cs-CZ"/>
        </w:rPr>
        <w:t>. V roce 2016 toto množství činilo cca 808 t.</w:t>
      </w:r>
    </w:p>
    <w:p w:rsidR="00563C93" w:rsidRPr="00563C93" w:rsidRDefault="00563C93" w:rsidP="00563C93">
      <w:pPr>
        <w:autoSpaceDE w:val="0"/>
        <w:autoSpaceDN w:val="0"/>
        <w:adjustRightInd w:val="0"/>
        <w:spacing w:after="0" w:line="240" w:lineRule="auto"/>
        <w:jc w:val="both"/>
        <w:rPr>
          <w:rFonts w:ascii="Arial" w:eastAsia="Times New Roman" w:hAnsi="Arial" w:cs="Arial"/>
          <w:sz w:val="20"/>
          <w:lang w:eastAsia="cs-CZ"/>
        </w:rPr>
      </w:pPr>
    </w:p>
    <w:p w:rsidR="00563C93" w:rsidRPr="00563C93" w:rsidRDefault="00563C93" w:rsidP="00563C93">
      <w:pPr>
        <w:autoSpaceDE w:val="0"/>
        <w:autoSpaceDN w:val="0"/>
        <w:adjustRightInd w:val="0"/>
        <w:spacing w:after="0" w:line="240" w:lineRule="auto"/>
        <w:rPr>
          <w:rFonts w:ascii="Arial" w:eastAsia="Times New Roman" w:hAnsi="Arial" w:cs="Arial"/>
          <w:sz w:val="20"/>
          <w:szCs w:val="20"/>
          <w:lang w:eastAsia="cs-CZ"/>
        </w:rPr>
      </w:pPr>
      <w:r w:rsidRPr="00563C93">
        <w:rPr>
          <w:rFonts w:ascii="Arial" w:eastAsia="Times New Roman" w:hAnsi="Arial" w:cs="Arial"/>
          <w:sz w:val="20"/>
          <w:szCs w:val="20"/>
          <w:lang w:eastAsia="cs-CZ"/>
        </w:rPr>
        <w:t>Výsledky tříděného sběru papíru, skla, plastů a nápojových kartonů (tuny) umístěných v ulicích města a v domovním vybavení (zejména PPR):</w:t>
      </w:r>
    </w:p>
    <w:tbl>
      <w:tblPr>
        <w:tblW w:w="7973" w:type="dxa"/>
        <w:tblInd w:w="55" w:type="dxa"/>
        <w:tblCellMar>
          <w:left w:w="70" w:type="dxa"/>
          <w:right w:w="70" w:type="dxa"/>
        </w:tblCellMar>
        <w:tblLook w:val="04A0" w:firstRow="1" w:lastRow="0" w:firstColumn="1" w:lastColumn="0" w:noHBand="0" w:noVBand="1"/>
      </w:tblPr>
      <w:tblGrid>
        <w:gridCol w:w="965"/>
        <w:gridCol w:w="966"/>
        <w:gridCol w:w="1037"/>
        <w:gridCol w:w="966"/>
        <w:gridCol w:w="966"/>
        <w:gridCol w:w="1141"/>
        <w:gridCol w:w="966"/>
        <w:gridCol w:w="966"/>
      </w:tblGrid>
      <w:tr w:rsidR="00563C93" w:rsidRPr="00563C93" w:rsidTr="00563C93">
        <w:trPr>
          <w:trHeight w:val="528"/>
        </w:trPr>
        <w:tc>
          <w:tcPr>
            <w:tcW w:w="965" w:type="dxa"/>
            <w:tcBorders>
              <w:top w:val="single" w:sz="12" w:space="0" w:color="auto"/>
              <w:left w:val="single" w:sz="12" w:space="0" w:color="auto"/>
              <w:bottom w:val="single" w:sz="8" w:space="0" w:color="000000"/>
              <w:right w:val="single" w:sz="8" w:space="0" w:color="auto"/>
            </w:tcBorders>
            <w:shd w:val="clear" w:color="000000" w:fill="E0E0E0"/>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rok</w:t>
            </w:r>
          </w:p>
        </w:tc>
        <w:tc>
          <w:tcPr>
            <w:tcW w:w="966" w:type="dxa"/>
            <w:tcBorders>
              <w:top w:val="single" w:sz="12" w:space="0" w:color="auto"/>
              <w:left w:val="single" w:sz="8" w:space="0" w:color="auto"/>
              <w:bottom w:val="single" w:sz="8" w:space="0" w:color="000000"/>
              <w:right w:val="single" w:sz="8" w:space="0" w:color="auto"/>
            </w:tcBorders>
            <w:shd w:val="clear" w:color="000000" w:fill="E0E0E0"/>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papír</w:t>
            </w:r>
          </w:p>
        </w:tc>
        <w:tc>
          <w:tcPr>
            <w:tcW w:w="1037" w:type="dxa"/>
            <w:tcBorders>
              <w:top w:val="single" w:sz="12" w:space="0" w:color="auto"/>
              <w:left w:val="single" w:sz="8" w:space="0" w:color="auto"/>
              <w:bottom w:val="single" w:sz="8" w:space="0" w:color="000000"/>
              <w:right w:val="single" w:sz="8" w:space="0" w:color="auto"/>
            </w:tcBorders>
            <w:shd w:val="clear" w:color="000000" w:fill="E0E0E0"/>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sklo barevné</w:t>
            </w:r>
          </w:p>
        </w:tc>
        <w:tc>
          <w:tcPr>
            <w:tcW w:w="966" w:type="dxa"/>
            <w:tcBorders>
              <w:top w:val="single" w:sz="12" w:space="0" w:color="auto"/>
              <w:left w:val="single" w:sz="8" w:space="0" w:color="auto"/>
              <w:bottom w:val="single" w:sz="8" w:space="0" w:color="000000"/>
              <w:right w:val="single" w:sz="8" w:space="0" w:color="auto"/>
            </w:tcBorders>
            <w:shd w:val="clear" w:color="000000" w:fill="E0E0E0"/>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sklo čiré</w:t>
            </w:r>
          </w:p>
        </w:tc>
        <w:tc>
          <w:tcPr>
            <w:tcW w:w="966" w:type="dxa"/>
            <w:tcBorders>
              <w:top w:val="single" w:sz="12" w:space="0" w:color="auto"/>
              <w:left w:val="single" w:sz="8" w:space="0" w:color="auto"/>
              <w:bottom w:val="single" w:sz="8" w:space="0" w:color="000000"/>
              <w:right w:val="single" w:sz="8" w:space="0" w:color="auto"/>
            </w:tcBorders>
            <w:shd w:val="clear" w:color="000000" w:fill="E0E0E0"/>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plasty</w:t>
            </w:r>
          </w:p>
        </w:tc>
        <w:tc>
          <w:tcPr>
            <w:tcW w:w="1141" w:type="dxa"/>
            <w:tcBorders>
              <w:top w:val="single" w:sz="12" w:space="0" w:color="auto"/>
              <w:left w:val="single" w:sz="8" w:space="0" w:color="auto"/>
              <w:bottom w:val="single" w:sz="8" w:space="0" w:color="000000"/>
              <w:right w:val="single" w:sz="8" w:space="0" w:color="auto"/>
            </w:tcBorders>
            <w:shd w:val="clear" w:color="000000" w:fill="E0E0E0"/>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nápojové kartony</w:t>
            </w:r>
          </w:p>
        </w:tc>
        <w:tc>
          <w:tcPr>
            <w:tcW w:w="966" w:type="dxa"/>
            <w:tcBorders>
              <w:top w:val="single" w:sz="12" w:space="0" w:color="auto"/>
              <w:left w:val="single" w:sz="8" w:space="0" w:color="auto"/>
              <w:bottom w:val="single" w:sz="4" w:space="0" w:color="auto"/>
              <w:right w:val="single" w:sz="4" w:space="0" w:color="auto"/>
            </w:tcBorders>
            <w:shd w:val="clear" w:color="000000" w:fill="E0E0E0"/>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p>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kovy</w:t>
            </w:r>
          </w:p>
        </w:tc>
        <w:tc>
          <w:tcPr>
            <w:tcW w:w="966" w:type="dxa"/>
            <w:tcBorders>
              <w:top w:val="single" w:sz="12" w:space="0" w:color="auto"/>
              <w:left w:val="single" w:sz="4" w:space="0" w:color="auto"/>
              <w:bottom w:val="single" w:sz="8" w:space="0" w:color="000000"/>
              <w:right w:val="single" w:sz="12" w:space="0" w:color="auto"/>
            </w:tcBorders>
            <w:shd w:val="clear" w:color="000000" w:fill="E0E0E0"/>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celkem</w:t>
            </w:r>
          </w:p>
        </w:tc>
      </w:tr>
      <w:tr w:rsidR="00563C93" w:rsidRPr="00563C93" w:rsidTr="00563C93">
        <w:trPr>
          <w:trHeight w:val="249"/>
        </w:trPr>
        <w:tc>
          <w:tcPr>
            <w:tcW w:w="965" w:type="dxa"/>
            <w:tcBorders>
              <w:top w:val="nil"/>
              <w:left w:val="single" w:sz="12" w:space="0" w:color="auto"/>
              <w:bottom w:val="single" w:sz="8" w:space="0" w:color="auto"/>
              <w:right w:val="single" w:sz="8" w:space="0" w:color="auto"/>
            </w:tcBorders>
            <w:shd w:val="clear" w:color="000000" w:fill="E0E0E0"/>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1998</w:t>
            </w:r>
          </w:p>
        </w:tc>
        <w:tc>
          <w:tcPr>
            <w:tcW w:w="966" w:type="dxa"/>
            <w:tcBorders>
              <w:top w:val="nil"/>
              <w:left w:val="nil"/>
              <w:bottom w:val="single" w:sz="8" w:space="0" w:color="auto"/>
              <w:right w:val="single" w:sz="8" w:space="0" w:color="auto"/>
            </w:tcBorders>
            <w:shd w:val="clear" w:color="000000" w:fill="E0E0E0"/>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3 983</w:t>
            </w:r>
          </w:p>
        </w:tc>
        <w:tc>
          <w:tcPr>
            <w:tcW w:w="1037" w:type="dxa"/>
            <w:tcBorders>
              <w:top w:val="nil"/>
              <w:left w:val="nil"/>
              <w:bottom w:val="single" w:sz="8" w:space="0" w:color="auto"/>
              <w:right w:val="single" w:sz="8" w:space="0" w:color="auto"/>
            </w:tcBorders>
            <w:shd w:val="clear" w:color="000000" w:fill="E0E0E0"/>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2 248</w:t>
            </w:r>
          </w:p>
        </w:tc>
        <w:tc>
          <w:tcPr>
            <w:tcW w:w="966" w:type="dxa"/>
            <w:tcBorders>
              <w:top w:val="nil"/>
              <w:left w:val="nil"/>
              <w:bottom w:val="single" w:sz="8" w:space="0" w:color="auto"/>
              <w:right w:val="single" w:sz="8" w:space="0" w:color="auto"/>
            </w:tcBorders>
            <w:shd w:val="clear" w:color="000000" w:fill="E0E0E0"/>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p>
        </w:tc>
        <w:tc>
          <w:tcPr>
            <w:tcW w:w="966" w:type="dxa"/>
            <w:tcBorders>
              <w:top w:val="nil"/>
              <w:left w:val="nil"/>
              <w:bottom w:val="single" w:sz="8" w:space="0" w:color="auto"/>
              <w:right w:val="single" w:sz="8" w:space="0" w:color="auto"/>
            </w:tcBorders>
            <w:shd w:val="clear" w:color="000000" w:fill="E0E0E0"/>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684</w:t>
            </w:r>
          </w:p>
        </w:tc>
        <w:tc>
          <w:tcPr>
            <w:tcW w:w="1141" w:type="dxa"/>
            <w:tcBorders>
              <w:top w:val="nil"/>
              <w:left w:val="nil"/>
              <w:bottom w:val="single" w:sz="8" w:space="0" w:color="auto"/>
              <w:right w:val="single" w:sz="8" w:space="0" w:color="auto"/>
            </w:tcBorders>
            <w:shd w:val="clear" w:color="000000" w:fill="E0E0E0"/>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p>
        </w:tc>
        <w:tc>
          <w:tcPr>
            <w:tcW w:w="966" w:type="dxa"/>
            <w:tcBorders>
              <w:top w:val="single" w:sz="4" w:space="0" w:color="auto"/>
              <w:left w:val="nil"/>
              <w:bottom w:val="single" w:sz="8" w:space="0" w:color="auto"/>
              <w:right w:val="single" w:sz="4" w:space="0" w:color="auto"/>
            </w:tcBorders>
            <w:shd w:val="clear" w:color="000000" w:fill="E0E0E0"/>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p>
        </w:tc>
        <w:tc>
          <w:tcPr>
            <w:tcW w:w="966" w:type="dxa"/>
            <w:tcBorders>
              <w:top w:val="nil"/>
              <w:left w:val="single" w:sz="4" w:space="0" w:color="auto"/>
              <w:bottom w:val="single" w:sz="8" w:space="0" w:color="auto"/>
              <w:right w:val="single" w:sz="12" w:space="0" w:color="auto"/>
            </w:tcBorders>
            <w:shd w:val="clear" w:color="000000" w:fill="E0E0E0"/>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6 915</w:t>
            </w:r>
          </w:p>
        </w:tc>
      </w:tr>
      <w:tr w:rsidR="00563C93" w:rsidRPr="00563C93" w:rsidTr="00563C93">
        <w:trPr>
          <w:trHeight w:val="249"/>
        </w:trPr>
        <w:tc>
          <w:tcPr>
            <w:tcW w:w="965" w:type="dxa"/>
            <w:tcBorders>
              <w:top w:val="nil"/>
              <w:left w:val="single" w:sz="12" w:space="0" w:color="auto"/>
              <w:bottom w:val="single" w:sz="8" w:space="0" w:color="auto"/>
              <w:right w:val="single" w:sz="8" w:space="0" w:color="auto"/>
            </w:tcBorders>
            <w:shd w:val="clear" w:color="000000" w:fill="E0E0E0"/>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1999</w:t>
            </w:r>
          </w:p>
        </w:tc>
        <w:tc>
          <w:tcPr>
            <w:tcW w:w="966" w:type="dxa"/>
            <w:tcBorders>
              <w:top w:val="nil"/>
              <w:left w:val="nil"/>
              <w:bottom w:val="single" w:sz="8" w:space="0" w:color="auto"/>
              <w:right w:val="single" w:sz="8" w:space="0" w:color="auto"/>
            </w:tcBorders>
            <w:shd w:val="clear" w:color="000000" w:fill="E0E0E0"/>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8 205</w:t>
            </w:r>
          </w:p>
        </w:tc>
        <w:tc>
          <w:tcPr>
            <w:tcW w:w="1037" w:type="dxa"/>
            <w:tcBorders>
              <w:top w:val="nil"/>
              <w:left w:val="nil"/>
              <w:bottom w:val="single" w:sz="8" w:space="0" w:color="auto"/>
              <w:right w:val="single" w:sz="8" w:space="0" w:color="auto"/>
            </w:tcBorders>
            <w:shd w:val="clear" w:color="000000" w:fill="E0E0E0"/>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3 018</w:t>
            </w:r>
          </w:p>
        </w:tc>
        <w:tc>
          <w:tcPr>
            <w:tcW w:w="966" w:type="dxa"/>
            <w:tcBorders>
              <w:top w:val="nil"/>
              <w:left w:val="nil"/>
              <w:bottom w:val="single" w:sz="8" w:space="0" w:color="auto"/>
              <w:right w:val="single" w:sz="8" w:space="0" w:color="auto"/>
            </w:tcBorders>
            <w:shd w:val="clear" w:color="000000" w:fill="E0E0E0"/>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p>
        </w:tc>
        <w:tc>
          <w:tcPr>
            <w:tcW w:w="966" w:type="dxa"/>
            <w:tcBorders>
              <w:top w:val="nil"/>
              <w:left w:val="nil"/>
              <w:bottom w:val="single" w:sz="8" w:space="0" w:color="auto"/>
              <w:right w:val="single" w:sz="8" w:space="0" w:color="auto"/>
            </w:tcBorders>
            <w:shd w:val="clear" w:color="000000" w:fill="E0E0E0"/>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2 172</w:t>
            </w:r>
          </w:p>
        </w:tc>
        <w:tc>
          <w:tcPr>
            <w:tcW w:w="1141" w:type="dxa"/>
            <w:tcBorders>
              <w:top w:val="nil"/>
              <w:left w:val="nil"/>
              <w:bottom w:val="single" w:sz="8" w:space="0" w:color="auto"/>
              <w:right w:val="single" w:sz="8" w:space="0" w:color="auto"/>
            </w:tcBorders>
            <w:shd w:val="clear" w:color="000000" w:fill="E0E0E0"/>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p>
        </w:tc>
        <w:tc>
          <w:tcPr>
            <w:tcW w:w="966" w:type="dxa"/>
            <w:tcBorders>
              <w:top w:val="nil"/>
              <w:left w:val="nil"/>
              <w:bottom w:val="single" w:sz="8" w:space="0" w:color="auto"/>
              <w:right w:val="single" w:sz="4" w:space="0" w:color="auto"/>
            </w:tcBorders>
            <w:shd w:val="clear" w:color="000000" w:fill="E0E0E0"/>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p>
        </w:tc>
        <w:tc>
          <w:tcPr>
            <w:tcW w:w="966" w:type="dxa"/>
            <w:tcBorders>
              <w:top w:val="nil"/>
              <w:left w:val="single" w:sz="4" w:space="0" w:color="auto"/>
              <w:bottom w:val="single" w:sz="8" w:space="0" w:color="auto"/>
              <w:right w:val="single" w:sz="12" w:space="0" w:color="auto"/>
            </w:tcBorders>
            <w:shd w:val="clear" w:color="000000" w:fill="E0E0E0"/>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13 395</w:t>
            </w:r>
          </w:p>
        </w:tc>
      </w:tr>
      <w:tr w:rsidR="00563C93" w:rsidRPr="00563C93" w:rsidTr="00563C93">
        <w:trPr>
          <w:trHeight w:val="249"/>
        </w:trPr>
        <w:tc>
          <w:tcPr>
            <w:tcW w:w="965" w:type="dxa"/>
            <w:tcBorders>
              <w:top w:val="nil"/>
              <w:left w:val="single" w:sz="12" w:space="0" w:color="auto"/>
              <w:bottom w:val="single" w:sz="8" w:space="0" w:color="auto"/>
              <w:right w:val="single" w:sz="8" w:space="0" w:color="auto"/>
            </w:tcBorders>
            <w:shd w:val="clear" w:color="000000" w:fill="E0E0E0"/>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2000</w:t>
            </w:r>
          </w:p>
        </w:tc>
        <w:tc>
          <w:tcPr>
            <w:tcW w:w="966" w:type="dxa"/>
            <w:tcBorders>
              <w:top w:val="nil"/>
              <w:left w:val="nil"/>
              <w:bottom w:val="single" w:sz="8" w:space="0" w:color="auto"/>
              <w:right w:val="single" w:sz="8" w:space="0" w:color="auto"/>
            </w:tcBorders>
            <w:shd w:val="clear" w:color="000000" w:fill="E0E0E0"/>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11 152</w:t>
            </w:r>
          </w:p>
        </w:tc>
        <w:tc>
          <w:tcPr>
            <w:tcW w:w="1037" w:type="dxa"/>
            <w:tcBorders>
              <w:top w:val="nil"/>
              <w:left w:val="nil"/>
              <w:bottom w:val="single" w:sz="8" w:space="0" w:color="auto"/>
              <w:right w:val="single" w:sz="8" w:space="0" w:color="auto"/>
            </w:tcBorders>
            <w:shd w:val="clear" w:color="000000" w:fill="E0E0E0"/>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5 039</w:t>
            </w:r>
          </w:p>
        </w:tc>
        <w:tc>
          <w:tcPr>
            <w:tcW w:w="966" w:type="dxa"/>
            <w:tcBorders>
              <w:top w:val="nil"/>
              <w:left w:val="nil"/>
              <w:bottom w:val="single" w:sz="8" w:space="0" w:color="auto"/>
              <w:right w:val="single" w:sz="8" w:space="0" w:color="auto"/>
            </w:tcBorders>
            <w:shd w:val="clear" w:color="000000" w:fill="E0E0E0"/>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p>
        </w:tc>
        <w:tc>
          <w:tcPr>
            <w:tcW w:w="966" w:type="dxa"/>
            <w:tcBorders>
              <w:top w:val="nil"/>
              <w:left w:val="nil"/>
              <w:bottom w:val="single" w:sz="8" w:space="0" w:color="auto"/>
              <w:right w:val="single" w:sz="8" w:space="0" w:color="auto"/>
            </w:tcBorders>
            <w:shd w:val="clear" w:color="000000" w:fill="E0E0E0"/>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3 586</w:t>
            </w:r>
          </w:p>
        </w:tc>
        <w:tc>
          <w:tcPr>
            <w:tcW w:w="1141" w:type="dxa"/>
            <w:tcBorders>
              <w:top w:val="nil"/>
              <w:left w:val="nil"/>
              <w:bottom w:val="single" w:sz="8" w:space="0" w:color="auto"/>
              <w:right w:val="single" w:sz="8" w:space="0" w:color="auto"/>
            </w:tcBorders>
            <w:shd w:val="clear" w:color="000000" w:fill="E0E0E0"/>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p>
        </w:tc>
        <w:tc>
          <w:tcPr>
            <w:tcW w:w="966" w:type="dxa"/>
            <w:tcBorders>
              <w:top w:val="nil"/>
              <w:left w:val="nil"/>
              <w:bottom w:val="single" w:sz="8" w:space="0" w:color="auto"/>
              <w:right w:val="single" w:sz="4" w:space="0" w:color="auto"/>
            </w:tcBorders>
            <w:shd w:val="clear" w:color="000000" w:fill="E0E0E0"/>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p>
        </w:tc>
        <w:tc>
          <w:tcPr>
            <w:tcW w:w="966" w:type="dxa"/>
            <w:tcBorders>
              <w:top w:val="nil"/>
              <w:left w:val="single" w:sz="4" w:space="0" w:color="auto"/>
              <w:bottom w:val="single" w:sz="8" w:space="0" w:color="auto"/>
              <w:right w:val="single" w:sz="12" w:space="0" w:color="auto"/>
            </w:tcBorders>
            <w:shd w:val="clear" w:color="000000" w:fill="E0E0E0"/>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19 777</w:t>
            </w:r>
          </w:p>
        </w:tc>
      </w:tr>
      <w:tr w:rsidR="00563C93" w:rsidRPr="00563C93" w:rsidTr="00563C93">
        <w:trPr>
          <w:trHeight w:val="249"/>
        </w:trPr>
        <w:tc>
          <w:tcPr>
            <w:tcW w:w="965" w:type="dxa"/>
            <w:tcBorders>
              <w:top w:val="nil"/>
              <w:left w:val="single" w:sz="12" w:space="0" w:color="auto"/>
              <w:bottom w:val="single" w:sz="8" w:space="0" w:color="auto"/>
              <w:right w:val="single" w:sz="8" w:space="0" w:color="auto"/>
            </w:tcBorders>
            <w:shd w:val="clear" w:color="000000" w:fill="E0E0E0"/>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2001</w:t>
            </w:r>
          </w:p>
        </w:tc>
        <w:tc>
          <w:tcPr>
            <w:tcW w:w="966" w:type="dxa"/>
            <w:tcBorders>
              <w:top w:val="nil"/>
              <w:left w:val="nil"/>
              <w:bottom w:val="single" w:sz="8" w:space="0" w:color="auto"/>
              <w:right w:val="single" w:sz="8" w:space="0" w:color="auto"/>
            </w:tcBorders>
            <w:shd w:val="clear" w:color="000000" w:fill="E0E0E0"/>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11 501</w:t>
            </w:r>
          </w:p>
        </w:tc>
        <w:tc>
          <w:tcPr>
            <w:tcW w:w="1037" w:type="dxa"/>
            <w:tcBorders>
              <w:top w:val="nil"/>
              <w:left w:val="nil"/>
              <w:bottom w:val="single" w:sz="8" w:space="0" w:color="auto"/>
              <w:right w:val="single" w:sz="8" w:space="0" w:color="auto"/>
            </w:tcBorders>
            <w:shd w:val="clear" w:color="000000" w:fill="E0E0E0"/>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6 016</w:t>
            </w:r>
          </w:p>
        </w:tc>
        <w:tc>
          <w:tcPr>
            <w:tcW w:w="966" w:type="dxa"/>
            <w:tcBorders>
              <w:top w:val="nil"/>
              <w:left w:val="nil"/>
              <w:bottom w:val="single" w:sz="8" w:space="0" w:color="auto"/>
              <w:right w:val="single" w:sz="8" w:space="0" w:color="auto"/>
            </w:tcBorders>
            <w:shd w:val="clear" w:color="000000" w:fill="E0E0E0"/>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p>
        </w:tc>
        <w:tc>
          <w:tcPr>
            <w:tcW w:w="966" w:type="dxa"/>
            <w:tcBorders>
              <w:top w:val="nil"/>
              <w:left w:val="nil"/>
              <w:bottom w:val="single" w:sz="8" w:space="0" w:color="auto"/>
              <w:right w:val="single" w:sz="8" w:space="0" w:color="auto"/>
            </w:tcBorders>
            <w:shd w:val="clear" w:color="000000" w:fill="E0E0E0"/>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4 623</w:t>
            </w:r>
          </w:p>
        </w:tc>
        <w:tc>
          <w:tcPr>
            <w:tcW w:w="1141" w:type="dxa"/>
            <w:tcBorders>
              <w:top w:val="nil"/>
              <w:left w:val="nil"/>
              <w:bottom w:val="single" w:sz="8" w:space="0" w:color="auto"/>
              <w:right w:val="single" w:sz="8" w:space="0" w:color="auto"/>
            </w:tcBorders>
            <w:shd w:val="clear" w:color="000000" w:fill="E0E0E0"/>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p>
        </w:tc>
        <w:tc>
          <w:tcPr>
            <w:tcW w:w="966" w:type="dxa"/>
            <w:tcBorders>
              <w:top w:val="nil"/>
              <w:left w:val="nil"/>
              <w:bottom w:val="single" w:sz="8" w:space="0" w:color="auto"/>
              <w:right w:val="single" w:sz="4" w:space="0" w:color="auto"/>
            </w:tcBorders>
            <w:shd w:val="clear" w:color="000000" w:fill="E0E0E0"/>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p>
        </w:tc>
        <w:tc>
          <w:tcPr>
            <w:tcW w:w="966" w:type="dxa"/>
            <w:tcBorders>
              <w:top w:val="nil"/>
              <w:left w:val="single" w:sz="4" w:space="0" w:color="auto"/>
              <w:bottom w:val="single" w:sz="8" w:space="0" w:color="auto"/>
              <w:right w:val="single" w:sz="12" w:space="0" w:color="auto"/>
            </w:tcBorders>
            <w:shd w:val="clear" w:color="000000" w:fill="E0E0E0"/>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22 140</w:t>
            </w:r>
          </w:p>
        </w:tc>
      </w:tr>
      <w:tr w:rsidR="00563C93" w:rsidRPr="00563C93" w:rsidTr="00563C93">
        <w:trPr>
          <w:trHeight w:val="249"/>
        </w:trPr>
        <w:tc>
          <w:tcPr>
            <w:tcW w:w="965" w:type="dxa"/>
            <w:tcBorders>
              <w:top w:val="nil"/>
              <w:left w:val="single" w:sz="12" w:space="0" w:color="auto"/>
              <w:bottom w:val="single" w:sz="8" w:space="0" w:color="auto"/>
              <w:right w:val="single" w:sz="8" w:space="0" w:color="auto"/>
            </w:tcBorders>
            <w:shd w:val="clear" w:color="000000" w:fill="E0E0E0"/>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2002</w:t>
            </w:r>
          </w:p>
        </w:tc>
        <w:tc>
          <w:tcPr>
            <w:tcW w:w="966"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13 738</w:t>
            </w:r>
          </w:p>
        </w:tc>
        <w:tc>
          <w:tcPr>
            <w:tcW w:w="1037"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6 711</w:t>
            </w:r>
          </w:p>
        </w:tc>
        <w:tc>
          <w:tcPr>
            <w:tcW w:w="966"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p>
        </w:tc>
        <w:tc>
          <w:tcPr>
            <w:tcW w:w="966"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5 081</w:t>
            </w:r>
          </w:p>
        </w:tc>
        <w:tc>
          <w:tcPr>
            <w:tcW w:w="1141"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p>
        </w:tc>
        <w:tc>
          <w:tcPr>
            <w:tcW w:w="966" w:type="dxa"/>
            <w:tcBorders>
              <w:top w:val="nil"/>
              <w:left w:val="nil"/>
              <w:bottom w:val="single" w:sz="8" w:space="0" w:color="auto"/>
              <w:right w:val="single" w:sz="4" w:space="0" w:color="auto"/>
            </w:tcBorders>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p>
        </w:tc>
        <w:tc>
          <w:tcPr>
            <w:tcW w:w="966" w:type="dxa"/>
            <w:tcBorders>
              <w:top w:val="nil"/>
              <w:left w:val="single" w:sz="4" w:space="0" w:color="auto"/>
              <w:bottom w:val="single" w:sz="8" w:space="0" w:color="auto"/>
              <w:right w:val="single" w:sz="12"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25 530</w:t>
            </w:r>
          </w:p>
        </w:tc>
      </w:tr>
      <w:tr w:rsidR="00563C93" w:rsidRPr="00563C93" w:rsidTr="00563C93">
        <w:trPr>
          <w:trHeight w:val="249"/>
        </w:trPr>
        <w:tc>
          <w:tcPr>
            <w:tcW w:w="965" w:type="dxa"/>
            <w:tcBorders>
              <w:top w:val="nil"/>
              <w:left w:val="single" w:sz="12" w:space="0" w:color="auto"/>
              <w:bottom w:val="single" w:sz="8" w:space="0" w:color="auto"/>
              <w:right w:val="single" w:sz="8" w:space="0" w:color="auto"/>
            </w:tcBorders>
            <w:shd w:val="clear" w:color="000000" w:fill="E0E0E0"/>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2003</w:t>
            </w:r>
          </w:p>
        </w:tc>
        <w:tc>
          <w:tcPr>
            <w:tcW w:w="966"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16 097</w:t>
            </w:r>
          </w:p>
        </w:tc>
        <w:tc>
          <w:tcPr>
            <w:tcW w:w="1037"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7 436</w:t>
            </w:r>
          </w:p>
        </w:tc>
        <w:tc>
          <w:tcPr>
            <w:tcW w:w="966"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p>
        </w:tc>
        <w:tc>
          <w:tcPr>
            <w:tcW w:w="966"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6 040</w:t>
            </w:r>
          </w:p>
        </w:tc>
        <w:tc>
          <w:tcPr>
            <w:tcW w:w="1141"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p>
        </w:tc>
        <w:tc>
          <w:tcPr>
            <w:tcW w:w="966" w:type="dxa"/>
            <w:tcBorders>
              <w:top w:val="nil"/>
              <w:left w:val="nil"/>
              <w:bottom w:val="single" w:sz="8" w:space="0" w:color="auto"/>
              <w:right w:val="single" w:sz="4" w:space="0" w:color="auto"/>
            </w:tcBorders>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p>
        </w:tc>
        <w:tc>
          <w:tcPr>
            <w:tcW w:w="966" w:type="dxa"/>
            <w:tcBorders>
              <w:top w:val="nil"/>
              <w:left w:val="single" w:sz="4" w:space="0" w:color="auto"/>
              <w:bottom w:val="single" w:sz="8" w:space="0" w:color="auto"/>
              <w:right w:val="single" w:sz="12"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29 573</w:t>
            </w:r>
          </w:p>
        </w:tc>
      </w:tr>
      <w:tr w:rsidR="00563C93" w:rsidRPr="00563C93" w:rsidTr="00563C93">
        <w:trPr>
          <w:trHeight w:val="249"/>
        </w:trPr>
        <w:tc>
          <w:tcPr>
            <w:tcW w:w="965" w:type="dxa"/>
            <w:tcBorders>
              <w:top w:val="nil"/>
              <w:left w:val="single" w:sz="12" w:space="0" w:color="auto"/>
              <w:bottom w:val="single" w:sz="8" w:space="0" w:color="auto"/>
              <w:right w:val="single" w:sz="8" w:space="0" w:color="auto"/>
            </w:tcBorders>
            <w:shd w:val="clear" w:color="000000" w:fill="E0E0E0"/>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2004</w:t>
            </w:r>
          </w:p>
        </w:tc>
        <w:tc>
          <w:tcPr>
            <w:tcW w:w="966"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18 003</w:t>
            </w:r>
          </w:p>
        </w:tc>
        <w:tc>
          <w:tcPr>
            <w:tcW w:w="1037"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7 909</w:t>
            </w:r>
          </w:p>
        </w:tc>
        <w:tc>
          <w:tcPr>
            <w:tcW w:w="966"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w:t>
            </w:r>
          </w:p>
        </w:tc>
        <w:tc>
          <w:tcPr>
            <w:tcW w:w="966"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6 596</w:t>
            </w:r>
          </w:p>
        </w:tc>
        <w:tc>
          <w:tcPr>
            <w:tcW w:w="1141"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9</w:t>
            </w:r>
          </w:p>
        </w:tc>
        <w:tc>
          <w:tcPr>
            <w:tcW w:w="966" w:type="dxa"/>
            <w:tcBorders>
              <w:top w:val="nil"/>
              <w:left w:val="nil"/>
              <w:bottom w:val="single" w:sz="8" w:space="0" w:color="auto"/>
              <w:right w:val="single" w:sz="4" w:space="0" w:color="auto"/>
            </w:tcBorders>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p>
        </w:tc>
        <w:tc>
          <w:tcPr>
            <w:tcW w:w="966" w:type="dxa"/>
            <w:tcBorders>
              <w:top w:val="nil"/>
              <w:left w:val="single" w:sz="4" w:space="0" w:color="auto"/>
              <w:bottom w:val="single" w:sz="8" w:space="0" w:color="auto"/>
              <w:right w:val="single" w:sz="12"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32 519</w:t>
            </w:r>
          </w:p>
        </w:tc>
      </w:tr>
      <w:tr w:rsidR="00563C93" w:rsidRPr="00563C93" w:rsidTr="00563C93">
        <w:trPr>
          <w:trHeight w:val="249"/>
        </w:trPr>
        <w:tc>
          <w:tcPr>
            <w:tcW w:w="965" w:type="dxa"/>
            <w:tcBorders>
              <w:top w:val="nil"/>
              <w:left w:val="single" w:sz="12" w:space="0" w:color="auto"/>
              <w:bottom w:val="single" w:sz="8" w:space="0" w:color="auto"/>
              <w:right w:val="single" w:sz="8" w:space="0" w:color="auto"/>
            </w:tcBorders>
            <w:shd w:val="clear" w:color="000000" w:fill="E0E0E0"/>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2005</w:t>
            </w:r>
          </w:p>
        </w:tc>
        <w:tc>
          <w:tcPr>
            <w:tcW w:w="966"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19 214</w:t>
            </w:r>
          </w:p>
        </w:tc>
        <w:tc>
          <w:tcPr>
            <w:tcW w:w="1037"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8 399</w:t>
            </w:r>
          </w:p>
        </w:tc>
        <w:tc>
          <w:tcPr>
            <w:tcW w:w="966"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432</w:t>
            </w:r>
          </w:p>
        </w:tc>
        <w:tc>
          <w:tcPr>
            <w:tcW w:w="966"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7 164</w:t>
            </w:r>
          </w:p>
        </w:tc>
        <w:tc>
          <w:tcPr>
            <w:tcW w:w="1141"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171</w:t>
            </w:r>
          </w:p>
        </w:tc>
        <w:tc>
          <w:tcPr>
            <w:tcW w:w="966" w:type="dxa"/>
            <w:tcBorders>
              <w:top w:val="nil"/>
              <w:left w:val="nil"/>
              <w:bottom w:val="single" w:sz="8" w:space="0" w:color="auto"/>
              <w:right w:val="single" w:sz="4" w:space="0" w:color="auto"/>
            </w:tcBorders>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p>
        </w:tc>
        <w:tc>
          <w:tcPr>
            <w:tcW w:w="966" w:type="dxa"/>
            <w:tcBorders>
              <w:top w:val="nil"/>
              <w:left w:val="single" w:sz="4" w:space="0" w:color="auto"/>
              <w:bottom w:val="single" w:sz="8" w:space="0" w:color="auto"/>
              <w:right w:val="single" w:sz="12"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35 380</w:t>
            </w:r>
          </w:p>
        </w:tc>
      </w:tr>
      <w:tr w:rsidR="00563C93" w:rsidRPr="00563C93" w:rsidTr="00563C93">
        <w:trPr>
          <w:trHeight w:val="249"/>
        </w:trPr>
        <w:tc>
          <w:tcPr>
            <w:tcW w:w="965" w:type="dxa"/>
            <w:tcBorders>
              <w:top w:val="nil"/>
              <w:left w:val="single" w:sz="12" w:space="0" w:color="auto"/>
              <w:bottom w:val="single" w:sz="8" w:space="0" w:color="auto"/>
              <w:right w:val="single" w:sz="8" w:space="0" w:color="auto"/>
            </w:tcBorders>
            <w:shd w:val="clear" w:color="000000" w:fill="E0E0E0"/>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2006</w:t>
            </w:r>
          </w:p>
        </w:tc>
        <w:tc>
          <w:tcPr>
            <w:tcW w:w="966"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22 244</w:t>
            </w:r>
          </w:p>
        </w:tc>
        <w:tc>
          <w:tcPr>
            <w:tcW w:w="1037"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9 119</w:t>
            </w:r>
          </w:p>
        </w:tc>
        <w:tc>
          <w:tcPr>
            <w:tcW w:w="966"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828</w:t>
            </w:r>
          </w:p>
        </w:tc>
        <w:tc>
          <w:tcPr>
            <w:tcW w:w="966"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8 114</w:t>
            </w:r>
          </w:p>
        </w:tc>
        <w:tc>
          <w:tcPr>
            <w:tcW w:w="1141"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424</w:t>
            </w:r>
          </w:p>
        </w:tc>
        <w:tc>
          <w:tcPr>
            <w:tcW w:w="966" w:type="dxa"/>
            <w:tcBorders>
              <w:top w:val="nil"/>
              <w:left w:val="nil"/>
              <w:bottom w:val="single" w:sz="8" w:space="0" w:color="auto"/>
              <w:right w:val="single" w:sz="4" w:space="0" w:color="auto"/>
            </w:tcBorders>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p>
        </w:tc>
        <w:tc>
          <w:tcPr>
            <w:tcW w:w="966" w:type="dxa"/>
            <w:tcBorders>
              <w:top w:val="nil"/>
              <w:left w:val="single" w:sz="4" w:space="0" w:color="auto"/>
              <w:bottom w:val="single" w:sz="8" w:space="0" w:color="auto"/>
              <w:right w:val="single" w:sz="12"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40 729</w:t>
            </w:r>
          </w:p>
        </w:tc>
      </w:tr>
      <w:tr w:rsidR="00563C93" w:rsidRPr="00563C93" w:rsidTr="00563C93">
        <w:trPr>
          <w:trHeight w:val="249"/>
        </w:trPr>
        <w:tc>
          <w:tcPr>
            <w:tcW w:w="965" w:type="dxa"/>
            <w:tcBorders>
              <w:top w:val="nil"/>
              <w:left w:val="single" w:sz="12" w:space="0" w:color="auto"/>
              <w:bottom w:val="single" w:sz="8" w:space="0" w:color="auto"/>
              <w:right w:val="single" w:sz="8" w:space="0" w:color="auto"/>
            </w:tcBorders>
            <w:shd w:val="clear" w:color="000000" w:fill="E0E0E0"/>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2007</w:t>
            </w:r>
          </w:p>
        </w:tc>
        <w:tc>
          <w:tcPr>
            <w:tcW w:w="966"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23 711</w:t>
            </w:r>
          </w:p>
        </w:tc>
        <w:tc>
          <w:tcPr>
            <w:tcW w:w="1037"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10 425</w:t>
            </w:r>
          </w:p>
        </w:tc>
        <w:tc>
          <w:tcPr>
            <w:tcW w:w="966"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996</w:t>
            </w:r>
          </w:p>
        </w:tc>
        <w:tc>
          <w:tcPr>
            <w:tcW w:w="966"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9 643</w:t>
            </w:r>
          </w:p>
        </w:tc>
        <w:tc>
          <w:tcPr>
            <w:tcW w:w="1141"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536</w:t>
            </w:r>
          </w:p>
        </w:tc>
        <w:tc>
          <w:tcPr>
            <w:tcW w:w="966" w:type="dxa"/>
            <w:tcBorders>
              <w:top w:val="nil"/>
              <w:left w:val="nil"/>
              <w:bottom w:val="single" w:sz="8" w:space="0" w:color="auto"/>
              <w:right w:val="single" w:sz="4" w:space="0" w:color="auto"/>
            </w:tcBorders>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p>
        </w:tc>
        <w:tc>
          <w:tcPr>
            <w:tcW w:w="966" w:type="dxa"/>
            <w:tcBorders>
              <w:top w:val="nil"/>
              <w:left w:val="single" w:sz="4" w:space="0" w:color="auto"/>
              <w:bottom w:val="single" w:sz="8" w:space="0" w:color="auto"/>
              <w:right w:val="single" w:sz="12"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45 312</w:t>
            </w:r>
          </w:p>
        </w:tc>
      </w:tr>
      <w:tr w:rsidR="00563C93" w:rsidRPr="00563C93" w:rsidTr="00563C93">
        <w:trPr>
          <w:trHeight w:val="249"/>
        </w:trPr>
        <w:tc>
          <w:tcPr>
            <w:tcW w:w="965" w:type="dxa"/>
            <w:tcBorders>
              <w:top w:val="nil"/>
              <w:left w:val="single" w:sz="12" w:space="0" w:color="auto"/>
              <w:bottom w:val="single" w:sz="8" w:space="0" w:color="auto"/>
              <w:right w:val="single" w:sz="8" w:space="0" w:color="auto"/>
            </w:tcBorders>
            <w:shd w:val="clear" w:color="000000" w:fill="E0E0E0"/>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2008</w:t>
            </w:r>
          </w:p>
        </w:tc>
        <w:tc>
          <w:tcPr>
            <w:tcW w:w="966"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26 732</w:t>
            </w:r>
          </w:p>
        </w:tc>
        <w:tc>
          <w:tcPr>
            <w:tcW w:w="1037"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11 805</w:t>
            </w:r>
          </w:p>
        </w:tc>
        <w:tc>
          <w:tcPr>
            <w:tcW w:w="966"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1 529</w:t>
            </w:r>
          </w:p>
        </w:tc>
        <w:tc>
          <w:tcPr>
            <w:tcW w:w="966"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10 609</w:t>
            </w:r>
          </w:p>
        </w:tc>
        <w:tc>
          <w:tcPr>
            <w:tcW w:w="1141"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701</w:t>
            </w:r>
          </w:p>
        </w:tc>
        <w:tc>
          <w:tcPr>
            <w:tcW w:w="966" w:type="dxa"/>
            <w:tcBorders>
              <w:top w:val="nil"/>
              <w:left w:val="nil"/>
              <w:bottom w:val="single" w:sz="8" w:space="0" w:color="auto"/>
              <w:right w:val="single" w:sz="4" w:space="0" w:color="auto"/>
            </w:tcBorders>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p>
        </w:tc>
        <w:tc>
          <w:tcPr>
            <w:tcW w:w="966" w:type="dxa"/>
            <w:tcBorders>
              <w:top w:val="nil"/>
              <w:left w:val="single" w:sz="4" w:space="0" w:color="auto"/>
              <w:bottom w:val="single" w:sz="8" w:space="0" w:color="auto"/>
              <w:right w:val="single" w:sz="12"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51 376</w:t>
            </w:r>
          </w:p>
        </w:tc>
      </w:tr>
      <w:tr w:rsidR="00563C93" w:rsidRPr="00563C93" w:rsidTr="00563C93">
        <w:trPr>
          <w:trHeight w:val="249"/>
        </w:trPr>
        <w:tc>
          <w:tcPr>
            <w:tcW w:w="965" w:type="dxa"/>
            <w:tcBorders>
              <w:top w:val="nil"/>
              <w:left w:val="single" w:sz="12" w:space="0" w:color="auto"/>
              <w:bottom w:val="single" w:sz="8" w:space="0" w:color="auto"/>
              <w:right w:val="single" w:sz="8" w:space="0" w:color="auto"/>
            </w:tcBorders>
            <w:shd w:val="clear" w:color="000000" w:fill="E0E0E0"/>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2009</w:t>
            </w:r>
          </w:p>
        </w:tc>
        <w:tc>
          <w:tcPr>
            <w:tcW w:w="966"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28 128</w:t>
            </w:r>
          </w:p>
        </w:tc>
        <w:tc>
          <w:tcPr>
            <w:tcW w:w="1037"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11 615</w:t>
            </w:r>
          </w:p>
        </w:tc>
        <w:tc>
          <w:tcPr>
            <w:tcW w:w="966"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2 206</w:t>
            </w:r>
          </w:p>
        </w:tc>
        <w:tc>
          <w:tcPr>
            <w:tcW w:w="966"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10 675</w:t>
            </w:r>
          </w:p>
        </w:tc>
        <w:tc>
          <w:tcPr>
            <w:tcW w:w="1141"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794</w:t>
            </w:r>
          </w:p>
        </w:tc>
        <w:tc>
          <w:tcPr>
            <w:tcW w:w="966" w:type="dxa"/>
            <w:tcBorders>
              <w:top w:val="nil"/>
              <w:left w:val="nil"/>
              <w:bottom w:val="single" w:sz="8" w:space="0" w:color="auto"/>
              <w:right w:val="single" w:sz="4" w:space="0" w:color="auto"/>
            </w:tcBorders>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p>
        </w:tc>
        <w:tc>
          <w:tcPr>
            <w:tcW w:w="966" w:type="dxa"/>
            <w:tcBorders>
              <w:top w:val="nil"/>
              <w:left w:val="single" w:sz="4" w:space="0" w:color="auto"/>
              <w:bottom w:val="single" w:sz="8" w:space="0" w:color="auto"/>
              <w:right w:val="single" w:sz="12"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54 093</w:t>
            </w:r>
          </w:p>
        </w:tc>
      </w:tr>
      <w:tr w:rsidR="00563C93" w:rsidRPr="00563C93" w:rsidTr="00563C93">
        <w:trPr>
          <w:trHeight w:val="249"/>
        </w:trPr>
        <w:tc>
          <w:tcPr>
            <w:tcW w:w="965" w:type="dxa"/>
            <w:tcBorders>
              <w:top w:val="nil"/>
              <w:left w:val="single" w:sz="12" w:space="0" w:color="auto"/>
              <w:bottom w:val="single" w:sz="8" w:space="0" w:color="auto"/>
              <w:right w:val="single" w:sz="8" w:space="0" w:color="auto"/>
            </w:tcBorders>
            <w:shd w:val="clear" w:color="000000" w:fill="E0E0E0"/>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2010</w:t>
            </w:r>
          </w:p>
        </w:tc>
        <w:tc>
          <w:tcPr>
            <w:tcW w:w="966"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26 162</w:t>
            </w:r>
          </w:p>
        </w:tc>
        <w:tc>
          <w:tcPr>
            <w:tcW w:w="1037"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12 090</w:t>
            </w:r>
          </w:p>
        </w:tc>
        <w:tc>
          <w:tcPr>
            <w:tcW w:w="966"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2 509</w:t>
            </w:r>
          </w:p>
        </w:tc>
        <w:tc>
          <w:tcPr>
            <w:tcW w:w="966"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10 956</w:t>
            </w:r>
          </w:p>
        </w:tc>
        <w:tc>
          <w:tcPr>
            <w:tcW w:w="1141"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835</w:t>
            </w:r>
          </w:p>
        </w:tc>
        <w:tc>
          <w:tcPr>
            <w:tcW w:w="966" w:type="dxa"/>
            <w:tcBorders>
              <w:top w:val="nil"/>
              <w:left w:val="nil"/>
              <w:bottom w:val="single" w:sz="8" w:space="0" w:color="auto"/>
              <w:right w:val="single" w:sz="4" w:space="0" w:color="auto"/>
            </w:tcBorders>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p>
        </w:tc>
        <w:tc>
          <w:tcPr>
            <w:tcW w:w="966" w:type="dxa"/>
            <w:tcBorders>
              <w:top w:val="nil"/>
              <w:left w:val="single" w:sz="4" w:space="0" w:color="auto"/>
              <w:bottom w:val="single" w:sz="8" w:space="0" w:color="auto"/>
              <w:right w:val="single" w:sz="12"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52 552</w:t>
            </w:r>
          </w:p>
        </w:tc>
      </w:tr>
      <w:tr w:rsidR="00563C93" w:rsidRPr="00563C93" w:rsidTr="00563C93">
        <w:trPr>
          <w:trHeight w:val="249"/>
        </w:trPr>
        <w:tc>
          <w:tcPr>
            <w:tcW w:w="965" w:type="dxa"/>
            <w:tcBorders>
              <w:top w:val="nil"/>
              <w:left w:val="single" w:sz="12" w:space="0" w:color="auto"/>
              <w:bottom w:val="single" w:sz="8" w:space="0" w:color="auto"/>
              <w:right w:val="single" w:sz="8" w:space="0" w:color="auto"/>
            </w:tcBorders>
            <w:shd w:val="clear" w:color="000000" w:fill="E0E0E0"/>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2011</w:t>
            </w:r>
          </w:p>
        </w:tc>
        <w:tc>
          <w:tcPr>
            <w:tcW w:w="966"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22 636</w:t>
            </w:r>
          </w:p>
        </w:tc>
        <w:tc>
          <w:tcPr>
            <w:tcW w:w="1037"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11 955</w:t>
            </w:r>
          </w:p>
        </w:tc>
        <w:tc>
          <w:tcPr>
            <w:tcW w:w="966"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3 235</w:t>
            </w:r>
          </w:p>
        </w:tc>
        <w:tc>
          <w:tcPr>
            <w:tcW w:w="966"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11 594</w:t>
            </w:r>
          </w:p>
        </w:tc>
        <w:tc>
          <w:tcPr>
            <w:tcW w:w="1141"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828</w:t>
            </w:r>
          </w:p>
        </w:tc>
        <w:tc>
          <w:tcPr>
            <w:tcW w:w="966" w:type="dxa"/>
            <w:tcBorders>
              <w:top w:val="nil"/>
              <w:left w:val="nil"/>
              <w:bottom w:val="single" w:sz="8" w:space="0" w:color="auto"/>
              <w:right w:val="single" w:sz="4" w:space="0" w:color="auto"/>
            </w:tcBorders>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p>
        </w:tc>
        <w:tc>
          <w:tcPr>
            <w:tcW w:w="966" w:type="dxa"/>
            <w:tcBorders>
              <w:top w:val="nil"/>
              <w:left w:val="single" w:sz="4" w:space="0" w:color="auto"/>
              <w:bottom w:val="single" w:sz="8" w:space="0" w:color="auto"/>
              <w:right w:val="single" w:sz="12"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50 248</w:t>
            </w:r>
          </w:p>
        </w:tc>
      </w:tr>
      <w:tr w:rsidR="00563C93" w:rsidRPr="00563C93" w:rsidTr="00563C93">
        <w:trPr>
          <w:trHeight w:val="249"/>
        </w:trPr>
        <w:tc>
          <w:tcPr>
            <w:tcW w:w="965" w:type="dxa"/>
            <w:tcBorders>
              <w:top w:val="nil"/>
              <w:left w:val="single" w:sz="12" w:space="0" w:color="auto"/>
              <w:bottom w:val="single" w:sz="8" w:space="0" w:color="auto"/>
              <w:right w:val="single" w:sz="8" w:space="0" w:color="auto"/>
            </w:tcBorders>
            <w:shd w:val="clear" w:color="000000" w:fill="E0E0E0"/>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2012</w:t>
            </w:r>
          </w:p>
        </w:tc>
        <w:tc>
          <w:tcPr>
            <w:tcW w:w="966"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22 360</w:t>
            </w:r>
          </w:p>
        </w:tc>
        <w:tc>
          <w:tcPr>
            <w:tcW w:w="1037"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12 367</w:t>
            </w:r>
          </w:p>
        </w:tc>
        <w:tc>
          <w:tcPr>
            <w:tcW w:w="966"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3 490</w:t>
            </w:r>
          </w:p>
        </w:tc>
        <w:tc>
          <w:tcPr>
            <w:tcW w:w="966"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11 904</w:t>
            </w:r>
          </w:p>
        </w:tc>
        <w:tc>
          <w:tcPr>
            <w:tcW w:w="1141"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814</w:t>
            </w:r>
          </w:p>
        </w:tc>
        <w:tc>
          <w:tcPr>
            <w:tcW w:w="966" w:type="dxa"/>
            <w:tcBorders>
              <w:top w:val="nil"/>
              <w:left w:val="nil"/>
              <w:bottom w:val="single" w:sz="8" w:space="0" w:color="auto"/>
              <w:right w:val="single" w:sz="4" w:space="0" w:color="auto"/>
            </w:tcBorders>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p>
        </w:tc>
        <w:tc>
          <w:tcPr>
            <w:tcW w:w="966" w:type="dxa"/>
            <w:tcBorders>
              <w:top w:val="nil"/>
              <w:left w:val="single" w:sz="4" w:space="0" w:color="auto"/>
              <w:bottom w:val="single" w:sz="8" w:space="0" w:color="auto"/>
              <w:right w:val="single" w:sz="12"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50 935</w:t>
            </w:r>
          </w:p>
        </w:tc>
      </w:tr>
      <w:tr w:rsidR="00563C93" w:rsidRPr="00563C93" w:rsidTr="00563C93">
        <w:trPr>
          <w:trHeight w:val="249"/>
        </w:trPr>
        <w:tc>
          <w:tcPr>
            <w:tcW w:w="965" w:type="dxa"/>
            <w:tcBorders>
              <w:top w:val="single" w:sz="8" w:space="0" w:color="auto"/>
              <w:left w:val="single" w:sz="12" w:space="0" w:color="auto"/>
              <w:bottom w:val="single" w:sz="8" w:space="0" w:color="auto"/>
              <w:right w:val="single" w:sz="8" w:space="0" w:color="auto"/>
            </w:tcBorders>
            <w:shd w:val="clear" w:color="000000" w:fill="E0E0E0"/>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2013</w:t>
            </w:r>
          </w:p>
        </w:tc>
        <w:tc>
          <w:tcPr>
            <w:tcW w:w="966" w:type="dxa"/>
            <w:tcBorders>
              <w:top w:val="single" w:sz="8" w:space="0" w:color="auto"/>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22 299</w:t>
            </w:r>
          </w:p>
        </w:tc>
        <w:tc>
          <w:tcPr>
            <w:tcW w:w="1037" w:type="dxa"/>
            <w:tcBorders>
              <w:top w:val="single" w:sz="8" w:space="0" w:color="auto"/>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12 451</w:t>
            </w:r>
          </w:p>
        </w:tc>
        <w:tc>
          <w:tcPr>
            <w:tcW w:w="966" w:type="dxa"/>
            <w:tcBorders>
              <w:top w:val="single" w:sz="8" w:space="0" w:color="auto"/>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3 490</w:t>
            </w:r>
          </w:p>
        </w:tc>
        <w:tc>
          <w:tcPr>
            <w:tcW w:w="966" w:type="dxa"/>
            <w:tcBorders>
              <w:top w:val="single" w:sz="8" w:space="0" w:color="auto"/>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12 042</w:t>
            </w:r>
          </w:p>
        </w:tc>
        <w:tc>
          <w:tcPr>
            <w:tcW w:w="1141" w:type="dxa"/>
            <w:tcBorders>
              <w:top w:val="single" w:sz="8" w:space="0" w:color="auto"/>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870</w:t>
            </w:r>
          </w:p>
        </w:tc>
        <w:tc>
          <w:tcPr>
            <w:tcW w:w="966" w:type="dxa"/>
            <w:tcBorders>
              <w:top w:val="single" w:sz="8" w:space="0" w:color="auto"/>
              <w:left w:val="nil"/>
              <w:bottom w:val="single" w:sz="8" w:space="0" w:color="auto"/>
              <w:right w:val="single" w:sz="4" w:space="0" w:color="auto"/>
            </w:tcBorders>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p>
        </w:tc>
        <w:tc>
          <w:tcPr>
            <w:tcW w:w="966" w:type="dxa"/>
            <w:tcBorders>
              <w:top w:val="single" w:sz="8" w:space="0" w:color="auto"/>
              <w:left w:val="single" w:sz="4" w:space="0" w:color="auto"/>
              <w:bottom w:val="single" w:sz="8" w:space="0" w:color="auto"/>
              <w:right w:val="single" w:sz="12"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51 977</w:t>
            </w:r>
          </w:p>
        </w:tc>
      </w:tr>
      <w:tr w:rsidR="00563C93" w:rsidRPr="00563C93" w:rsidTr="00563C93">
        <w:trPr>
          <w:trHeight w:val="260"/>
        </w:trPr>
        <w:tc>
          <w:tcPr>
            <w:tcW w:w="965" w:type="dxa"/>
            <w:tcBorders>
              <w:top w:val="single" w:sz="8" w:space="0" w:color="auto"/>
              <w:left w:val="single" w:sz="12" w:space="0" w:color="auto"/>
              <w:bottom w:val="single" w:sz="8" w:space="0" w:color="auto"/>
              <w:right w:val="single" w:sz="8" w:space="0" w:color="auto"/>
            </w:tcBorders>
            <w:shd w:val="clear" w:color="000000" w:fill="E0E0E0"/>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2014</w:t>
            </w:r>
          </w:p>
        </w:tc>
        <w:tc>
          <w:tcPr>
            <w:tcW w:w="966" w:type="dxa"/>
            <w:tcBorders>
              <w:top w:val="single" w:sz="8" w:space="0" w:color="auto"/>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21 207</w:t>
            </w:r>
          </w:p>
        </w:tc>
        <w:tc>
          <w:tcPr>
            <w:tcW w:w="1037" w:type="dxa"/>
            <w:tcBorders>
              <w:top w:val="single" w:sz="8" w:space="0" w:color="auto"/>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11 771</w:t>
            </w:r>
          </w:p>
        </w:tc>
        <w:tc>
          <w:tcPr>
            <w:tcW w:w="966" w:type="dxa"/>
            <w:tcBorders>
              <w:top w:val="single" w:sz="8" w:space="0" w:color="auto"/>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3 464</w:t>
            </w:r>
          </w:p>
        </w:tc>
        <w:tc>
          <w:tcPr>
            <w:tcW w:w="966" w:type="dxa"/>
            <w:tcBorders>
              <w:top w:val="single" w:sz="8" w:space="0" w:color="auto"/>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11 950</w:t>
            </w:r>
          </w:p>
        </w:tc>
        <w:tc>
          <w:tcPr>
            <w:tcW w:w="1141" w:type="dxa"/>
            <w:tcBorders>
              <w:top w:val="single" w:sz="8" w:space="0" w:color="auto"/>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897</w:t>
            </w:r>
          </w:p>
        </w:tc>
        <w:tc>
          <w:tcPr>
            <w:tcW w:w="966" w:type="dxa"/>
            <w:tcBorders>
              <w:top w:val="single" w:sz="8" w:space="0" w:color="auto"/>
              <w:left w:val="nil"/>
              <w:bottom w:val="single" w:sz="8" w:space="0" w:color="auto"/>
              <w:right w:val="single" w:sz="4" w:space="0" w:color="auto"/>
            </w:tcBorders>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p>
        </w:tc>
        <w:tc>
          <w:tcPr>
            <w:tcW w:w="966" w:type="dxa"/>
            <w:tcBorders>
              <w:top w:val="single" w:sz="8" w:space="0" w:color="auto"/>
              <w:left w:val="single" w:sz="4" w:space="0" w:color="auto"/>
              <w:bottom w:val="single" w:sz="8" w:space="0" w:color="auto"/>
              <w:right w:val="single" w:sz="12"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49 289</w:t>
            </w:r>
          </w:p>
        </w:tc>
      </w:tr>
      <w:tr w:rsidR="00563C93" w:rsidRPr="00563C93" w:rsidTr="00563C93">
        <w:trPr>
          <w:trHeight w:val="260"/>
        </w:trPr>
        <w:tc>
          <w:tcPr>
            <w:tcW w:w="965" w:type="dxa"/>
            <w:tcBorders>
              <w:top w:val="single" w:sz="8" w:space="0" w:color="auto"/>
              <w:left w:val="single" w:sz="12" w:space="0" w:color="auto"/>
              <w:bottom w:val="single" w:sz="8" w:space="0" w:color="auto"/>
              <w:right w:val="single" w:sz="8" w:space="0" w:color="auto"/>
            </w:tcBorders>
            <w:shd w:val="clear" w:color="000000" w:fill="E0E0E0"/>
            <w:vAlign w:val="center"/>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2015</w:t>
            </w:r>
          </w:p>
        </w:tc>
        <w:tc>
          <w:tcPr>
            <w:tcW w:w="966" w:type="dxa"/>
            <w:tcBorders>
              <w:top w:val="single" w:sz="8" w:space="0" w:color="auto"/>
              <w:left w:val="nil"/>
              <w:bottom w:val="single" w:sz="8" w:space="0" w:color="auto"/>
              <w:right w:val="single" w:sz="8" w:space="0" w:color="auto"/>
            </w:tcBorders>
            <w:shd w:val="clear" w:color="auto" w:fill="auto"/>
            <w:vAlign w:val="center"/>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20 633</w:t>
            </w:r>
          </w:p>
        </w:tc>
        <w:tc>
          <w:tcPr>
            <w:tcW w:w="1037" w:type="dxa"/>
            <w:tcBorders>
              <w:top w:val="single" w:sz="8" w:space="0" w:color="auto"/>
              <w:left w:val="nil"/>
              <w:bottom w:val="single" w:sz="8" w:space="0" w:color="auto"/>
              <w:right w:val="single" w:sz="8" w:space="0" w:color="auto"/>
            </w:tcBorders>
            <w:shd w:val="clear" w:color="auto" w:fill="auto"/>
            <w:vAlign w:val="center"/>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11 851</w:t>
            </w:r>
          </w:p>
        </w:tc>
        <w:tc>
          <w:tcPr>
            <w:tcW w:w="966" w:type="dxa"/>
            <w:tcBorders>
              <w:top w:val="single" w:sz="8" w:space="0" w:color="auto"/>
              <w:left w:val="nil"/>
              <w:bottom w:val="single" w:sz="8" w:space="0" w:color="auto"/>
              <w:right w:val="single" w:sz="8" w:space="0" w:color="auto"/>
            </w:tcBorders>
            <w:shd w:val="clear" w:color="auto" w:fill="auto"/>
            <w:vAlign w:val="center"/>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3 572</w:t>
            </w:r>
          </w:p>
        </w:tc>
        <w:tc>
          <w:tcPr>
            <w:tcW w:w="966" w:type="dxa"/>
            <w:tcBorders>
              <w:top w:val="single" w:sz="8" w:space="0" w:color="auto"/>
              <w:left w:val="nil"/>
              <w:bottom w:val="single" w:sz="8" w:space="0" w:color="auto"/>
              <w:right w:val="single" w:sz="8" w:space="0" w:color="auto"/>
            </w:tcBorders>
            <w:shd w:val="clear" w:color="auto" w:fill="auto"/>
            <w:vAlign w:val="center"/>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12 546</w:t>
            </w:r>
          </w:p>
        </w:tc>
        <w:tc>
          <w:tcPr>
            <w:tcW w:w="1141" w:type="dxa"/>
            <w:tcBorders>
              <w:top w:val="single" w:sz="8" w:space="0" w:color="auto"/>
              <w:left w:val="nil"/>
              <w:bottom w:val="single" w:sz="8" w:space="0" w:color="auto"/>
              <w:right w:val="single" w:sz="8" w:space="0" w:color="auto"/>
            </w:tcBorders>
            <w:shd w:val="clear" w:color="auto" w:fill="auto"/>
            <w:vAlign w:val="center"/>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895</w:t>
            </w:r>
          </w:p>
        </w:tc>
        <w:tc>
          <w:tcPr>
            <w:tcW w:w="966" w:type="dxa"/>
            <w:tcBorders>
              <w:top w:val="single" w:sz="8" w:space="0" w:color="auto"/>
              <w:left w:val="nil"/>
              <w:bottom w:val="single" w:sz="8" w:space="0" w:color="auto"/>
              <w:right w:val="single" w:sz="4" w:space="0" w:color="auto"/>
            </w:tcBorders>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p>
        </w:tc>
        <w:tc>
          <w:tcPr>
            <w:tcW w:w="966" w:type="dxa"/>
            <w:tcBorders>
              <w:top w:val="single" w:sz="8" w:space="0" w:color="auto"/>
              <w:left w:val="single" w:sz="4" w:space="0" w:color="auto"/>
              <w:bottom w:val="single" w:sz="8" w:space="0" w:color="auto"/>
              <w:right w:val="single" w:sz="12" w:space="0" w:color="auto"/>
            </w:tcBorders>
            <w:shd w:val="clear" w:color="auto" w:fill="auto"/>
            <w:vAlign w:val="center"/>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49 497</w:t>
            </w:r>
          </w:p>
        </w:tc>
      </w:tr>
      <w:tr w:rsidR="00563C93" w:rsidRPr="00563C93" w:rsidTr="00563C93">
        <w:trPr>
          <w:trHeight w:val="260"/>
        </w:trPr>
        <w:tc>
          <w:tcPr>
            <w:tcW w:w="965" w:type="dxa"/>
            <w:tcBorders>
              <w:top w:val="single" w:sz="8" w:space="0" w:color="auto"/>
              <w:left w:val="single" w:sz="12" w:space="0" w:color="auto"/>
              <w:bottom w:val="single" w:sz="12" w:space="0" w:color="auto"/>
              <w:right w:val="single" w:sz="8" w:space="0" w:color="auto"/>
            </w:tcBorders>
            <w:shd w:val="clear" w:color="000000" w:fill="E0E0E0"/>
            <w:vAlign w:val="center"/>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2016</w:t>
            </w:r>
          </w:p>
        </w:tc>
        <w:tc>
          <w:tcPr>
            <w:tcW w:w="966" w:type="dxa"/>
            <w:tcBorders>
              <w:top w:val="single" w:sz="8" w:space="0" w:color="auto"/>
              <w:left w:val="nil"/>
              <w:bottom w:val="single" w:sz="12" w:space="0" w:color="auto"/>
              <w:right w:val="single" w:sz="8" w:space="0" w:color="auto"/>
            </w:tcBorders>
            <w:shd w:val="clear" w:color="auto" w:fill="auto"/>
            <w:vAlign w:val="center"/>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21 426</w:t>
            </w:r>
          </w:p>
        </w:tc>
        <w:tc>
          <w:tcPr>
            <w:tcW w:w="1037" w:type="dxa"/>
            <w:tcBorders>
              <w:top w:val="single" w:sz="8" w:space="0" w:color="auto"/>
              <w:left w:val="nil"/>
              <w:bottom w:val="single" w:sz="12" w:space="0" w:color="auto"/>
              <w:right w:val="single" w:sz="8" w:space="0" w:color="auto"/>
            </w:tcBorders>
            <w:shd w:val="clear" w:color="auto" w:fill="auto"/>
            <w:vAlign w:val="center"/>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13 282</w:t>
            </w:r>
          </w:p>
        </w:tc>
        <w:tc>
          <w:tcPr>
            <w:tcW w:w="966" w:type="dxa"/>
            <w:tcBorders>
              <w:top w:val="single" w:sz="8" w:space="0" w:color="auto"/>
              <w:left w:val="nil"/>
              <w:bottom w:val="single" w:sz="12" w:space="0" w:color="auto"/>
              <w:right w:val="single" w:sz="8" w:space="0" w:color="auto"/>
            </w:tcBorders>
            <w:shd w:val="clear" w:color="auto" w:fill="auto"/>
            <w:vAlign w:val="center"/>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3 402</w:t>
            </w:r>
          </w:p>
        </w:tc>
        <w:tc>
          <w:tcPr>
            <w:tcW w:w="966" w:type="dxa"/>
            <w:tcBorders>
              <w:top w:val="single" w:sz="8" w:space="0" w:color="auto"/>
              <w:left w:val="nil"/>
              <w:bottom w:val="single" w:sz="12" w:space="0" w:color="auto"/>
              <w:right w:val="single" w:sz="8" w:space="0" w:color="auto"/>
            </w:tcBorders>
            <w:shd w:val="clear" w:color="auto" w:fill="auto"/>
            <w:vAlign w:val="center"/>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12 827</w:t>
            </w:r>
          </w:p>
        </w:tc>
        <w:tc>
          <w:tcPr>
            <w:tcW w:w="1141" w:type="dxa"/>
            <w:tcBorders>
              <w:top w:val="single" w:sz="8" w:space="0" w:color="auto"/>
              <w:left w:val="nil"/>
              <w:bottom w:val="single" w:sz="12" w:space="0" w:color="auto"/>
              <w:right w:val="single" w:sz="8" w:space="0" w:color="auto"/>
            </w:tcBorders>
            <w:shd w:val="clear" w:color="auto" w:fill="auto"/>
            <w:vAlign w:val="center"/>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937</w:t>
            </w:r>
          </w:p>
        </w:tc>
        <w:tc>
          <w:tcPr>
            <w:tcW w:w="966" w:type="dxa"/>
            <w:tcBorders>
              <w:top w:val="single" w:sz="8" w:space="0" w:color="auto"/>
              <w:left w:val="nil"/>
              <w:bottom w:val="single" w:sz="12" w:space="0" w:color="auto"/>
              <w:right w:val="single" w:sz="4" w:space="0" w:color="auto"/>
            </w:tcBorders>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21</w:t>
            </w:r>
          </w:p>
        </w:tc>
        <w:tc>
          <w:tcPr>
            <w:tcW w:w="966" w:type="dxa"/>
            <w:tcBorders>
              <w:top w:val="single" w:sz="8" w:space="0" w:color="auto"/>
              <w:left w:val="single" w:sz="4" w:space="0" w:color="auto"/>
              <w:bottom w:val="single" w:sz="12" w:space="0" w:color="auto"/>
              <w:right w:val="single" w:sz="12" w:space="0" w:color="auto"/>
            </w:tcBorders>
            <w:shd w:val="clear" w:color="auto" w:fill="auto"/>
            <w:vAlign w:val="center"/>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51 895</w:t>
            </w:r>
          </w:p>
        </w:tc>
      </w:tr>
    </w:tbl>
    <w:p w:rsidR="00563C93" w:rsidRPr="00563C93" w:rsidRDefault="00563C93" w:rsidP="00563C93">
      <w:pPr>
        <w:autoSpaceDE w:val="0"/>
        <w:autoSpaceDN w:val="0"/>
        <w:adjustRightInd w:val="0"/>
        <w:spacing w:after="0" w:line="240" w:lineRule="auto"/>
        <w:jc w:val="both"/>
        <w:rPr>
          <w:rFonts w:ascii="Arial" w:eastAsia="Times New Roman" w:hAnsi="Arial" w:cs="Arial"/>
          <w:sz w:val="20"/>
          <w:highlight w:val="yellow"/>
          <w:lang w:eastAsia="cs-CZ"/>
        </w:rPr>
      </w:pPr>
    </w:p>
    <w:p w:rsidR="00563C93" w:rsidRPr="00563C93" w:rsidRDefault="00563C93" w:rsidP="00563C93">
      <w:pPr>
        <w:autoSpaceDE w:val="0"/>
        <w:autoSpaceDN w:val="0"/>
        <w:adjustRightInd w:val="0"/>
        <w:spacing w:after="0" w:line="240" w:lineRule="auto"/>
        <w:jc w:val="both"/>
        <w:rPr>
          <w:rFonts w:ascii="Arial" w:eastAsia="Times New Roman" w:hAnsi="Arial" w:cs="Arial"/>
          <w:bCs/>
          <w:sz w:val="20"/>
          <w:lang w:eastAsia="cs-CZ"/>
        </w:rPr>
      </w:pPr>
      <w:r w:rsidRPr="00563C93">
        <w:rPr>
          <w:rFonts w:ascii="Arial" w:eastAsia="Times New Roman" w:hAnsi="Arial" w:cs="Arial"/>
          <w:bCs/>
          <w:sz w:val="20"/>
          <w:lang w:eastAsia="cs-CZ"/>
        </w:rPr>
        <w:t xml:space="preserve">Množství tříděného sběru v letech 1998-2016 </w:t>
      </w:r>
    </w:p>
    <w:p w:rsidR="00563C93" w:rsidRPr="00563C93" w:rsidRDefault="00563C93" w:rsidP="00563C93">
      <w:pPr>
        <w:autoSpaceDE w:val="0"/>
        <w:autoSpaceDN w:val="0"/>
        <w:adjustRightInd w:val="0"/>
        <w:spacing w:after="0" w:line="240" w:lineRule="auto"/>
        <w:jc w:val="both"/>
        <w:rPr>
          <w:rFonts w:ascii="Arial Unicode MS" w:eastAsia="Times New Roman" w:hAnsi="Arial Unicode MS" w:cs="Arial Unicode MS"/>
          <w:noProof/>
          <w:lang w:eastAsia="cs-CZ"/>
        </w:rPr>
      </w:pPr>
      <w:r w:rsidRPr="00563C93">
        <w:rPr>
          <w:rFonts w:ascii="Arial Unicode MS" w:eastAsia="Times New Roman" w:hAnsi="Arial Unicode MS" w:cs="Arial Unicode MS"/>
          <w:noProof/>
          <w:lang w:eastAsia="cs-CZ"/>
        </w:rPr>
        <w:drawing>
          <wp:inline distT="0" distB="0" distL="0" distR="0">
            <wp:extent cx="5181600" cy="3187065"/>
            <wp:effectExtent l="0" t="0" r="0" b="13335"/>
            <wp:docPr id="3" name="Graf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563C93" w:rsidRDefault="00563C93" w:rsidP="00563C93">
      <w:pPr>
        <w:autoSpaceDE w:val="0"/>
        <w:autoSpaceDN w:val="0"/>
        <w:adjustRightInd w:val="0"/>
        <w:spacing w:after="0" w:line="240" w:lineRule="auto"/>
        <w:jc w:val="both"/>
        <w:rPr>
          <w:rFonts w:ascii="Arial Unicode MS" w:eastAsia="Times New Roman" w:hAnsi="Arial Unicode MS" w:cs="Arial Unicode MS"/>
          <w:noProof/>
          <w:lang w:eastAsia="cs-CZ"/>
        </w:rPr>
      </w:pPr>
    </w:p>
    <w:p w:rsidR="006C23A0" w:rsidRPr="00563C93" w:rsidRDefault="006C23A0" w:rsidP="006C23A0">
      <w:pPr>
        <w:keepNext/>
        <w:autoSpaceDE w:val="0"/>
        <w:autoSpaceDN w:val="0"/>
        <w:adjustRightInd w:val="0"/>
        <w:spacing w:after="0" w:line="240" w:lineRule="auto"/>
        <w:jc w:val="both"/>
        <w:outlineLvl w:val="0"/>
        <w:rPr>
          <w:rFonts w:ascii="Arial" w:eastAsia="Times New Roman" w:hAnsi="Arial" w:cs="Arial"/>
          <w:b/>
          <w:bCs/>
          <w:caps/>
          <w:sz w:val="20"/>
          <w:u w:val="single"/>
          <w:lang w:eastAsia="cs-CZ"/>
        </w:rPr>
      </w:pPr>
      <w:r w:rsidRPr="00563C93">
        <w:rPr>
          <w:rFonts w:ascii="Arial" w:eastAsia="Times New Roman" w:hAnsi="Arial" w:cs="Arial"/>
          <w:b/>
          <w:bCs/>
          <w:caps/>
          <w:sz w:val="20"/>
          <w:u w:val="single"/>
          <w:lang w:eastAsia="cs-CZ"/>
        </w:rPr>
        <w:lastRenderedPageBreak/>
        <w:t xml:space="preserve">Sběrné dvory </w:t>
      </w:r>
    </w:p>
    <w:p w:rsidR="006C23A0" w:rsidRPr="00563C93" w:rsidRDefault="006C23A0" w:rsidP="006C23A0">
      <w:pPr>
        <w:autoSpaceDE w:val="0"/>
        <w:autoSpaceDN w:val="0"/>
        <w:adjustRightInd w:val="0"/>
        <w:spacing w:after="0" w:line="240" w:lineRule="auto"/>
        <w:rPr>
          <w:rFonts w:ascii="Arial" w:eastAsia="Times New Roman" w:hAnsi="Arial" w:cs="Arial"/>
          <w:sz w:val="20"/>
          <w:lang w:eastAsia="cs-CZ"/>
        </w:rPr>
      </w:pPr>
    </w:p>
    <w:p w:rsidR="006C23A0" w:rsidRPr="00563C93" w:rsidRDefault="006C23A0" w:rsidP="006C23A0">
      <w:pPr>
        <w:autoSpaceDE w:val="0"/>
        <w:autoSpaceDN w:val="0"/>
        <w:adjustRightInd w:val="0"/>
        <w:spacing w:after="0" w:line="240" w:lineRule="auto"/>
        <w:jc w:val="both"/>
        <w:rPr>
          <w:rFonts w:ascii="Arial" w:eastAsia="Times New Roman" w:hAnsi="Arial" w:cs="Arial"/>
          <w:sz w:val="20"/>
          <w:lang w:eastAsia="cs-CZ"/>
        </w:rPr>
      </w:pPr>
      <w:r w:rsidRPr="00563C93">
        <w:rPr>
          <w:rFonts w:ascii="Arial" w:eastAsia="Times New Roman" w:hAnsi="Arial" w:cs="Arial"/>
          <w:sz w:val="20"/>
          <w:lang w:eastAsia="cs-CZ"/>
        </w:rPr>
        <w:t>Jedním z výstupů Projektu hospodaření s odpady v hl. m. Praze byl “</w:t>
      </w:r>
      <w:r w:rsidRPr="00563C93">
        <w:rPr>
          <w:rFonts w:ascii="Arial" w:eastAsia="Times New Roman" w:hAnsi="Arial" w:cs="Arial"/>
          <w:b/>
          <w:bCs/>
          <w:sz w:val="20"/>
          <w:lang w:eastAsia="cs-CZ"/>
        </w:rPr>
        <w:t>Tříděný sběr odpadů prostřednictvím sběrných dvorů</w:t>
      </w:r>
      <w:r w:rsidRPr="00563C93">
        <w:rPr>
          <w:rFonts w:ascii="Arial" w:eastAsia="Times New Roman" w:hAnsi="Arial" w:cs="Arial"/>
          <w:sz w:val="20"/>
          <w:lang w:eastAsia="cs-CZ"/>
        </w:rPr>
        <w:t xml:space="preserve">”. Projektem bylo stanoveno, že na území města by mělo být zřízeno a provozováno cca 20 sběrných dvorů (dále “SD”) a tento cíl je od roku 2015 splněn. Ve 20 sběrných dvorech mohou občané, odkládat následující druhy odpadů (objemný odpad, odpad ze zeleně - bioodpad, dřevo, stavební odpad, kovový odpad, elektroodpad, papír, sklo, plasty a dále nebezpečné složky KO) pod kontrolou obsluhy do jednotlivých kontejnerů. </w:t>
      </w:r>
    </w:p>
    <w:p w:rsidR="006C23A0" w:rsidRPr="00563C93" w:rsidRDefault="006C23A0" w:rsidP="006C23A0">
      <w:pPr>
        <w:autoSpaceDE w:val="0"/>
        <w:autoSpaceDN w:val="0"/>
        <w:adjustRightInd w:val="0"/>
        <w:spacing w:after="0" w:line="240" w:lineRule="auto"/>
        <w:jc w:val="both"/>
        <w:rPr>
          <w:rFonts w:ascii="Arial" w:eastAsia="Times New Roman" w:hAnsi="Arial" w:cs="Arial"/>
          <w:sz w:val="20"/>
          <w:lang w:eastAsia="cs-CZ"/>
        </w:rPr>
      </w:pPr>
    </w:p>
    <w:p w:rsidR="006C23A0" w:rsidRPr="00563C93" w:rsidRDefault="006C23A0" w:rsidP="006C23A0">
      <w:pPr>
        <w:autoSpaceDE w:val="0"/>
        <w:autoSpaceDN w:val="0"/>
        <w:adjustRightInd w:val="0"/>
        <w:spacing w:after="0" w:line="240" w:lineRule="auto"/>
        <w:jc w:val="both"/>
        <w:rPr>
          <w:rFonts w:ascii="Arial" w:eastAsia="Times New Roman" w:hAnsi="Arial" w:cs="Arial"/>
          <w:sz w:val="20"/>
          <w:lang w:eastAsia="cs-CZ"/>
        </w:rPr>
      </w:pPr>
      <w:r w:rsidRPr="00563C93">
        <w:rPr>
          <w:rFonts w:ascii="Arial" w:eastAsia="Times New Roman" w:hAnsi="Arial" w:cs="Arial"/>
          <w:sz w:val="20"/>
          <w:lang w:eastAsia="cs-CZ"/>
        </w:rPr>
        <w:t xml:space="preserve">V roce 2015 byla služba rozšířena o možnosti odevzdat obnošený textil, obuv a oděvy (na základě smlouvy s Diakonií Broumov) a od roku 2016 i použitý potravinářský olej a tuk na základě smlouvy se spol. Viking </w:t>
      </w:r>
      <w:proofErr w:type="spellStart"/>
      <w:r w:rsidRPr="00563C93">
        <w:rPr>
          <w:rFonts w:ascii="Arial" w:eastAsia="Times New Roman" w:hAnsi="Arial" w:cs="Arial"/>
          <w:sz w:val="20"/>
          <w:lang w:eastAsia="cs-CZ"/>
        </w:rPr>
        <w:t>group</w:t>
      </w:r>
      <w:proofErr w:type="spellEnd"/>
      <w:r w:rsidRPr="00563C93">
        <w:rPr>
          <w:rFonts w:ascii="Arial" w:eastAsia="Times New Roman" w:hAnsi="Arial" w:cs="Arial"/>
          <w:sz w:val="20"/>
          <w:lang w:eastAsia="cs-CZ"/>
        </w:rPr>
        <w:t xml:space="preserve">, s.r.o.. </w:t>
      </w:r>
    </w:p>
    <w:p w:rsidR="006C23A0" w:rsidRPr="00563C93" w:rsidRDefault="006C23A0" w:rsidP="006C23A0">
      <w:pPr>
        <w:autoSpaceDE w:val="0"/>
        <w:autoSpaceDN w:val="0"/>
        <w:adjustRightInd w:val="0"/>
        <w:spacing w:after="0" w:line="240" w:lineRule="auto"/>
        <w:jc w:val="both"/>
        <w:rPr>
          <w:rFonts w:ascii="Arial" w:eastAsia="Times New Roman" w:hAnsi="Arial" w:cs="Arial"/>
          <w:sz w:val="20"/>
          <w:highlight w:val="yellow"/>
          <w:lang w:eastAsia="cs-CZ"/>
        </w:rPr>
      </w:pPr>
    </w:p>
    <w:tbl>
      <w:tblPr>
        <w:tblW w:w="5005"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0" w:type="dxa"/>
          <w:right w:w="0" w:type="dxa"/>
        </w:tblCellMar>
        <w:tblLook w:val="0000" w:firstRow="0" w:lastRow="0" w:firstColumn="0" w:lastColumn="0" w:noHBand="0" w:noVBand="0"/>
      </w:tblPr>
      <w:tblGrid>
        <w:gridCol w:w="1560"/>
        <w:gridCol w:w="1199"/>
        <w:gridCol w:w="1267"/>
        <w:gridCol w:w="1267"/>
        <w:gridCol w:w="1243"/>
        <w:gridCol w:w="1267"/>
        <w:gridCol w:w="1248"/>
      </w:tblGrid>
      <w:tr w:rsidR="006C23A0" w:rsidRPr="00563C93" w:rsidTr="004E5CEB">
        <w:trPr>
          <w:trHeight w:val="435"/>
        </w:trPr>
        <w:tc>
          <w:tcPr>
            <w:tcW w:w="1575" w:type="dxa"/>
            <w:shd w:val="clear" w:color="auto" w:fill="E0E0E0"/>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p>
        </w:tc>
        <w:tc>
          <w:tcPr>
            <w:tcW w:w="1199" w:type="dxa"/>
            <w:shd w:val="clear" w:color="auto" w:fill="E0E0E0"/>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Arial Unicode MS" w:hAnsi="Arial" w:cs="Arial"/>
                <w:sz w:val="18"/>
                <w:szCs w:val="16"/>
                <w:lang w:eastAsia="cs-CZ"/>
              </w:rPr>
              <w:t>2001</w:t>
            </w:r>
          </w:p>
        </w:tc>
        <w:tc>
          <w:tcPr>
            <w:tcW w:w="1267" w:type="dxa"/>
            <w:shd w:val="clear" w:color="auto" w:fill="E0E0E0"/>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Arial Unicode MS" w:hAnsi="Arial" w:cs="Arial"/>
                <w:sz w:val="18"/>
                <w:szCs w:val="16"/>
                <w:lang w:eastAsia="cs-CZ"/>
              </w:rPr>
              <w:t>2002</w:t>
            </w:r>
          </w:p>
        </w:tc>
        <w:tc>
          <w:tcPr>
            <w:tcW w:w="1267" w:type="dxa"/>
            <w:shd w:val="clear" w:color="auto" w:fill="E0E0E0"/>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Arial Unicode MS" w:hAnsi="Arial" w:cs="Arial"/>
                <w:sz w:val="18"/>
                <w:szCs w:val="16"/>
                <w:lang w:eastAsia="cs-CZ"/>
              </w:rPr>
              <w:t>2003</w:t>
            </w:r>
          </w:p>
        </w:tc>
        <w:tc>
          <w:tcPr>
            <w:tcW w:w="1267" w:type="dxa"/>
            <w:shd w:val="clear" w:color="auto" w:fill="E0E0E0"/>
            <w:vAlign w:val="center"/>
          </w:tcPr>
          <w:p w:rsidR="006C23A0" w:rsidRPr="00563C93" w:rsidRDefault="006C23A0" w:rsidP="004E5CEB">
            <w:pPr>
              <w:autoSpaceDE w:val="0"/>
              <w:autoSpaceDN w:val="0"/>
              <w:adjustRightInd w:val="0"/>
              <w:spacing w:after="0" w:line="240" w:lineRule="auto"/>
              <w:jc w:val="center"/>
              <w:rPr>
                <w:rFonts w:ascii="Arial" w:eastAsia="Times New Roman" w:hAnsi="Arial" w:cs="Arial"/>
                <w:sz w:val="18"/>
                <w:szCs w:val="16"/>
                <w:lang w:eastAsia="cs-CZ"/>
              </w:rPr>
            </w:pPr>
            <w:r w:rsidRPr="00563C93">
              <w:rPr>
                <w:rFonts w:ascii="Arial" w:eastAsia="Times New Roman" w:hAnsi="Arial" w:cs="Arial"/>
                <w:sz w:val="18"/>
                <w:szCs w:val="16"/>
                <w:lang w:eastAsia="cs-CZ"/>
              </w:rPr>
              <w:t>2004</w:t>
            </w:r>
          </w:p>
        </w:tc>
        <w:tc>
          <w:tcPr>
            <w:tcW w:w="1267" w:type="dxa"/>
            <w:shd w:val="clear" w:color="auto" w:fill="E0E0E0"/>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Times New Roman" w:hAnsi="Arial" w:cs="Arial"/>
                <w:sz w:val="18"/>
                <w:szCs w:val="16"/>
                <w:lang w:eastAsia="cs-CZ"/>
              </w:rPr>
            </w:pPr>
            <w:r w:rsidRPr="00563C93">
              <w:rPr>
                <w:rFonts w:ascii="Arial" w:eastAsia="Times New Roman" w:hAnsi="Arial" w:cs="Arial"/>
                <w:sz w:val="18"/>
                <w:szCs w:val="16"/>
                <w:lang w:eastAsia="cs-CZ"/>
              </w:rPr>
              <w:t>2005</w:t>
            </w:r>
          </w:p>
        </w:tc>
        <w:tc>
          <w:tcPr>
            <w:tcW w:w="1267" w:type="dxa"/>
            <w:shd w:val="clear" w:color="auto" w:fill="E0E0E0"/>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Arial Unicode MS" w:hAnsi="Arial" w:cs="Arial"/>
                <w:sz w:val="18"/>
                <w:szCs w:val="16"/>
                <w:lang w:eastAsia="cs-CZ"/>
              </w:rPr>
              <w:t>2006</w:t>
            </w:r>
          </w:p>
        </w:tc>
      </w:tr>
      <w:tr w:rsidR="006C23A0" w:rsidRPr="00563C93" w:rsidTr="004E5CEB">
        <w:trPr>
          <w:trHeight w:val="227"/>
        </w:trPr>
        <w:tc>
          <w:tcPr>
            <w:tcW w:w="157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Times New Roman" w:hAnsi="Arial" w:cs="Arial"/>
                <w:sz w:val="18"/>
                <w:szCs w:val="16"/>
                <w:lang w:eastAsia="cs-CZ"/>
              </w:rPr>
              <w:t>počet SD</w:t>
            </w:r>
          </w:p>
        </w:tc>
        <w:tc>
          <w:tcPr>
            <w:tcW w:w="1199" w:type="dxa"/>
            <w:shd w:val="clear" w:color="auto" w:fill="E0E0E0"/>
            <w:noWrap/>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4</w:t>
            </w:r>
          </w:p>
        </w:tc>
        <w:tc>
          <w:tcPr>
            <w:tcW w:w="1267" w:type="dxa"/>
            <w:noWrap/>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4</w:t>
            </w:r>
          </w:p>
        </w:tc>
        <w:tc>
          <w:tcPr>
            <w:tcW w:w="1267" w:type="dxa"/>
            <w:noWrap/>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6</w:t>
            </w:r>
          </w:p>
        </w:tc>
        <w:tc>
          <w:tcPr>
            <w:tcW w:w="1267" w:type="dxa"/>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7</w:t>
            </w:r>
          </w:p>
        </w:tc>
        <w:tc>
          <w:tcPr>
            <w:tcW w:w="1267" w:type="dxa"/>
            <w:noWrap/>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9</w:t>
            </w:r>
          </w:p>
        </w:tc>
        <w:tc>
          <w:tcPr>
            <w:tcW w:w="1267" w:type="dxa"/>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11</w:t>
            </w:r>
          </w:p>
        </w:tc>
      </w:tr>
      <w:tr w:rsidR="006C23A0" w:rsidRPr="00563C93" w:rsidTr="004E5CEB">
        <w:trPr>
          <w:trHeight w:val="227"/>
        </w:trPr>
        <w:tc>
          <w:tcPr>
            <w:tcW w:w="157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Times New Roman" w:hAnsi="Arial" w:cs="Arial"/>
                <w:sz w:val="18"/>
                <w:szCs w:val="16"/>
                <w:lang w:eastAsia="cs-CZ"/>
              </w:rPr>
              <w:t>počet návštěv</w:t>
            </w:r>
          </w:p>
        </w:tc>
        <w:tc>
          <w:tcPr>
            <w:tcW w:w="1199" w:type="dxa"/>
            <w:shd w:val="clear" w:color="auto" w:fill="E0E0E0"/>
            <w:noWrap/>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23 234</w:t>
            </w:r>
          </w:p>
        </w:tc>
        <w:tc>
          <w:tcPr>
            <w:tcW w:w="1267" w:type="dxa"/>
            <w:noWrap/>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34 073</w:t>
            </w:r>
          </w:p>
        </w:tc>
        <w:tc>
          <w:tcPr>
            <w:tcW w:w="1267" w:type="dxa"/>
            <w:noWrap/>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56 547</w:t>
            </w:r>
          </w:p>
        </w:tc>
        <w:tc>
          <w:tcPr>
            <w:tcW w:w="1267" w:type="dxa"/>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hint="eastAsia"/>
                <w:color w:val="000000"/>
                <w:sz w:val="18"/>
                <w:szCs w:val="20"/>
                <w:lang w:eastAsia="cs-CZ"/>
              </w:rPr>
              <w:t>84</w:t>
            </w:r>
            <w:r w:rsidRPr="00563C93">
              <w:rPr>
                <w:rFonts w:ascii="Arial" w:eastAsia="Times New Roman" w:hAnsi="Arial" w:cs="Arial"/>
                <w:color w:val="000000"/>
                <w:sz w:val="18"/>
                <w:szCs w:val="20"/>
                <w:lang w:eastAsia="cs-CZ"/>
              </w:rPr>
              <w:t xml:space="preserve"> </w:t>
            </w:r>
            <w:r w:rsidRPr="00563C93">
              <w:rPr>
                <w:rFonts w:ascii="Arial" w:eastAsia="Times New Roman" w:hAnsi="Arial" w:cs="Arial" w:hint="eastAsia"/>
                <w:color w:val="000000"/>
                <w:sz w:val="18"/>
                <w:szCs w:val="20"/>
                <w:lang w:eastAsia="cs-CZ"/>
              </w:rPr>
              <w:t>286</w:t>
            </w:r>
          </w:p>
        </w:tc>
        <w:tc>
          <w:tcPr>
            <w:tcW w:w="1267" w:type="dxa"/>
            <w:noWrap/>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hint="eastAsia"/>
                <w:color w:val="000000"/>
                <w:sz w:val="18"/>
                <w:szCs w:val="20"/>
                <w:lang w:eastAsia="cs-CZ"/>
              </w:rPr>
              <w:t>107</w:t>
            </w:r>
            <w:r w:rsidRPr="00563C93">
              <w:rPr>
                <w:rFonts w:ascii="Arial" w:eastAsia="Times New Roman" w:hAnsi="Arial" w:cs="Arial"/>
                <w:color w:val="000000"/>
                <w:sz w:val="18"/>
                <w:szCs w:val="20"/>
                <w:lang w:eastAsia="cs-CZ"/>
              </w:rPr>
              <w:t xml:space="preserve"> </w:t>
            </w:r>
            <w:r w:rsidRPr="00563C93">
              <w:rPr>
                <w:rFonts w:ascii="Arial" w:eastAsia="Times New Roman" w:hAnsi="Arial" w:cs="Arial" w:hint="eastAsia"/>
                <w:color w:val="000000"/>
                <w:sz w:val="18"/>
                <w:szCs w:val="20"/>
                <w:lang w:eastAsia="cs-CZ"/>
              </w:rPr>
              <w:t>239</w:t>
            </w:r>
          </w:p>
        </w:tc>
        <w:tc>
          <w:tcPr>
            <w:tcW w:w="1267" w:type="dxa"/>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144 938</w:t>
            </w:r>
          </w:p>
        </w:tc>
      </w:tr>
      <w:tr w:rsidR="006C23A0" w:rsidRPr="00563C93" w:rsidTr="004E5CEB">
        <w:trPr>
          <w:trHeight w:val="227"/>
        </w:trPr>
        <w:tc>
          <w:tcPr>
            <w:tcW w:w="9109" w:type="dxa"/>
            <w:gridSpan w:val="7"/>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Times New Roman" w:hAnsi="Arial" w:cs="Arial"/>
                <w:b/>
                <w:bCs/>
                <w:sz w:val="18"/>
                <w:szCs w:val="16"/>
                <w:lang w:eastAsia="cs-CZ"/>
              </w:rPr>
            </w:pPr>
            <w:r w:rsidRPr="00563C93">
              <w:rPr>
                <w:rFonts w:ascii="Arial" w:eastAsia="Times New Roman" w:hAnsi="Arial" w:cs="Arial"/>
                <w:b/>
                <w:bCs/>
                <w:sz w:val="18"/>
                <w:szCs w:val="16"/>
                <w:lang w:eastAsia="cs-CZ"/>
              </w:rPr>
              <w:t>množství odpadu v t</w:t>
            </w:r>
          </w:p>
        </w:tc>
      </w:tr>
      <w:tr w:rsidR="006C23A0" w:rsidRPr="00563C93" w:rsidTr="004E5CEB">
        <w:trPr>
          <w:trHeight w:val="227"/>
        </w:trPr>
        <w:tc>
          <w:tcPr>
            <w:tcW w:w="157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Times New Roman" w:hAnsi="Arial" w:cs="Arial"/>
                <w:sz w:val="18"/>
                <w:szCs w:val="16"/>
                <w:lang w:eastAsia="cs-CZ"/>
              </w:rPr>
              <w:t>stavební odpad</w:t>
            </w:r>
          </w:p>
        </w:tc>
        <w:tc>
          <w:tcPr>
            <w:tcW w:w="1199" w:type="dxa"/>
            <w:shd w:val="clear" w:color="auto" w:fill="E0E0E0"/>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2 602</w:t>
            </w:r>
          </w:p>
        </w:tc>
        <w:tc>
          <w:tcPr>
            <w:tcW w:w="126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4 587</w:t>
            </w:r>
          </w:p>
        </w:tc>
        <w:tc>
          <w:tcPr>
            <w:tcW w:w="126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5 387</w:t>
            </w:r>
          </w:p>
        </w:tc>
        <w:tc>
          <w:tcPr>
            <w:tcW w:w="1267" w:type="dxa"/>
            <w:vAlign w:val="center"/>
          </w:tcPr>
          <w:p w:rsidR="006C23A0" w:rsidRPr="00563C93" w:rsidRDefault="006C23A0" w:rsidP="004E5CEB">
            <w:pPr>
              <w:autoSpaceDE w:val="0"/>
              <w:autoSpaceDN w:val="0"/>
              <w:adjustRightInd w:val="0"/>
              <w:spacing w:after="0" w:line="240" w:lineRule="auto"/>
              <w:ind w:right="143"/>
              <w:jc w:val="center"/>
              <w:rPr>
                <w:rFonts w:ascii="Arial" w:eastAsia="Times New Roman" w:hAnsi="Arial" w:cs="Arial"/>
                <w:color w:val="000000"/>
                <w:sz w:val="18"/>
                <w:szCs w:val="20"/>
                <w:lang w:eastAsia="cs-CZ"/>
              </w:rPr>
            </w:pPr>
            <w:r w:rsidRPr="00563C93">
              <w:rPr>
                <w:rFonts w:ascii="Arial" w:eastAsia="Times New Roman" w:hAnsi="Arial" w:cs="Arial" w:hint="eastAsia"/>
                <w:color w:val="000000"/>
                <w:sz w:val="18"/>
                <w:szCs w:val="20"/>
                <w:lang w:eastAsia="cs-CZ"/>
              </w:rPr>
              <w:t>7 606</w:t>
            </w:r>
          </w:p>
        </w:tc>
        <w:tc>
          <w:tcPr>
            <w:tcW w:w="126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26"/>
              <w:jc w:val="center"/>
              <w:rPr>
                <w:rFonts w:ascii="Arial" w:eastAsia="Times New Roman" w:hAnsi="Arial" w:cs="Arial"/>
                <w:color w:val="000000"/>
                <w:sz w:val="18"/>
                <w:szCs w:val="20"/>
                <w:lang w:eastAsia="cs-CZ"/>
              </w:rPr>
            </w:pPr>
            <w:r w:rsidRPr="00563C93">
              <w:rPr>
                <w:rFonts w:ascii="Arial" w:eastAsia="Times New Roman" w:hAnsi="Arial" w:cs="Arial" w:hint="eastAsia"/>
                <w:color w:val="000000"/>
                <w:sz w:val="18"/>
                <w:szCs w:val="20"/>
                <w:lang w:eastAsia="cs-CZ"/>
              </w:rPr>
              <w:t>10 171</w:t>
            </w:r>
          </w:p>
        </w:tc>
        <w:tc>
          <w:tcPr>
            <w:tcW w:w="1267" w:type="dxa"/>
            <w:vAlign w:val="center"/>
          </w:tcPr>
          <w:p w:rsidR="006C23A0" w:rsidRPr="00563C93" w:rsidRDefault="006C23A0" w:rsidP="004E5CEB">
            <w:pPr>
              <w:autoSpaceDE w:val="0"/>
              <w:autoSpaceDN w:val="0"/>
              <w:adjustRightInd w:val="0"/>
              <w:spacing w:after="0" w:line="240" w:lineRule="auto"/>
              <w:ind w:right="127"/>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11 550</w:t>
            </w:r>
          </w:p>
        </w:tc>
      </w:tr>
      <w:tr w:rsidR="006C23A0" w:rsidRPr="00563C93" w:rsidTr="004E5CEB">
        <w:trPr>
          <w:trHeight w:val="227"/>
        </w:trPr>
        <w:tc>
          <w:tcPr>
            <w:tcW w:w="157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Times New Roman" w:hAnsi="Arial" w:cs="Arial"/>
                <w:sz w:val="18"/>
                <w:szCs w:val="16"/>
                <w:lang w:eastAsia="cs-CZ"/>
              </w:rPr>
              <w:t>objemný odpad</w:t>
            </w:r>
          </w:p>
        </w:tc>
        <w:tc>
          <w:tcPr>
            <w:tcW w:w="1199" w:type="dxa"/>
            <w:shd w:val="clear" w:color="auto" w:fill="E0E0E0"/>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1 417</w:t>
            </w:r>
          </w:p>
        </w:tc>
        <w:tc>
          <w:tcPr>
            <w:tcW w:w="126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2 212</w:t>
            </w:r>
          </w:p>
        </w:tc>
        <w:tc>
          <w:tcPr>
            <w:tcW w:w="126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3 150</w:t>
            </w:r>
          </w:p>
        </w:tc>
        <w:tc>
          <w:tcPr>
            <w:tcW w:w="1267" w:type="dxa"/>
            <w:vAlign w:val="center"/>
          </w:tcPr>
          <w:p w:rsidR="006C23A0" w:rsidRPr="00563C93" w:rsidRDefault="006C23A0" w:rsidP="004E5CEB">
            <w:pPr>
              <w:autoSpaceDE w:val="0"/>
              <w:autoSpaceDN w:val="0"/>
              <w:adjustRightInd w:val="0"/>
              <w:spacing w:after="0" w:line="240" w:lineRule="auto"/>
              <w:ind w:right="143"/>
              <w:jc w:val="center"/>
              <w:rPr>
                <w:rFonts w:ascii="Arial" w:eastAsia="Times New Roman" w:hAnsi="Arial" w:cs="Arial"/>
                <w:color w:val="000000"/>
                <w:sz w:val="18"/>
                <w:szCs w:val="20"/>
                <w:lang w:eastAsia="cs-CZ"/>
              </w:rPr>
            </w:pPr>
            <w:r w:rsidRPr="00563C93">
              <w:rPr>
                <w:rFonts w:ascii="Arial" w:eastAsia="Times New Roman" w:hAnsi="Arial" w:cs="Arial" w:hint="eastAsia"/>
                <w:color w:val="000000"/>
                <w:sz w:val="18"/>
                <w:szCs w:val="20"/>
                <w:lang w:eastAsia="cs-CZ"/>
              </w:rPr>
              <w:t>6 89</w:t>
            </w:r>
            <w:r w:rsidRPr="00563C93">
              <w:rPr>
                <w:rFonts w:ascii="Arial" w:eastAsia="Times New Roman" w:hAnsi="Arial" w:cs="Arial"/>
                <w:color w:val="000000"/>
                <w:sz w:val="18"/>
                <w:szCs w:val="20"/>
                <w:lang w:eastAsia="cs-CZ"/>
              </w:rPr>
              <w:t>1</w:t>
            </w:r>
          </w:p>
        </w:tc>
        <w:tc>
          <w:tcPr>
            <w:tcW w:w="126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26"/>
              <w:jc w:val="center"/>
              <w:rPr>
                <w:rFonts w:ascii="Arial" w:eastAsia="Times New Roman" w:hAnsi="Arial" w:cs="Arial"/>
                <w:color w:val="000000"/>
                <w:sz w:val="18"/>
                <w:szCs w:val="20"/>
                <w:lang w:eastAsia="cs-CZ"/>
              </w:rPr>
            </w:pPr>
            <w:r w:rsidRPr="00563C93">
              <w:rPr>
                <w:rFonts w:ascii="Arial" w:eastAsia="Times New Roman" w:hAnsi="Arial" w:cs="Arial" w:hint="eastAsia"/>
                <w:color w:val="000000"/>
                <w:sz w:val="18"/>
                <w:szCs w:val="20"/>
                <w:lang w:eastAsia="cs-CZ"/>
              </w:rPr>
              <w:t>9 923</w:t>
            </w:r>
          </w:p>
        </w:tc>
        <w:tc>
          <w:tcPr>
            <w:tcW w:w="1267" w:type="dxa"/>
            <w:vAlign w:val="center"/>
          </w:tcPr>
          <w:p w:rsidR="006C23A0" w:rsidRPr="00563C93" w:rsidRDefault="006C23A0" w:rsidP="004E5CEB">
            <w:pPr>
              <w:autoSpaceDE w:val="0"/>
              <w:autoSpaceDN w:val="0"/>
              <w:adjustRightInd w:val="0"/>
              <w:spacing w:after="0" w:line="240" w:lineRule="auto"/>
              <w:ind w:right="127"/>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13 900</w:t>
            </w:r>
          </w:p>
        </w:tc>
      </w:tr>
      <w:tr w:rsidR="006C23A0" w:rsidRPr="00563C93" w:rsidTr="004E5CEB">
        <w:trPr>
          <w:trHeight w:val="227"/>
        </w:trPr>
        <w:tc>
          <w:tcPr>
            <w:tcW w:w="157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Times New Roman" w:hAnsi="Arial" w:cs="Arial"/>
                <w:sz w:val="18"/>
                <w:szCs w:val="16"/>
                <w:lang w:eastAsia="cs-CZ"/>
              </w:rPr>
              <w:t>dřevo</w:t>
            </w:r>
          </w:p>
        </w:tc>
        <w:tc>
          <w:tcPr>
            <w:tcW w:w="1199" w:type="dxa"/>
            <w:shd w:val="clear" w:color="auto" w:fill="E0E0E0"/>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398</w:t>
            </w:r>
          </w:p>
        </w:tc>
        <w:tc>
          <w:tcPr>
            <w:tcW w:w="126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528</w:t>
            </w:r>
          </w:p>
        </w:tc>
        <w:tc>
          <w:tcPr>
            <w:tcW w:w="126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860</w:t>
            </w:r>
          </w:p>
        </w:tc>
        <w:tc>
          <w:tcPr>
            <w:tcW w:w="1267" w:type="dxa"/>
            <w:vAlign w:val="center"/>
          </w:tcPr>
          <w:p w:rsidR="006C23A0" w:rsidRPr="00563C93" w:rsidRDefault="006C23A0" w:rsidP="004E5CEB">
            <w:pPr>
              <w:autoSpaceDE w:val="0"/>
              <w:autoSpaceDN w:val="0"/>
              <w:adjustRightInd w:val="0"/>
              <w:spacing w:after="0" w:line="240" w:lineRule="auto"/>
              <w:ind w:right="143"/>
              <w:jc w:val="center"/>
              <w:rPr>
                <w:rFonts w:ascii="Arial" w:eastAsia="Times New Roman" w:hAnsi="Arial" w:cs="Arial"/>
                <w:color w:val="000000"/>
                <w:sz w:val="18"/>
                <w:szCs w:val="20"/>
                <w:lang w:eastAsia="cs-CZ"/>
              </w:rPr>
            </w:pPr>
            <w:r w:rsidRPr="00563C93">
              <w:rPr>
                <w:rFonts w:ascii="Arial" w:eastAsia="Times New Roman" w:hAnsi="Arial" w:cs="Arial" w:hint="eastAsia"/>
                <w:color w:val="000000"/>
                <w:sz w:val="18"/>
                <w:szCs w:val="20"/>
                <w:lang w:eastAsia="cs-CZ"/>
              </w:rPr>
              <w:t>1 31</w:t>
            </w:r>
            <w:r w:rsidRPr="00563C93">
              <w:rPr>
                <w:rFonts w:ascii="Arial" w:eastAsia="Times New Roman" w:hAnsi="Arial" w:cs="Arial"/>
                <w:color w:val="000000"/>
                <w:sz w:val="18"/>
                <w:szCs w:val="20"/>
                <w:lang w:eastAsia="cs-CZ"/>
              </w:rPr>
              <w:t>9</w:t>
            </w:r>
          </w:p>
        </w:tc>
        <w:tc>
          <w:tcPr>
            <w:tcW w:w="126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26"/>
              <w:jc w:val="center"/>
              <w:rPr>
                <w:rFonts w:ascii="Arial" w:eastAsia="Times New Roman" w:hAnsi="Arial" w:cs="Arial"/>
                <w:color w:val="000000"/>
                <w:sz w:val="18"/>
                <w:szCs w:val="20"/>
                <w:lang w:eastAsia="cs-CZ"/>
              </w:rPr>
            </w:pPr>
            <w:r w:rsidRPr="00563C93">
              <w:rPr>
                <w:rFonts w:ascii="Arial" w:eastAsia="Times New Roman" w:hAnsi="Arial" w:cs="Arial" w:hint="eastAsia"/>
                <w:color w:val="000000"/>
                <w:sz w:val="18"/>
                <w:szCs w:val="20"/>
                <w:lang w:eastAsia="cs-CZ"/>
              </w:rPr>
              <w:t>1 3</w:t>
            </w:r>
            <w:r w:rsidRPr="00563C93">
              <w:rPr>
                <w:rFonts w:ascii="Arial" w:eastAsia="Times New Roman" w:hAnsi="Arial" w:cs="Arial"/>
                <w:color w:val="000000"/>
                <w:sz w:val="18"/>
                <w:szCs w:val="20"/>
                <w:lang w:eastAsia="cs-CZ"/>
              </w:rPr>
              <w:t>50</w:t>
            </w:r>
          </w:p>
        </w:tc>
        <w:tc>
          <w:tcPr>
            <w:tcW w:w="1267" w:type="dxa"/>
            <w:vAlign w:val="center"/>
          </w:tcPr>
          <w:p w:rsidR="006C23A0" w:rsidRPr="00563C93" w:rsidRDefault="006C23A0" w:rsidP="004E5CEB">
            <w:pPr>
              <w:autoSpaceDE w:val="0"/>
              <w:autoSpaceDN w:val="0"/>
              <w:adjustRightInd w:val="0"/>
              <w:spacing w:after="0" w:line="240" w:lineRule="auto"/>
              <w:ind w:right="127"/>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2 347</w:t>
            </w:r>
          </w:p>
        </w:tc>
      </w:tr>
      <w:tr w:rsidR="006C23A0" w:rsidRPr="00563C93" w:rsidTr="004E5CEB">
        <w:trPr>
          <w:trHeight w:val="227"/>
        </w:trPr>
        <w:tc>
          <w:tcPr>
            <w:tcW w:w="157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Times New Roman" w:hAnsi="Arial" w:cs="Arial"/>
                <w:sz w:val="18"/>
                <w:szCs w:val="16"/>
                <w:lang w:eastAsia="cs-CZ"/>
              </w:rPr>
              <w:t>kovový odpad</w:t>
            </w:r>
          </w:p>
        </w:tc>
        <w:tc>
          <w:tcPr>
            <w:tcW w:w="1199" w:type="dxa"/>
            <w:shd w:val="clear" w:color="auto" w:fill="E0E0E0"/>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195</w:t>
            </w:r>
          </w:p>
        </w:tc>
        <w:tc>
          <w:tcPr>
            <w:tcW w:w="126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227</w:t>
            </w:r>
          </w:p>
        </w:tc>
        <w:tc>
          <w:tcPr>
            <w:tcW w:w="126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339</w:t>
            </w:r>
          </w:p>
        </w:tc>
        <w:tc>
          <w:tcPr>
            <w:tcW w:w="1267" w:type="dxa"/>
            <w:vAlign w:val="center"/>
          </w:tcPr>
          <w:p w:rsidR="006C23A0" w:rsidRPr="00563C93" w:rsidRDefault="006C23A0" w:rsidP="004E5CEB">
            <w:pPr>
              <w:autoSpaceDE w:val="0"/>
              <w:autoSpaceDN w:val="0"/>
              <w:adjustRightInd w:val="0"/>
              <w:spacing w:after="0" w:line="240" w:lineRule="auto"/>
              <w:ind w:right="143"/>
              <w:jc w:val="center"/>
              <w:rPr>
                <w:rFonts w:ascii="Arial" w:eastAsia="Times New Roman" w:hAnsi="Arial" w:cs="Arial"/>
                <w:color w:val="000000"/>
                <w:sz w:val="18"/>
                <w:szCs w:val="20"/>
                <w:lang w:eastAsia="cs-CZ"/>
              </w:rPr>
            </w:pPr>
            <w:r w:rsidRPr="00563C93">
              <w:rPr>
                <w:rFonts w:ascii="Arial" w:eastAsia="Times New Roman" w:hAnsi="Arial" w:cs="Arial" w:hint="eastAsia"/>
                <w:color w:val="000000"/>
                <w:sz w:val="18"/>
                <w:szCs w:val="20"/>
                <w:lang w:eastAsia="cs-CZ"/>
              </w:rPr>
              <w:t>344</w:t>
            </w:r>
          </w:p>
        </w:tc>
        <w:tc>
          <w:tcPr>
            <w:tcW w:w="126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26"/>
              <w:jc w:val="center"/>
              <w:rPr>
                <w:rFonts w:ascii="Arial" w:eastAsia="Times New Roman" w:hAnsi="Arial" w:cs="Arial"/>
                <w:color w:val="000000"/>
                <w:sz w:val="18"/>
                <w:szCs w:val="20"/>
                <w:lang w:eastAsia="cs-CZ"/>
              </w:rPr>
            </w:pPr>
            <w:r w:rsidRPr="00563C93">
              <w:rPr>
                <w:rFonts w:ascii="Arial" w:eastAsia="Times New Roman" w:hAnsi="Arial" w:cs="Arial" w:hint="eastAsia"/>
                <w:color w:val="000000"/>
                <w:sz w:val="18"/>
                <w:szCs w:val="20"/>
                <w:lang w:eastAsia="cs-CZ"/>
              </w:rPr>
              <w:t>360</w:t>
            </w:r>
          </w:p>
        </w:tc>
        <w:tc>
          <w:tcPr>
            <w:tcW w:w="1267" w:type="dxa"/>
            <w:vAlign w:val="center"/>
          </w:tcPr>
          <w:p w:rsidR="006C23A0" w:rsidRPr="00563C93" w:rsidRDefault="006C23A0" w:rsidP="004E5CEB">
            <w:pPr>
              <w:autoSpaceDE w:val="0"/>
              <w:autoSpaceDN w:val="0"/>
              <w:adjustRightInd w:val="0"/>
              <w:spacing w:after="0" w:line="240" w:lineRule="auto"/>
              <w:ind w:right="127"/>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433</w:t>
            </w:r>
          </w:p>
        </w:tc>
      </w:tr>
      <w:tr w:rsidR="006C23A0" w:rsidRPr="00563C93" w:rsidTr="004E5CEB">
        <w:trPr>
          <w:trHeight w:val="227"/>
        </w:trPr>
        <w:tc>
          <w:tcPr>
            <w:tcW w:w="157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Times New Roman" w:hAnsi="Arial" w:cs="Arial"/>
                <w:sz w:val="18"/>
                <w:szCs w:val="16"/>
                <w:lang w:eastAsia="cs-CZ"/>
              </w:rPr>
              <w:t>elektroodpad</w:t>
            </w:r>
          </w:p>
        </w:tc>
        <w:tc>
          <w:tcPr>
            <w:tcW w:w="1199" w:type="dxa"/>
            <w:shd w:val="clear" w:color="auto" w:fill="E0E0E0"/>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76</w:t>
            </w:r>
          </w:p>
        </w:tc>
        <w:tc>
          <w:tcPr>
            <w:tcW w:w="126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113</w:t>
            </w:r>
          </w:p>
        </w:tc>
        <w:tc>
          <w:tcPr>
            <w:tcW w:w="126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175</w:t>
            </w:r>
          </w:p>
        </w:tc>
        <w:tc>
          <w:tcPr>
            <w:tcW w:w="1267" w:type="dxa"/>
            <w:vAlign w:val="center"/>
          </w:tcPr>
          <w:p w:rsidR="006C23A0" w:rsidRPr="00563C93" w:rsidRDefault="006C23A0" w:rsidP="004E5CEB">
            <w:pPr>
              <w:autoSpaceDE w:val="0"/>
              <w:autoSpaceDN w:val="0"/>
              <w:adjustRightInd w:val="0"/>
              <w:spacing w:after="0" w:line="240" w:lineRule="auto"/>
              <w:ind w:right="143"/>
              <w:jc w:val="center"/>
              <w:rPr>
                <w:rFonts w:ascii="Arial" w:eastAsia="Times New Roman" w:hAnsi="Arial" w:cs="Arial"/>
                <w:color w:val="000000"/>
                <w:sz w:val="18"/>
                <w:szCs w:val="20"/>
                <w:lang w:eastAsia="cs-CZ"/>
              </w:rPr>
            </w:pPr>
            <w:r w:rsidRPr="00563C93">
              <w:rPr>
                <w:rFonts w:ascii="Arial" w:eastAsia="Times New Roman" w:hAnsi="Arial" w:cs="Arial" w:hint="eastAsia"/>
                <w:color w:val="000000"/>
                <w:sz w:val="18"/>
                <w:szCs w:val="20"/>
                <w:lang w:eastAsia="cs-CZ"/>
              </w:rPr>
              <w:t>24</w:t>
            </w:r>
            <w:r w:rsidRPr="00563C93">
              <w:rPr>
                <w:rFonts w:ascii="Arial" w:eastAsia="Times New Roman" w:hAnsi="Arial" w:cs="Arial"/>
                <w:color w:val="000000"/>
                <w:sz w:val="18"/>
                <w:szCs w:val="20"/>
                <w:lang w:eastAsia="cs-CZ"/>
              </w:rPr>
              <w:t>9</w:t>
            </w:r>
          </w:p>
        </w:tc>
        <w:tc>
          <w:tcPr>
            <w:tcW w:w="126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26"/>
              <w:jc w:val="center"/>
              <w:rPr>
                <w:rFonts w:ascii="Arial" w:eastAsia="Times New Roman" w:hAnsi="Arial" w:cs="Arial"/>
                <w:color w:val="000000"/>
                <w:sz w:val="18"/>
                <w:szCs w:val="20"/>
                <w:lang w:eastAsia="cs-CZ"/>
              </w:rPr>
            </w:pPr>
            <w:r w:rsidRPr="00563C93">
              <w:rPr>
                <w:rFonts w:ascii="Arial" w:eastAsia="Times New Roman" w:hAnsi="Arial" w:cs="Arial" w:hint="eastAsia"/>
                <w:color w:val="000000"/>
                <w:sz w:val="18"/>
                <w:szCs w:val="20"/>
                <w:lang w:eastAsia="cs-CZ"/>
              </w:rPr>
              <w:t>543</w:t>
            </w:r>
          </w:p>
        </w:tc>
        <w:tc>
          <w:tcPr>
            <w:tcW w:w="1267" w:type="dxa"/>
            <w:vAlign w:val="center"/>
          </w:tcPr>
          <w:p w:rsidR="006C23A0" w:rsidRPr="00563C93" w:rsidRDefault="006C23A0" w:rsidP="004E5CEB">
            <w:pPr>
              <w:autoSpaceDE w:val="0"/>
              <w:autoSpaceDN w:val="0"/>
              <w:adjustRightInd w:val="0"/>
              <w:spacing w:after="0" w:line="240" w:lineRule="auto"/>
              <w:ind w:right="127"/>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1078</w:t>
            </w:r>
          </w:p>
        </w:tc>
      </w:tr>
      <w:tr w:rsidR="006C23A0" w:rsidRPr="00563C93" w:rsidTr="004E5CEB">
        <w:trPr>
          <w:trHeight w:val="227"/>
        </w:trPr>
        <w:tc>
          <w:tcPr>
            <w:tcW w:w="157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Times New Roman" w:hAnsi="Arial" w:cs="Arial"/>
                <w:sz w:val="18"/>
                <w:szCs w:val="16"/>
                <w:lang w:eastAsia="cs-CZ"/>
              </w:rPr>
              <w:t>odpad ze zeleně</w:t>
            </w:r>
          </w:p>
        </w:tc>
        <w:tc>
          <w:tcPr>
            <w:tcW w:w="1199" w:type="dxa"/>
            <w:shd w:val="clear" w:color="auto" w:fill="E0E0E0"/>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552</w:t>
            </w:r>
          </w:p>
        </w:tc>
        <w:tc>
          <w:tcPr>
            <w:tcW w:w="126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1 665</w:t>
            </w:r>
          </w:p>
        </w:tc>
        <w:tc>
          <w:tcPr>
            <w:tcW w:w="126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2 173</w:t>
            </w:r>
          </w:p>
        </w:tc>
        <w:tc>
          <w:tcPr>
            <w:tcW w:w="1267" w:type="dxa"/>
            <w:vAlign w:val="center"/>
          </w:tcPr>
          <w:p w:rsidR="006C23A0" w:rsidRPr="00563C93" w:rsidRDefault="006C23A0" w:rsidP="004E5CEB">
            <w:pPr>
              <w:autoSpaceDE w:val="0"/>
              <w:autoSpaceDN w:val="0"/>
              <w:adjustRightInd w:val="0"/>
              <w:spacing w:after="0" w:line="240" w:lineRule="auto"/>
              <w:ind w:right="143"/>
              <w:jc w:val="center"/>
              <w:rPr>
                <w:rFonts w:ascii="Arial" w:eastAsia="Times New Roman" w:hAnsi="Arial" w:cs="Arial"/>
                <w:color w:val="000000"/>
                <w:sz w:val="18"/>
                <w:szCs w:val="20"/>
                <w:lang w:eastAsia="cs-CZ"/>
              </w:rPr>
            </w:pPr>
            <w:r w:rsidRPr="00563C93">
              <w:rPr>
                <w:rFonts w:ascii="Arial" w:eastAsia="Times New Roman" w:hAnsi="Arial" w:cs="Arial" w:hint="eastAsia"/>
                <w:color w:val="000000"/>
                <w:sz w:val="18"/>
                <w:szCs w:val="20"/>
                <w:lang w:eastAsia="cs-CZ"/>
              </w:rPr>
              <w:t>3 106</w:t>
            </w:r>
          </w:p>
        </w:tc>
        <w:tc>
          <w:tcPr>
            <w:tcW w:w="126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26"/>
              <w:jc w:val="center"/>
              <w:rPr>
                <w:rFonts w:ascii="Arial" w:eastAsia="Times New Roman" w:hAnsi="Arial" w:cs="Arial"/>
                <w:color w:val="000000"/>
                <w:sz w:val="18"/>
                <w:szCs w:val="20"/>
                <w:lang w:eastAsia="cs-CZ"/>
              </w:rPr>
            </w:pPr>
            <w:r w:rsidRPr="00563C93">
              <w:rPr>
                <w:rFonts w:ascii="Arial" w:eastAsia="Times New Roman" w:hAnsi="Arial" w:cs="Arial" w:hint="eastAsia"/>
                <w:color w:val="000000"/>
                <w:sz w:val="18"/>
                <w:szCs w:val="20"/>
                <w:lang w:eastAsia="cs-CZ"/>
              </w:rPr>
              <w:t>4 642</w:t>
            </w:r>
          </w:p>
        </w:tc>
        <w:tc>
          <w:tcPr>
            <w:tcW w:w="1267" w:type="dxa"/>
            <w:vAlign w:val="center"/>
          </w:tcPr>
          <w:p w:rsidR="006C23A0" w:rsidRPr="00563C93" w:rsidRDefault="006C23A0" w:rsidP="004E5CEB">
            <w:pPr>
              <w:autoSpaceDE w:val="0"/>
              <w:autoSpaceDN w:val="0"/>
              <w:adjustRightInd w:val="0"/>
              <w:spacing w:after="0" w:line="240" w:lineRule="auto"/>
              <w:ind w:right="127"/>
              <w:jc w:val="center"/>
              <w:rPr>
                <w:rFonts w:ascii="Arial" w:eastAsia="Times New Roman" w:hAnsi="Arial" w:cs="Arial"/>
                <w:color w:val="000000"/>
                <w:sz w:val="18"/>
                <w:szCs w:val="20"/>
                <w:lang w:eastAsia="cs-CZ"/>
              </w:rPr>
            </w:pPr>
            <w:r w:rsidRPr="00563C93">
              <w:rPr>
                <w:rFonts w:ascii="Arial" w:eastAsia="Times New Roman" w:hAnsi="Arial" w:cs="Arial" w:hint="eastAsia"/>
                <w:color w:val="000000"/>
                <w:sz w:val="18"/>
                <w:szCs w:val="20"/>
                <w:lang w:eastAsia="cs-CZ"/>
              </w:rPr>
              <w:t xml:space="preserve">4 </w:t>
            </w:r>
            <w:r w:rsidRPr="00563C93">
              <w:rPr>
                <w:rFonts w:ascii="Arial" w:eastAsia="Times New Roman" w:hAnsi="Arial" w:cs="Arial"/>
                <w:color w:val="000000"/>
                <w:sz w:val="18"/>
                <w:szCs w:val="20"/>
                <w:lang w:eastAsia="cs-CZ"/>
              </w:rPr>
              <w:t>447</w:t>
            </w:r>
          </w:p>
        </w:tc>
      </w:tr>
      <w:tr w:rsidR="006C23A0" w:rsidRPr="00563C93" w:rsidTr="004E5CEB">
        <w:trPr>
          <w:trHeight w:val="242"/>
        </w:trPr>
        <w:tc>
          <w:tcPr>
            <w:tcW w:w="157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Times New Roman" w:hAnsi="Arial" w:cs="Arial"/>
                <w:sz w:val="18"/>
                <w:szCs w:val="16"/>
                <w:lang w:eastAsia="cs-CZ"/>
              </w:rPr>
              <w:t>pneumatiky</w:t>
            </w:r>
          </w:p>
        </w:tc>
        <w:tc>
          <w:tcPr>
            <w:tcW w:w="1199" w:type="dxa"/>
            <w:shd w:val="clear" w:color="auto" w:fill="E0E0E0"/>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8</w:t>
            </w:r>
          </w:p>
        </w:tc>
        <w:tc>
          <w:tcPr>
            <w:tcW w:w="126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18</w:t>
            </w:r>
          </w:p>
        </w:tc>
        <w:tc>
          <w:tcPr>
            <w:tcW w:w="126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33</w:t>
            </w:r>
          </w:p>
        </w:tc>
        <w:tc>
          <w:tcPr>
            <w:tcW w:w="1267" w:type="dxa"/>
            <w:vAlign w:val="center"/>
          </w:tcPr>
          <w:p w:rsidR="006C23A0" w:rsidRPr="00563C93" w:rsidRDefault="006C23A0" w:rsidP="004E5CEB">
            <w:pPr>
              <w:autoSpaceDE w:val="0"/>
              <w:autoSpaceDN w:val="0"/>
              <w:adjustRightInd w:val="0"/>
              <w:spacing w:after="0" w:line="240" w:lineRule="auto"/>
              <w:ind w:right="143"/>
              <w:jc w:val="center"/>
              <w:rPr>
                <w:rFonts w:ascii="Arial" w:eastAsia="Times New Roman" w:hAnsi="Arial" w:cs="Arial"/>
                <w:color w:val="000000"/>
                <w:sz w:val="18"/>
                <w:szCs w:val="20"/>
                <w:lang w:eastAsia="cs-CZ"/>
              </w:rPr>
            </w:pPr>
            <w:r w:rsidRPr="00563C93">
              <w:rPr>
                <w:rFonts w:ascii="Arial" w:eastAsia="Times New Roman" w:hAnsi="Arial" w:cs="Arial" w:hint="eastAsia"/>
                <w:color w:val="000000"/>
                <w:sz w:val="18"/>
                <w:szCs w:val="20"/>
                <w:lang w:eastAsia="cs-CZ"/>
              </w:rPr>
              <w:t>5</w:t>
            </w:r>
            <w:r w:rsidRPr="00563C93">
              <w:rPr>
                <w:rFonts w:ascii="Arial" w:eastAsia="Times New Roman" w:hAnsi="Arial" w:cs="Arial"/>
                <w:color w:val="000000"/>
                <w:sz w:val="18"/>
                <w:szCs w:val="20"/>
                <w:lang w:eastAsia="cs-CZ"/>
              </w:rPr>
              <w:t>5</w:t>
            </w:r>
          </w:p>
        </w:tc>
        <w:tc>
          <w:tcPr>
            <w:tcW w:w="126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26"/>
              <w:jc w:val="center"/>
              <w:rPr>
                <w:rFonts w:ascii="Arial" w:eastAsia="Times New Roman" w:hAnsi="Arial" w:cs="Arial"/>
                <w:color w:val="000000"/>
                <w:sz w:val="18"/>
                <w:szCs w:val="20"/>
                <w:lang w:eastAsia="cs-CZ"/>
              </w:rPr>
            </w:pPr>
            <w:r w:rsidRPr="00563C93">
              <w:rPr>
                <w:rFonts w:ascii="Arial" w:eastAsia="Times New Roman" w:hAnsi="Arial" w:cs="Arial" w:hint="eastAsia"/>
                <w:color w:val="000000"/>
                <w:sz w:val="18"/>
                <w:szCs w:val="20"/>
                <w:lang w:eastAsia="cs-CZ"/>
              </w:rPr>
              <w:t>59</w:t>
            </w:r>
          </w:p>
        </w:tc>
        <w:tc>
          <w:tcPr>
            <w:tcW w:w="1267" w:type="dxa"/>
            <w:vAlign w:val="center"/>
          </w:tcPr>
          <w:p w:rsidR="006C23A0" w:rsidRPr="00563C93" w:rsidRDefault="006C23A0" w:rsidP="004E5CEB">
            <w:pPr>
              <w:autoSpaceDE w:val="0"/>
              <w:autoSpaceDN w:val="0"/>
              <w:adjustRightInd w:val="0"/>
              <w:spacing w:after="0" w:line="240" w:lineRule="auto"/>
              <w:ind w:right="127"/>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45</w:t>
            </w:r>
          </w:p>
        </w:tc>
      </w:tr>
      <w:tr w:rsidR="006C23A0" w:rsidRPr="00563C93" w:rsidTr="004E5CEB">
        <w:trPr>
          <w:trHeight w:val="242"/>
        </w:trPr>
        <w:tc>
          <w:tcPr>
            <w:tcW w:w="157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Times New Roman" w:hAnsi="Arial" w:cs="Arial"/>
                <w:sz w:val="18"/>
                <w:szCs w:val="16"/>
                <w:lang w:eastAsia="cs-CZ"/>
              </w:rPr>
            </w:pPr>
            <w:r w:rsidRPr="00563C93">
              <w:rPr>
                <w:rFonts w:ascii="Arial" w:eastAsia="Times New Roman" w:hAnsi="Arial" w:cs="Arial"/>
                <w:sz w:val="18"/>
                <w:szCs w:val="16"/>
                <w:lang w:eastAsia="cs-CZ"/>
              </w:rPr>
              <w:t>papír *</w:t>
            </w:r>
          </w:p>
        </w:tc>
        <w:tc>
          <w:tcPr>
            <w:tcW w:w="1199" w:type="dxa"/>
            <w:shd w:val="clear" w:color="auto" w:fill="E0E0E0"/>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w:t>
            </w:r>
          </w:p>
        </w:tc>
        <w:tc>
          <w:tcPr>
            <w:tcW w:w="126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w:t>
            </w:r>
          </w:p>
        </w:tc>
        <w:tc>
          <w:tcPr>
            <w:tcW w:w="126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w:t>
            </w:r>
          </w:p>
        </w:tc>
        <w:tc>
          <w:tcPr>
            <w:tcW w:w="1267" w:type="dxa"/>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89</w:t>
            </w:r>
          </w:p>
        </w:tc>
        <w:tc>
          <w:tcPr>
            <w:tcW w:w="126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hint="eastAsia"/>
                <w:color w:val="000000"/>
                <w:sz w:val="18"/>
                <w:szCs w:val="20"/>
                <w:lang w:eastAsia="cs-CZ"/>
              </w:rPr>
              <w:t>100</w:t>
            </w:r>
          </w:p>
        </w:tc>
        <w:tc>
          <w:tcPr>
            <w:tcW w:w="1267" w:type="dxa"/>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95</w:t>
            </w:r>
          </w:p>
        </w:tc>
      </w:tr>
      <w:tr w:rsidR="006C23A0" w:rsidRPr="00563C93" w:rsidTr="004E5CEB">
        <w:trPr>
          <w:trHeight w:val="227"/>
        </w:trPr>
        <w:tc>
          <w:tcPr>
            <w:tcW w:w="1575" w:type="dxa"/>
            <w:shd w:val="clear" w:color="auto" w:fill="D9D9D9"/>
            <w:tcMar>
              <w:top w:w="15" w:type="dxa"/>
              <w:left w:w="15" w:type="dxa"/>
              <w:bottom w:w="0" w:type="dxa"/>
              <w:right w:w="15" w:type="dxa"/>
            </w:tcMar>
            <w:vAlign w:val="center"/>
          </w:tcPr>
          <w:p w:rsidR="006C23A0" w:rsidRPr="00563C93" w:rsidRDefault="006C23A0" w:rsidP="004E5CEB">
            <w:pPr>
              <w:keepNext/>
              <w:autoSpaceDE w:val="0"/>
              <w:autoSpaceDN w:val="0"/>
              <w:adjustRightInd w:val="0"/>
              <w:spacing w:after="0" w:line="240" w:lineRule="auto"/>
              <w:jc w:val="center"/>
              <w:outlineLvl w:val="5"/>
              <w:rPr>
                <w:rFonts w:ascii="Arial" w:eastAsia="Times New Roman" w:hAnsi="Arial" w:cs="Arial"/>
                <w:sz w:val="18"/>
                <w:szCs w:val="16"/>
                <w:lang w:eastAsia="cs-CZ"/>
              </w:rPr>
            </w:pPr>
            <w:r w:rsidRPr="00563C93">
              <w:rPr>
                <w:rFonts w:ascii="Arial" w:eastAsia="Times New Roman" w:hAnsi="Arial" w:cs="Arial"/>
                <w:sz w:val="18"/>
                <w:szCs w:val="16"/>
                <w:lang w:eastAsia="cs-CZ"/>
              </w:rPr>
              <w:t>Celkem</w:t>
            </w:r>
          </w:p>
        </w:tc>
        <w:tc>
          <w:tcPr>
            <w:tcW w:w="1199" w:type="dxa"/>
            <w:shd w:val="clear" w:color="auto" w:fill="D9D9D9"/>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sz w:val="18"/>
                <w:szCs w:val="20"/>
                <w:lang w:eastAsia="cs-CZ"/>
              </w:rPr>
            </w:pPr>
            <w:r w:rsidRPr="00563C93">
              <w:rPr>
                <w:rFonts w:ascii="Arial" w:eastAsia="Times New Roman" w:hAnsi="Arial" w:cs="Arial" w:hint="eastAsia"/>
                <w:sz w:val="18"/>
                <w:szCs w:val="20"/>
                <w:lang w:eastAsia="cs-CZ"/>
              </w:rPr>
              <w:t>5 248</w:t>
            </w:r>
          </w:p>
        </w:tc>
        <w:tc>
          <w:tcPr>
            <w:tcW w:w="1267" w:type="dxa"/>
            <w:shd w:val="clear" w:color="auto" w:fill="D9D9D9"/>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sz w:val="18"/>
                <w:szCs w:val="20"/>
                <w:lang w:eastAsia="cs-CZ"/>
              </w:rPr>
            </w:pPr>
            <w:r w:rsidRPr="00563C93">
              <w:rPr>
                <w:rFonts w:ascii="Arial" w:eastAsia="Times New Roman" w:hAnsi="Arial" w:cs="Arial" w:hint="eastAsia"/>
                <w:sz w:val="18"/>
                <w:szCs w:val="20"/>
                <w:lang w:eastAsia="cs-CZ"/>
              </w:rPr>
              <w:t>9 350</w:t>
            </w:r>
          </w:p>
        </w:tc>
        <w:tc>
          <w:tcPr>
            <w:tcW w:w="1267" w:type="dxa"/>
            <w:shd w:val="clear" w:color="auto" w:fill="D9D9D9"/>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sz w:val="18"/>
                <w:szCs w:val="20"/>
                <w:lang w:eastAsia="cs-CZ"/>
              </w:rPr>
            </w:pPr>
            <w:r w:rsidRPr="00563C93">
              <w:rPr>
                <w:rFonts w:ascii="Arial" w:eastAsia="Times New Roman" w:hAnsi="Arial" w:cs="Arial" w:hint="eastAsia"/>
                <w:sz w:val="18"/>
                <w:szCs w:val="20"/>
                <w:lang w:eastAsia="cs-CZ"/>
              </w:rPr>
              <w:t>12 117</w:t>
            </w:r>
          </w:p>
        </w:tc>
        <w:tc>
          <w:tcPr>
            <w:tcW w:w="1267" w:type="dxa"/>
            <w:shd w:val="clear" w:color="auto" w:fill="D9D9D9"/>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sz w:val="18"/>
                <w:szCs w:val="20"/>
                <w:lang w:eastAsia="cs-CZ"/>
              </w:rPr>
            </w:pPr>
            <w:r w:rsidRPr="00563C93">
              <w:rPr>
                <w:rFonts w:ascii="Arial" w:eastAsia="Times New Roman" w:hAnsi="Arial" w:cs="Arial" w:hint="eastAsia"/>
                <w:sz w:val="18"/>
                <w:szCs w:val="20"/>
                <w:lang w:eastAsia="cs-CZ"/>
              </w:rPr>
              <w:t>19 659</w:t>
            </w:r>
          </w:p>
        </w:tc>
        <w:tc>
          <w:tcPr>
            <w:tcW w:w="1267" w:type="dxa"/>
            <w:shd w:val="clear" w:color="auto" w:fill="D9D9D9"/>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sz w:val="18"/>
                <w:szCs w:val="20"/>
                <w:lang w:eastAsia="cs-CZ"/>
              </w:rPr>
            </w:pPr>
            <w:r w:rsidRPr="00563C93">
              <w:rPr>
                <w:rFonts w:ascii="Arial" w:eastAsia="Times New Roman" w:hAnsi="Arial" w:cs="Arial" w:hint="eastAsia"/>
                <w:sz w:val="18"/>
                <w:szCs w:val="20"/>
                <w:lang w:eastAsia="cs-CZ"/>
              </w:rPr>
              <w:t>27 1</w:t>
            </w:r>
            <w:r w:rsidRPr="00563C93">
              <w:rPr>
                <w:rFonts w:ascii="Arial" w:eastAsia="Times New Roman" w:hAnsi="Arial" w:cs="Arial"/>
                <w:sz w:val="18"/>
                <w:szCs w:val="20"/>
                <w:lang w:eastAsia="cs-CZ"/>
              </w:rPr>
              <w:t>4</w:t>
            </w:r>
            <w:r w:rsidRPr="00563C93">
              <w:rPr>
                <w:rFonts w:ascii="Arial" w:eastAsia="Times New Roman" w:hAnsi="Arial" w:cs="Arial" w:hint="eastAsia"/>
                <w:sz w:val="18"/>
                <w:szCs w:val="20"/>
                <w:lang w:eastAsia="cs-CZ"/>
              </w:rPr>
              <w:t>8</w:t>
            </w:r>
          </w:p>
        </w:tc>
        <w:tc>
          <w:tcPr>
            <w:tcW w:w="1267" w:type="dxa"/>
            <w:shd w:val="clear" w:color="auto" w:fill="D9D9D9"/>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sz w:val="18"/>
                <w:szCs w:val="20"/>
                <w:lang w:eastAsia="cs-CZ"/>
              </w:rPr>
            </w:pPr>
            <w:r w:rsidRPr="00563C93">
              <w:rPr>
                <w:rFonts w:ascii="Arial" w:eastAsia="Times New Roman" w:hAnsi="Arial" w:cs="Arial"/>
                <w:sz w:val="18"/>
                <w:szCs w:val="20"/>
                <w:lang w:eastAsia="cs-CZ"/>
              </w:rPr>
              <w:t>33 895</w:t>
            </w:r>
          </w:p>
        </w:tc>
      </w:tr>
      <w:tr w:rsidR="006C23A0" w:rsidRPr="00563C93" w:rsidTr="004E5CEB">
        <w:trPr>
          <w:trHeight w:val="227"/>
        </w:trPr>
        <w:tc>
          <w:tcPr>
            <w:tcW w:w="9109" w:type="dxa"/>
            <w:gridSpan w:val="7"/>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43"/>
              <w:jc w:val="center"/>
              <w:rPr>
                <w:rFonts w:ascii="Arial" w:eastAsia="Times New Roman" w:hAnsi="Arial" w:cs="Arial"/>
                <w:sz w:val="18"/>
                <w:szCs w:val="16"/>
                <w:lang w:eastAsia="cs-CZ"/>
              </w:rPr>
            </w:pPr>
            <w:r w:rsidRPr="00563C93">
              <w:rPr>
                <w:rFonts w:ascii="Arial" w:eastAsia="Times New Roman" w:hAnsi="Arial" w:cs="Arial"/>
                <w:sz w:val="18"/>
                <w:szCs w:val="16"/>
                <w:lang w:eastAsia="cs-CZ"/>
              </w:rPr>
              <w:t>doplňkový sběr (zajišťuje svozová společnost obsluhující danou svozovou oblast)</w:t>
            </w:r>
          </w:p>
        </w:tc>
      </w:tr>
      <w:tr w:rsidR="006C23A0" w:rsidRPr="00563C93" w:rsidTr="004E5CEB">
        <w:trPr>
          <w:trHeight w:val="227"/>
        </w:trPr>
        <w:tc>
          <w:tcPr>
            <w:tcW w:w="157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Times New Roman" w:hAnsi="Arial" w:cs="Arial"/>
                <w:sz w:val="18"/>
                <w:szCs w:val="16"/>
                <w:lang w:eastAsia="cs-CZ"/>
              </w:rPr>
              <w:t>papír</w:t>
            </w:r>
          </w:p>
        </w:tc>
        <w:tc>
          <w:tcPr>
            <w:tcW w:w="1199" w:type="dxa"/>
            <w:shd w:val="clear" w:color="auto" w:fill="E0E0E0"/>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65</w:t>
            </w:r>
          </w:p>
        </w:tc>
        <w:tc>
          <w:tcPr>
            <w:tcW w:w="126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101</w:t>
            </w:r>
          </w:p>
        </w:tc>
        <w:tc>
          <w:tcPr>
            <w:tcW w:w="126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155</w:t>
            </w:r>
          </w:p>
        </w:tc>
        <w:tc>
          <w:tcPr>
            <w:tcW w:w="1267" w:type="dxa"/>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116</w:t>
            </w:r>
          </w:p>
        </w:tc>
        <w:tc>
          <w:tcPr>
            <w:tcW w:w="126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hint="eastAsia"/>
                <w:color w:val="000000"/>
                <w:sz w:val="18"/>
                <w:szCs w:val="20"/>
                <w:lang w:eastAsia="cs-CZ"/>
              </w:rPr>
              <w:t>161</w:t>
            </w:r>
          </w:p>
        </w:tc>
        <w:tc>
          <w:tcPr>
            <w:tcW w:w="1267" w:type="dxa"/>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172</w:t>
            </w:r>
          </w:p>
        </w:tc>
      </w:tr>
      <w:tr w:rsidR="006C23A0" w:rsidRPr="00563C93" w:rsidTr="004E5CEB">
        <w:trPr>
          <w:trHeight w:val="227"/>
        </w:trPr>
        <w:tc>
          <w:tcPr>
            <w:tcW w:w="157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Times New Roman" w:hAnsi="Arial" w:cs="Arial"/>
                <w:sz w:val="18"/>
                <w:szCs w:val="16"/>
                <w:lang w:eastAsia="cs-CZ"/>
              </w:rPr>
            </w:pPr>
            <w:r w:rsidRPr="00563C93">
              <w:rPr>
                <w:rFonts w:ascii="Arial" w:eastAsia="Times New Roman" w:hAnsi="Arial" w:cs="Arial"/>
                <w:sz w:val="18"/>
                <w:szCs w:val="16"/>
                <w:lang w:eastAsia="cs-CZ"/>
              </w:rPr>
              <w:t>sklo</w:t>
            </w:r>
          </w:p>
        </w:tc>
        <w:tc>
          <w:tcPr>
            <w:tcW w:w="1199" w:type="dxa"/>
            <w:shd w:val="clear" w:color="auto" w:fill="E0E0E0"/>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51</w:t>
            </w:r>
          </w:p>
        </w:tc>
        <w:tc>
          <w:tcPr>
            <w:tcW w:w="126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97</w:t>
            </w:r>
          </w:p>
        </w:tc>
        <w:tc>
          <w:tcPr>
            <w:tcW w:w="126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110</w:t>
            </w:r>
          </w:p>
        </w:tc>
        <w:tc>
          <w:tcPr>
            <w:tcW w:w="1267" w:type="dxa"/>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hint="eastAsia"/>
                <w:color w:val="000000"/>
                <w:sz w:val="18"/>
                <w:szCs w:val="20"/>
                <w:lang w:eastAsia="cs-CZ"/>
              </w:rPr>
              <w:t>11</w:t>
            </w:r>
            <w:r w:rsidRPr="00563C93">
              <w:rPr>
                <w:rFonts w:ascii="Arial" w:eastAsia="Times New Roman" w:hAnsi="Arial" w:cs="Arial"/>
                <w:color w:val="000000"/>
                <w:sz w:val="18"/>
                <w:szCs w:val="20"/>
                <w:lang w:eastAsia="cs-CZ"/>
              </w:rPr>
              <w:t>1</w:t>
            </w:r>
          </w:p>
        </w:tc>
        <w:tc>
          <w:tcPr>
            <w:tcW w:w="126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hint="eastAsia"/>
                <w:color w:val="000000"/>
                <w:sz w:val="18"/>
                <w:szCs w:val="20"/>
                <w:lang w:eastAsia="cs-CZ"/>
              </w:rPr>
              <w:t>166</w:t>
            </w:r>
          </w:p>
        </w:tc>
        <w:tc>
          <w:tcPr>
            <w:tcW w:w="1267" w:type="dxa"/>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163</w:t>
            </w:r>
          </w:p>
        </w:tc>
      </w:tr>
      <w:tr w:rsidR="006C23A0" w:rsidRPr="00563C93" w:rsidTr="004E5CEB">
        <w:trPr>
          <w:trHeight w:val="227"/>
        </w:trPr>
        <w:tc>
          <w:tcPr>
            <w:tcW w:w="157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Times New Roman" w:hAnsi="Arial" w:cs="Arial"/>
                <w:sz w:val="18"/>
                <w:szCs w:val="16"/>
                <w:lang w:eastAsia="cs-CZ"/>
              </w:rPr>
              <w:t>plasty</w:t>
            </w:r>
          </w:p>
        </w:tc>
        <w:tc>
          <w:tcPr>
            <w:tcW w:w="1199" w:type="dxa"/>
            <w:shd w:val="clear" w:color="auto" w:fill="E0E0E0"/>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20</w:t>
            </w:r>
          </w:p>
        </w:tc>
        <w:tc>
          <w:tcPr>
            <w:tcW w:w="126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29</w:t>
            </w:r>
          </w:p>
        </w:tc>
        <w:tc>
          <w:tcPr>
            <w:tcW w:w="126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61</w:t>
            </w:r>
          </w:p>
        </w:tc>
        <w:tc>
          <w:tcPr>
            <w:tcW w:w="1267" w:type="dxa"/>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hint="eastAsia"/>
                <w:color w:val="000000"/>
                <w:sz w:val="18"/>
                <w:szCs w:val="20"/>
                <w:lang w:eastAsia="cs-CZ"/>
              </w:rPr>
              <w:t>7</w:t>
            </w:r>
            <w:r w:rsidRPr="00563C93">
              <w:rPr>
                <w:rFonts w:ascii="Arial" w:eastAsia="Times New Roman" w:hAnsi="Arial" w:cs="Arial"/>
                <w:color w:val="000000"/>
                <w:sz w:val="18"/>
                <w:szCs w:val="20"/>
                <w:lang w:eastAsia="cs-CZ"/>
              </w:rPr>
              <w:t>2</w:t>
            </w:r>
          </w:p>
        </w:tc>
        <w:tc>
          <w:tcPr>
            <w:tcW w:w="126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hint="eastAsia"/>
                <w:color w:val="000000"/>
                <w:sz w:val="18"/>
                <w:szCs w:val="20"/>
                <w:lang w:eastAsia="cs-CZ"/>
              </w:rPr>
              <w:t>90</w:t>
            </w:r>
          </w:p>
        </w:tc>
        <w:tc>
          <w:tcPr>
            <w:tcW w:w="1267" w:type="dxa"/>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80</w:t>
            </w:r>
          </w:p>
        </w:tc>
      </w:tr>
      <w:tr w:rsidR="006C23A0" w:rsidRPr="00563C93" w:rsidTr="004E5CEB">
        <w:trPr>
          <w:trHeight w:val="227"/>
        </w:trPr>
        <w:tc>
          <w:tcPr>
            <w:tcW w:w="9109" w:type="dxa"/>
            <w:gridSpan w:val="7"/>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43"/>
              <w:jc w:val="center"/>
              <w:rPr>
                <w:rFonts w:ascii="Arial" w:eastAsia="Times New Roman" w:hAnsi="Arial" w:cs="Arial"/>
                <w:sz w:val="18"/>
                <w:szCs w:val="16"/>
                <w:lang w:eastAsia="cs-CZ"/>
              </w:rPr>
            </w:pPr>
            <w:r w:rsidRPr="00563C93">
              <w:rPr>
                <w:rFonts w:ascii="Arial" w:eastAsia="Times New Roman" w:hAnsi="Arial" w:cs="Arial"/>
                <w:sz w:val="18"/>
                <w:szCs w:val="16"/>
                <w:lang w:eastAsia="cs-CZ"/>
              </w:rPr>
              <w:t>sběr nebezpečného odpadu odevzdaného ve SD</w:t>
            </w:r>
          </w:p>
        </w:tc>
      </w:tr>
      <w:tr w:rsidR="006C23A0" w:rsidRPr="00563C93" w:rsidTr="004E5CEB">
        <w:trPr>
          <w:trHeight w:val="227"/>
        </w:trPr>
        <w:tc>
          <w:tcPr>
            <w:tcW w:w="157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Times New Roman" w:hAnsi="Arial" w:cs="Arial"/>
                <w:sz w:val="18"/>
                <w:szCs w:val="16"/>
                <w:lang w:eastAsia="cs-CZ"/>
              </w:rPr>
              <w:t>nebezpečný odpad</w:t>
            </w:r>
          </w:p>
        </w:tc>
        <w:tc>
          <w:tcPr>
            <w:tcW w:w="1199" w:type="dxa"/>
            <w:shd w:val="clear" w:color="auto" w:fill="E0E0E0"/>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137</w:t>
            </w:r>
          </w:p>
        </w:tc>
        <w:tc>
          <w:tcPr>
            <w:tcW w:w="126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195</w:t>
            </w:r>
          </w:p>
        </w:tc>
        <w:tc>
          <w:tcPr>
            <w:tcW w:w="126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295</w:t>
            </w:r>
          </w:p>
        </w:tc>
        <w:tc>
          <w:tcPr>
            <w:tcW w:w="1267" w:type="dxa"/>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525</w:t>
            </w:r>
          </w:p>
        </w:tc>
        <w:tc>
          <w:tcPr>
            <w:tcW w:w="126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677</w:t>
            </w:r>
          </w:p>
        </w:tc>
        <w:tc>
          <w:tcPr>
            <w:tcW w:w="1267" w:type="dxa"/>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367</w:t>
            </w:r>
          </w:p>
        </w:tc>
      </w:tr>
      <w:tr w:rsidR="006C23A0" w:rsidRPr="00563C93" w:rsidTr="004E5CEB">
        <w:trPr>
          <w:trHeight w:val="227"/>
        </w:trPr>
        <w:tc>
          <w:tcPr>
            <w:tcW w:w="1575" w:type="dxa"/>
            <w:shd w:val="clear" w:color="auto" w:fill="D9D9D9"/>
            <w:tcMar>
              <w:top w:w="15" w:type="dxa"/>
              <w:left w:w="15" w:type="dxa"/>
              <w:bottom w:w="0" w:type="dxa"/>
              <w:right w:w="15" w:type="dxa"/>
            </w:tcMar>
            <w:vAlign w:val="center"/>
          </w:tcPr>
          <w:p w:rsidR="006C23A0" w:rsidRPr="00563C93" w:rsidRDefault="006C23A0" w:rsidP="004E5CEB">
            <w:pPr>
              <w:keepNext/>
              <w:autoSpaceDE w:val="0"/>
              <w:autoSpaceDN w:val="0"/>
              <w:adjustRightInd w:val="0"/>
              <w:spacing w:after="0" w:line="240" w:lineRule="auto"/>
              <w:outlineLvl w:val="5"/>
              <w:rPr>
                <w:rFonts w:ascii="Arial" w:eastAsia="Times New Roman" w:hAnsi="Arial" w:cs="Arial"/>
                <w:caps/>
                <w:sz w:val="18"/>
                <w:szCs w:val="16"/>
                <w:lang w:eastAsia="cs-CZ"/>
              </w:rPr>
            </w:pPr>
            <w:r w:rsidRPr="00563C93">
              <w:rPr>
                <w:rFonts w:ascii="Arial" w:eastAsia="Times New Roman" w:hAnsi="Arial" w:cs="Arial"/>
                <w:sz w:val="18"/>
                <w:szCs w:val="16"/>
                <w:lang w:eastAsia="cs-CZ"/>
              </w:rPr>
              <w:t>Celkem</w:t>
            </w:r>
          </w:p>
        </w:tc>
        <w:tc>
          <w:tcPr>
            <w:tcW w:w="1199" w:type="dxa"/>
            <w:shd w:val="clear" w:color="auto" w:fill="D9D9D9"/>
            <w:tcMar>
              <w:top w:w="15" w:type="dxa"/>
              <w:left w:w="15" w:type="dxa"/>
              <w:bottom w:w="0" w:type="dxa"/>
              <w:right w:w="15" w:type="dxa"/>
            </w:tcMar>
            <w:vAlign w:val="bottom"/>
          </w:tcPr>
          <w:p w:rsidR="006C23A0" w:rsidRPr="00563C93" w:rsidRDefault="006C23A0" w:rsidP="004E5CEB">
            <w:pPr>
              <w:autoSpaceDE w:val="0"/>
              <w:autoSpaceDN w:val="0"/>
              <w:adjustRightInd w:val="0"/>
              <w:spacing w:after="0" w:line="240" w:lineRule="auto"/>
              <w:ind w:right="102"/>
              <w:jc w:val="right"/>
              <w:rPr>
                <w:rFonts w:ascii="Arial" w:eastAsia="Times New Roman" w:hAnsi="Arial" w:cs="Arial"/>
                <w:sz w:val="18"/>
                <w:szCs w:val="20"/>
                <w:lang w:eastAsia="cs-CZ"/>
              </w:rPr>
            </w:pPr>
            <w:r w:rsidRPr="00563C93">
              <w:rPr>
                <w:rFonts w:ascii="Arial" w:eastAsia="Times New Roman" w:hAnsi="Arial" w:cs="Arial" w:hint="eastAsia"/>
                <w:sz w:val="18"/>
                <w:szCs w:val="20"/>
                <w:lang w:eastAsia="cs-CZ"/>
              </w:rPr>
              <w:t>5 521</w:t>
            </w:r>
          </w:p>
        </w:tc>
        <w:tc>
          <w:tcPr>
            <w:tcW w:w="1267" w:type="dxa"/>
            <w:shd w:val="clear" w:color="auto" w:fill="D9D9D9"/>
            <w:tcMar>
              <w:top w:w="15" w:type="dxa"/>
              <w:left w:w="15" w:type="dxa"/>
              <w:bottom w:w="0" w:type="dxa"/>
              <w:right w:w="15" w:type="dxa"/>
            </w:tcMar>
            <w:vAlign w:val="bottom"/>
          </w:tcPr>
          <w:p w:rsidR="006C23A0" w:rsidRPr="00563C93" w:rsidRDefault="006C23A0" w:rsidP="004E5CEB">
            <w:pPr>
              <w:autoSpaceDE w:val="0"/>
              <w:autoSpaceDN w:val="0"/>
              <w:adjustRightInd w:val="0"/>
              <w:spacing w:after="0" w:line="240" w:lineRule="auto"/>
              <w:ind w:right="102"/>
              <w:jc w:val="right"/>
              <w:rPr>
                <w:rFonts w:ascii="Arial" w:eastAsia="Times New Roman" w:hAnsi="Arial" w:cs="Arial"/>
                <w:sz w:val="18"/>
                <w:szCs w:val="20"/>
                <w:lang w:eastAsia="cs-CZ"/>
              </w:rPr>
            </w:pPr>
            <w:r w:rsidRPr="00563C93">
              <w:rPr>
                <w:rFonts w:ascii="Arial" w:eastAsia="Times New Roman" w:hAnsi="Arial" w:cs="Arial" w:hint="eastAsia"/>
                <w:sz w:val="18"/>
                <w:szCs w:val="20"/>
                <w:lang w:eastAsia="cs-CZ"/>
              </w:rPr>
              <w:t>9 772</w:t>
            </w:r>
          </w:p>
        </w:tc>
        <w:tc>
          <w:tcPr>
            <w:tcW w:w="1267" w:type="dxa"/>
            <w:shd w:val="clear" w:color="auto" w:fill="D9D9D9"/>
            <w:tcMar>
              <w:top w:w="15" w:type="dxa"/>
              <w:left w:w="15" w:type="dxa"/>
              <w:bottom w:w="0" w:type="dxa"/>
              <w:right w:w="15" w:type="dxa"/>
            </w:tcMar>
            <w:vAlign w:val="bottom"/>
          </w:tcPr>
          <w:p w:rsidR="006C23A0" w:rsidRPr="00563C93" w:rsidRDefault="006C23A0" w:rsidP="004E5CEB">
            <w:pPr>
              <w:autoSpaceDE w:val="0"/>
              <w:autoSpaceDN w:val="0"/>
              <w:adjustRightInd w:val="0"/>
              <w:spacing w:after="0" w:line="240" w:lineRule="auto"/>
              <w:ind w:right="102"/>
              <w:jc w:val="right"/>
              <w:rPr>
                <w:rFonts w:ascii="Arial" w:eastAsia="Times New Roman" w:hAnsi="Arial" w:cs="Arial"/>
                <w:sz w:val="18"/>
                <w:szCs w:val="20"/>
                <w:lang w:eastAsia="cs-CZ"/>
              </w:rPr>
            </w:pPr>
            <w:r w:rsidRPr="00563C93">
              <w:rPr>
                <w:rFonts w:ascii="Arial" w:eastAsia="Times New Roman" w:hAnsi="Arial" w:cs="Arial" w:hint="eastAsia"/>
                <w:sz w:val="18"/>
                <w:szCs w:val="20"/>
                <w:lang w:eastAsia="cs-CZ"/>
              </w:rPr>
              <w:t>12 738</w:t>
            </w:r>
          </w:p>
        </w:tc>
        <w:tc>
          <w:tcPr>
            <w:tcW w:w="1267" w:type="dxa"/>
            <w:shd w:val="clear" w:color="auto" w:fill="D9D9D9"/>
            <w:vAlign w:val="center"/>
          </w:tcPr>
          <w:p w:rsidR="006C23A0" w:rsidRPr="00563C93" w:rsidRDefault="006C23A0" w:rsidP="004E5CEB">
            <w:pPr>
              <w:autoSpaceDE w:val="0"/>
              <w:autoSpaceDN w:val="0"/>
              <w:adjustRightInd w:val="0"/>
              <w:spacing w:after="0" w:line="240" w:lineRule="auto"/>
              <w:ind w:right="102"/>
              <w:jc w:val="right"/>
              <w:rPr>
                <w:rFonts w:ascii="Arial" w:eastAsia="Times New Roman" w:hAnsi="Arial" w:cs="Arial"/>
                <w:sz w:val="18"/>
                <w:szCs w:val="20"/>
                <w:lang w:eastAsia="cs-CZ"/>
              </w:rPr>
            </w:pPr>
            <w:r w:rsidRPr="00563C93">
              <w:rPr>
                <w:rFonts w:ascii="Arial" w:eastAsia="Times New Roman" w:hAnsi="Arial" w:cs="Arial"/>
                <w:sz w:val="18"/>
                <w:szCs w:val="20"/>
                <w:lang w:eastAsia="cs-CZ"/>
              </w:rPr>
              <w:t>20 483</w:t>
            </w:r>
          </w:p>
        </w:tc>
        <w:tc>
          <w:tcPr>
            <w:tcW w:w="1267" w:type="dxa"/>
            <w:shd w:val="clear" w:color="auto" w:fill="D9D9D9"/>
            <w:tcMar>
              <w:top w:w="15" w:type="dxa"/>
              <w:left w:w="15" w:type="dxa"/>
              <w:bottom w:w="0" w:type="dxa"/>
              <w:right w:w="15" w:type="dxa"/>
            </w:tcMar>
          </w:tcPr>
          <w:p w:rsidR="006C23A0" w:rsidRPr="00563C93" w:rsidRDefault="006C23A0" w:rsidP="004E5CEB">
            <w:pPr>
              <w:autoSpaceDE w:val="0"/>
              <w:autoSpaceDN w:val="0"/>
              <w:adjustRightInd w:val="0"/>
              <w:spacing w:after="0" w:line="240" w:lineRule="auto"/>
              <w:ind w:right="102"/>
              <w:jc w:val="right"/>
              <w:rPr>
                <w:rFonts w:ascii="Arial" w:eastAsia="Times New Roman" w:hAnsi="Arial" w:cs="Arial"/>
                <w:sz w:val="18"/>
                <w:szCs w:val="20"/>
                <w:lang w:eastAsia="cs-CZ"/>
              </w:rPr>
            </w:pPr>
            <w:r w:rsidRPr="00563C93">
              <w:rPr>
                <w:rFonts w:ascii="Arial" w:eastAsia="Times New Roman" w:hAnsi="Arial" w:cs="Arial" w:hint="eastAsia"/>
                <w:sz w:val="18"/>
                <w:szCs w:val="20"/>
                <w:lang w:eastAsia="cs-CZ"/>
              </w:rPr>
              <w:t>28</w:t>
            </w:r>
            <w:r w:rsidRPr="00563C93">
              <w:rPr>
                <w:rFonts w:ascii="Arial" w:eastAsia="Times New Roman" w:hAnsi="Arial" w:cs="Arial"/>
                <w:sz w:val="18"/>
                <w:szCs w:val="20"/>
                <w:lang w:eastAsia="cs-CZ"/>
              </w:rPr>
              <w:t xml:space="preserve"> 242</w:t>
            </w:r>
          </w:p>
        </w:tc>
        <w:tc>
          <w:tcPr>
            <w:tcW w:w="1267" w:type="dxa"/>
            <w:shd w:val="clear" w:color="auto" w:fill="D9D9D9"/>
            <w:vAlign w:val="center"/>
          </w:tcPr>
          <w:p w:rsidR="006C23A0" w:rsidRPr="00563C93" w:rsidRDefault="006C23A0" w:rsidP="004E5CEB">
            <w:pPr>
              <w:autoSpaceDE w:val="0"/>
              <w:autoSpaceDN w:val="0"/>
              <w:adjustRightInd w:val="0"/>
              <w:spacing w:after="0" w:line="240" w:lineRule="auto"/>
              <w:ind w:right="102"/>
              <w:jc w:val="right"/>
              <w:rPr>
                <w:rFonts w:ascii="Arial" w:eastAsia="Times New Roman" w:hAnsi="Arial" w:cs="Arial"/>
                <w:sz w:val="18"/>
                <w:szCs w:val="20"/>
                <w:lang w:eastAsia="cs-CZ"/>
              </w:rPr>
            </w:pPr>
            <w:r w:rsidRPr="00563C93">
              <w:rPr>
                <w:rFonts w:ascii="Arial" w:eastAsia="Times New Roman" w:hAnsi="Arial" w:cs="Arial"/>
                <w:sz w:val="18"/>
                <w:szCs w:val="20"/>
                <w:lang w:eastAsia="cs-CZ"/>
              </w:rPr>
              <w:t>34677</w:t>
            </w:r>
          </w:p>
        </w:tc>
      </w:tr>
    </w:tbl>
    <w:p w:rsidR="006C23A0" w:rsidRPr="00563C93" w:rsidRDefault="006C23A0" w:rsidP="006C23A0">
      <w:pPr>
        <w:autoSpaceDE w:val="0"/>
        <w:autoSpaceDN w:val="0"/>
        <w:adjustRightInd w:val="0"/>
        <w:spacing w:after="0" w:line="240" w:lineRule="auto"/>
        <w:jc w:val="both"/>
        <w:rPr>
          <w:rFonts w:ascii="Arial" w:eastAsia="Times New Roman" w:hAnsi="Arial" w:cs="Arial"/>
          <w:sz w:val="20"/>
          <w:highlight w:val="yellow"/>
          <w:lang w:eastAsia="cs-CZ"/>
        </w:rPr>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1613"/>
        <w:gridCol w:w="1239"/>
        <w:gridCol w:w="1238"/>
        <w:gridCol w:w="1238"/>
        <w:gridCol w:w="1238"/>
        <w:gridCol w:w="1238"/>
        <w:gridCol w:w="1238"/>
      </w:tblGrid>
      <w:tr w:rsidR="006C23A0" w:rsidRPr="00563C93" w:rsidTr="004E5CEB">
        <w:trPr>
          <w:trHeight w:val="442"/>
        </w:trPr>
        <w:tc>
          <w:tcPr>
            <w:tcW w:w="1623" w:type="dxa"/>
            <w:shd w:val="clear" w:color="auto" w:fill="E0E0E0"/>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p>
        </w:tc>
        <w:tc>
          <w:tcPr>
            <w:tcW w:w="1247" w:type="dxa"/>
            <w:shd w:val="clear" w:color="auto" w:fill="E0E0E0"/>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Arial Unicode MS" w:hAnsi="Arial" w:cs="Arial"/>
                <w:sz w:val="18"/>
                <w:szCs w:val="16"/>
                <w:lang w:eastAsia="cs-CZ"/>
              </w:rPr>
              <w:t>2007</w:t>
            </w:r>
          </w:p>
        </w:tc>
        <w:tc>
          <w:tcPr>
            <w:tcW w:w="1247" w:type="dxa"/>
            <w:shd w:val="clear" w:color="auto" w:fill="E0E0E0"/>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Arial Unicode MS" w:hAnsi="Arial" w:cs="Arial"/>
                <w:sz w:val="18"/>
                <w:szCs w:val="16"/>
                <w:lang w:eastAsia="cs-CZ"/>
              </w:rPr>
              <w:t>2008</w:t>
            </w:r>
          </w:p>
        </w:tc>
        <w:tc>
          <w:tcPr>
            <w:tcW w:w="1247" w:type="dxa"/>
            <w:shd w:val="clear" w:color="auto" w:fill="E0E0E0"/>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Arial Unicode MS" w:hAnsi="Arial" w:cs="Arial"/>
                <w:sz w:val="18"/>
                <w:szCs w:val="16"/>
                <w:lang w:eastAsia="cs-CZ"/>
              </w:rPr>
              <w:t>2009</w:t>
            </w:r>
          </w:p>
        </w:tc>
        <w:tc>
          <w:tcPr>
            <w:tcW w:w="1247" w:type="dxa"/>
            <w:shd w:val="clear" w:color="auto" w:fill="E0E0E0"/>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Arial Unicode MS" w:hAnsi="Arial" w:cs="Arial"/>
                <w:sz w:val="18"/>
                <w:szCs w:val="16"/>
                <w:lang w:eastAsia="cs-CZ"/>
              </w:rPr>
              <w:t>2010</w:t>
            </w:r>
          </w:p>
        </w:tc>
        <w:tc>
          <w:tcPr>
            <w:tcW w:w="1247" w:type="dxa"/>
            <w:shd w:val="clear" w:color="auto" w:fill="E0E0E0"/>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Arial Unicode MS" w:hAnsi="Arial" w:cs="Arial"/>
                <w:sz w:val="18"/>
                <w:szCs w:val="16"/>
                <w:lang w:eastAsia="cs-CZ"/>
              </w:rPr>
              <w:t>2011</w:t>
            </w:r>
          </w:p>
        </w:tc>
        <w:tc>
          <w:tcPr>
            <w:tcW w:w="1247" w:type="dxa"/>
            <w:shd w:val="clear" w:color="auto" w:fill="E0E0E0"/>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Arial Unicode MS" w:hAnsi="Arial" w:cs="Arial"/>
                <w:sz w:val="18"/>
                <w:szCs w:val="16"/>
                <w:lang w:eastAsia="cs-CZ"/>
              </w:rPr>
              <w:t>2012</w:t>
            </w:r>
          </w:p>
        </w:tc>
      </w:tr>
      <w:tr w:rsidR="006C23A0" w:rsidRPr="00563C93" w:rsidTr="004E5CEB">
        <w:trPr>
          <w:trHeight w:val="231"/>
        </w:trPr>
        <w:tc>
          <w:tcPr>
            <w:tcW w:w="1623"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Times New Roman" w:hAnsi="Arial" w:cs="Arial"/>
                <w:sz w:val="18"/>
                <w:szCs w:val="16"/>
                <w:lang w:eastAsia="cs-CZ"/>
              </w:rPr>
              <w:t>počet SD</w:t>
            </w:r>
          </w:p>
        </w:tc>
        <w:tc>
          <w:tcPr>
            <w:tcW w:w="1247" w:type="dxa"/>
            <w:noWrap/>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10</w:t>
            </w:r>
          </w:p>
        </w:tc>
        <w:tc>
          <w:tcPr>
            <w:tcW w:w="1247" w:type="dxa"/>
            <w:noWrap/>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12</w:t>
            </w:r>
          </w:p>
        </w:tc>
        <w:tc>
          <w:tcPr>
            <w:tcW w:w="1247" w:type="dxa"/>
            <w:noWrap/>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12</w:t>
            </w:r>
          </w:p>
        </w:tc>
        <w:tc>
          <w:tcPr>
            <w:tcW w:w="1247" w:type="dxa"/>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13</w:t>
            </w:r>
          </w:p>
        </w:tc>
        <w:tc>
          <w:tcPr>
            <w:tcW w:w="1247" w:type="dxa"/>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14</w:t>
            </w:r>
          </w:p>
        </w:tc>
        <w:tc>
          <w:tcPr>
            <w:tcW w:w="1247" w:type="dxa"/>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17</w:t>
            </w:r>
          </w:p>
        </w:tc>
      </w:tr>
      <w:tr w:rsidR="006C23A0" w:rsidRPr="00563C93" w:rsidTr="004E5CEB">
        <w:trPr>
          <w:trHeight w:val="231"/>
        </w:trPr>
        <w:tc>
          <w:tcPr>
            <w:tcW w:w="1623"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Times New Roman" w:hAnsi="Arial" w:cs="Arial"/>
                <w:sz w:val="18"/>
                <w:szCs w:val="16"/>
                <w:lang w:eastAsia="cs-CZ"/>
              </w:rPr>
              <w:t>počet návštěv</w:t>
            </w:r>
          </w:p>
        </w:tc>
        <w:tc>
          <w:tcPr>
            <w:tcW w:w="1247" w:type="dxa"/>
            <w:noWrap/>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150 881</w:t>
            </w:r>
          </w:p>
        </w:tc>
        <w:tc>
          <w:tcPr>
            <w:tcW w:w="1247" w:type="dxa"/>
            <w:noWrap/>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252 307</w:t>
            </w:r>
          </w:p>
        </w:tc>
        <w:tc>
          <w:tcPr>
            <w:tcW w:w="1247" w:type="dxa"/>
            <w:noWrap/>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295 021</w:t>
            </w:r>
          </w:p>
        </w:tc>
        <w:tc>
          <w:tcPr>
            <w:tcW w:w="1247" w:type="dxa"/>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307 358</w:t>
            </w:r>
          </w:p>
        </w:tc>
        <w:tc>
          <w:tcPr>
            <w:tcW w:w="1247" w:type="dxa"/>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348 938</w:t>
            </w:r>
          </w:p>
        </w:tc>
        <w:tc>
          <w:tcPr>
            <w:tcW w:w="1247" w:type="dxa"/>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w:t>
            </w:r>
          </w:p>
        </w:tc>
      </w:tr>
      <w:tr w:rsidR="006C23A0" w:rsidRPr="00563C93" w:rsidTr="004E5CEB">
        <w:trPr>
          <w:cantSplit/>
          <w:trHeight w:val="231"/>
        </w:trPr>
        <w:tc>
          <w:tcPr>
            <w:tcW w:w="1247" w:type="dxa"/>
            <w:gridSpan w:val="7"/>
            <w:vAlign w:val="center"/>
          </w:tcPr>
          <w:p w:rsidR="006C23A0" w:rsidRPr="00563C93" w:rsidRDefault="006C23A0" w:rsidP="004E5CEB">
            <w:pPr>
              <w:autoSpaceDE w:val="0"/>
              <w:autoSpaceDN w:val="0"/>
              <w:adjustRightInd w:val="0"/>
              <w:spacing w:after="0" w:line="240" w:lineRule="auto"/>
              <w:jc w:val="center"/>
              <w:rPr>
                <w:rFonts w:ascii="Arial" w:eastAsia="Times New Roman" w:hAnsi="Arial" w:cs="Arial"/>
                <w:b/>
                <w:bCs/>
                <w:sz w:val="18"/>
                <w:szCs w:val="16"/>
                <w:lang w:eastAsia="cs-CZ"/>
              </w:rPr>
            </w:pPr>
            <w:r w:rsidRPr="00563C93">
              <w:rPr>
                <w:rFonts w:ascii="Arial" w:eastAsia="Times New Roman" w:hAnsi="Arial" w:cs="Arial"/>
                <w:b/>
                <w:bCs/>
                <w:sz w:val="18"/>
                <w:szCs w:val="16"/>
                <w:lang w:eastAsia="cs-CZ"/>
              </w:rPr>
              <w:t>množství odpadu v t</w:t>
            </w:r>
          </w:p>
        </w:tc>
      </w:tr>
      <w:tr w:rsidR="006C23A0" w:rsidRPr="00563C93" w:rsidTr="004E5CEB">
        <w:trPr>
          <w:trHeight w:val="231"/>
        </w:trPr>
        <w:tc>
          <w:tcPr>
            <w:tcW w:w="1623"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Times New Roman" w:hAnsi="Arial" w:cs="Arial"/>
                <w:sz w:val="18"/>
                <w:szCs w:val="16"/>
                <w:lang w:eastAsia="cs-CZ"/>
              </w:rPr>
              <w:t>stavební odpad</w:t>
            </w:r>
          </w:p>
        </w:tc>
        <w:tc>
          <w:tcPr>
            <w:tcW w:w="124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27"/>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11 595</w:t>
            </w:r>
          </w:p>
        </w:tc>
        <w:tc>
          <w:tcPr>
            <w:tcW w:w="124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4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16 363</w:t>
            </w:r>
          </w:p>
        </w:tc>
        <w:tc>
          <w:tcPr>
            <w:tcW w:w="124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17 948</w:t>
            </w:r>
          </w:p>
        </w:tc>
        <w:tc>
          <w:tcPr>
            <w:tcW w:w="1247"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20 504</w:t>
            </w:r>
          </w:p>
        </w:tc>
        <w:tc>
          <w:tcPr>
            <w:tcW w:w="1247"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25 315</w:t>
            </w:r>
          </w:p>
        </w:tc>
        <w:tc>
          <w:tcPr>
            <w:tcW w:w="1247"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27 292</w:t>
            </w:r>
          </w:p>
        </w:tc>
      </w:tr>
      <w:tr w:rsidR="006C23A0" w:rsidRPr="00563C93" w:rsidTr="004E5CEB">
        <w:trPr>
          <w:trHeight w:val="231"/>
        </w:trPr>
        <w:tc>
          <w:tcPr>
            <w:tcW w:w="1623"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Times New Roman" w:hAnsi="Arial" w:cs="Arial"/>
                <w:sz w:val="18"/>
                <w:szCs w:val="16"/>
                <w:lang w:eastAsia="cs-CZ"/>
              </w:rPr>
              <w:t>objemný odpad</w:t>
            </w:r>
          </w:p>
        </w:tc>
        <w:tc>
          <w:tcPr>
            <w:tcW w:w="124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27"/>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12 259</w:t>
            </w:r>
          </w:p>
        </w:tc>
        <w:tc>
          <w:tcPr>
            <w:tcW w:w="124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4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17 767</w:t>
            </w:r>
          </w:p>
        </w:tc>
        <w:tc>
          <w:tcPr>
            <w:tcW w:w="124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25 107</w:t>
            </w:r>
          </w:p>
        </w:tc>
        <w:tc>
          <w:tcPr>
            <w:tcW w:w="1247"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26 042</w:t>
            </w:r>
          </w:p>
        </w:tc>
        <w:tc>
          <w:tcPr>
            <w:tcW w:w="1247"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26 144</w:t>
            </w:r>
          </w:p>
        </w:tc>
        <w:tc>
          <w:tcPr>
            <w:tcW w:w="1247"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23 753</w:t>
            </w:r>
          </w:p>
        </w:tc>
      </w:tr>
      <w:tr w:rsidR="006C23A0" w:rsidRPr="00563C93" w:rsidTr="004E5CEB">
        <w:trPr>
          <w:trHeight w:val="231"/>
        </w:trPr>
        <w:tc>
          <w:tcPr>
            <w:tcW w:w="1623"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Times New Roman" w:hAnsi="Arial" w:cs="Arial"/>
                <w:sz w:val="18"/>
                <w:szCs w:val="16"/>
                <w:lang w:eastAsia="cs-CZ"/>
              </w:rPr>
              <w:t>dřevo</w:t>
            </w:r>
          </w:p>
        </w:tc>
        <w:tc>
          <w:tcPr>
            <w:tcW w:w="124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27"/>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2 913</w:t>
            </w:r>
          </w:p>
        </w:tc>
        <w:tc>
          <w:tcPr>
            <w:tcW w:w="124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4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3 792</w:t>
            </w:r>
          </w:p>
        </w:tc>
        <w:tc>
          <w:tcPr>
            <w:tcW w:w="124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5 992</w:t>
            </w:r>
          </w:p>
        </w:tc>
        <w:tc>
          <w:tcPr>
            <w:tcW w:w="1247"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6 239</w:t>
            </w:r>
          </w:p>
        </w:tc>
        <w:tc>
          <w:tcPr>
            <w:tcW w:w="1247"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7 882</w:t>
            </w:r>
          </w:p>
        </w:tc>
        <w:tc>
          <w:tcPr>
            <w:tcW w:w="1247"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9 723</w:t>
            </w:r>
          </w:p>
        </w:tc>
      </w:tr>
      <w:tr w:rsidR="006C23A0" w:rsidRPr="00563C93" w:rsidTr="004E5CEB">
        <w:trPr>
          <w:trHeight w:val="231"/>
        </w:trPr>
        <w:tc>
          <w:tcPr>
            <w:tcW w:w="1623"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Times New Roman" w:hAnsi="Arial" w:cs="Arial"/>
                <w:sz w:val="18"/>
                <w:szCs w:val="16"/>
                <w:lang w:eastAsia="cs-CZ"/>
              </w:rPr>
              <w:t>kovový odpad</w:t>
            </w:r>
          </w:p>
        </w:tc>
        <w:tc>
          <w:tcPr>
            <w:tcW w:w="124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27"/>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453</w:t>
            </w:r>
          </w:p>
        </w:tc>
        <w:tc>
          <w:tcPr>
            <w:tcW w:w="124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4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563</w:t>
            </w:r>
          </w:p>
        </w:tc>
        <w:tc>
          <w:tcPr>
            <w:tcW w:w="124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1 110</w:t>
            </w:r>
          </w:p>
        </w:tc>
        <w:tc>
          <w:tcPr>
            <w:tcW w:w="1247"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989</w:t>
            </w:r>
          </w:p>
        </w:tc>
        <w:tc>
          <w:tcPr>
            <w:tcW w:w="1247"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980</w:t>
            </w:r>
          </w:p>
        </w:tc>
        <w:tc>
          <w:tcPr>
            <w:tcW w:w="1247"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835</w:t>
            </w:r>
          </w:p>
        </w:tc>
      </w:tr>
      <w:tr w:rsidR="006C23A0" w:rsidRPr="00563C93" w:rsidTr="004E5CEB">
        <w:trPr>
          <w:trHeight w:val="231"/>
        </w:trPr>
        <w:tc>
          <w:tcPr>
            <w:tcW w:w="1623"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Times New Roman" w:hAnsi="Arial" w:cs="Arial"/>
                <w:sz w:val="18"/>
                <w:szCs w:val="16"/>
                <w:lang w:eastAsia="cs-CZ"/>
              </w:rPr>
              <w:t>elektroodpad</w:t>
            </w:r>
          </w:p>
        </w:tc>
        <w:tc>
          <w:tcPr>
            <w:tcW w:w="124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27"/>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1 617</w:t>
            </w:r>
          </w:p>
        </w:tc>
        <w:tc>
          <w:tcPr>
            <w:tcW w:w="124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42"/>
              <w:jc w:val="center"/>
              <w:rPr>
                <w:rFonts w:ascii="Arial" w:eastAsia="Times New Roman" w:hAnsi="Arial" w:cs="Arial"/>
                <w:color w:val="000000"/>
                <w:sz w:val="18"/>
                <w:szCs w:val="20"/>
                <w:lang w:eastAsia="cs-CZ"/>
              </w:rPr>
            </w:pPr>
          </w:p>
        </w:tc>
        <w:tc>
          <w:tcPr>
            <w:tcW w:w="124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p>
        </w:tc>
        <w:tc>
          <w:tcPr>
            <w:tcW w:w="1247"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p>
        </w:tc>
        <w:tc>
          <w:tcPr>
            <w:tcW w:w="1247"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p>
        </w:tc>
        <w:tc>
          <w:tcPr>
            <w:tcW w:w="1247"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p>
        </w:tc>
      </w:tr>
      <w:tr w:rsidR="006C23A0" w:rsidRPr="00563C93" w:rsidTr="004E5CEB">
        <w:trPr>
          <w:trHeight w:val="231"/>
        </w:trPr>
        <w:tc>
          <w:tcPr>
            <w:tcW w:w="1623"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Times New Roman" w:hAnsi="Arial" w:cs="Arial"/>
                <w:sz w:val="18"/>
                <w:szCs w:val="16"/>
                <w:lang w:eastAsia="cs-CZ"/>
              </w:rPr>
              <w:t>odpad ze zeleně</w:t>
            </w:r>
          </w:p>
        </w:tc>
        <w:tc>
          <w:tcPr>
            <w:tcW w:w="124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27"/>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5 464</w:t>
            </w:r>
          </w:p>
        </w:tc>
        <w:tc>
          <w:tcPr>
            <w:tcW w:w="124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4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5 964</w:t>
            </w:r>
          </w:p>
        </w:tc>
        <w:tc>
          <w:tcPr>
            <w:tcW w:w="124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6 268</w:t>
            </w:r>
          </w:p>
        </w:tc>
        <w:tc>
          <w:tcPr>
            <w:tcW w:w="1247"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7 535</w:t>
            </w:r>
          </w:p>
        </w:tc>
        <w:tc>
          <w:tcPr>
            <w:tcW w:w="1247"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8 085</w:t>
            </w:r>
          </w:p>
        </w:tc>
        <w:tc>
          <w:tcPr>
            <w:tcW w:w="1247"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5 782</w:t>
            </w:r>
          </w:p>
        </w:tc>
      </w:tr>
      <w:tr w:rsidR="006C23A0" w:rsidRPr="00563C93" w:rsidTr="004E5CEB">
        <w:trPr>
          <w:trHeight w:val="246"/>
        </w:trPr>
        <w:tc>
          <w:tcPr>
            <w:tcW w:w="1623"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Times New Roman" w:hAnsi="Arial" w:cs="Arial"/>
                <w:sz w:val="18"/>
                <w:szCs w:val="16"/>
                <w:lang w:eastAsia="cs-CZ"/>
              </w:rPr>
              <w:t>pneumatiky</w:t>
            </w:r>
          </w:p>
        </w:tc>
        <w:tc>
          <w:tcPr>
            <w:tcW w:w="124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27"/>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130</w:t>
            </w:r>
          </w:p>
        </w:tc>
        <w:tc>
          <w:tcPr>
            <w:tcW w:w="124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4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232</w:t>
            </w:r>
          </w:p>
        </w:tc>
        <w:tc>
          <w:tcPr>
            <w:tcW w:w="124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216</w:t>
            </w:r>
          </w:p>
        </w:tc>
        <w:tc>
          <w:tcPr>
            <w:tcW w:w="1247"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235</w:t>
            </w:r>
          </w:p>
        </w:tc>
        <w:tc>
          <w:tcPr>
            <w:tcW w:w="1247"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316</w:t>
            </w:r>
          </w:p>
        </w:tc>
        <w:tc>
          <w:tcPr>
            <w:tcW w:w="1247"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334</w:t>
            </w:r>
          </w:p>
        </w:tc>
      </w:tr>
      <w:tr w:rsidR="006C23A0" w:rsidRPr="00563C93" w:rsidTr="004E5CEB">
        <w:trPr>
          <w:trHeight w:val="246"/>
        </w:trPr>
        <w:tc>
          <w:tcPr>
            <w:tcW w:w="1623"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Times New Roman" w:hAnsi="Arial" w:cs="Arial"/>
                <w:sz w:val="18"/>
                <w:szCs w:val="16"/>
                <w:lang w:eastAsia="cs-CZ"/>
              </w:rPr>
            </w:pPr>
            <w:r w:rsidRPr="00563C93">
              <w:rPr>
                <w:rFonts w:ascii="Arial" w:eastAsia="Times New Roman" w:hAnsi="Arial" w:cs="Arial"/>
                <w:sz w:val="18"/>
                <w:szCs w:val="16"/>
                <w:lang w:eastAsia="cs-CZ"/>
              </w:rPr>
              <w:t>papír **</w:t>
            </w:r>
          </w:p>
        </w:tc>
        <w:tc>
          <w:tcPr>
            <w:tcW w:w="124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104</w:t>
            </w:r>
          </w:p>
        </w:tc>
        <w:tc>
          <w:tcPr>
            <w:tcW w:w="124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4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162</w:t>
            </w:r>
          </w:p>
        </w:tc>
        <w:tc>
          <w:tcPr>
            <w:tcW w:w="124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192</w:t>
            </w:r>
          </w:p>
        </w:tc>
        <w:tc>
          <w:tcPr>
            <w:tcW w:w="1247"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243</w:t>
            </w:r>
          </w:p>
        </w:tc>
        <w:tc>
          <w:tcPr>
            <w:tcW w:w="1247"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253</w:t>
            </w:r>
          </w:p>
        </w:tc>
        <w:tc>
          <w:tcPr>
            <w:tcW w:w="1247"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262</w:t>
            </w:r>
          </w:p>
        </w:tc>
      </w:tr>
      <w:tr w:rsidR="006C23A0" w:rsidRPr="00563C93" w:rsidTr="004E5CEB">
        <w:trPr>
          <w:trHeight w:val="246"/>
        </w:trPr>
        <w:tc>
          <w:tcPr>
            <w:tcW w:w="1623"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Times New Roman" w:hAnsi="Arial" w:cs="Arial"/>
                <w:sz w:val="18"/>
                <w:szCs w:val="16"/>
                <w:lang w:eastAsia="cs-CZ"/>
              </w:rPr>
            </w:pPr>
            <w:r w:rsidRPr="00563C93">
              <w:rPr>
                <w:rFonts w:ascii="Arial" w:eastAsia="Times New Roman" w:hAnsi="Arial" w:cs="Arial"/>
                <w:sz w:val="18"/>
                <w:szCs w:val="16"/>
                <w:lang w:eastAsia="cs-CZ"/>
              </w:rPr>
              <w:t>sklo ***</w:t>
            </w:r>
          </w:p>
        </w:tc>
        <w:tc>
          <w:tcPr>
            <w:tcW w:w="124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p>
        </w:tc>
        <w:tc>
          <w:tcPr>
            <w:tcW w:w="124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42"/>
              <w:jc w:val="center"/>
              <w:rPr>
                <w:rFonts w:ascii="Arial" w:eastAsia="Times New Roman" w:hAnsi="Arial" w:cs="Arial"/>
                <w:color w:val="000000"/>
                <w:sz w:val="18"/>
                <w:szCs w:val="20"/>
                <w:lang w:eastAsia="cs-CZ"/>
              </w:rPr>
            </w:pPr>
          </w:p>
        </w:tc>
        <w:tc>
          <w:tcPr>
            <w:tcW w:w="124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p>
        </w:tc>
        <w:tc>
          <w:tcPr>
            <w:tcW w:w="1247"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12</w:t>
            </w:r>
          </w:p>
        </w:tc>
        <w:tc>
          <w:tcPr>
            <w:tcW w:w="1247"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2</w:t>
            </w:r>
          </w:p>
        </w:tc>
        <w:tc>
          <w:tcPr>
            <w:tcW w:w="1247"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18</w:t>
            </w:r>
          </w:p>
        </w:tc>
      </w:tr>
      <w:tr w:rsidR="006C23A0" w:rsidRPr="00563C93" w:rsidTr="004E5CEB">
        <w:trPr>
          <w:trHeight w:val="246"/>
        </w:trPr>
        <w:tc>
          <w:tcPr>
            <w:tcW w:w="1623"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Times New Roman" w:hAnsi="Arial" w:cs="Arial"/>
                <w:sz w:val="18"/>
                <w:szCs w:val="16"/>
                <w:lang w:eastAsia="cs-CZ"/>
              </w:rPr>
            </w:pPr>
            <w:r w:rsidRPr="00563C93">
              <w:rPr>
                <w:rFonts w:ascii="Arial" w:eastAsia="Times New Roman" w:hAnsi="Arial" w:cs="Arial"/>
                <w:sz w:val="18"/>
                <w:szCs w:val="16"/>
                <w:lang w:eastAsia="cs-CZ"/>
              </w:rPr>
              <w:t>plasty **</w:t>
            </w:r>
          </w:p>
        </w:tc>
        <w:tc>
          <w:tcPr>
            <w:tcW w:w="124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p>
        </w:tc>
        <w:tc>
          <w:tcPr>
            <w:tcW w:w="124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42"/>
              <w:jc w:val="center"/>
              <w:rPr>
                <w:rFonts w:ascii="Arial" w:eastAsia="Times New Roman" w:hAnsi="Arial" w:cs="Arial"/>
                <w:color w:val="000000"/>
                <w:sz w:val="18"/>
                <w:szCs w:val="20"/>
                <w:lang w:eastAsia="cs-CZ"/>
              </w:rPr>
            </w:pPr>
          </w:p>
        </w:tc>
        <w:tc>
          <w:tcPr>
            <w:tcW w:w="124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p>
        </w:tc>
        <w:tc>
          <w:tcPr>
            <w:tcW w:w="1247"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p>
        </w:tc>
        <w:tc>
          <w:tcPr>
            <w:tcW w:w="1247"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p>
        </w:tc>
        <w:tc>
          <w:tcPr>
            <w:tcW w:w="1247"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36</w:t>
            </w:r>
          </w:p>
        </w:tc>
      </w:tr>
      <w:tr w:rsidR="006C23A0" w:rsidRPr="00563C93" w:rsidTr="004E5CEB">
        <w:trPr>
          <w:trHeight w:val="246"/>
        </w:trPr>
        <w:tc>
          <w:tcPr>
            <w:tcW w:w="1623"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Times New Roman" w:hAnsi="Arial" w:cs="Arial"/>
                <w:sz w:val="18"/>
                <w:szCs w:val="16"/>
                <w:lang w:eastAsia="cs-CZ"/>
              </w:rPr>
            </w:pPr>
            <w:r w:rsidRPr="00563C93">
              <w:rPr>
                <w:rFonts w:ascii="Arial" w:eastAsia="Times New Roman" w:hAnsi="Arial" w:cs="Arial"/>
                <w:sz w:val="18"/>
                <w:szCs w:val="16"/>
                <w:lang w:eastAsia="cs-CZ"/>
              </w:rPr>
              <w:t>Nápojové kartony **</w:t>
            </w:r>
          </w:p>
        </w:tc>
        <w:tc>
          <w:tcPr>
            <w:tcW w:w="124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p>
        </w:tc>
        <w:tc>
          <w:tcPr>
            <w:tcW w:w="124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42"/>
              <w:jc w:val="center"/>
              <w:rPr>
                <w:rFonts w:ascii="Arial" w:eastAsia="Times New Roman" w:hAnsi="Arial" w:cs="Arial"/>
                <w:color w:val="000000"/>
                <w:sz w:val="18"/>
                <w:szCs w:val="20"/>
                <w:lang w:eastAsia="cs-CZ"/>
              </w:rPr>
            </w:pPr>
          </w:p>
        </w:tc>
        <w:tc>
          <w:tcPr>
            <w:tcW w:w="124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p>
        </w:tc>
        <w:tc>
          <w:tcPr>
            <w:tcW w:w="1247"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103</w:t>
            </w:r>
          </w:p>
        </w:tc>
        <w:tc>
          <w:tcPr>
            <w:tcW w:w="1247"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5</w:t>
            </w:r>
          </w:p>
        </w:tc>
        <w:tc>
          <w:tcPr>
            <w:tcW w:w="1247"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3</w:t>
            </w:r>
          </w:p>
        </w:tc>
      </w:tr>
      <w:tr w:rsidR="006C23A0" w:rsidRPr="00563C93" w:rsidTr="004E5CEB">
        <w:trPr>
          <w:trHeight w:val="246"/>
        </w:trPr>
        <w:tc>
          <w:tcPr>
            <w:tcW w:w="1623"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Times New Roman" w:hAnsi="Arial" w:cs="Arial"/>
                <w:sz w:val="18"/>
                <w:szCs w:val="16"/>
                <w:lang w:eastAsia="cs-CZ"/>
              </w:rPr>
            </w:pPr>
            <w:r w:rsidRPr="00563C93">
              <w:rPr>
                <w:rFonts w:ascii="Arial" w:eastAsia="Times New Roman" w:hAnsi="Arial" w:cs="Arial"/>
                <w:sz w:val="18"/>
                <w:szCs w:val="16"/>
                <w:lang w:eastAsia="cs-CZ"/>
              </w:rPr>
              <w:t>Nebezpečný odpad***</w:t>
            </w:r>
          </w:p>
        </w:tc>
        <w:tc>
          <w:tcPr>
            <w:tcW w:w="124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261</w:t>
            </w:r>
          </w:p>
        </w:tc>
        <w:tc>
          <w:tcPr>
            <w:tcW w:w="124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4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301</w:t>
            </w:r>
          </w:p>
        </w:tc>
        <w:tc>
          <w:tcPr>
            <w:tcW w:w="124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301</w:t>
            </w:r>
          </w:p>
        </w:tc>
        <w:tc>
          <w:tcPr>
            <w:tcW w:w="1247"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298</w:t>
            </w:r>
          </w:p>
        </w:tc>
        <w:tc>
          <w:tcPr>
            <w:tcW w:w="1247"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353</w:t>
            </w:r>
          </w:p>
        </w:tc>
        <w:tc>
          <w:tcPr>
            <w:tcW w:w="1247"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364</w:t>
            </w:r>
          </w:p>
        </w:tc>
      </w:tr>
      <w:tr w:rsidR="006C23A0" w:rsidRPr="00563C93" w:rsidTr="004E5CEB">
        <w:trPr>
          <w:trHeight w:val="231"/>
        </w:trPr>
        <w:tc>
          <w:tcPr>
            <w:tcW w:w="1623" w:type="dxa"/>
            <w:shd w:val="clear" w:color="auto" w:fill="D9D9D9"/>
            <w:tcMar>
              <w:top w:w="15" w:type="dxa"/>
              <w:left w:w="15" w:type="dxa"/>
              <w:bottom w:w="0" w:type="dxa"/>
              <w:right w:w="15" w:type="dxa"/>
            </w:tcMar>
            <w:vAlign w:val="center"/>
          </w:tcPr>
          <w:p w:rsidR="006C23A0" w:rsidRPr="00563C93" w:rsidRDefault="006C23A0" w:rsidP="004E5CEB">
            <w:pPr>
              <w:keepNext/>
              <w:autoSpaceDE w:val="0"/>
              <w:autoSpaceDN w:val="0"/>
              <w:adjustRightInd w:val="0"/>
              <w:spacing w:after="0" w:line="240" w:lineRule="auto"/>
              <w:jc w:val="center"/>
              <w:outlineLvl w:val="5"/>
              <w:rPr>
                <w:rFonts w:ascii="Arial" w:eastAsia="Times New Roman" w:hAnsi="Arial" w:cs="Arial"/>
                <w:sz w:val="18"/>
                <w:szCs w:val="16"/>
                <w:lang w:eastAsia="cs-CZ"/>
              </w:rPr>
            </w:pPr>
            <w:r w:rsidRPr="00563C93">
              <w:rPr>
                <w:rFonts w:ascii="Arial" w:eastAsia="Times New Roman" w:hAnsi="Arial" w:cs="Arial"/>
                <w:sz w:val="18"/>
                <w:szCs w:val="16"/>
                <w:lang w:eastAsia="cs-CZ"/>
              </w:rPr>
              <w:t>Celkem</w:t>
            </w:r>
          </w:p>
        </w:tc>
        <w:tc>
          <w:tcPr>
            <w:tcW w:w="1247" w:type="dxa"/>
            <w:shd w:val="clear" w:color="auto" w:fill="D9D9D9"/>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34 796</w:t>
            </w:r>
          </w:p>
        </w:tc>
        <w:tc>
          <w:tcPr>
            <w:tcW w:w="1247" w:type="dxa"/>
            <w:shd w:val="clear" w:color="auto" w:fill="D9D9D9"/>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45 144</w:t>
            </w:r>
          </w:p>
        </w:tc>
        <w:tc>
          <w:tcPr>
            <w:tcW w:w="1247" w:type="dxa"/>
            <w:shd w:val="clear" w:color="auto" w:fill="D9D9D9"/>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57 134</w:t>
            </w:r>
          </w:p>
        </w:tc>
        <w:tc>
          <w:tcPr>
            <w:tcW w:w="1247" w:type="dxa"/>
            <w:shd w:val="clear" w:color="auto" w:fill="D9D9D9"/>
            <w:vAlign w:val="center"/>
          </w:tcPr>
          <w:p w:rsidR="006C23A0" w:rsidRPr="00563C93" w:rsidRDefault="006C23A0" w:rsidP="004E5CEB">
            <w:pPr>
              <w:autoSpaceDE w:val="0"/>
              <w:autoSpaceDN w:val="0"/>
              <w:adjustRightInd w:val="0"/>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62 200</w:t>
            </w:r>
          </w:p>
        </w:tc>
        <w:tc>
          <w:tcPr>
            <w:tcW w:w="1247" w:type="dxa"/>
            <w:shd w:val="clear" w:color="auto" w:fill="D9D9D9"/>
            <w:vAlign w:val="center"/>
          </w:tcPr>
          <w:p w:rsidR="006C23A0" w:rsidRPr="00563C93" w:rsidRDefault="006C23A0" w:rsidP="004E5CEB">
            <w:pPr>
              <w:autoSpaceDE w:val="0"/>
              <w:autoSpaceDN w:val="0"/>
              <w:adjustRightInd w:val="0"/>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69 335</w:t>
            </w:r>
          </w:p>
        </w:tc>
        <w:tc>
          <w:tcPr>
            <w:tcW w:w="1247" w:type="dxa"/>
            <w:shd w:val="clear" w:color="auto" w:fill="D9D9D9"/>
            <w:vAlign w:val="center"/>
          </w:tcPr>
          <w:p w:rsidR="006C23A0" w:rsidRPr="00563C93" w:rsidRDefault="006C23A0" w:rsidP="004E5CEB">
            <w:pPr>
              <w:autoSpaceDE w:val="0"/>
              <w:autoSpaceDN w:val="0"/>
              <w:adjustRightInd w:val="0"/>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68 402</w:t>
            </w:r>
          </w:p>
        </w:tc>
      </w:tr>
    </w:tbl>
    <w:p w:rsidR="006C23A0" w:rsidRPr="00563C93" w:rsidRDefault="006C23A0" w:rsidP="006C23A0">
      <w:pPr>
        <w:autoSpaceDE w:val="0"/>
        <w:autoSpaceDN w:val="0"/>
        <w:adjustRightInd w:val="0"/>
        <w:spacing w:after="0" w:line="240" w:lineRule="auto"/>
        <w:jc w:val="both"/>
        <w:rPr>
          <w:rFonts w:ascii="Arial" w:eastAsia="Times New Roman" w:hAnsi="Arial" w:cs="Arial"/>
          <w:sz w:val="18"/>
          <w:szCs w:val="18"/>
          <w:lang w:eastAsia="cs-CZ"/>
        </w:rPr>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1565"/>
        <w:gridCol w:w="1242"/>
        <w:gridCol w:w="1247"/>
        <w:gridCol w:w="1247"/>
        <w:gridCol w:w="1247"/>
        <w:gridCol w:w="1247"/>
        <w:gridCol w:w="1247"/>
      </w:tblGrid>
      <w:tr w:rsidR="006C23A0" w:rsidRPr="00563C93" w:rsidTr="004E5CEB">
        <w:trPr>
          <w:trHeight w:val="391"/>
        </w:trPr>
        <w:tc>
          <w:tcPr>
            <w:tcW w:w="1575" w:type="dxa"/>
            <w:shd w:val="clear" w:color="auto" w:fill="E0E0E0"/>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p>
        </w:tc>
        <w:tc>
          <w:tcPr>
            <w:tcW w:w="1250" w:type="dxa"/>
            <w:shd w:val="clear" w:color="auto" w:fill="E0E0E0"/>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Arial Unicode MS" w:hAnsi="Arial" w:cs="Arial"/>
                <w:sz w:val="18"/>
                <w:szCs w:val="16"/>
                <w:lang w:eastAsia="cs-CZ"/>
              </w:rPr>
              <w:t>2013</w:t>
            </w:r>
          </w:p>
        </w:tc>
        <w:tc>
          <w:tcPr>
            <w:tcW w:w="1255" w:type="dxa"/>
            <w:shd w:val="clear" w:color="auto" w:fill="E0E0E0"/>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Arial Unicode MS" w:hAnsi="Arial" w:cs="Arial"/>
                <w:sz w:val="18"/>
                <w:szCs w:val="16"/>
                <w:lang w:eastAsia="cs-CZ"/>
              </w:rPr>
              <w:t>2014</w:t>
            </w:r>
          </w:p>
        </w:tc>
        <w:tc>
          <w:tcPr>
            <w:tcW w:w="1255" w:type="dxa"/>
            <w:shd w:val="clear" w:color="auto" w:fill="E0E0E0"/>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Arial Unicode MS" w:hAnsi="Arial" w:cs="Arial"/>
                <w:sz w:val="18"/>
                <w:szCs w:val="16"/>
                <w:lang w:eastAsia="cs-CZ"/>
              </w:rPr>
              <w:t>2015</w:t>
            </w:r>
          </w:p>
        </w:tc>
        <w:tc>
          <w:tcPr>
            <w:tcW w:w="1255" w:type="dxa"/>
            <w:shd w:val="clear" w:color="auto" w:fill="E0E0E0"/>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Arial Unicode MS" w:hAnsi="Arial" w:cs="Arial"/>
                <w:sz w:val="18"/>
                <w:szCs w:val="16"/>
                <w:lang w:eastAsia="cs-CZ"/>
              </w:rPr>
              <w:t>2016</w:t>
            </w:r>
          </w:p>
        </w:tc>
        <w:tc>
          <w:tcPr>
            <w:tcW w:w="1255" w:type="dxa"/>
            <w:shd w:val="clear" w:color="auto" w:fill="E0E0E0"/>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p>
        </w:tc>
        <w:tc>
          <w:tcPr>
            <w:tcW w:w="1255" w:type="dxa"/>
            <w:shd w:val="clear" w:color="auto" w:fill="E0E0E0"/>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p>
        </w:tc>
      </w:tr>
      <w:tr w:rsidR="006C23A0" w:rsidRPr="00563C93" w:rsidTr="004E5CEB">
        <w:trPr>
          <w:trHeight w:val="204"/>
        </w:trPr>
        <w:tc>
          <w:tcPr>
            <w:tcW w:w="157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Times New Roman" w:hAnsi="Arial" w:cs="Arial"/>
                <w:sz w:val="18"/>
                <w:szCs w:val="16"/>
                <w:lang w:eastAsia="cs-CZ"/>
              </w:rPr>
              <w:t>počet SD</w:t>
            </w:r>
          </w:p>
        </w:tc>
        <w:tc>
          <w:tcPr>
            <w:tcW w:w="1250" w:type="dxa"/>
            <w:noWrap/>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16</w:t>
            </w:r>
          </w:p>
        </w:tc>
        <w:tc>
          <w:tcPr>
            <w:tcW w:w="1255" w:type="dxa"/>
            <w:noWrap/>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17</w:t>
            </w:r>
          </w:p>
        </w:tc>
        <w:tc>
          <w:tcPr>
            <w:tcW w:w="1255" w:type="dxa"/>
            <w:noWrap/>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20</w:t>
            </w:r>
          </w:p>
        </w:tc>
        <w:tc>
          <w:tcPr>
            <w:tcW w:w="1255" w:type="dxa"/>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20</w:t>
            </w:r>
          </w:p>
        </w:tc>
        <w:tc>
          <w:tcPr>
            <w:tcW w:w="1255" w:type="dxa"/>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p>
        </w:tc>
        <w:tc>
          <w:tcPr>
            <w:tcW w:w="1255" w:type="dxa"/>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p>
        </w:tc>
      </w:tr>
      <w:tr w:rsidR="006C23A0" w:rsidRPr="00563C93" w:rsidTr="004E5CEB">
        <w:trPr>
          <w:trHeight w:val="204"/>
        </w:trPr>
        <w:tc>
          <w:tcPr>
            <w:tcW w:w="157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Times New Roman" w:hAnsi="Arial" w:cs="Arial"/>
                <w:sz w:val="18"/>
                <w:szCs w:val="16"/>
                <w:lang w:eastAsia="cs-CZ"/>
              </w:rPr>
              <w:t>počet návštěv</w:t>
            </w:r>
          </w:p>
        </w:tc>
        <w:tc>
          <w:tcPr>
            <w:tcW w:w="1250" w:type="dxa"/>
            <w:noWrap/>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p>
        </w:tc>
        <w:tc>
          <w:tcPr>
            <w:tcW w:w="1255" w:type="dxa"/>
            <w:noWrap/>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335 959</w:t>
            </w:r>
          </w:p>
        </w:tc>
        <w:tc>
          <w:tcPr>
            <w:tcW w:w="1255" w:type="dxa"/>
            <w:noWrap/>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350 556</w:t>
            </w:r>
          </w:p>
        </w:tc>
        <w:tc>
          <w:tcPr>
            <w:tcW w:w="1255" w:type="dxa"/>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375 218</w:t>
            </w:r>
          </w:p>
        </w:tc>
        <w:tc>
          <w:tcPr>
            <w:tcW w:w="1255" w:type="dxa"/>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p>
        </w:tc>
        <w:tc>
          <w:tcPr>
            <w:tcW w:w="1255" w:type="dxa"/>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p>
        </w:tc>
      </w:tr>
      <w:tr w:rsidR="006C23A0" w:rsidRPr="00563C93" w:rsidTr="004E5CEB">
        <w:trPr>
          <w:trHeight w:val="204"/>
        </w:trPr>
        <w:tc>
          <w:tcPr>
            <w:tcW w:w="9100" w:type="dxa"/>
            <w:gridSpan w:val="7"/>
            <w:vAlign w:val="center"/>
          </w:tcPr>
          <w:p w:rsidR="006C23A0" w:rsidRPr="00563C93" w:rsidRDefault="006C23A0" w:rsidP="004E5CEB">
            <w:pPr>
              <w:autoSpaceDE w:val="0"/>
              <w:autoSpaceDN w:val="0"/>
              <w:adjustRightInd w:val="0"/>
              <w:spacing w:after="0" w:line="240" w:lineRule="auto"/>
              <w:jc w:val="center"/>
              <w:rPr>
                <w:rFonts w:ascii="Arial" w:eastAsia="Times New Roman" w:hAnsi="Arial" w:cs="Arial"/>
                <w:b/>
                <w:bCs/>
                <w:sz w:val="18"/>
                <w:szCs w:val="16"/>
                <w:lang w:eastAsia="cs-CZ"/>
              </w:rPr>
            </w:pPr>
            <w:r w:rsidRPr="00563C93">
              <w:rPr>
                <w:rFonts w:ascii="Arial" w:eastAsia="Times New Roman" w:hAnsi="Arial" w:cs="Arial"/>
                <w:b/>
                <w:bCs/>
                <w:sz w:val="18"/>
                <w:szCs w:val="16"/>
                <w:lang w:eastAsia="cs-CZ"/>
              </w:rPr>
              <w:t>množství odpadu v t</w:t>
            </w:r>
          </w:p>
        </w:tc>
      </w:tr>
      <w:tr w:rsidR="006C23A0" w:rsidRPr="00563C93" w:rsidTr="004E5CEB">
        <w:trPr>
          <w:trHeight w:val="227"/>
        </w:trPr>
        <w:tc>
          <w:tcPr>
            <w:tcW w:w="157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Times New Roman" w:hAnsi="Arial" w:cs="Arial"/>
                <w:sz w:val="18"/>
                <w:szCs w:val="16"/>
                <w:lang w:eastAsia="cs-CZ"/>
              </w:rPr>
              <w:t>stavební odpad</w:t>
            </w:r>
          </w:p>
        </w:tc>
        <w:tc>
          <w:tcPr>
            <w:tcW w:w="1250"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27"/>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18"/>
                <w:lang w:eastAsia="cs-CZ"/>
              </w:rPr>
              <w:t>25730</w:t>
            </w:r>
          </w:p>
        </w:tc>
        <w:tc>
          <w:tcPr>
            <w:tcW w:w="125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4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18"/>
                <w:lang w:eastAsia="cs-CZ"/>
              </w:rPr>
              <w:t>29 097</w:t>
            </w:r>
          </w:p>
        </w:tc>
        <w:tc>
          <w:tcPr>
            <w:tcW w:w="125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18"/>
                <w:lang w:eastAsia="cs-CZ"/>
              </w:rPr>
              <w:t>27 398</w:t>
            </w:r>
          </w:p>
        </w:tc>
        <w:tc>
          <w:tcPr>
            <w:tcW w:w="1255"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28 684</w:t>
            </w:r>
          </w:p>
        </w:tc>
        <w:tc>
          <w:tcPr>
            <w:tcW w:w="1255"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p>
        </w:tc>
        <w:tc>
          <w:tcPr>
            <w:tcW w:w="1255"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p>
        </w:tc>
      </w:tr>
      <w:tr w:rsidR="006C23A0" w:rsidRPr="00563C93" w:rsidTr="004E5CEB">
        <w:trPr>
          <w:trHeight w:val="227"/>
        </w:trPr>
        <w:tc>
          <w:tcPr>
            <w:tcW w:w="157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Times New Roman" w:hAnsi="Arial" w:cs="Arial"/>
                <w:sz w:val="18"/>
                <w:szCs w:val="16"/>
                <w:lang w:eastAsia="cs-CZ"/>
              </w:rPr>
              <w:t>objemný odpad</w:t>
            </w:r>
          </w:p>
        </w:tc>
        <w:tc>
          <w:tcPr>
            <w:tcW w:w="1250"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27"/>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18"/>
                <w:lang w:eastAsia="cs-CZ"/>
              </w:rPr>
              <w:t>18 741</w:t>
            </w:r>
          </w:p>
        </w:tc>
        <w:tc>
          <w:tcPr>
            <w:tcW w:w="125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4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18"/>
                <w:lang w:eastAsia="cs-CZ"/>
              </w:rPr>
              <w:t>22 023</w:t>
            </w:r>
          </w:p>
        </w:tc>
        <w:tc>
          <w:tcPr>
            <w:tcW w:w="125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18"/>
                <w:lang w:eastAsia="cs-CZ"/>
              </w:rPr>
              <w:t>23 665</w:t>
            </w:r>
          </w:p>
        </w:tc>
        <w:tc>
          <w:tcPr>
            <w:tcW w:w="1255"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25 180</w:t>
            </w:r>
          </w:p>
        </w:tc>
        <w:tc>
          <w:tcPr>
            <w:tcW w:w="1255"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p>
        </w:tc>
        <w:tc>
          <w:tcPr>
            <w:tcW w:w="1255"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p>
        </w:tc>
      </w:tr>
      <w:tr w:rsidR="006C23A0" w:rsidRPr="00563C93" w:rsidTr="004E5CEB">
        <w:trPr>
          <w:trHeight w:val="227"/>
        </w:trPr>
        <w:tc>
          <w:tcPr>
            <w:tcW w:w="157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Times New Roman" w:hAnsi="Arial" w:cs="Arial"/>
                <w:sz w:val="18"/>
                <w:szCs w:val="16"/>
                <w:lang w:eastAsia="cs-CZ"/>
              </w:rPr>
              <w:t>dřevo</w:t>
            </w:r>
          </w:p>
        </w:tc>
        <w:tc>
          <w:tcPr>
            <w:tcW w:w="1250"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27"/>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18"/>
                <w:lang w:eastAsia="cs-CZ"/>
              </w:rPr>
              <w:t>9 539</w:t>
            </w:r>
          </w:p>
        </w:tc>
        <w:tc>
          <w:tcPr>
            <w:tcW w:w="125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4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18"/>
                <w:lang w:eastAsia="cs-CZ"/>
              </w:rPr>
              <w:t>10 431</w:t>
            </w:r>
          </w:p>
        </w:tc>
        <w:tc>
          <w:tcPr>
            <w:tcW w:w="125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18"/>
                <w:lang w:eastAsia="cs-CZ"/>
              </w:rPr>
              <w:t>11 512</w:t>
            </w:r>
          </w:p>
        </w:tc>
        <w:tc>
          <w:tcPr>
            <w:tcW w:w="1255"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12 192</w:t>
            </w:r>
          </w:p>
        </w:tc>
        <w:tc>
          <w:tcPr>
            <w:tcW w:w="1255"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p>
        </w:tc>
        <w:tc>
          <w:tcPr>
            <w:tcW w:w="1255"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p>
        </w:tc>
      </w:tr>
      <w:tr w:rsidR="006C23A0" w:rsidRPr="00563C93" w:rsidTr="004E5CEB">
        <w:trPr>
          <w:trHeight w:val="227"/>
        </w:trPr>
        <w:tc>
          <w:tcPr>
            <w:tcW w:w="157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Times New Roman" w:hAnsi="Arial" w:cs="Arial"/>
                <w:sz w:val="18"/>
                <w:szCs w:val="16"/>
                <w:lang w:eastAsia="cs-CZ"/>
              </w:rPr>
              <w:t>kovový odpad</w:t>
            </w:r>
          </w:p>
        </w:tc>
        <w:tc>
          <w:tcPr>
            <w:tcW w:w="1250"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27"/>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18"/>
                <w:lang w:eastAsia="cs-CZ"/>
              </w:rPr>
              <w:t>818</w:t>
            </w:r>
          </w:p>
        </w:tc>
        <w:tc>
          <w:tcPr>
            <w:tcW w:w="125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4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18"/>
                <w:lang w:eastAsia="cs-CZ"/>
              </w:rPr>
              <w:t>763</w:t>
            </w:r>
          </w:p>
        </w:tc>
        <w:tc>
          <w:tcPr>
            <w:tcW w:w="125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18"/>
                <w:lang w:eastAsia="cs-CZ"/>
              </w:rPr>
              <w:t>1154</w:t>
            </w:r>
          </w:p>
        </w:tc>
        <w:tc>
          <w:tcPr>
            <w:tcW w:w="1255"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1 783</w:t>
            </w:r>
          </w:p>
        </w:tc>
        <w:tc>
          <w:tcPr>
            <w:tcW w:w="1255"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p>
        </w:tc>
        <w:tc>
          <w:tcPr>
            <w:tcW w:w="1255"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p>
        </w:tc>
      </w:tr>
      <w:tr w:rsidR="006C23A0" w:rsidRPr="00563C93" w:rsidTr="004E5CEB">
        <w:trPr>
          <w:trHeight w:val="227"/>
        </w:trPr>
        <w:tc>
          <w:tcPr>
            <w:tcW w:w="157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Times New Roman" w:hAnsi="Arial" w:cs="Arial"/>
                <w:sz w:val="18"/>
                <w:szCs w:val="16"/>
                <w:lang w:eastAsia="cs-CZ"/>
              </w:rPr>
              <w:t>odpad ze zeleně</w:t>
            </w:r>
          </w:p>
        </w:tc>
        <w:tc>
          <w:tcPr>
            <w:tcW w:w="1250"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27"/>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18"/>
                <w:lang w:eastAsia="cs-CZ"/>
              </w:rPr>
              <w:t>4520</w:t>
            </w:r>
          </w:p>
        </w:tc>
        <w:tc>
          <w:tcPr>
            <w:tcW w:w="125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4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18"/>
                <w:lang w:eastAsia="cs-CZ"/>
              </w:rPr>
              <w:t>5 267</w:t>
            </w:r>
          </w:p>
        </w:tc>
        <w:tc>
          <w:tcPr>
            <w:tcW w:w="125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18"/>
                <w:lang w:eastAsia="cs-CZ"/>
              </w:rPr>
              <w:t>5 503</w:t>
            </w:r>
          </w:p>
        </w:tc>
        <w:tc>
          <w:tcPr>
            <w:tcW w:w="1255"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7 791</w:t>
            </w:r>
          </w:p>
        </w:tc>
        <w:tc>
          <w:tcPr>
            <w:tcW w:w="1255"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p>
        </w:tc>
        <w:tc>
          <w:tcPr>
            <w:tcW w:w="1255"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p>
        </w:tc>
      </w:tr>
      <w:tr w:rsidR="006C23A0" w:rsidRPr="00563C93" w:rsidTr="004E5CEB">
        <w:trPr>
          <w:trHeight w:val="227"/>
        </w:trPr>
        <w:tc>
          <w:tcPr>
            <w:tcW w:w="157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Times New Roman" w:hAnsi="Arial" w:cs="Arial"/>
                <w:sz w:val="18"/>
                <w:szCs w:val="16"/>
                <w:lang w:eastAsia="cs-CZ"/>
              </w:rPr>
              <w:t>pneumatiky</w:t>
            </w:r>
          </w:p>
        </w:tc>
        <w:tc>
          <w:tcPr>
            <w:tcW w:w="1250"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27"/>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18"/>
                <w:lang w:eastAsia="cs-CZ"/>
              </w:rPr>
              <w:t>285</w:t>
            </w:r>
          </w:p>
        </w:tc>
        <w:tc>
          <w:tcPr>
            <w:tcW w:w="125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4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18"/>
                <w:lang w:eastAsia="cs-CZ"/>
              </w:rPr>
              <w:t>279</w:t>
            </w:r>
          </w:p>
        </w:tc>
        <w:tc>
          <w:tcPr>
            <w:tcW w:w="125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18"/>
                <w:lang w:eastAsia="cs-CZ"/>
              </w:rPr>
              <w:t>275</w:t>
            </w:r>
          </w:p>
        </w:tc>
        <w:tc>
          <w:tcPr>
            <w:tcW w:w="1255"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260</w:t>
            </w:r>
          </w:p>
        </w:tc>
        <w:tc>
          <w:tcPr>
            <w:tcW w:w="1255"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p>
        </w:tc>
        <w:tc>
          <w:tcPr>
            <w:tcW w:w="1255"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p>
        </w:tc>
      </w:tr>
      <w:tr w:rsidR="006C23A0" w:rsidRPr="00563C93" w:rsidTr="004E5CEB">
        <w:trPr>
          <w:trHeight w:val="227"/>
        </w:trPr>
        <w:tc>
          <w:tcPr>
            <w:tcW w:w="157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Times New Roman" w:hAnsi="Arial" w:cs="Arial"/>
                <w:sz w:val="18"/>
                <w:szCs w:val="16"/>
                <w:lang w:eastAsia="cs-CZ"/>
              </w:rPr>
            </w:pPr>
            <w:r w:rsidRPr="00563C93">
              <w:rPr>
                <w:rFonts w:ascii="Arial" w:eastAsia="Times New Roman" w:hAnsi="Arial" w:cs="Arial"/>
                <w:sz w:val="18"/>
                <w:szCs w:val="16"/>
                <w:lang w:eastAsia="cs-CZ"/>
              </w:rPr>
              <w:t>papír **</w:t>
            </w:r>
          </w:p>
        </w:tc>
        <w:tc>
          <w:tcPr>
            <w:tcW w:w="1250"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18"/>
                <w:lang w:eastAsia="cs-CZ"/>
              </w:rPr>
              <w:t>571</w:t>
            </w:r>
          </w:p>
        </w:tc>
        <w:tc>
          <w:tcPr>
            <w:tcW w:w="125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4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18"/>
                <w:lang w:eastAsia="cs-CZ"/>
              </w:rPr>
              <w:t>408</w:t>
            </w:r>
          </w:p>
        </w:tc>
        <w:tc>
          <w:tcPr>
            <w:tcW w:w="125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18"/>
                <w:lang w:eastAsia="cs-CZ"/>
              </w:rPr>
              <w:t>405</w:t>
            </w:r>
          </w:p>
        </w:tc>
        <w:tc>
          <w:tcPr>
            <w:tcW w:w="1255"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467</w:t>
            </w:r>
          </w:p>
        </w:tc>
        <w:tc>
          <w:tcPr>
            <w:tcW w:w="1255"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p>
        </w:tc>
        <w:tc>
          <w:tcPr>
            <w:tcW w:w="1255"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p>
        </w:tc>
      </w:tr>
      <w:tr w:rsidR="006C23A0" w:rsidRPr="00563C93" w:rsidTr="004E5CEB">
        <w:trPr>
          <w:trHeight w:val="227"/>
        </w:trPr>
        <w:tc>
          <w:tcPr>
            <w:tcW w:w="157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Times New Roman" w:hAnsi="Arial" w:cs="Arial"/>
                <w:sz w:val="18"/>
                <w:szCs w:val="16"/>
                <w:lang w:eastAsia="cs-CZ"/>
              </w:rPr>
            </w:pPr>
            <w:r w:rsidRPr="00563C93">
              <w:rPr>
                <w:rFonts w:ascii="Arial" w:eastAsia="Times New Roman" w:hAnsi="Arial" w:cs="Arial"/>
                <w:sz w:val="18"/>
                <w:szCs w:val="16"/>
                <w:lang w:eastAsia="cs-CZ"/>
              </w:rPr>
              <w:t>sklo ***</w:t>
            </w:r>
          </w:p>
        </w:tc>
        <w:tc>
          <w:tcPr>
            <w:tcW w:w="1250"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18"/>
                <w:lang w:eastAsia="cs-CZ"/>
              </w:rPr>
              <w:t>319</w:t>
            </w:r>
          </w:p>
        </w:tc>
        <w:tc>
          <w:tcPr>
            <w:tcW w:w="125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4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18"/>
                <w:lang w:eastAsia="cs-CZ"/>
              </w:rPr>
              <w:t>299</w:t>
            </w:r>
          </w:p>
        </w:tc>
        <w:tc>
          <w:tcPr>
            <w:tcW w:w="125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18"/>
                <w:lang w:eastAsia="cs-CZ"/>
              </w:rPr>
              <w:t>197</w:t>
            </w:r>
          </w:p>
        </w:tc>
        <w:tc>
          <w:tcPr>
            <w:tcW w:w="1255"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184</w:t>
            </w:r>
          </w:p>
        </w:tc>
        <w:tc>
          <w:tcPr>
            <w:tcW w:w="1255"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p>
        </w:tc>
        <w:tc>
          <w:tcPr>
            <w:tcW w:w="1255"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p>
        </w:tc>
      </w:tr>
      <w:tr w:rsidR="006C23A0" w:rsidRPr="00563C93" w:rsidTr="004E5CEB">
        <w:trPr>
          <w:trHeight w:val="227"/>
        </w:trPr>
        <w:tc>
          <w:tcPr>
            <w:tcW w:w="157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Times New Roman" w:hAnsi="Arial" w:cs="Arial"/>
                <w:sz w:val="18"/>
                <w:szCs w:val="16"/>
                <w:lang w:eastAsia="cs-CZ"/>
              </w:rPr>
            </w:pPr>
            <w:r w:rsidRPr="00563C93">
              <w:rPr>
                <w:rFonts w:ascii="Arial" w:eastAsia="Times New Roman" w:hAnsi="Arial" w:cs="Arial"/>
                <w:sz w:val="18"/>
                <w:szCs w:val="16"/>
                <w:lang w:eastAsia="cs-CZ"/>
              </w:rPr>
              <w:t>plasty **</w:t>
            </w:r>
          </w:p>
        </w:tc>
        <w:tc>
          <w:tcPr>
            <w:tcW w:w="1250"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18"/>
                <w:lang w:eastAsia="cs-CZ"/>
              </w:rPr>
              <w:t>59</w:t>
            </w:r>
          </w:p>
        </w:tc>
        <w:tc>
          <w:tcPr>
            <w:tcW w:w="125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4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18"/>
                <w:lang w:eastAsia="cs-CZ"/>
              </w:rPr>
              <w:t>65</w:t>
            </w:r>
          </w:p>
        </w:tc>
        <w:tc>
          <w:tcPr>
            <w:tcW w:w="125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18"/>
                <w:lang w:eastAsia="cs-CZ"/>
              </w:rPr>
              <w:t>120</w:t>
            </w:r>
          </w:p>
        </w:tc>
        <w:tc>
          <w:tcPr>
            <w:tcW w:w="1255"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131</w:t>
            </w:r>
          </w:p>
        </w:tc>
        <w:tc>
          <w:tcPr>
            <w:tcW w:w="1255"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p>
        </w:tc>
        <w:tc>
          <w:tcPr>
            <w:tcW w:w="1255"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p>
        </w:tc>
      </w:tr>
      <w:tr w:rsidR="006C23A0" w:rsidRPr="00563C93" w:rsidTr="004E5CEB">
        <w:trPr>
          <w:trHeight w:val="218"/>
        </w:trPr>
        <w:tc>
          <w:tcPr>
            <w:tcW w:w="157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Times New Roman" w:hAnsi="Arial" w:cs="Arial"/>
                <w:sz w:val="18"/>
                <w:szCs w:val="16"/>
                <w:lang w:eastAsia="cs-CZ"/>
              </w:rPr>
            </w:pPr>
            <w:r w:rsidRPr="00563C93">
              <w:rPr>
                <w:rFonts w:ascii="Arial" w:eastAsia="Times New Roman" w:hAnsi="Arial" w:cs="Arial"/>
                <w:sz w:val="18"/>
                <w:szCs w:val="16"/>
                <w:lang w:eastAsia="cs-CZ"/>
              </w:rPr>
              <w:t>Nápojové kartony **</w:t>
            </w:r>
          </w:p>
        </w:tc>
        <w:tc>
          <w:tcPr>
            <w:tcW w:w="1250"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18"/>
                <w:lang w:eastAsia="cs-CZ"/>
              </w:rPr>
              <w:t>0,4</w:t>
            </w:r>
          </w:p>
        </w:tc>
        <w:tc>
          <w:tcPr>
            <w:tcW w:w="125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4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18"/>
                <w:lang w:eastAsia="cs-CZ"/>
              </w:rPr>
              <w:t>1</w:t>
            </w:r>
          </w:p>
        </w:tc>
        <w:tc>
          <w:tcPr>
            <w:tcW w:w="125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18"/>
                <w:lang w:eastAsia="cs-CZ"/>
              </w:rPr>
              <w:t>1</w:t>
            </w:r>
          </w:p>
        </w:tc>
        <w:tc>
          <w:tcPr>
            <w:tcW w:w="1255"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2</w:t>
            </w:r>
          </w:p>
        </w:tc>
        <w:tc>
          <w:tcPr>
            <w:tcW w:w="1255"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p>
        </w:tc>
        <w:tc>
          <w:tcPr>
            <w:tcW w:w="1255"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p>
        </w:tc>
      </w:tr>
      <w:tr w:rsidR="006C23A0" w:rsidRPr="00563C93" w:rsidTr="004E5CEB">
        <w:trPr>
          <w:trHeight w:val="218"/>
        </w:trPr>
        <w:tc>
          <w:tcPr>
            <w:tcW w:w="157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Times New Roman" w:hAnsi="Arial" w:cs="Arial"/>
                <w:sz w:val="18"/>
                <w:szCs w:val="16"/>
                <w:lang w:eastAsia="cs-CZ"/>
              </w:rPr>
            </w:pPr>
            <w:r w:rsidRPr="00563C93">
              <w:rPr>
                <w:rFonts w:ascii="Arial" w:eastAsia="Times New Roman" w:hAnsi="Arial" w:cs="Arial"/>
                <w:sz w:val="18"/>
                <w:szCs w:val="16"/>
                <w:lang w:eastAsia="cs-CZ"/>
              </w:rPr>
              <w:t>Nebezpečný odpad***</w:t>
            </w:r>
          </w:p>
        </w:tc>
        <w:tc>
          <w:tcPr>
            <w:tcW w:w="1250"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18"/>
                <w:lang w:eastAsia="cs-CZ"/>
              </w:rPr>
              <w:t>355</w:t>
            </w:r>
          </w:p>
        </w:tc>
        <w:tc>
          <w:tcPr>
            <w:tcW w:w="125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4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18"/>
                <w:lang w:eastAsia="cs-CZ"/>
              </w:rPr>
              <w:t>388</w:t>
            </w:r>
          </w:p>
        </w:tc>
        <w:tc>
          <w:tcPr>
            <w:tcW w:w="125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18"/>
                <w:lang w:eastAsia="cs-CZ"/>
              </w:rPr>
              <w:t>408,5 </w:t>
            </w:r>
          </w:p>
        </w:tc>
        <w:tc>
          <w:tcPr>
            <w:tcW w:w="1255"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 xml:space="preserve">490 </w:t>
            </w:r>
          </w:p>
        </w:tc>
        <w:tc>
          <w:tcPr>
            <w:tcW w:w="1255"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p>
        </w:tc>
        <w:tc>
          <w:tcPr>
            <w:tcW w:w="1255"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p>
        </w:tc>
      </w:tr>
      <w:tr w:rsidR="006C23A0" w:rsidRPr="00563C93" w:rsidTr="004E5CEB">
        <w:trPr>
          <w:trHeight w:val="218"/>
        </w:trPr>
        <w:tc>
          <w:tcPr>
            <w:tcW w:w="157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Times New Roman" w:hAnsi="Arial" w:cs="Arial"/>
                <w:sz w:val="18"/>
                <w:szCs w:val="16"/>
                <w:lang w:eastAsia="cs-CZ"/>
              </w:rPr>
            </w:pPr>
            <w:r w:rsidRPr="00563C93">
              <w:rPr>
                <w:rFonts w:ascii="Arial" w:eastAsia="Times New Roman" w:hAnsi="Arial" w:cs="Arial"/>
                <w:sz w:val="18"/>
                <w:szCs w:val="16"/>
                <w:lang w:eastAsia="cs-CZ"/>
              </w:rPr>
              <w:t>Oleje a tuky</w:t>
            </w:r>
          </w:p>
        </w:tc>
        <w:tc>
          <w:tcPr>
            <w:tcW w:w="1250"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0</w:t>
            </w:r>
          </w:p>
        </w:tc>
        <w:tc>
          <w:tcPr>
            <w:tcW w:w="125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42"/>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0</w:t>
            </w:r>
          </w:p>
        </w:tc>
        <w:tc>
          <w:tcPr>
            <w:tcW w:w="125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0</w:t>
            </w:r>
          </w:p>
        </w:tc>
        <w:tc>
          <w:tcPr>
            <w:tcW w:w="1255"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0,16</w:t>
            </w:r>
          </w:p>
        </w:tc>
        <w:tc>
          <w:tcPr>
            <w:tcW w:w="1255"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p>
        </w:tc>
        <w:tc>
          <w:tcPr>
            <w:tcW w:w="1255"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p>
        </w:tc>
      </w:tr>
      <w:tr w:rsidR="006C23A0" w:rsidRPr="00563C93" w:rsidTr="004E5CEB">
        <w:trPr>
          <w:trHeight w:val="204"/>
        </w:trPr>
        <w:tc>
          <w:tcPr>
            <w:tcW w:w="1575" w:type="dxa"/>
            <w:shd w:val="clear" w:color="auto" w:fill="D9D9D9"/>
            <w:tcMar>
              <w:top w:w="15" w:type="dxa"/>
              <w:left w:w="15" w:type="dxa"/>
              <w:bottom w:w="0" w:type="dxa"/>
              <w:right w:w="15" w:type="dxa"/>
            </w:tcMar>
            <w:vAlign w:val="center"/>
          </w:tcPr>
          <w:p w:rsidR="006C23A0" w:rsidRPr="00563C93" w:rsidRDefault="006C23A0" w:rsidP="004E5CEB">
            <w:pPr>
              <w:keepNext/>
              <w:autoSpaceDE w:val="0"/>
              <w:autoSpaceDN w:val="0"/>
              <w:adjustRightInd w:val="0"/>
              <w:spacing w:after="0" w:line="240" w:lineRule="auto"/>
              <w:jc w:val="center"/>
              <w:outlineLvl w:val="5"/>
              <w:rPr>
                <w:rFonts w:ascii="Arial" w:eastAsia="Times New Roman" w:hAnsi="Arial" w:cs="Arial"/>
                <w:sz w:val="18"/>
                <w:szCs w:val="16"/>
                <w:lang w:eastAsia="cs-CZ"/>
              </w:rPr>
            </w:pPr>
            <w:r w:rsidRPr="00563C93">
              <w:rPr>
                <w:rFonts w:ascii="Arial" w:eastAsia="Times New Roman" w:hAnsi="Arial" w:cs="Arial"/>
                <w:sz w:val="18"/>
                <w:szCs w:val="16"/>
                <w:lang w:eastAsia="cs-CZ"/>
              </w:rPr>
              <w:t>Celkem</w:t>
            </w:r>
          </w:p>
        </w:tc>
        <w:tc>
          <w:tcPr>
            <w:tcW w:w="1250" w:type="dxa"/>
            <w:shd w:val="clear" w:color="auto" w:fill="D9D9D9"/>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60 937</w:t>
            </w:r>
          </w:p>
        </w:tc>
        <w:tc>
          <w:tcPr>
            <w:tcW w:w="1255" w:type="dxa"/>
            <w:shd w:val="clear" w:color="auto" w:fill="D9D9D9"/>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68 650</w:t>
            </w:r>
          </w:p>
        </w:tc>
        <w:tc>
          <w:tcPr>
            <w:tcW w:w="1255" w:type="dxa"/>
            <w:shd w:val="clear" w:color="auto" w:fill="D9D9D9"/>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70 638</w:t>
            </w:r>
          </w:p>
        </w:tc>
        <w:tc>
          <w:tcPr>
            <w:tcW w:w="1255" w:type="dxa"/>
            <w:shd w:val="clear" w:color="auto" w:fill="D9D9D9"/>
            <w:vAlign w:val="center"/>
          </w:tcPr>
          <w:p w:rsidR="006C23A0" w:rsidRPr="00563C93" w:rsidRDefault="006C23A0" w:rsidP="004E5CEB">
            <w:pPr>
              <w:autoSpaceDE w:val="0"/>
              <w:autoSpaceDN w:val="0"/>
              <w:adjustRightInd w:val="0"/>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76 674</w:t>
            </w:r>
          </w:p>
        </w:tc>
        <w:tc>
          <w:tcPr>
            <w:tcW w:w="1255" w:type="dxa"/>
            <w:shd w:val="clear" w:color="auto" w:fill="D9D9D9"/>
            <w:vAlign w:val="center"/>
          </w:tcPr>
          <w:p w:rsidR="006C23A0" w:rsidRPr="00563C93" w:rsidRDefault="006C23A0" w:rsidP="004E5CEB">
            <w:pPr>
              <w:autoSpaceDE w:val="0"/>
              <w:autoSpaceDN w:val="0"/>
              <w:adjustRightInd w:val="0"/>
              <w:spacing w:after="0" w:line="240" w:lineRule="auto"/>
              <w:jc w:val="center"/>
              <w:rPr>
                <w:rFonts w:ascii="Arial" w:eastAsia="Times New Roman" w:hAnsi="Arial" w:cs="Arial"/>
                <w:color w:val="000000"/>
                <w:sz w:val="18"/>
                <w:szCs w:val="18"/>
                <w:lang w:eastAsia="cs-CZ"/>
              </w:rPr>
            </w:pPr>
          </w:p>
        </w:tc>
        <w:tc>
          <w:tcPr>
            <w:tcW w:w="1255" w:type="dxa"/>
            <w:shd w:val="clear" w:color="auto" w:fill="D9D9D9"/>
            <w:vAlign w:val="center"/>
          </w:tcPr>
          <w:p w:rsidR="006C23A0" w:rsidRPr="00563C93" w:rsidRDefault="006C23A0" w:rsidP="004E5CEB">
            <w:pPr>
              <w:autoSpaceDE w:val="0"/>
              <w:autoSpaceDN w:val="0"/>
              <w:adjustRightInd w:val="0"/>
              <w:spacing w:after="0" w:line="240" w:lineRule="auto"/>
              <w:jc w:val="center"/>
              <w:rPr>
                <w:rFonts w:ascii="Arial" w:eastAsia="Times New Roman" w:hAnsi="Arial" w:cs="Arial"/>
                <w:color w:val="000000"/>
                <w:sz w:val="18"/>
                <w:szCs w:val="18"/>
                <w:lang w:eastAsia="cs-CZ"/>
              </w:rPr>
            </w:pPr>
          </w:p>
        </w:tc>
      </w:tr>
    </w:tbl>
    <w:p w:rsidR="006C23A0" w:rsidRPr="00563C93" w:rsidRDefault="006C23A0" w:rsidP="006C23A0">
      <w:pPr>
        <w:autoSpaceDE w:val="0"/>
        <w:autoSpaceDN w:val="0"/>
        <w:adjustRightInd w:val="0"/>
        <w:spacing w:after="0" w:line="240" w:lineRule="auto"/>
        <w:jc w:val="both"/>
        <w:rPr>
          <w:rFonts w:ascii="Arial" w:eastAsia="Times New Roman" w:hAnsi="Arial" w:cs="Arial"/>
          <w:sz w:val="18"/>
          <w:szCs w:val="18"/>
          <w:lang w:eastAsia="cs-CZ"/>
        </w:rPr>
      </w:pPr>
    </w:p>
    <w:p w:rsidR="006C23A0" w:rsidRPr="00563C93" w:rsidRDefault="006C23A0" w:rsidP="006C23A0">
      <w:pPr>
        <w:autoSpaceDE w:val="0"/>
        <w:autoSpaceDN w:val="0"/>
        <w:adjustRightInd w:val="0"/>
        <w:spacing w:after="0" w:line="240" w:lineRule="auto"/>
        <w:jc w:val="both"/>
        <w:rPr>
          <w:rFonts w:ascii="Arial" w:eastAsia="Times New Roman" w:hAnsi="Arial" w:cs="Arial"/>
          <w:sz w:val="18"/>
          <w:szCs w:val="18"/>
          <w:lang w:eastAsia="cs-CZ"/>
        </w:rPr>
      </w:pPr>
      <w:r w:rsidRPr="00563C93">
        <w:rPr>
          <w:rFonts w:ascii="Arial" w:eastAsia="Times New Roman" w:hAnsi="Arial" w:cs="Arial"/>
          <w:sz w:val="18"/>
          <w:szCs w:val="18"/>
          <w:lang w:eastAsia="cs-CZ"/>
        </w:rPr>
        <w:t>Pozn.: * bude doplněno</w:t>
      </w:r>
    </w:p>
    <w:p w:rsidR="006C23A0" w:rsidRPr="00563C93" w:rsidRDefault="006C23A0" w:rsidP="006C23A0">
      <w:pPr>
        <w:autoSpaceDE w:val="0"/>
        <w:autoSpaceDN w:val="0"/>
        <w:adjustRightInd w:val="0"/>
        <w:spacing w:after="0" w:line="240" w:lineRule="auto"/>
        <w:jc w:val="both"/>
        <w:rPr>
          <w:rFonts w:ascii="Arial" w:eastAsia="Times New Roman" w:hAnsi="Arial" w:cs="Arial"/>
          <w:sz w:val="18"/>
          <w:szCs w:val="18"/>
          <w:lang w:eastAsia="cs-CZ"/>
        </w:rPr>
      </w:pPr>
      <w:r w:rsidRPr="00563C93">
        <w:rPr>
          <w:rFonts w:ascii="Arial" w:eastAsia="Times New Roman" w:hAnsi="Arial" w:cs="Arial"/>
          <w:sz w:val="18"/>
          <w:szCs w:val="18"/>
          <w:lang w:eastAsia="cs-CZ"/>
        </w:rPr>
        <w:t xml:space="preserve">           ** papír, plasty, sklo a nápojové kartony předávané k využití mimo systém</w:t>
      </w:r>
    </w:p>
    <w:p w:rsidR="006C23A0" w:rsidRPr="00563C93" w:rsidRDefault="006C23A0" w:rsidP="006C23A0">
      <w:pPr>
        <w:autoSpaceDE w:val="0"/>
        <w:autoSpaceDN w:val="0"/>
        <w:adjustRightInd w:val="0"/>
        <w:spacing w:after="0" w:line="240" w:lineRule="auto"/>
        <w:jc w:val="both"/>
        <w:rPr>
          <w:rFonts w:ascii="Arial" w:eastAsia="Times New Roman" w:hAnsi="Arial" w:cs="Arial"/>
          <w:sz w:val="20"/>
          <w:lang w:eastAsia="cs-CZ"/>
        </w:rPr>
      </w:pPr>
      <w:r w:rsidRPr="00563C93">
        <w:rPr>
          <w:rFonts w:ascii="Arial" w:eastAsia="Times New Roman" w:hAnsi="Arial" w:cs="Arial"/>
          <w:sz w:val="20"/>
          <w:lang w:eastAsia="cs-CZ"/>
        </w:rPr>
        <w:t xml:space="preserve">         *** uvedené množství nebezpečných odpadů je pouze za SD</w:t>
      </w:r>
    </w:p>
    <w:p w:rsidR="006C23A0" w:rsidRPr="00563C93" w:rsidRDefault="006C23A0" w:rsidP="006C23A0">
      <w:pPr>
        <w:autoSpaceDE w:val="0"/>
        <w:autoSpaceDN w:val="0"/>
        <w:adjustRightInd w:val="0"/>
        <w:spacing w:after="0" w:line="240" w:lineRule="auto"/>
        <w:jc w:val="both"/>
        <w:rPr>
          <w:rFonts w:ascii="Arial" w:eastAsia="Times New Roman" w:hAnsi="Arial" w:cs="Arial"/>
          <w:sz w:val="20"/>
          <w:highlight w:val="yellow"/>
          <w:lang w:eastAsia="cs-CZ"/>
        </w:rPr>
      </w:pPr>
    </w:p>
    <w:p w:rsidR="006C23A0" w:rsidRPr="00563C93" w:rsidRDefault="006C23A0" w:rsidP="006C23A0">
      <w:pPr>
        <w:autoSpaceDE w:val="0"/>
        <w:autoSpaceDN w:val="0"/>
        <w:adjustRightInd w:val="0"/>
        <w:spacing w:after="0" w:line="240" w:lineRule="auto"/>
        <w:jc w:val="both"/>
        <w:rPr>
          <w:rFonts w:ascii="Arial" w:eastAsia="Times New Roman" w:hAnsi="Arial" w:cs="Arial"/>
          <w:sz w:val="20"/>
          <w:lang w:eastAsia="cs-CZ"/>
        </w:rPr>
      </w:pPr>
      <w:r w:rsidRPr="00563C93">
        <w:rPr>
          <w:rFonts w:ascii="Arial" w:eastAsia="Times New Roman" w:hAnsi="Arial" w:cs="Arial"/>
          <w:sz w:val="20"/>
          <w:lang w:eastAsia="cs-CZ"/>
        </w:rPr>
        <w:t>V rámci spolupráce s diakonií Broumov bylo na sběrných dvorech města v roce 2016 vysbíráno celkem 42 tun starého textilu</w:t>
      </w:r>
      <w:r w:rsidRPr="006C23A0">
        <w:rPr>
          <w:rFonts w:ascii="Arial" w:eastAsia="Times New Roman" w:hAnsi="Arial" w:cs="Arial"/>
          <w:sz w:val="20"/>
          <w:lang w:eastAsia="cs-CZ"/>
        </w:rPr>
        <w:t>, který je sbírán mimo režim odpadů.</w:t>
      </w:r>
      <w:r w:rsidRPr="00563C93">
        <w:rPr>
          <w:rFonts w:ascii="Arial Unicode MS" w:eastAsia="Times New Roman" w:hAnsi="Arial Unicode MS" w:cs="Arial Unicode MS"/>
          <w:b/>
          <w:bCs/>
          <w:sz w:val="24"/>
          <w:szCs w:val="24"/>
          <w:lang w:eastAsia="cs-CZ"/>
        </w:rPr>
        <w:t xml:space="preserve"> </w:t>
      </w:r>
      <w:r w:rsidRPr="00563C93">
        <w:rPr>
          <w:rFonts w:ascii="Arial" w:eastAsia="Times New Roman" w:hAnsi="Arial" w:cs="Arial"/>
          <w:sz w:val="20"/>
          <w:lang w:eastAsia="cs-CZ"/>
        </w:rPr>
        <w:t>Veškerý textil se z 98% smysluplně využije k materiální pomoci. Z nevhodného materiálu pro humanitární účely se vytváří čistící plachetky k průmyslovému zpracování a 5% se dává jako alternativní palivo do cementáren. Dále byl zaveden sběr použitých potravinářských olejů a tuků. Samotný sběr začal v listopadu roku 2016. Nová služba získává na popularitě, což dokazuje evidence přijatého množství. V roce 2016 bylo odevzdáno celkem 160 kg olejů a tuků, které jinak převážně končí v kanalizaci.</w:t>
      </w:r>
    </w:p>
    <w:p w:rsidR="006C23A0" w:rsidRPr="00563C93" w:rsidRDefault="006C23A0" w:rsidP="006C23A0">
      <w:pPr>
        <w:autoSpaceDE w:val="0"/>
        <w:autoSpaceDN w:val="0"/>
        <w:adjustRightInd w:val="0"/>
        <w:spacing w:after="0" w:line="240" w:lineRule="auto"/>
        <w:jc w:val="both"/>
        <w:rPr>
          <w:rFonts w:ascii="Arial" w:eastAsia="Times New Roman" w:hAnsi="Arial" w:cs="Arial"/>
          <w:sz w:val="20"/>
          <w:lang w:eastAsia="cs-CZ"/>
        </w:rPr>
      </w:pPr>
    </w:p>
    <w:p w:rsidR="006C23A0" w:rsidRPr="00563C93" w:rsidRDefault="006C23A0" w:rsidP="006C23A0">
      <w:pPr>
        <w:autoSpaceDE w:val="0"/>
        <w:autoSpaceDN w:val="0"/>
        <w:adjustRightInd w:val="0"/>
        <w:spacing w:after="0" w:line="240" w:lineRule="auto"/>
        <w:jc w:val="both"/>
        <w:rPr>
          <w:rFonts w:ascii="Arial" w:eastAsia="Times New Roman" w:hAnsi="Arial" w:cs="Arial"/>
          <w:b/>
          <w:bCs/>
          <w:sz w:val="24"/>
          <w:lang w:eastAsia="cs-CZ"/>
        </w:rPr>
      </w:pPr>
      <w:r w:rsidRPr="00563C93">
        <w:rPr>
          <w:rFonts w:ascii="Arial" w:eastAsia="Times New Roman" w:hAnsi="Arial" w:cs="Arial"/>
          <w:sz w:val="20"/>
          <w:lang w:eastAsia="cs-CZ"/>
        </w:rPr>
        <w:t>Omezení pro výstavbu sběrných dvorů působí v některých městských částech historická zástavba a dispoziční možnosti (např. Praha 1, Praha 7). V těchto oblastech budou nadále</w:t>
      </w:r>
      <w:r w:rsidRPr="00563C93">
        <w:rPr>
          <w:rFonts w:ascii="Arial" w:eastAsia="Times New Roman" w:hAnsi="Arial" w:cs="Arial"/>
          <w:color w:val="FF0000"/>
          <w:sz w:val="20"/>
          <w:lang w:eastAsia="cs-CZ"/>
        </w:rPr>
        <w:t xml:space="preserve"> </w:t>
      </w:r>
      <w:r w:rsidRPr="00563C93">
        <w:rPr>
          <w:rFonts w:ascii="Arial" w:eastAsia="Times New Roman" w:hAnsi="Arial" w:cs="Arial"/>
          <w:sz w:val="20"/>
          <w:lang w:eastAsia="cs-CZ"/>
        </w:rPr>
        <w:t>jako možná alternativa ke stabilním sběrným dvorům využity tzv. “</w:t>
      </w:r>
      <w:r w:rsidRPr="00563C93">
        <w:rPr>
          <w:rFonts w:ascii="Arial" w:eastAsia="Times New Roman" w:hAnsi="Arial" w:cs="Arial"/>
          <w:b/>
          <w:bCs/>
          <w:sz w:val="20"/>
          <w:lang w:eastAsia="cs-CZ"/>
        </w:rPr>
        <w:t>mobilní sběrné dvory</w:t>
      </w:r>
      <w:r w:rsidRPr="00563C93">
        <w:rPr>
          <w:rFonts w:ascii="Arial" w:eastAsia="Times New Roman" w:hAnsi="Arial" w:cs="Arial"/>
          <w:sz w:val="20"/>
          <w:lang w:eastAsia="cs-CZ"/>
        </w:rPr>
        <w:t xml:space="preserve">” – </w:t>
      </w:r>
      <w:proofErr w:type="gramStart"/>
      <w:r w:rsidRPr="00563C93">
        <w:rPr>
          <w:rFonts w:ascii="Arial" w:eastAsia="Times New Roman" w:hAnsi="Arial" w:cs="Arial"/>
          <w:sz w:val="20"/>
          <w:lang w:eastAsia="cs-CZ"/>
        </w:rPr>
        <w:t>tzn. bude</w:t>
      </w:r>
      <w:proofErr w:type="gramEnd"/>
      <w:r w:rsidRPr="00563C93">
        <w:rPr>
          <w:rFonts w:ascii="Arial" w:eastAsia="Times New Roman" w:hAnsi="Arial" w:cs="Arial"/>
          <w:sz w:val="20"/>
          <w:lang w:eastAsia="cs-CZ"/>
        </w:rPr>
        <w:t xml:space="preserve"> přistaveno několik velkoobjemových kontejnerů s odborným zajištěním třídění odpadů (na krátký časový úsek - po dobu 1 dne s pravidelným intervalem opakování). </w:t>
      </w:r>
    </w:p>
    <w:p w:rsidR="006C23A0" w:rsidRPr="00563C93" w:rsidRDefault="006C23A0" w:rsidP="006C23A0">
      <w:pPr>
        <w:autoSpaceDE w:val="0"/>
        <w:autoSpaceDN w:val="0"/>
        <w:adjustRightInd w:val="0"/>
        <w:spacing w:after="0" w:line="240" w:lineRule="auto"/>
        <w:jc w:val="both"/>
        <w:rPr>
          <w:rFonts w:ascii="Arial" w:eastAsia="Times New Roman" w:hAnsi="Arial" w:cs="Arial"/>
          <w:sz w:val="20"/>
          <w:lang w:eastAsia="cs-CZ"/>
        </w:r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1604"/>
        <w:gridCol w:w="1902"/>
        <w:gridCol w:w="1902"/>
        <w:gridCol w:w="1902"/>
        <w:gridCol w:w="1902"/>
      </w:tblGrid>
      <w:tr w:rsidR="006C23A0" w:rsidRPr="00563C93" w:rsidTr="004E5CEB">
        <w:tc>
          <w:tcPr>
            <w:tcW w:w="1604" w:type="dxa"/>
            <w:tcBorders>
              <w:top w:val="single" w:sz="12" w:space="0" w:color="auto"/>
              <w:bottom w:val="single" w:sz="6" w:space="0" w:color="auto"/>
            </w:tcBorders>
            <w:shd w:val="clear" w:color="auto" w:fill="D9D9D9"/>
            <w:vAlign w:val="center"/>
          </w:tcPr>
          <w:p w:rsidR="006C23A0" w:rsidRPr="00563C93" w:rsidRDefault="006C23A0" w:rsidP="004E5CEB">
            <w:pPr>
              <w:autoSpaceDE w:val="0"/>
              <w:autoSpaceDN w:val="0"/>
              <w:adjustRightInd w:val="0"/>
              <w:spacing w:after="0" w:line="240" w:lineRule="auto"/>
              <w:jc w:val="center"/>
              <w:rPr>
                <w:rFonts w:ascii="Arial" w:eastAsia="Times New Roman" w:hAnsi="Arial" w:cs="Arial"/>
                <w:sz w:val="18"/>
                <w:szCs w:val="18"/>
                <w:lang w:eastAsia="cs-CZ"/>
              </w:rPr>
            </w:pPr>
          </w:p>
        </w:tc>
        <w:tc>
          <w:tcPr>
            <w:tcW w:w="1902" w:type="dxa"/>
            <w:tcBorders>
              <w:top w:val="single" w:sz="12" w:space="0" w:color="auto"/>
              <w:bottom w:val="single" w:sz="6" w:space="0" w:color="auto"/>
            </w:tcBorders>
            <w:shd w:val="clear" w:color="auto" w:fill="D9D9D9"/>
            <w:vAlign w:val="center"/>
          </w:tcPr>
          <w:p w:rsidR="006C23A0" w:rsidRPr="00563C93" w:rsidRDefault="006C23A0" w:rsidP="004E5CEB">
            <w:pPr>
              <w:autoSpaceDE w:val="0"/>
              <w:autoSpaceDN w:val="0"/>
              <w:adjustRightInd w:val="0"/>
              <w:spacing w:after="0" w:line="240" w:lineRule="auto"/>
              <w:jc w:val="center"/>
              <w:rPr>
                <w:rFonts w:ascii="Arial" w:eastAsia="Times New Roman" w:hAnsi="Arial" w:cs="Arial"/>
                <w:sz w:val="18"/>
                <w:szCs w:val="18"/>
                <w:lang w:eastAsia="cs-CZ"/>
              </w:rPr>
            </w:pPr>
            <w:r w:rsidRPr="00563C93">
              <w:rPr>
                <w:rFonts w:ascii="Arial" w:eastAsia="Times New Roman" w:hAnsi="Arial" w:cs="Arial"/>
                <w:sz w:val="18"/>
                <w:szCs w:val="18"/>
                <w:lang w:eastAsia="cs-CZ"/>
              </w:rPr>
              <w:t>2002</w:t>
            </w:r>
          </w:p>
          <w:p w:rsidR="006C23A0" w:rsidRPr="00563C93" w:rsidRDefault="006C23A0" w:rsidP="004E5CEB">
            <w:pPr>
              <w:autoSpaceDE w:val="0"/>
              <w:autoSpaceDN w:val="0"/>
              <w:adjustRightInd w:val="0"/>
              <w:spacing w:after="0" w:line="240" w:lineRule="auto"/>
              <w:jc w:val="center"/>
              <w:rPr>
                <w:rFonts w:ascii="Arial" w:eastAsia="Times New Roman" w:hAnsi="Arial" w:cs="Arial"/>
                <w:sz w:val="18"/>
                <w:szCs w:val="18"/>
                <w:lang w:eastAsia="cs-CZ"/>
              </w:rPr>
            </w:pPr>
            <w:r w:rsidRPr="00563C93">
              <w:rPr>
                <w:rFonts w:ascii="Arial" w:eastAsia="Times New Roman" w:hAnsi="Arial" w:cs="Arial"/>
                <w:sz w:val="18"/>
                <w:szCs w:val="18"/>
                <w:lang w:eastAsia="cs-CZ"/>
              </w:rPr>
              <w:t>(provozován 5 x)</w:t>
            </w:r>
          </w:p>
        </w:tc>
        <w:tc>
          <w:tcPr>
            <w:tcW w:w="1902" w:type="dxa"/>
            <w:tcBorders>
              <w:top w:val="single" w:sz="12" w:space="0" w:color="auto"/>
              <w:bottom w:val="single" w:sz="6" w:space="0" w:color="auto"/>
            </w:tcBorders>
            <w:shd w:val="clear" w:color="auto" w:fill="D9D9D9"/>
            <w:vAlign w:val="center"/>
          </w:tcPr>
          <w:p w:rsidR="006C23A0" w:rsidRPr="00563C93" w:rsidRDefault="006C23A0" w:rsidP="004E5CEB">
            <w:pPr>
              <w:autoSpaceDE w:val="0"/>
              <w:autoSpaceDN w:val="0"/>
              <w:adjustRightInd w:val="0"/>
              <w:spacing w:after="0" w:line="240" w:lineRule="auto"/>
              <w:jc w:val="center"/>
              <w:rPr>
                <w:rFonts w:ascii="Arial" w:eastAsia="Times New Roman" w:hAnsi="Arial" w:cs="Arial"/>
                <w:sz w:val="18"/>
                <w:szCs w:val="18"/>
                <w:lang w:eastAsia="cs-CZ"/>
              </w:rPr>
            </w:pPr>
            <w:r w:rsidRPr="00563C93">
              <w:rPr>
                <w:rFonts w:ascii="Arial" w:eastAsia="Times New Roman" w:hAnsi="Arial" w:cs="Arial"/>
                <w:sz w:val="18"/>
                <w:szCs w:val="18"/>
                <w:lang w:eastAsia="cs-CZ"/>
              </w:rPr>
              <w:t>2003</w:t>
            </w:r>
          </w:p>
          <w:p w:rsidR="006C23A0" w:rsidRPr="00563C93" w:rsidRDefault="006C23A0" w:rsidP="004E5CEB">
            <w:pPr>
              <w:autoSpaceDE w:val="0"/>
              <w:autoSpaceDN w:val="0"/>
              <w:adjustRightInd w:val="0"/>
              <w:spacing w:after="0" w:line="240" w:lineRule="auto"/>
              <w:jc w:val="center"/>
              <w:rPr>
                <w:rFonts w:ascii="Arial" w:eastAsia="Times New Roman" w:hAnsi="Arial" w:cs="Arial"/>
                <w:sz w:val="18"/>
                <w:szCs w:val="18"/>
                <w:lang w:eastAsia="cs-CZ"/>
              </w:rPr>
            </w:pPr>
            <w:r w:rsidRPr="00563C93">
              <w:rPr>
                <w:rFonts w:ascii="Arial" w:eastAsia="Times New Roman" w:hAnsi="Arial" w:cs="Arial"/>
                <w:sz w:val="18"/>
                <w:szCs w:val="18"/>
                <w:lang w:eastAsia="cs-CZ"/>
              </w:rPr>
              <w:t>(provozován 13 x)</w:t>
            </w:r>
          </w:p>
        </w:tc>
        <w:tc>
          <w:tcPr>
            <w:tcW w:w="1902" w:type="dxa"/>
            <w:tcBorders>
              <w:top w:val="single" w:sz="12" w:space="0" w:color="auto"/>
              <w:bottom w:val="single" w:sz="6" w:space="0" w:color="auto"/>
            </w:tcBorders>
            <w:shd w:val="clear" w:color="auto" w:fill="D9D9D9"/>
            <w:vAlign w:val="center"/>
          </w:tcPr>
          <w:p w:rsidR="006C23A0" w:rsidRPr="00563C93" w:rsidRDefault="006C23A0" w:rsidP="004E5CEB">
            <w:pPr>
              <w:autoSpaceDE w:val="0"/>
              <w:autoSpaceDN w:val="0"/>
              <w:adjustRightInd w:val="0"/>
              <w:spacing w:after="0" w:line="240" w:lineRule="auto"/>
              <w:jc w:val="center"/>
              <w:rPr>
                <w:rFonts w:ascii="Arial" w:eastAsia="Times New Roman" w:hAnsi="Arial" w:cs="Arial"/>
                <w:sz w:val="18"/>
                <w:szCs w:val="18"/>
                <w:lang w:eastAsia="cs-CZ"/>
              </w:rPr>
            </w:pPr>
            <w:r w:rsidRPr="00563C93">
              <w:rPr>
                <w:rFonts w:ascii="Arial" w:eastAsia="Times New Roman" w:hAnsi="Arial" w:cs="Arial"/>
                <w:sz w:val="18"/>
                <w:szCs w:val="18"/>
                <w:lang w:eastAsia="cs-CZ"/>
              </w:rPr>
              <w:t>2004</w:t>
            </w:r>
          </w:p>
          <w:p w:rsidR="006C23A0" w:rsidRPr="00563C93" w:rsidRDefault="006C23A0" w:rsidP="004E5CEB">
            <w:pPr>
              <w:autoSpaceDE w:val="0"/>
              <w:autoSpaceDN w:val="0"/>
              <w:adjustRightInd w:val="0"/>
              <w:spacing w:after="0" w:line="240" w:lineRule="auto"/>
              <w:jc w:val="center"/>
              <w:rPr>
                <w:rFonts w:ascii="Arial" w:eastAsia="Times New Roman" w:hAnsi="Arial" w:cs="Arial"/>
                <w:sz w:val="18"/>
                <w:szCs w:val="18"/>
                <w:lang w:eastAsia="cs-CZ"/>
              </w:rPr>
            </w:pPr>
            <w:r w:rsidRPr="00563C93">
              <w:rPr>
                <w:rFonts w:ascii="Arial" w:eastAsia="Times New Roman" w:hAnsi="Arial" w:cs="Arial"/>
                <w:sz w:val="18"/>
                <w:szCs w:val="18"/>
                <w:lang w:eastAsia="cs-CZ"/>
              </w:rPr>
              <w:t>(provozován 17 x)</w:t>
            </w:r>
          </w:p>
        </w:tc>
        <w:tc>
          <w:tcPr>
            <w:tcW w:w="1902" w:type="dxa"/>
            <w:tcBorders>
              <w:top w:val="single" w:sz="12" w:space="0" w:color="auto"/>
              <w:bottom w:val="single" w:sz="6" w:space="0" w:color="auto"/>
            </w:tcBorders>
            <w:shd w:val="clear" w:color="auto" w:fill="D9D9D9"/>
            <w:vAlign w:val="center"/>
          </w:tcPr>
          <w:p w:rsidR="006C23A0" w:rsidRPr="00563C93" w:rsidRDefault="006C23A0" w:rsidP="004E5CEB">
            <w:pPr>
              <w:autoSpaceDE w:val="0"/>
              <w:autoSpaceDN w:val="0"/>
              <w:adjustRightInd w:val="0"/>
              <w:spacing w:after="0" w:line="240" w:lineRule="auto"/>
              <w:jc w:val="center"/>
              <w:rPr>
                <w:rFonts w:ascii="Arial" w:eastAsia="Times New Roman" w:hAnsi="Arial" w:cs="Arial"/>
                <w:sz w:val="18"/>
                <w:szCs w:val="18"/>
                <w:lang w:eastAsia="cs-CZ"/>
              </w:rPr>
            </w:pPr>
            <w:r w:rsidRPr="00563C93">
              <w:rPr>
                <w:rFonts w:ascii="Arial" w:eastAsia="Times New Roman" w:hAnsi="Arial" w:cs="Arial"/>
                <w:sz w:val="18"/>
                <w:szCs w:val="18"/>
                <w:lang w:eastAsia="cs-CZ"/>
              </w:rPr>
              <w:t>2005</w:t>
            </w:r>
          </w:p>
          <w:p w:rsidR="006C23A0" w:rsidRPr="00563C93" w:rsidRDefault="006C23A0" w:rsidP="004E5CEB">
            <w:pPr>
              <w:autoSpaceDE w:val="0"/>
              <w:autoSpaceDN w:val="0"/>
              <w:adjustRightInd w:val="0"/>
              <w:spacing w:after="0" w:line="240" w:lineRule="auto"/>
              <w:jc w:val="center"/>
              <w:rPr>
                <w:rFonts w:ascii="Arial" w:eastAsia="Times New Roman" w:hAnsi="Arial" w:cs="Arial"/>
                <w:sz w:val="18"/>
                <w:szCs w:val="18"/>
                <w:lang w:eastAsia="cs-CZ"/>
              </w:rPr>
            </w:pPr>
            <w:r w:rsidRPr="00563C93">
              <w:rPr>
                <w:rFonts w:ascii="Arial" w:eastAsia="Times New Roman" w:hAnsi="Arial" w:cs="Arial"/>
                <w:sz w:val="18"/>
                <w:szCs w:val="18"/>
                <w:lang w:eastAsia="cs-CZ"/>
              </w:rPr>
              <w:t>(provozován 17 x)</w:t>
            </w:r>
          </w:p>
        </w:tc>
      </w:tr>
      <w:tr w:rsidR="006C23A0" w:rsidRPr="00563C93" w:rsidTr="004E5CEB">
        <w:trPr>
          <w:trHeight w:val="227"/>
        </w:trPr>
        <w:tc>
          <w:tcPr>
            <w:tcW w:w="1604" w:type="dxa"/>
            <w:tcBorders>
              <w:top w:val="single" w:sz="6" w:space="0" w:color="auto"/>
            </w:tcBorders>
            <w:vAlign w:val="center"/>
          </w:tcPr>
          <w:p w:rsidR="006C23A0" w:rsidRPr="00563C93" w:rsidRDefault="006C23A0" w:rsidP="004E5CEB">
            <w:pPr>
              <w:autoSpaceDE w:val="0"/>
              <w:autoSpaceDN w:val="0"/>
              <w:adjustRightInd w:val="0"/>
              <w:spacing w:after="0" w:line="240" w:lineRule="auto"/>
              <w:jc w:val="center"/>
              <w:rPr>
                <w:rFonts w:ascii="Arial" w:eastAsia="Times New Roman" w:hAnsi="Arial" w:cs="Arial"/>
                <w:sz w:val="18"/>
                <w:szCs w:val="18"/>
                <w:lang w:eastAsia="cs-CZ"/>
              </w:rPr>
            </w:pPr>
            <w:r w:rsidRPr="00563C93">
              <w:rPr>
                <w:rFonts w:ascii="Arial" w:eastAsia="Times New Roman" w:hAnsi="Arial" w:cs="Arial"/>
                <w:sz w:val="18"/>
                <w:szCs w:val="18"/>
                <w:lang w:eastAsia="cs-CZ"/>
              </w:rPr>
              <w:t>počet návštěv</w:t>
            </w:r>
          </w:p>
        </w:tc>
        <w:tc>
          <w:tcPr>
            <w:tcW w:w="1902" w:type="dxa"/>
            <w:tcBorders>
              <w:top w:val="single" w:sz="6" w:space="0" w:color="auto"/>
            </w:tcBorders>
            <w:vAlign w:val="center"/>
          </w:tcPr>
          <w:p w:rsidR="006C23A0" w:rsidRPr="00563C93" w:rsidRDefault="006C23A0" w:rsidP="004E5CEB">
            <w:pPr>
              <w:autoSpaceDE w:val="0"/>
              <w:autoSpaceDN w:val="0"/>
              <w:adjustRightInd w:val="0"/>
              <w:spacing w:after="0" w:line="240" w:lineRule="auto"/>
              <w:ind w:right="140"/>
              <w:jc w:val="center"/>
              <w:rPr>
                <w:rFonts w:ascii="Arial" w:eastAsia="Times New Roman" w:hAnsi="Arial" w:cs="Arial"/>
                <w:sz w:val="18"/>
                <w:szCs w:val="18"/>
                <w:lang w:eastAsia="cs-CZ"/>
              </w:rPr>
            </w:pPr>
            <w:r w:rsidRPr="00563C93">
              <w:rPr>
                <w:rFonts w:ascii="Arial" w:eastAsia="Times New Roman" w:hAnsi="Arial" w:cs="Arial"/>
                <w:sz w:val="18"/>
                <w:szCs w:val="18"/>
                <w:lang w:eastAsia="cs-CZ"/>
              </w:rPr>
              <w:t>198</w:t>
            </w:r>
          </w:p>
        </w:tc>
        <w:tc>
          <w:tcPr>
            <w:tcW w:w="1902" w:type="dxa"/>
            <w:tcBorders>
              <w:top w:val="single" w:sz="6" w:space="0" w:color="auto"/>
            </w:tcBorders>
            <w:vAlign w:val="center"/>
          </w:tcPr>
          <w:p w:rsidR="006C23A0" w:rsidRPr="00563C93" w:rsidRDefault="006C23A0" w:rsidP="004E5CEB">
            <w:pPr>
              <w:autoSpaceDE w:val="0"/>
              <w:autoSpaceDN w:val="0"/>
              <w:adjustRightInd w:val="0"/>
              <w:spacing w:after="0" w:line="240" w:lineRule="auto"/>
              <w:ind w:right="140"/>
              <w:jc w:val="center"/>
              <w:rPr>
                <w:rFonts w:ascii="Arial" w:eastAsia="Times New Roman" w:hAnsi="Arial" w:cs="Arial"/>
                <w:sz w:val="18"/>
                <w:szCs w:val="18"/>
                <w:lang w:eastAsia="cs-CZ"/>
              </w:rPr>
            </w:pPr>
            <w:r w:rsidRPr="00563C93">
              <w:rPr>
                <w:rFonts w:ascii="Arial" w:eastAsia="Times New Roman" w:hAnsi="Arial" w:cs="Arial"/>
                <w:sz w:val="18"/>
                <w:szCs w:val="18"/>
                <w:lang w:eastAsia="cs-CZ"/>
              </w:rPr>
              <w:t>523</w:t>
            </w:r>
          </w:p>
        </w:tc>
        <w:tc>
          <w:tcPr>
            <w:tcW w:w="1902" w:type="dxa"/>
            <w:tcBorders>
              <w:top w:val="single" w:sz="6" w:space="0" w:color="auto"/>
            </w:tcBorders>
            <w:vAlign w:val="center"/>
          </w:tcPr>
          <w:p w:rsidR="006C23A0" w:rsidRPr="00563C93" w:rsidRDefault="006C23A0" w:rsidP="004E5CEB">
            <w:pPr>
              <w:autoSpaceDE w:val="0"/>
              <w:autoSpaceDN w:val="0"/>
              <w:adjustRightInd w:val="0"/>
              <w:spacing w:after="0" w:line="240" w:lineRule="auto"/>
              <w:ind w:right="140"/>
              <w:jc w:val="center"/>
              <w:rPr>
                <w:rFonts w:ascii="Arial" w:eastAsia="Times New Roman" w:hAnsi="Arial" w:cs="Arial"/>
                <w:sz w:val="18"/>
                <w:szCs w:val="18"/>
                <w:lang w:eastAsia="cs-CZ"/>
              </w:rPr>
            </w:pPr>
            <w:r w:rsidRPr="00563C93">
              <w:rPr>
                <w:rFonts w:ascii="Arial" w:eastAsia="Times New Roman" w:hAnsi="Arial" w:cs="Arial"/>
                <w:sz w:val="18"/>
                <w:szCs w:val="18"/>
                <w:lang w:eastAsia="cs-CZ"/>
              </w:rPr>
              <w:t>572</w:t>
            </w:r>
          </w:p>
        </w:tc>
        <w:tc>
          <w:tcPr>
            <w:tcW w:w="1902" w:type="dxa"/>
            <w:tcBorders>
              <w:top w:val="single" w:sz="6" w:space="0" w:color="auto"/>
            </w:tcBorders>
            <w:vAlign w:val="center"/>
          </w:tcPr>
          <w:p w:rsidR="006C23A0" w:rsidRPr="00563C93" w:rsidRDefault="006C23A0" w:rsidP="004E5CEB">
            <w:pPr>
              <w:autoSpaceDE w:val="0"/>
              <w:autoSpaceDN w:val="0"/>
              <w:adjustRightInd w:val="0"/>
              <w:spacing w:after="0" w:line="240" w:lineRule="auto"/>
              <w:ind w:right="140"/>
              <w:jc w:val="center"/>
              <w:rPr>
                <w:rFonts w:ascii="Arial" w:eastAsia="Times New Roman" w:hAnsi="Arial" w:cs="Arial"/>
                <w:sz w:val="18"/>
                <w:szCs w:val="18"/>
                <w:lang w:eastAsia="cs-CZ"/>
              </w:rPr>
            </w:pPr>
            <w:r w:rsidRPr="00563C93">
              <w:rPr>
                <w:rFonts w:ascii="Arial" w:eastAsia="Times New Roman" w:hAnsi="Arial" w:cs="Arial"/>
                <w:sz w:val="18"/>
                <w:szCs w:val="18"/>
                <w:lang w:eastAsia="cs-CZ"/>
              </w:rPr>
              <w:t>423</w:t>
            </w:r>
          </w:p>
        </w:tc>
      </w:tr>
      <w:tr w:rsidR="006C23A0" w:rsidRPr="00563C93" w:rsidTr="004E5CEB">
        <w:trPr>
          <w:trHeight w:val="227"/>
        </w:trPr>
        <w:tc>
          <w:tcPr>
            <w:tcW w:w="1604" w:type="dxa"/>
            <w:vAlign w:val="center"/>
          </w:tcPr>
          <w:p w:rsidR="006C23A0" w:rsidRPr="00563C93" w:rsidRDefault="006C23A0" w:rsidP="004E5CEB">
            <w:pPr>
              <w:autoSpaceDE w:val="0"/>
              <w:autoSpaceDN w:val="0"/>
              <w:adjustRightInd w:val="0"/>
              <w:spacing w:after="0" w:line="240" w:lineRule="auto"/>
              <w:jc w:val="center"/>
              <w:rPr>
                <w:rFonts w:ascii="Arial" w:eastAsia="Times New Roman" w:hAnsi="Arial" w:cs="Arial"/>
                <w:b/>
                <w:bCs/>
                <w:sz w:val="18"/>
                <w:szCs w:val="18"/>
                <w:lang w:eastAsia="cs-CZ"/>
              </w:rPr>
            </w:pPr>
            <w:r w:rsidRPr="00563C93">
              <w:rPr>
                <w:rFonts w:ascii="Arial" w:eastAsia="Times New Roman" w:hAnsi="Arial" w:cs="Arial"/>
                <w:b/>
                <w:bCs/>
                <w:sz w:val="18"/>
                <w:szCs w:val="18"/>
                <w:lang w:eastAsia="cs-CZ"/>
              </w:rPr>
              <w:t>odpad celkem</w:t>
            </w:r>
          </w:p>
        </w:tc>
        <w:tc>
          <w:tcPr>
            <w:tcW w:w="1902" w:type="dxa"/>
            <w:vAlign w:val="center"/>
          </w:tcPr>
          <w:p w:rsidR="006C23A0" w:rsidRPr="00563C93" w:rsidRDefault="006C23A0" w:rsidP="004E5CEB">
            <w:pPr>
              <w:autoSpaceDE w:val="0"/>
              <w:autoSpaceDN w:val="0"/>
              <w:adjustRightInd w:val="0"/>
              <w:spacing w:after="0" w:line="240" w:lineRule="auto"/>
              <w:ind w:right="140"/>
              <w:jc w:val="center"/>
              <w:rPr>
                <w:rFonts w:ascii="Arial" w:eastAsia="Times New Roman" w:hAnsi="Arial" w:cs="Arial"/>
                <w:sz w:val="18"/>
                <w:szCs w:val="18"/>
                <w:lang w:eastAsia="cs-CZ"/>
              </w:rPr>
            </w:pPr>
            <w:r w:rsidRPr="00563C93">
              <w:rPr>
                <w:rFonts w:ascii="Arial" w:eastAsia="Times New Roman" w:hAnsi="Arial" w:cs="Arial"/>
                <w:sz w:val="18"/>
                <w:szCs w:val="18"/>
                <w:lang w:eastAsia="cs-CZ"/>
              </w:rPr>
              <w:t>30,4 t</w:t>
            </w:r>
          </w:p>
        </w:tc>
        <w:tc>
          <w:tcPr>
            <w:tcW w:w="1902" w:type="dxa"/>
            <w:vAlign w:val="center"/>
          </w:tcPr>
          <w:p w:rsidR="006C23A0" w:rsidRPr="00563C93" w:rsidRDefault="006C23A0" w:rsidP="004E5CEB">
            <w:pPr>
              <w:autoSpaceDE w:val="0"/>
              <w:autoSpaceDN w:val="0"/>
              <w:adjustRightInd w:val="0"/>
              <w:spacing w:after="0" w:line="240" w:lineRule="auto"/>
              <w:ind w:right="140"/>
              <w:jc w:val="center"/>
              <w:rPr>
                <w:rFonts w:ascii="Arial" w:eastAsia="Times New Roman" w:hAnsi="Arial" w:cs="Arial"/>
                <w:sz w:val="18"/>
                <w:szCs w:val="18"/>
                <w:lang w:eastAsia="cs-CZ"/>
              </w:rPr>
            </w:pPr>
            <w:r w:rsidRPr="00563C93">
              <w:rPr>
                <w:rFonts w:ascii="Arial" w:eastAsia="Times New Roman" w:hAnsi="Arial" w:cs="Arial"/>
                <w:sz w:val="18"/>
                <w:szCs w:val="18"/>
                <w:lang w:eastAsia="cs-CZ"/>
              </w:rPr>
              <w:t>73,3 t</w:t>
            </w:r>
          </w:p>
        </w:tc>
        <w:tc>
          <w:tcPr>
            <w:tcW w:w="1902" w:type="dxa"/>
            <w:vAlign w:val="center"/>
          </w:tcPr>
          <w:p w:rsidR="006C23A0" w:rsidRPr="00563C93" w:rsidRDefault="006C23A0" w:rsidP="004E5CEB">
            <w:pPr>
              <w:autoSpaceDE w:val="0"/>
              <w:autoSpaceDN w:val="0"/>
              <w:adjustRightInd w:val="0"/>
              <w:spacing w:after="0" w:line="240" w:lineRule="auto"/>
              <w:ind w:right="140"/>
              <w:jc w:val="center"/>
              <w:rPr>
                <w:rFonts w:ascii="Arial" w:eastAsia="Times New Roman" w:hAnsi="Arial" w:cs="Arial"/>
                <w:sz w:val="18"/>
                <w:szCs w:val="18"/>
                <w:lang w:eastAsia="cs-CZ"/>
              </w:rPr>
            </w:pPr>
            <w:r w:rsidRPr="00563C93">
              <w:rPr>
                <w:rFonts w:ascii="Arial" w:eastAsia="Times New Roman" w:hAnsi="Arial" w:cs="Arial"/>
                <w:sz w:val="18"/>
                <w:szCs w:val="18"/>
                <w:lang w:eastAsia="cs-CZ"/>
              </w:rPr>
              <w:t>75,3 t</w:t>
            </w:r>
          </w:p>
        </w:tc>
        <w:tc>
          <w:tcPr>
            <w:tcW w:w="1902" w:type="dxa"/>
            <w:vAlign w:val="center"/>
          </w:tcPr>
          <w:p w:rsidR="006C23A0" w:rsidRPr="00563C93" w:rsidRDefault="006C23A0" w:rsidP="004E5CEB">
            <w:pPr>
              <w:autoSpaceDE w:val="0"/>
              <w:autoSpaceDN w:val="0"/>
              <w:adjustRightInd w:val="0"/>
              <w:spacing w:after="0" w:line="240" w:lineRule="auto"/>
              <w:ind w:right="140"/>
              <w:jc w:val="center"/>
              <w:rPr>
                <w:rFonts w:ascii="Arial" w:eastAsia="Times New Roman" w:hAnsi="Arial" w:cs="Arial"/>
                <w:sz w:val="18"/>
                <w:szCs w:val="18"/>
                <w:lang w:eastAsia="cs-CZ"/>
              </w:rPr>
            </w:pPr>
            <w:r w:rsidRPr="00563C93">
              <w:rPr>
                <w:rFonts w:ascii="Arial" w:eastAsia="Times New Roman" w:hAnsi="Arial" w:cs="Arial"/>
                <w:sz w:val="18"/>
                <w:szCs w:val="18"/>
                <w:lang w:eastAsia="cs-CZ"/>
              </w:rPr>
              <w:t>28,4 t</w:t>
            </w:r>
          </w:p>
        </w:tc>
      </w:tr>
    </w:tbl>
    <w:p w:rsidR="006C23A0" w:rsidRPr="00563C93" w:rsidRDefault="006C23A0" w:rsidP="006C23A0">
      <w:pPr>
        <w:autoSpaceDE w:val="0"/>
        <w:autoSpaceDN w:val="0"/>
        <w:adjustRightInd w:val="0"/>
        <w:spacing w:after="0" w:line="240" w:lineRule="auto"/>
        <w:rPr>
          <w:rFonts w:ascii="Arial" w:eastAsia="Times New Roman" w:hAnsi="Arial" w:cs="Arial"/>
          <w:sz w:val="20"/>
          <w:lang w:eastAsia="cs-CZ"/>
        </w:rPr>
      </w:pPr>
    </w:p>
    <w:p w:rsidR="006C23A0" w:rsidRPr="00563C93" w:rsidRDefault="006C23A0" w:rsidP="006C23A0">
      <w:pPr>
        <w:autoSpaceDE w:val="0"/>
        <w:autoSpaceDN w:val="0"/>
        <w:adjustRightInd w:val="0"/>
        <w:spacing w:after="0" w:line="240" w:lineRule="auto"/>
        <w:jc w:val="both"/>
        <w:rPr>
          <w:rFonts w:ascii="Arial" w:eastAsia="Times New Roman" w:hAnsi="Arial" w:cs="Arial"/>
          <w:sz w:val="20"/>
          <w:lang w:eastAsia="cs-CZ"/>
        </w:rPr>
      </w:pPr>
      <w:r w:rsidRPr="00563C93">
        <w:rPr>
          <w:rFonts w:ascii="Arial" w:eastAsia="Times New Roman" w:hAnsi="Arial" w:cs="Arial"/>
          <w:sz w:val="20"/>
          <w:lang w:eastAsia="cs-CZ"/>
        </w:rPr>
        <w:t xml:space="preserve">Od </w:t>
      </w:r>
      <w:proofErr w:type="gramStart"/>
      <w:r w:rsidRPr="00563C93">
        <w:rPr>
          <w:rFonts w:ascii="Arial" w:eastAsia="Times New Roman" w:hAnsi="Arial" w:cs="Arial"/>
          <w:sz w:val="20"/>
          <w:lang w:eastAsia="cs-CZ"/>
        </w:rPr>
        <w:t>1.7.2012</w:t>
      </w:r>
      <w:proofErr w:type="gramEnd"/>
      <w:r w:rsidRPr="00563C93">
        <w:rPr>
          <w:rFonts w:ascii="Arial" w:eastAsia="Times New Roman" w:hAnsi="Arial" w:cs="Arial"/>
          <w:sz w:val="20"/>
          <w:lang w:eastAsia="cs-CZ"/>
        </w:rPr>
        <w:t xml:space="preserve"> byl zahájen provoz mobilních sběrných dvorů. Tato služba je určena převážně pro MČ, které na svém území či v jeho blízkosti nemají zřízen stabilní sběrný dvůr. Mobilní sběrné dvory (dále jen „MSD“) jsou realizovány na větších, vhodných plochách (např. parkoviště), kde je možné umístit více VOK pro různé (určené) druhy odpadů. MSD se realizují po dobu 6 hodin (ve všední dny v odpoledních hodinách, o víkendech v dopoledních i odpoledních hodinách) na místech zvolených ÚMČ ve spolupráci se svozovou společností a schválených Magistrátem hl. m. Prahy. V rámci MSD jsou přistavovány VOK určené pro tyto druhy odpadů: objemný odpad, dřevěný odpad, bioodpad a od roku 2015 místo kovů nově stavební odpady v omezeném množství (zdarma do 1 m</w:t>
      </w:r>
      <w:r w:rsidRPr="00563C93">
        <w:rPr>
          <w:rFonts w:ascii="Arial" w:eastAsia="Times New Roman" w:hAnsi="Arial" w:cs="Arial"/>
          <w:sz w:val="20"/>
          <w:vertAlign w:val="superscript"/>
          <w:lang w:eastAsia="cs-CZ"/>
        </w:rPr>
        <w:t>3</w:t>
      </w:r>
      <w:r w:rsidRPr="00563C93">
        <w:rPr>
          <w:rFonts w:ascii="Arial" w:eastAsia="Times New Roman" w:hAnsi="Arial" w:cs="Arial"/>
          <w:sz w:val="20"/>
          <w:lang w:eastAsia="cs-CZ"/>
        </w:rPr>
        <w:t>).</w:t>
      </w:r>
    </w:p>
    <w:p w:rsidR="006C23A0" w:rsidRDefault="006C23A0" w:rsidP="006C23A0">
      <w:pPr>
        <w:autoSpaceDE w:val="0"/>
        <w:autoSpaceDN w:val="0"/>
        <w:adjustRightInd w:val="0"/>
        <w:spacing w:after="0" w:line="240" w:lineRule="auto"/>
        <w:rPr>
          <w:rFonts w:ascii="Arial" w:eastAsia="Times New Roman" w:hAnsi="Arial" w:cs="Arial"/>
          <w:caps/>
          <w:sz w:val="20"/>
          <w:lang w:eastAsia="cs-CZ"/>
        </w:rPr>
      </w:pPr>
    </w:p>
    <w:p w:rsidR="006C23A0" w:rsidRPr="00563C93" w:rsidRDefault="006C23A0" w:rsidP="006C23A0">
      <w:pPr>
        <w:autoSpaceDE w:val="0"/>
        <w:autoSpaceDN w:val="0"/>
        <w:adjustRightInd w:val="0"/>
        <w:spacing w:after="0" w:line="240" w:lineRule="auto"/>
        <w:jc w:val="both"/>
        <w:rPr>
          <w:rFonts w:ascii="Arial" w:eastAsia="Times New Roman" w:hAnsi="Arial" w:cs="Arial"/>
          <w:sz w:val="20"/>
          <w:szCs w:val="20"/>
          <w:lang w:eastAsia="cs-CZ"/>
        </w:rPr>
      </w:pPr>
      <w:r w:rsidRPr="00563C93">
        <w:rPr>
          <w:rFonts w:ascii="Arial" w:eastAsia="Times New Roman" w:hAnsi="Arial" w:cs="Arial"/>
          <w:sz w:val="20"/>
          <w:szCs w:val="20"/>
          <w:lang w:eastAsia="cs-CZ"/>
        </w:rPr>
        <w:t>Produkce odpadu ukládaných v rámci MSD</w:t>
      </w:r>
    </w:p>
    <w:tbl>
      <w:tblPr>
        <w:tblW w:w="7654" w:type="dxa"/>
        <w:tblInd w:w="6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1565"/>
        <w:gridCol w:w="1275"/>
        <w:gridCol w:w="1276"/>
        <w:gridCol w:w="1276"/>
        <w:gridCol w:w="1131"/>
        <w:gridCol w:w="1131"/>
      </w:tblGrid>
      <w:tr w:rsidR="006C23A0" w:rsidRPr="00563C93" w:rsidTr="004E5CEB">
        <w:trPr>
          <w:trHeight w:val="878"/>
        </w:trPr>
        <w:tc>
          <w:tcPr>
            <w:tcW w:w="1565" w:type="dxa"/>
            <w:shd w:val="clear" w:color="000000" w:fill="D9D9D9"/>
            <w:vAlign w:val="center"/>
            <w:hideMark/>
          </w:tcPr>
          <w:p w:rsidR="006C23A0" w:rsidRPr="00563C93" w:rsidRDefault="006C23A0" w:rsidP="004E5CEB">
            <w:pPr>
              <w:spacing w:after="0" w:line="240" w:lineRule="auto"/>
              <w:jc w:val="center"/>
              <w:rPr>
                <w:rFonts w:ascii="Arial" w:eastAsia="Times New Roman" w:hAnsi="Arial" w:cs="Arial"/>
                <w:sz w:val="18"/>
                <w:szCs w:val="18"/>
                <w:lang w:eastAsia="cs-CZ"/>
              </w:rPr>
            </w:pPr>
            <w:r w:rsidRPr="00563C93">
              <w:rPr>
                <w:rFonts w:ascii="Arial" w:eastAsia="Times New Roman" w:hAnsi="Arial" w:cs="Arial"/>
                <w:sz w:val="18"/>
                <w:szCs w:val="18"/>
                <w:lang w:eastAsia="cs-CZ"/>
              </w:rPr>
              <w:t>MSD</w:t>
            </w:r>
          </w:p>
        </w:tc>
        <w:tc>
          <w:tcPr>
            <w:tcW w:w="1275" w:type="dxa"/>
            <w:shd w:val="clear" w:color="000000" w:fill="D9D9D9"/>
            <w:vAlign w:val="center"/>
            <w:hideMark/>
          </w:tcPr>
          <w:p w:rsidR="006C23A0" w:rsidRPr="00563C93" w:rsidRDefault="006C23A0" w:rsidP="004E5CEB">
            <w:pPr>
              <w:spacing w:after="0" w:line="240" w:lineRule="auto"/>
              <w:jc w:val="center"/>
              <w:rPr>
                <w:rFonts w:ascii="Arial" w:eastAsia="Times New Roman" w:hAnsi="Arial" w:cs="Arial"/>
                <w:sz w:val="18"/>
                <w:szCs w:val="18"/>
                <w:lang w:eastAsia="cs-CZ"/>
              </w:rPr>
            </w:pPr>
            <w:r w:rsidRPr="00563C93">
              <w:rPr>
                <w:rFonts w:ascii="Arial" w:eastAsia="Times New Roman" w:hAnsi="Arial" w:cs="Arial"/>
                <w:sz w:val="18"/>
                <w:szCs w:val="18"/>
                <w:lang w:eastAsia="cs-CZ"/>
              </w:rPr>
              <w:t>2012 (provozován 52 x)</w:t>
            </w:r>
          </w:p>
        </w:tc>
        <w:tc>
          <w:tcPr>
            <w:tcW w:w="1276" w:type="dxa"/>
            <w:shd w:val="clear" w:color="000000" w:fill="D9D9D9"/>
            <w:vAlign w:val="center"/>
            <w:hideMark/>
          </w:tcPr>
          <w:p w:rsidR="006C23A0" w:rsidRPr="00563C93" w:rsidRDefault="006C23A0" w:rsidP="004E5CEB">
            <w:pPr>
              <w:spacing w:after="0" w:line="240" w:lineRule="auto"/>
              <w:jc w:val="center"/>
              <w:rPr>
                <w:rFonts w:ascii="Arial" w:eastAsia="Times New Roman" w:hAnsi="Arial" w:cs="Arial"/>
                <w:sz w:val="18"/>
                <w:szCs w:val="18"/>
                <w:lang w:eastAsia="cs-CZ"/>
              </w:rPr>
            </w:pPr>
            <w:r w:rsidRPr="00563C93">
              <w:rPr>
                <w:rFonts w:ascii="Arial" w:eastAsia="Times New Roman" w:hAnsi="Arial" w:cs="Arial"/>
                <w:sz w:val="18"/>
                <w:szCs w:val="18"/>
                <w:lang w:eastAsia="cs-CZ"/>
              </w:rPr>
              <w:t>2013 (provozován 91 x)</w:t>
            </w:r>
          </w:p>
        </w:tc>
        <w:tc>
          <w:tcPr>
            <w:tcW w:w="1276" w:type="dxa"/>
            <w:shd w:val="clear" w:color="000000" w:fill="D9D9D9"/>
            <w:vAlign w:val="center"/>
            <w:hideMark/>
          </w:tcPr>
          <w:p w:rsidR="006C23A0" w:rsidRPr="00563C93" w:rsidRDefault="006C23A0" w:rsidP="004E5CEB">
            <w:pPr>
              <w:spacing w:after="0" w:line="240" w:lineRule="auto"/>
              <w:jc w:val="center"/>
              <w:rPr>
                <w:rFonts w:ascii="Arial" w:eastAsia="Times New Roman" w:hAnsi="Arial" w:cs="Arial"/>
                <w:sz w:val="18"/>
                <w:szCs w:val="18"/>
                <w:lang w:eastAsia="cs-CZ"/>
              </w:rPr>
            </w:pPr>
            <w:r w:rsidRPr="00563C93">
              <w:rPr>
                <w:rFonts w:ascii="Arial" w:eastAsia="Times New Roman" w:hAnsi="Arial" w:cs="Arial"/>
                <w:sz w:val="18"/>
                <w:szCs w:val="18"/>
                <w:lang w:eastAsia="cs-CZ"/>
              </w:rPr>
              <w:t>2014 (provozován 89 x)</w:t>
            </w:r>
          </w:p>
        </w:tc>
        <w:tc>
          <w:tcPr>
            <w:tcW w:w="1131" w:type="dxa"/>
            <w:shd w:val="clear" w:color="000000" w:fill="D9D9D9"/>
            <w:vAlign w:val="center"/>
          </w:tcPr>
          <w:p w:rsidR="006C23A0" w:rsidRPr="00563C93" w:rsidRDefault="006C23A0" w:rsidP="004E5CEB">
            <w:pPr>
              <w:spacing w:after="0" w:line="240" w:lineRule="auto"/>
              <w:jc w:val="center"/>
              <w:rPr>
                <w:rFonts w:ascii="Arial" w:eastAsia="Times New Roman" w:hAnsi="Arial" w:cs="Arial"/>
                <w:sz w:val="18"/>
                <w:szCs w:val="18"/>
                <w:lang w:eastAsia="cs-CZ"/>
              </w:rPr>
            </w:pPr>
            <w:r w:rsidRPr="00563C93">
              <w:rPr>
                <w:rFonts w:ascii="Arial" w:eastAsia="Times New Roman" w:hAnsi="Arial" w:cs="Arial"/>
                <w:sz w:val="18"/>
                <w:szCs w:val="18"/>
                <w:lang w:eastAsia="cs-CZ"/>
              </w:rPr>
              <w:t>2015 (provozován 95 x)</w:t>
            </w:r>
          </w:p>
        </w:tc>
        <w:tc>
          <w:tcPr>
            <w:tcW w:w="1131" w:type="dxa"/>
            <w:shd w:val="clear" w:color="000000" w:fill="D9D9D9"/>
            <w:vAlign w:val="center"/>
          </w:tcPr>
          <w:p w:rsidR="006C23A0" w:rsidRPr="00563C93" w:rsidRDefault="006C23A0" w:rsidP="004E5CEB">
            <w:pPr>
              <w:spacing w:after="0" w:line="240" w:lineRule="auto"/>
              <w:jc w:val="center"/>
              <w:rPr>
                <w:rFonts w:ascii="Arial" w:eastAsia="Times New Roman" w:hAnsi="Arial" w:cs="Arial"/>
                <w:sz w:val="18"/>
                <w:szCs w:val="18"/>
                <w:lang w:eastAsia="cs-CZ"/>
              </w:rPr>
            </w:pPr>
            <w:r w:rsidRPr="00563C93">
              <w:rPr>
                <w:rFonts w:ascii="Arial" w:eastAsia="Times New Roman" w:hAnsi="Arial" w:cs="Arial"/>
                <w:sz w:val="18"/>
                <w:szCs w:val="18"/>
                <w:lang w:eastAsia="cs-CZ"/>
              </w:rPr>
              <w:t>2016 (provozován 95 x)</w:t>
            </w:r>
          </w:p>
        </w:tc>
      </w:tr>
      <w:tr w:rsidR="006C23A0" w:rsidRPr="00563C93" w:rsidTr="004E5CEB">
        <w:trPr>
          <w:trHeight w:val="227"/>
        </w:trPr>
        <w:tc>
          <w:tcPr>
            <w:tcW w:w="1565" w:type="dxa"/>
            <w:shd w:val="clear" w:color="auto" w:fill="auto"/>
            <w:noWrap/>
            <w:vAlign w:val="center"/>
            <w:hideMark/>
          </w:tcPr>
          <w:p w:rsidR="006C23A0" w:rsidRPr="00563C93" w:rsidRDefault="006C23A0" w:rsidP="004E5CEB">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objem</w:t>
            </w:r>
          </w:p>
        </w:tc>
        <w:tc>
          <w:tcPr>
            <w:tcW w:w="1275" w:type="dxa"/>
            <w:shd w:val="clear" w:color="auto" w:fill="auto"/>
            <w:noWrap/>
            <w:vAlign w:val="center"/>
            <w:hideMark/>
          </w:tcPr>
          <w:p w:rsidR="006C23A0" w:rsidRPr="00563C93" w:rsidRDefault="006C23A0" w:rsidP="004E5CEB">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25,95 t</w:t>
            </w:r>
          </w:p>
        </w:tc>
        <w:tc>
          <w:tcPr>
            <w:tcW w:w="1276" w:type="dxa"/>
            <w:shd w:val="clear" w:color="auto" w:fill="auto"/>
            <w:noWrap/>
            <w:vAlign w:val="center"/>
            <w:hideMark/>
          </w:tcPr>
          <w:p w:rsidR="006C23A0" w:rsidRPr="00563C93" w:rsidRDefault="006C23A0" w:rsidP="004E5CEB">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836,67 t</w:t>
            </w:r>
          </w:p>
        </w:tc>
        <w:tc>
          <w:tcPr>
            <w:tcW w:w="1276" w:type="dxa"/>
            <w:shd w:val="clear" w:color="auto" w:fill="auto"/>
            <w:noWrap/>
            <w:vAlign w:val="center"/>
            <w:hideMark/>
          </w:tcPr>
          <w:p w:rsidR="006C23A0" w:rsidRPr="00563C93" w:rsidRDefault="006C23A0" w:rsidP="004E5CEB">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60,28 t</w:t>
            </w:r>
          </w:p>
        </w:tc>
        <w:tc>
          <w:tcPr>
            <w:tcW w:w="1131" w:type="dxa"/>
          </w:tcPr>
          <w:p w:rsidR="006C23A0" w:rsidRPr="00563C93" w:rsidRDefault="006C23A0" w:rsidP="004E5CEB">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59,41</w:t>
            </w:r>
          </w:p>
        </w:tc>
        <w:tc>
          <w:tcPr>
            <w:tcW w:w="1131" w:type="dxa"/>
          </w:tcPr>
          <w:p w:rsidR="006C23A0" w:rsidRPr="00563C93" w:rsidRDefault="006C23A0" w:rsidP="004E5CEB">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55,17</w:t>
            </w:r>
          </w:p>
        </w:tc>
      </w:tr>
      <w:tr w:rsidR="006C23A0" w:rsidRPr="00563C93" w:rsidTr="004E5CEB">
        <w:trPr>
          <w:trHeight w:val="227"/>
        </w:trPr>
        <w:tc>
          <w:tcPr>
            <w:tcW w:w="1565" w:type="dxa"/>
            <w:shd w:val="clear" w:color="auto" w:fill="auto"/>
            <w:noWrap/>
            <w:vAlign w:val="center"/>
            <w:hideMark/>
          </w:tcPr>
          <w:p w:rsidR="006C23A0" w:rsidRPr="00563C93" w:rsidRDefault="006C23A0" w:rsidP="004E5CEB">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lastRenderedPageBreak/>
              <w:t>dřevo</w:t>
            </w:r>
          </w:p>
        </w:tc>
        <w:tc>
          <w:tcPr>
            <w:tcW w:w="1275" w:type="dxa"/>
            <w:shd w:val="clear" w:color="auto" w:fill="auto"/>
            <w:noWrap/>
            <w:vAlign w:val="center"/>
            <w:hideMark/>
          </w:tcPr>
          <w:p w:rsidR="006C23A0" w:rsidRPr="00563C93" w:rsidRDefault="006C23A0" w:rsidP="004E5CEB">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14,53 t</w:t>
            </w:r>
          </w:p>
        </w:tc>
        <w:tc>
          <w:tcPr>
            <w:tcW w:w="1276" w:type="dxa"/>
            <w:shd w:val="clear" w:color="auto" w:fill="auto"/>
            <w:noWrap/>
            <w:vAlign w:val="center"/>
            <w:hideMark/>
          </w:tcPr>
          <w:p w:rsidR="006C23A0" w:rsidRPr="00563C93" w:rsidRDefault="006C23A0" w:rsidP="004E5CEB">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288,05 t</w:t>
            </w:r>
          </w:p>
        </w:tc>
        <w:tc>
          <w:tcPr>
            <w:tcW w:w="1276" w:type="dxa"/>
            <w:shd w:val="clear" w:color="auto" w:fill="auto"/>
            <w:noWrap/>
            <w:vAlign w:val="center"/>
            <w:hideMark/>
          </w:tcPr>
          <w:p w:rsidR="006C23A0" w:rsidRPr="00563C93" w:rsidRDefault="006C23A0" w:rsidP="004E5CEB">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28,05 t</w:t>
            </w:r>
          </w:p>
        </w:tc>
        <w:tc>
          <w:tcPr>
            <w:tcW w:w="1131" w:type="dxa"/>
          </w:tcPr>
          <w:p w:rsidR="006C23A0" w:rsidRPr="00563C93" w:rsidRDefault="006C23A0" w:rsidP="004E5CEB">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33,07</w:t>
            </w:r>
          </w:p>
        </w:tc>
        <w:tc>
          <w:tcPr>
            <w:tcW w:w="1131" w:type="dxa"/>
          </w:tcPr>
          <w:p w:rsidR="006C23A0" w:rsidRPr="00563C93" w:rsidRDefault="006C23A0" w:rsidP="004E5CEB">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29,39</w:t>
            </w:r>
          </w:p>
        </w:tc>
      </w:tr>
      <w:tr w:rsidR="006C23A0" w:rsidRPr="00563C93" w:rsidTr="004E5CEB">
        <w:trPr>
          <w:trHeight w:val="227"/>
        </w:trPr>
        <w:tc>
          <w:tcPr>
            <w:tcW w:w="1565" w:type="dxa"/>
            <w:shd w:val="clear" w:color="auto" w:fill="auto"/>
            <w:noWrap/>
            <w:vAlign w:val="center"/>
            <w:hideMark/>
          </w:tcPr>
          <w:p w:rsidR="006C23A0" w:rsidRPr="00563C93" w:rsidRDefault="006C23A0" w:rsidP="004E5CEB">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bio</w:t>
            </w:r>
          </w:p>
        </w:tc>
        <w:tc>
          <w:tcPr>
            <w:tcW w:w="1275" w:type="dxa"/>
            <w:shd w:val="clear" w:color="auto" w:fill="auto"/>
            <w:noWrap/>
            <w:vAlign w:val="center"/>
            <w:hideMark/>
          </w:tcPr>
          <w:p w:rsidR="006C23A0" w:rsidRPr="00563C93" w:rsidRDefault="006C23A0" w:rsidP="004E5CEB">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29,15 t</w:t>
            </w:r>
          </w:p>
        </w:tc>
        <w:tc>
          <w:tcPr>
            <w:tcW w:w="1276" w:type="dxa"/>
            <w:shd w:val="clear" w:color="auto" w:fill="auto"/>
            <w:noWrap/>
            <w:vAlign w:val="center"/>
            <w:hideMark/>
          </w:tcPr>
          <w:p w:rsidR="006C23A0" w:rsidRPr="00563C93" w:rsidRDefault="006C23A0" w:rsidP="004E5CEB">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15,59 t</w:t>
            </w:r>
          </w:p>
        </w:tc>
        <w:tc>
          <w:tcPr>
            <w:tcW w:w="1276" w:type="dxa"/>
            <w:shd w:val="clear" w:color="auto" w:fill="auto"/>
            <w:noWrap/>
            <w:vAlign w:val="center"/>
            <w:hideMark/>
          </w:tcPr>
          <w:p w:rsidR="006C23A0" w:rsidRPr="00563C93" w:rsidRDefault="006C23A0" w:rsidP="004E5CEB">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56,22 t</w:t>
            </w:r>
          </w:p>
        </w:tc>
        <w:tc>
          <w:tcPr>
            <w:tcW w:w="1131" w:type="dxa"/>
          </w:tcPr>
          <w:p w:rsidR="006C23A0" w:rsidRPr="00563C93" w:rsidRDefault="006C23A0" w:rsidP="004E5CEB">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85,54</w:t>
            </w:r>
          </w:p>
        </w:tc>
        <w:tc>
          <w:tcPr>
            <w:tcW w:w="1131" w:type="dxa"/>
          </w:tcPr>
          <w:p w:rsidR="006C23A0" w:rsidRPr="00563C93" w:rsidRDefault="006C23A0" w:rsidP="004E5CEB">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57,38</w:t>
            </w:r>
          </w:p>
        </w:tc>
      </w:tr>
      <w:tr w:rsidR="006C23A0" w:rsidRPr="00563C93" w:rsidTr="004E5CEB">
        <w:trPr>
          <w:trHeight w:val="227"/>
        </w:trPr>
        <w:tc>
          <w:tcPr>
            <w:tcW w:w="1565" w:type="dxa"/>
            <w:shd w:val="clear" w:color="auto" w:fill="auto"/>
            <w:noWrap/>
            <w:vAlign w:val="center"/>
            <w:hideMark/>
          </w:tcPr>
          <w:p w:rsidR="006C23A0" w:rsidRPr="00563C93" w:rsidRDefault="006C23A0" w:rsidP="004E5CEB">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kovy</w:t>
            </w:r>
          </w:p>
        </w:tc>
        <w:tc>
          <w:tcPr>
            <w:tcW w:w="1275" w:type="dxa"/>
            <w:shd w:val="clear" w:color="auto" w:fill="auto"/>
            <w:noWrap/>
            <w:vAlign w:val="center"/>
            <w:hideMark/>
          </w:tcPr>
          <w:p w:rsidR="006C23A0" w:rsidRPr="00563C93" w:rsidRDefault="006C23A0" w:rsidP="004E5CEB">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1,47 t</w:t>
            </w:r>
          </w:p>
        </w:tc>
        <w:tc>
          <w:tcPr>
            <w:tcW w:w="1276" w:type="dxa"/>
            <w:shd w:val="clear" w:color="auto" w:fill="auto"/>
            <w:noWrap/>
            <w:vAlign w:val="center"/>
            <w:hideMark/>
          </w:tcPr>
          <w:p w:rsidR="006C23A0" w:rsidRPr="00563C93" w:rsidRDefault="006C23A0" w:rsidP="004E5CEB">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17,65 t</w:t>
            </w:r>
          </w:p>
        </w:tc>
        <w:tc>
          <w:tcPr>
            <w:tcW w:w="1276" w:type="dxa"/>
            <w:shd w:val="clear" w:color="auto" w:fill="auto"/>
            <w:noWrap/>
            <w:vAlign w:val="center"/>
            <w:hideMark/>
          </w:tcPr>
          <w:p w:rsidR="006C23A0" w:rsidRPr="00563C93" w:rsidRDefault="006C23A0" w:rsidP="004E5CEB">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3,33 t</w:t>
            </w:r>
          </w:p>
        </w:tc>
        <w:tc>
          <w:tcPr>
            <w:tcW w:w="1131" w:type="dxa"/>
          </w:tcPr>
          <w:p w:rsidR="006C23A0" w:rsidRPr="00563C93" w:rsidRDefault="006C23A0" w:rsidP="004E5CEB">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3,89*</w:t>
            </w:r>
          </w:p>
        </w:tc>
        <w:tc>
          <w:tcPr>
            <w:tcW w:w="1131" w:type="dxa"/>
          </w:tcPr>
          <w:p w:rsidR="006C23A0" w:rsidRPr="00563C93" w:rsidRDefault="006C23A0" w:rsidP="004E5CEB">
            <w:pPr>
              <w:spacing w:after="0" w:line="240" w:lineRule="auto"/>
              <w:jc w:val="center"/>
              <w:rPr>
                <w:rFonts w:ascii="Arial" w:eastAsia="Times New Roman" w:hAnsi="Arial" w:cs="Arial"/>
                <w:color w:val="000000"/>
                <w:sz w:val="18"/>
                <w:szCs w:val="18"/>
                <w:lang w:eastAsia="cs-CZ"/>
              </w:rPr>
            </w:pPr>
          </w:p>
        </w:tc>
      </w:tr>
      <w:tr w:rsidR="006C23A0" w:rsidRPr="00563C93" w:rsidTr="004E5CEB">
        <w:trPr>
          <w:trHeight w:val="227"/>
        </w:trPr>
        <w:tc>
          <w:tcPr>
            <w:tcW w:w="1565" w:type="dxa"/>
            <w:shd w:val="clear" w:color="auto" w:fill="auto"/>
            <w:noWrap/>
            <w:vAlign w:val="center"/>
          </w:tcPr>
          <w:p w:rsidR="006C23A0" w:rsidRPr="00563C93" w:rsidRDefault="006C23A0" w:rsidP="004E5CEB">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Stavební suť</w:t>
            </w:r>
          </w:p>
        </w:tc>
        <w:tc>
          <w:tcPr>
            <w:tcW w:w="1275" w:type="dxa"/>
            <w:shd w:val="clear" w:color="auto" w:fill="auto"/>
            <w:noWrap/>
            <w:vAlign w:val="center"/>
          </w:tcPr>
          <w:p w:rsidR="006C23A0" w:rsidRPr="00563C93" w:rsidRDefault="006C23A0" w:rsidP="004E5CEB">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w:t>
            </w:r>
          </w:p>
        </w:tc>
        <w:tc>
          <w:tcPr>
            <w:tcW w:w="1276" w:type="dxa"/>
            <w:shd w:val="clear" w:color="auto" w:fill="auto"/>
            <w:noWrap/>
            <w:vAlign w:val="center"/>
          </w:tcPr>
          <w:p w:rsidR="006C23A0" w:rsidRPr="00563C93" w:rsidRDefault="006C23A0" w:rsidP="004E5CEB">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w:t>
            </w:r>
          </w:p>
        </w:tc>
        <w:tc>
          <w:tcPr>
            <w:tcW w:w="1276" w:type="dxa"/>
            <w:shd w:val="clear" w:color="auto" w:fill="auto"/>
            <w:noWrap/>
            <w:vAlign w:val="center"/>
          </w:tcPr>
          <w:p w:rsidR="006C23A0" w:rsidRPr="00563C93" w:rsidRDefault="006C23A0" w:rsidP="004E5CEB">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w:t>
            </w:r>
          </w:p>
        </w:tc>
        <w:tc>
          <w:tcPr>
            <w:tcW w:w="1131" w:type="dxa"/>
          </w:tcPr>
          <w:p w:rsidR="006C23A0" w:rsidRPr="00563C93" w:rsidRDefault="006C23A0" w:rsidP="004E5CEB">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44,18</w:t>
            </w:r>
          </w:p>
        </w:tc>
        <w:tc>
          <w:tcPr>
            <w:tcW w:w="1131" w:type="dxa"/>
          </w:tcPr>
          <w:p w:rsidR="006C23A0" w:rsidRPr="00563C93" w:rsidRDefault="006C23A0" w:rsidP="004E5CEB">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78,05</w:t>
            </w:r>
          </w:p>
        </w:tc>
      </w:tr>
      <w:tr w:rsidR="006C23A0" w:rsidRPr="00563C93" w:rsidTr="004E5CEB">
        <w:trPr>
          <w:trHeight w:val="227"/>
        </w:trPr>
        <w:tc>
          <w:tcPr>
            <w:tcW w:w="1565" w:type="dxa"/>
            <w:shd w:val="clear" w:color="auto" w:fill="auto"/>
            <w:vAlign w:val="center"/>
            <w:hideMark/>
          </w:tcPr>
          <w:p w:rsidR="006C23A0" w:rsidRPr="00563C93" w:rsidRDefault="006C23A0" w:rsidP="004E5CEB">
            <w:pPr>
              <w:spacing w:after="0" w:line="240" w:lineRule="auto"/>
              <w:jc w:val="center"/>
              <w:rPr>
                <w:rFonts w:ascii="Arial" w:eastAsia="Times New Roman" w:hAnsi="Arial" w:cs="Arial"/>
                <w:b/>
                <w:bCs/>
                <w:color w:val="000000"/>
                <w:sz w:val="18"/>
                <w:szCs w:val="18"/>
                <w:lang w:eastAsia="cs-CZ"/>
              </w:rPr>
            </w:pPr>
            <w:r w:rsidRPr="00563C93">
              <w:rPr>
                <w:rFonts w:ascii="Arial" w:eastAsia="Times New Roman" w:hAnsi="Arial" w:cs="Arial"/>
                <w:b/>
                <w:bCs/>
                <w:color w:val="000000"/>
                <w:sz w:val="18"/>
                <w:szCs w:val="18"/>
                <w:lang w:eastAsia="cs-CZ"/>
              </w:rPr>
              <w:t>odpad celkem</w:t>
            </w:r>
          </w:p>
        </w:tc>
        <w:tc>
          <w:tcPr>
            <w:tcW w:w="1275" w:type="dxa"/>
            <w:shd w:val="clear" w:color="auto" w:fill="auto"/>
            <w:vAlign w:val="center"/>
            <w:hideMark/>
          </w:tcPr>
          <w:p w:rsidR="006C23A0" w:rsidRPr="00563C93" w:rsidRDefault="006C23A0" w:rsidP="004E5CEB">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71,1 t</w:t>
            </w:r>
          </w:p>
        </w:tc>
        <w:tc>
          <w:tcPr>
            <w:tcW w:w="1276" w:type="dxa"/>
            <w:shd w:val="clear" w:color="auto" w:fill="auto"/>
            <w:vAlign w:val="center"/>
            <w:hideMark/>
          </w:tcPr>
          <w:p w:rsidR="006C23A0" w:rsidRPr="00563C93" w:rsidRDefault="006C23A0" w:rsidP="004E5CEB">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1157,96 t</w:t>
            </w:r>
          </w:p>
        </w:tc>
        <w:tc>
          <w:tcPr>
            <w:tcW w:w="1276" w:type="dxa"/>
            <w:shd w:val="clear" w:color="auto" w:fill="auto"/>
            <w:vAlign w:val="center"/>
            <w:hideMark/>
          </w:tcPr>
          <w:p w:rsidR="006C23A0" w:rsidRPr="00563C93" w:rsidRDefault="006C23A0" w:rsidP="004E5CEB">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147,88 t</w:t>
            </w:r>
          </w:p>
        </w:tc>
        <w:tc>
          <w:tcPr>
            <w:tcW w:w="1131" w:type="dxa"/>
          </w:tcPr>
          <w:p w:rsidR="006C23A0" w:rsidRPr="00563C93" w:rsidRDefault="006C23A0" w:rsidP="004E5CEB">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226,09</w:t>
            </w:r>
          </w:p>
        </w:tc>
        <w:tc>
          <w:tcPr>
            <w:tcW w:w="1131" w:type="dxa"/>
          </w:tcPr>
          <w:p w:rsidR="006C23A0" w:rsidRPr="00563C93" w:rsidRDefault="006C23A0" w:rsidP="004E5CEB">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219,99</w:t>
            </w:r>
          </w:p>
        </w:tc>
      </w:tr>
    </w:tbl>
    <w:p w:rsidR="006C23A0" w:rsidRPr="00563C93" w:rsidRDefault="006C23A0" w:rsidP="006C23A0">
      <w:pPr>
        <w:autoSpaceDE w:val="0"/>
        <w:autoSpaceDN w:val="0"/>
        <w:adjustRightInd w:val="0"/>
        <w:spacing w:after="0" w:line="240" w:lineRule="auto"/>
        <w:jc w:val="both"/>
        <w:rPr>
          <w:rFonts w:ascii="Arial" w:eastAsia="Times New Roman" w:hAnsi="Arial" w:cs="Arial"/>
          <w:b/>
          <w:bCs/>
          <w:sz w:val="20"/>
          <w:highlight w:val="yellow"/>
          <w:u w:val="single"/>
          <w:lang w:eastAsia="cs-CZ"/>
        </w:rPr>
      </w:pPr>
    </w:p>
    <w:p w:rsidR="006C23A0" w:rsidRPr="00563C93" w:rsidRDefault="006C23A0" w:rsidP="006C23A0">
      <w:pPr>
        <w:autoSpaceDE w:val="0"/>
        <w:autoSpaceDN w:val="0"/>
        <w:adjustRightInd w:val="0"/>
        <w:spacing w:after="0" w:line="240" w:lineRule="auto"/>
        <w:jc w:val="both"/>
        <w:rPr>
          <w:rFonts w:ascii="Arial" w:eastAsia="Times New Roman" w:hAnsi="Arial" w:cs="Arial"/>
          <w:sz w:val="20"/>
          <w:lang w:eastAsia="cs-CZ"/>
        </w:rPr>
      </w:pPr>
      <w:r w:rsidRPr="00563C93">
        <w:rPr>
          <w:rFonts w:ascii="Arial" w:eastAsia="Times New Roman" w:hAnsi="Arial" w:cs="Arial"/>
          <w:sz w:val="20"/>
          <w:lang w:eastAsia="cs-CZ"/>
        </w:rPr>
        <w:t>Mimo stabilních a mobilních sběrných dvorů hl. m. Prahy (uvedených v tabulkách) jsou ještě ÚMČ zajišťovány sběrné dvory, které jsou určeny přímo občanům dané MČ. Jedná se o sběrný dvůr MČ Prahy 4 (ul. Durychova), dále o sběrný dvůr MČ Prahy 5 (ul. Klikatá) a o sběrný dvůr MČ Prahy 6 (ul. Jednořadá). Pro občany MČ Prahy 2 a Prahy 6 jsou navíc ještě organizovány ÚMČ mobilní sběrné dvory.</w:t>
      </w:r>
    </w:p>
    <w:p w:rsidR="006C23A0" w:rsidRDefault="006C23A0" w:rsidP="00563C93">
      <w:pPr>
        <w:autoSpaceDE w:val="0"/>
        <w:autoSpaceDN w:val="0"/>
        <w:adjustRightInd w:val="0"/>
        <w:spacing w:after="0" w:line="240" w:lineRule="auto"/>
        <w:jc w:val="both"/>
        <w:rPr>
          <w:rFonts w:ascii="Arial" w:eastAsia="Times New Roman" w:hAnsi="Arial" w:cs="Arial"/>
          <w:b/>
          <w:bCs/>
          <w:caps/>
          <w:sz w:val="20"/>
          <w:u w:val="single"/>
          <w:lang w:eastAsia="cs-CZ"/>
        </w:rPr>
      </w:pPr>
    </w:p>
    <w:p w:rsidR="00563C93" w:rsidRPr="00563C93" w:rsidRDefault="00563C93" w:rsidP="00563C93">
      <w:pPr>
        <w:autoSpaceDE w:val="0"/>
        <w:autoSpaceDN w:val="0"/>
        <w:adjustRightInd w:val="0"/>
        <w:spacing w:after="0" w:line="240" w:lineRule="auto"/>
        <w:jc w:val="both"/>
        <w:rPr>
          <w:rFonts w:ascii="Arial" w:eastAsia="Times New Roman" w:hAnsi="Arial" w:cs="Arial"/>
          <w:b/>
          <w:bCs/>
          <w:caps/>
          <w:sz w:val="20"/>
          <w:u w:val="single"/>
          <w:lang w:eastAsia="cs-CZ"/>
        </w:rPr>
      </w:pPr>
      <w:r w:rsidRPr="00563C93">
        <w:rPr>
          <w:rFonts w:ascii="Arial" w:eastAsia="Times New Roman" w:hAnsi="Arial" w:cs="Arial"/>
          <w:b/>
          <w:bCs/>
          <w:caps/>
          <w:sz w:val="20"/>
          <w:u w:val="single"/>
          <w:lang w:eastAsia="cs-CZ"/>
        </w:rPr>
        <w:t xml:space="preserve">Objemný odpad </w:t>
      </w:r>
    </w:p>
    <w:p w:rsidR="00563C93" w:rsidRPr="00563C93" w:rsidRDefault="00563C93" w:rsidP="00563C93">
      <w:pPr>
        <w:autoSpaceDE w:val="0"/>
        <w:autoSpaceDN w:val="0"/>
        <w:adjustRightInd w:val="0"/>
        <w:spacing w:after="0" w:line="240" w:lineRule="auto"/>
        <w:jc w:val="both"/>
        <w:rPr>
          <w:rFonts w:ascii="Arial" w:eastAsia="Times New Roman" w:hAnsi="Arial" w:cs="Arial"/>
          <w:sz w:val="20"/>
          <w:lang w:eastAsia="cs-CZ"/>
        </w:rPr>
      </w:pPr>
    </w:p>
    <w:p w:rsidR="00563C93" w:rsidRPr="00563C93" w:rsidRDefault="00563C93" w:rsidP="00563C93">
      <w:pPr>
        <w:autoSpaceDE w:val="0"/>
        <w:autoSpaceDN w:val="0"/>
        <w:adjustRightInd w:val="0"/>
        <w:spacing w:after="0" w:line="240" w:lineRule="auto"/>
        <w:jc w:val="both"/>
        <w:rPr>
          <w:rFonts w:ascii="Arial" w:eastAsia="Times New Roman" w:hAnsi="Arial" w:cs="Arial"/>
          <w:sz w:val="20"/>
          <w:lang w:eastAsia="cs-CZ"/>
        </w:rPr>
      </w:pPr>
      <w:r w:rsidRPr="00563C93">
        <w:rPr>
          <w:rFonts w:ascii="Arial" w:eastAsia="Times New Roman" w:hAnsi="Arial" w:cs="Arial"/>
          <w:sz w:val="20"/>
          <w:lang w:eastAsia="cs-CZ"/>
        </w:rPr>
        <w:t>Objemný odpad mohou občané odkládat do velkoobjemových kontejnerů (VOK) o minimálním objemu 10 m</w:t>
      </w:r>
      <w:r w:rsidRPr="00563C93">
        <w:rPr>
          <w:rFonts w:ascii="Arial" w:eastAsia="Times New Roman" w:hAnsi="Arial" w:cs="Arial"/>
          <w:sz w:val="20"/>
          <w:vertAlign w:val="superscript"/>
          <w:lang w:eastAsia="cs-CZ"/>
        </w:rPr>
        <w:t>3</w:t>
      </w:r>
      <w:r w:rsidRPr="00563C93">
        <w:rPr>
          <w:rFonts w:ascii="Arial" w:eastAsia="Times New Roman" w:hAnsi="Arial" w:cs="Arial"/>
          <w:sz w:val="20"/>
          <w:lang w:eastAsia="cs-CZ"/>
        </w:rPr>
        <w:t xml:space="preserve">. Hl. m. Praha hradila v minulých letech přistavení cca </w:t>
      </w:r>
      <w:r w:rsidRPr="00563C93">
        <w:rPr>
          <w:rFonts w:ascii="Arial" w:eastAsia="Times New Roman" w:hAnsi="Arial" w:cs="Arial"/>
          <w:bCs/>
          <w:sz w:val="20"/>
          <w:lang w:eastAsia="cs-CZ"/>
        </w:rPr>
        <w:t>9 000 VOK ročně. S přibývajícím počtem sběrných dvorů snižuje hl. m. Praha počet VOK,</w:t>
      </w:r>
      <w:r w:rsidRPr="00563C93">
        <w:rPr>
          <w:rFonts w:ascii="Arial" w:eastAsia="Times New Roman" w:hAnsi="Arial" w:cs="Arial"/>
          <w:sz w:val="20"/>
          <w:lang w:eastAsia="cs-CZ"/>
        </w:rPr>
        <w:t xml:space="preserve"> v roce 2016 bylo přistaveno 5 368 kontejnerů. VOK jsou přidělovány městským částem podle počtu obyvatel s tím, že každá městská část má k dispozici minimálně 10 VOK jako prevenci vzniku černých skládek. Městské části samy rozhodují o místech a termínech přistavení VOK dle vlastní potřeby. Některé městské části na své náklady přistavují dle svého uvážení další VOK. Další způsoby pro sběr objemného odpadu jsou zajišťovány prostřednictvím stabilních sběrných dvorů města a mobilních sběrných dvorů v ulicích. S účinností nové smlouvy (od </w:t>
      </w:r>
      <w:proofErr w:type="gramStart"/>
      <w:r w:rsidRPr="00563C93">
        <w:rPr>
          <w:rFonts w:ascii="Arial" w:eastAsia="Times New Roman" w:hAnsi="Arial" w:cs="Arial"/>
          <w:sz w:val="20"/>
          <w:lang w:eastAsia="cs-CZ"/>
        </w:rPr>
        <w:t>23.7.2015</w:t>
      </w:r>
      <w:proofErr w:type="gramEnd"/>
      <w:r w:rsidRPr="00563C93">
        <w:rPr>
          <w:rFonts w:ascii="Arial" w:eastAsia="Times New Roman" w:hAnsi="Arial" w:cs="Arial"/>
          <w:sz w:val="20"/>
          <w:lang w:eastAsia="cs-CZ"/>
        </w:rPr>
        <w:t>, smlouva č. INO/54//11/009063/2015) byla drtivá většina objemného odpadu z VOK a MSD materiálově využívána.</w:t>
      </w:r>
    </w:p>
    <w:p w:rsidR="00563C93" w:rsidRPr="00563C93" w:rsidRDefault="00563C93" w:rsidP="00563C93">
      <w:pPr>
        <w:autoSpaceDE w:val="0"/>
        <w:autoSpaceDN w:val="0"/>
        <w:adjustRightInd w:val="0"/>
        <w:spacing w:after="0" w:line="240" w:lineRule="auto"/>
        <w:jc w:val="both"/>
        <w:rPr>
          <w:rFonts w:ascii="Arial" w:eastAsia="Times New Roman" w:hAnsi="Arial" w:cs="Arial"/>
          <w:sz w:val="20"/>
          <w:lang w:eastAsia="cs-CZ"/>
        </w:rPr>
      </w:pPr>
      <w:r w:rsidRPr="00563C93">
        <w:rPr>
          <w:rFonts w:ascii="Arial" w:eastAsia="Times New Roman" w:hAnsi="Arial" w:cs="Arial"/>
          <w:sz w:val="20"/>
          <w:lang w:eastAsia="cs-CZ"/>
        </w:rPr>
        <w:t xml:space="preserve">Hl. m. Praha mimo uvedené způsoby nakládání s objemným odpadem, ještě zajišťuje tzv. </w:t>
      </w:r>
      <w:proofErr w:type="spellStart"/>
      <w:r w:rsidRPr="00563C93">
        <w:rPr>
          <w:rFonts w:ascii="Arial" w:eastAsia="Times New Roman" w:hAnsi="Arial" w:cs="Arial"/>
          <w:sz w:val="20"/>
          <w:lang w:eastAsia="cs-CZ"/>
        </w:rPr>
        <w:t>doúklid</w:t>
      </w:r>
      <w:proofErr w:type="spellEnd"/>
      <w:r w:rsidRPr="00563C93">
        <w:rPr>
          <w:rFonts w:ascii="Arial" w:eastAsia="Times New Roman" w:hAnsi="Arial" w:cs="Arial"/>
          <w:sz w:val="20"/>
          <w:lang w:eastAsia="cs-CZ"/>
        </w:rPr>
        <w:t xml:space="preserve"> okolo sběrných nádob na sběr separovaných složek odpadu. Z tohoto úklidu bylo v roce 2016 nashromážděno dalších 6 492 t objemného odpadu. Mimo to není v tabulce uveden objemný odpad sbíraný v rámci ÚMČ a TSK, který v roce 2016 činil 2 119,5t a 220,98 t</w:t>
      </w:r>
    </w:p>
    <w:p w:rsidR="00563C93" w:rsidRPr="00563C93" w:rsidRDefault="00563C93" w:rsidP="00563C93">
      <w:pPr>
        <w:autoSpaceDE w:val="0"/>
        <w:autoSpaceDN w:val="0"/>
        <w:adjustRightInd w:val="0"/>
        <w:spacing w:after="0" w:line="240" w:lineRule="auto"/>
        <w:rPr>
          <w:rFonts w:ascii="Arial" w:eastAsia="Times New Roman" w:hAnsi="Arial" w:cs="Arial"/>
          <w:sz w:val="20"/>
          <w:szCs w:val="20"/>
          <w:lang w:eastAsia="cs-CZ"/>
        </w:rPr>
      </w:pPr>
    </w:p>
    <w:p w:rsidR="00563C93" w:rsidRPr="00563C93" w:rsidRDefault="00563C93" w:rsidP="00563C93">
      <w:pPr>
        <w:autoSpaceDE w:val="0"/>
        <w:autoSpaceDN w:val="0"/>
        <w:adjustRightInd w:val="0"/>
        <w:spacing w:after="0" w:line="240" w:lineRule="auto"/>
        <w:rPr>
          <w:rFonts w:ascii="Arial" w:eastAsia="Times New Roman" w:hAnsi="Arial" w:cs="Arial"/>
          <w:sz w:val="20"/>
          <w:szCs w:val="20"/>
          <w:lang w:eastAsia="cs-CZ"/>
        </w:rPr>
      </w:pPr>
      <w:r w:rsidRPr="00563C93">
        <w:rPr>
          <w:rFonts w:ascii="Arial" w:eastAsia="Times New Roman" w:hAnsi="Arial" w:cs="Arial"/>
          <w:sz w:val="20"/>
          <w:szCs w:val="20"/>
          <w:lang w:eastAsia="cs-CZ"/>
        </w:rPr>
        <w:t>Produkce objemného odpadu (v tunách):</w:t>
      </w:r>
    </w:p>
    <w:tbl>
      <w:tblPr>
        <w:tblW w:w="5231" w:type="dxa"/>
        <w:tblInd w:w="55" w:type="dxa"/>
        <w:tblCellMar>
          <w:left w:w="70" w:type="dxa"/>
          <w:right w:w="70" w:type="dxa"/>
        </w:tblCellMar>
        <w:tblLook w:val="04A0" w:firstRow="1" w:lastRow="0" w:firstColumn="1" w:lastColumn="0" w:noHBand="0" w:noVBand="1"/>
      </w:tblPr>
      <w:tblGrid>
        <w:gridCol w:w="1043"/>
        <w:gridCol w:w="1042"/>
        <w:gridCol w:w="1042"/>
        <w:gridCol w:w="1042"/>
        <w:gridCol w:w="1062"/>
      </w:tblGrid>
      <w:tr w:rsidR="00563C93" w:rsidRPr="00563C93" w:rsidTr="00563C93">
        <w:trPr>
          <w:trHeight w:val="384"/>
        </w:trPr>
        <w:tc>
          <w:tcPr>
            <w:tcW w:w="1043" w:type="dxa"/>
            <w:tcBorders>
              <w:top w:val="single" w:sz="12" w:space="0" w:color="auto"/>
              <w:left w:val="single" w:sz="12" w:space="0" w:color="auto"/>
              <w:bottom w:val="single" w:sz="8" w:space="0" w:color="auto"/>
              <w:right w:val="single" w:sz="8" w:space="0" w:color="auto"/>
            </w:tcBorders>
            <w:shd w:val="clear" w:color="000000" w:fill="D9D9D9"/>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rok</w:t>
            </w:r>
          </w:p>
        </w:tc>
        <w:tc>
          <w:tcPr>
            <w:tcW w:w="1042" w:type="dxa"/>
            <w:tcBorders>
              <w:top w:val="single" w:sz="12" w:space="0" w:color="auto"/>
              <w:left w:val="nil"/>
              <w:bottom w:val="single" w:sz="8" w:space="0" w:color="auto"/>
              <w:right w:val="single" w:sz="8" w:space="0" w:color="auto"/>
            </w:tcBorders>
            <w:shd w:val="clear" w:color="000000" w:fill="D9D9D9"/>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VOK v ulicích</w:t>
            </w:r>
          </w:p>
        </w:tc>
        <w:tc>
          <w:tcPr>
            <w:tcW w:w="1042" w:type="dxa"/>
            <w:tcBorders>
              <w:top w:val="single" w:sz="12" w:space="0" w:color="auto"/>
              <w:left w:val="nil"/>
              <w:bottom w:val="single" w:sz="8" w:space="0" w:color="auto"/>
              <w:right w:val="single" w:sz="8" w:space="0" w:color="auto"/>
            </w:tcBorders>
            <w:shd w:val="clear" w:color="000000" w:fill="D9D9D9"/>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SD města</w:t>
            </w:r>
          </w:p>
        </w:tc>
        <w:tc>
          <w:tcPr>
            <w:tcW w:w="1042" w:type="dxa"/>
            <w:tcBorders>
              <w:top w:val="single" w:sz="12" w:space="0" w:color="auto"/>
              <w:left w:val="nil"/>
              <w:bottom w:val="single" w:sz="8" w:space="0" w:color="auto"/>
              <w:right w:val="single" w:sz="8" w:space="0" w:color="auto"/>
            </w:tcBorders>
            <w:shd w:val="clear" w:color="000000" w:fill="D9D9D9"/>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MSD</w:t>
            </w:r>
          </w:p>
        </w:tc>
        <w:tc>
          <w:tcPr>
            <w:tcW w:w="1062" w:type="dxa"/>
            <w:tcBorders>
              <w:top w:val="single" w:sz="12" w:space="0" w:color="auto"/>
              <w:left w:val="nil"/>
              <w:bottom w:val="single" w:sz="8" w:space="0" w:color="auto"/>
              <w:right w:val="single" w:sz="12" w:space="0" w:color="auto"/>
            </w:tcBorders>
            <w:shd w:val="clear" w:color="000000" w:fill="D9D9D9"/>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Celkem</w:t>
            </w:r>
          </w:p>
        </w:tc>
      </w:tr>
      <w:tr w:rsidR="00563C93" w:rsidRPr="00563C93" w:rsidTr="00563C93">
        <w:trPr>
          <w:trHeight w:val="238"/>
        </w:trPr>
        <w:tc>
          <w:tcPr>
            <w:tcW w:w="1043" w:type="dxa"/>
            <w:tcBorders>
              <w:top w:val="nil"/>
              <w:left w:val="single" w:sz="12" w:space="0" w:color="auto"/>
              <w:bottom w:val="single" w:sz="8" w:space="0" w:color="auto"/>
              <w:right w:val="single" w:sz="8" w:space="0" w:color="auto"/>
            </w:tcBorders>
            <w:shd w:val="clear" w:color="000000" w:fill="E0E0E0"/>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1998</w:t>
            </w:r>
          </w:p>
        </w:tc>
        <w:tc>
          <w:tcPr>
            <w:tcW w:w="1042" w:type="dxa"/>
            <w:tcBorders>
              <w:top w:val="nil"/>
              <w:left w:val="nil"/>
              <w:bottom w:val="single" w:sz="8" w:space="0" w:color="auto"/>
              <w:right w:val="single" w:sz="8" w:space="0" w:color="auto"/>
            </w:tcBorders>
            <w:shd w:val="clear" w:color="000000" w:fill="E0E0E0"/>
            <w:vAlign w:val="center"/>
            <w:hideMark/>
          </w:tcPr>
          <w:p w:rsidR="00563C93" w:rsidRPr="00563C93" w:rsidRDefault="00563C93" w:rsidP="00563C93">
            <w:pPr>
              <w:spacing w:after="0" w:line="240" w:lineRule="auto"/>
              <w:jc w:val="right"/>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13 128</w:t>
            </w:r>
          </w:p>
        </w:tc>
        <w:tc>
          <w:tcPr>
            <w:tcW w:w="1042" w:type="dxa"/>
            <w:tcBorders>
              <w:top w:val="nil"/>
              <w:left w:val="nil"/>
              <w:bottom w:val="single" w:sz="8" w:space="0" w:color="auto"/>
              <w:right w:val="single" w:sz="8" w:space="0" w:color="auto"/>
            </w:tcBorders>
            <w:shd w:val="clear" w:color="000000" w:fill="E0E0E0"/>
            <w:vAlign w:val="center"/>
            <w:hideMark/>
          </w:tcPr>
          <w:p w:rsidR="00563C93" w:rsidRPr="00563C93" w:rsidRDefault="00563C93" w:rsidP="00563C93">
            <w:pPr>
              <w:spacing w:after="0" w:line="240" w:lineRule="auto"/>
              <w:jc w:val="right"/>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129</w:t>
            </w:r>
          </w:p>
        </w:tc>
        <w:tc>
          <w:tcPr>
            <w:tcW w:w="1042" w:type="dxa"/>
            <w:tcBorders>
              <w:top w:val="nil"/>
              <w:left w:val="nil"/>
              <w:bottom w:val="single" w:sz="8" w:space="0" w:color="auto"/>
              <w:right w:val="single" w:sz="8" w:space="0" w:color="auto"/>
            </w:tcBorders>
            <w:shd w:val="clear" w:color="000000" w:fill="E0E0E0"/>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 -</w:t>
            </w:r>
          </w:p>
        </w:tc>
        <w:tc>
          <w:tcPr>
            <w:tcW w:w="1062" w:type="dxa"/>
            <w:tcBorders>
              <w:top w:val="nil"/>
              <w:left w:val="nil"/>
              <w:bottom w:val="single" w:sz="8" w:space="0" w:color="auto"/>
              <w:right w:val="single" w:sz="12" w:space="0" w:color="auto"/>
            </w:tcBorders>
            <w:shd w:val="clear" w:color="000000" w:fill="E0E0E0"/>
            <w:vAlign w:val="center"/>
            <w:hideMark/>
          </w:tcPr>
          <w:p w:rsidR="00563C93" w:rsidRPr="00563C93" w:rsidRDefault="00563C93" w:rsidP="00563C93">
            <w:pPr>
              <w:spacing w:after="0" w:line="240" w:lineRule="auto"/>
              <w:jc w:val="right"/>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13 257</w:t>
            </w:r>
          </w:p>
        </w:tc>
      </w:tr>
      <w:tr w:rsidR="00563C93" w:rsidRPr="00563C93" w:rsidTr="00563C93">
        <w:trPr>
          <w:trHeight w:val="238"/>
        </w:trPr>
        <w:tc>
          <w:tcPr>
            <w:tcW w:w="1043" w:type="dxa"/>
            <w:tcBorders>
              <w:top w:val="nil"/>
              <w:left w:val="single" w:sz="12" w:space="0" w:color="auto"/>
              <w:bottom w:val="single" w:sz="8" w:space="0" w:color="auto"/>
              <w:right w:val="single" w:sz="8" w:space="0" w:color="auto"/>
            </w:tcBorders>
            <w:shd w:val="clear" w:color="000000" w:fill="E0E0E0"/>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1999</w:t>
            </w:r>
          </w:p>
        </w:tc>
        <w:tc>
          <w:tcPr>
            <w:tcW w:w="1042" w:type="dxa"/>
            <w:tcBorders>
              <w:top w:val="nil"/>
              <w:left w:val="nil"/>
              <w:bottom w:val="single" w:sz="8" w:space="0" w:color="auto"/>
              <w:right w:val="single" w:sz="8" w:space="0" w:color="auto"/>
            </w:tcBorders>
            <w:shd w:val="clear" w:color="000000" w:fill="E0E0E0"/>
            <w:vAlign w:val="center"/>
            <w:hideMark/>
          </w:tcPr>
          <w:p w:rsidR="00563C93" w:rsidRPr="00563C93" w:rsidRDefault="00563C93" w:rsidP="00563C93">
            <w:pPr>
              <w:spacing w:after="0" w:line="240" w:lineRule="auto"/>
              <w:jc w:val="right"/>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16 095</w:t>
            </w:r>
          </w:p>
        </w:tc>
        <w:tc>
          <w:tcPr>
            <w:tcW w:w="1042" w:type="dxa"/>
            <w:tcBorders>
              <w:top w:val="nil"/>
              <w:left w:val="nil"/>
              <w:bottom w:val="single" w:sz="8" w:space="0" w:color="auto"/>
              <w:right w:val="single" w:sz="8" w:space="0" w:color="auto"/>
            </w:tcBorders>
            <w:shd w:val="clear" w:color="000000" w:fill="E0E0E0"/>
            <w:vAlign w:val="center"/>
            <w:hideMark/>
          </w:tcPr>
          <w:p w:rsidR="00563C93" w:rsidRPr="00563C93" w:rsidRDefault="00563C93" w:rsidP="00563C93">
            <w:pPr>
              <w:spacing w:after="0" w:line="240" w:lineRule="auto"/>
              <w:jc w:val="right"/>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673</w:t>
            </w:r>
          </w:p>
        </w:tc>
        <w:tc>
          <w:tcPr>
            <w:tcW w:w="1042" w:type="dxa"/>
            <w:tcBorders>
              <w:top w:val="nil"/>
              <w:left w:val="nil"/>
              <w:bottom w:val="single" w:sz="8" w:space="0" w:color="auto"/>
              <w:right w:val="single" w:sz="8" w:space="0" w:color="auto"/>
            </w:tcBorders>
            <w:shd w:val="clear" w:color="000000" w:fill="E0E0E0"/>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 -</w:t>
            </w:r>
          </w:p>
        </w:tc>
        <w:tc>
          <w:tcPr>
            <w:tcW w:w="1062" w:type="dxa"/>
            <w:tcBorders>
              <w:top w:val="nil"/>
              <w:left w:val="nil"/>
              <w:bottom w:val="single" w:sz="8" w:space="0" w:color="auto"/>
              <w:right w:val="single" w:sz="12" w:space="0" w:color="auto"/>
            </w:tcBorders>
            <w:shd w:val="clear" w:color="000000" w:fill="E0E0E0"/>
            <w:vAlign w:val="center"/>
            <w:hideMark/>
          </w:tcPr>
          <w:p w:rsidR="00563C93" w:rsidRPr="00563C93" w:rsidRDefault="00563C93" w:rsidP="00563C93">
            <w:pPr>
              <w:spacing w:after="0" w:line="240" w:lineRule="auto"/>
              <w:jc w:val="right"/>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16 768</w:t>
            </w:r>
          </w:p>
        </w:tc>
      </w:tr>
      <w:tr w:rsidR="00563C93" w:rsidRPr="00563C93" w:rsidTr="00563C93">
        <w:trPr>
          <w:trHeight w:val="238"/>
        </w:trPr>
        <w:tc>
          <w:tcPr>
            <w:tcW w:w="1043" w:type="dxa"/>
            <w:tcBorders>
              <w:top w:val="nil"/>
              <w:left w:val="single" w:sz="12" w:space="0" w:color="auto"/>
              <w:bottom w:val="single" w:sz="8" w:space="0" w:color="auto"/>
              <w:right w:val="single" w:sz="8" w:space="0" w:color="auto"/>
            </w:tcBorders>
            <w:shd w:val="clear" w:color="000000" w:fill="E0E0E0"/>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2000</w:t>
            </w:r>
          </w:p>
        </w:tc>
        <w:tc>
          <w:tcPr>
            <w:tcW w:w="1042" w:type="dxa"/>
            <w:tcBorders>
              <w:top w:val="nil"/>
              <w:left w:val="nil"/>
              <w:bottom w:val="single" w:sz="8" w:space="0" w:color="auto"/>
              <w:right w:val="single" w:sz="8" w:space="0" w:color="auto"/>
            </w:tcBorders>
            <w:shd w:val="clear" w:color="000000" w:fill="E0E0E0"/>
            <w:vAlign w:val="center"/>
            <w:hideMark/>
          </w:tcPr>
          <w:p w:rsidR="00563C93" w:rsidRPr="00563C93" w:rsidRDefault="00563C93" w:rsidP="00563C93">
            <w:pPr>
              <w:spacing w:after="0" w:line="240" w:lineRule="auto"/>
              <w:jc w:val="right"/>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16 150</w:t>
            </w:r>
          </w:p>
        </w:tc>
        <w:tc>
          <w:tcPr>
            <w:tcW w:w="1042" w:type="dxa"/>
            <w:tcBorders>
              <w:top w:val="nil"/>
              <w:left w:val="nil"/>
              <w:bottom w:val="single" w:sz="8" w:space="0" w:color="auto"/>
              <w:right w:val="single" w:sz="8" w:space="0" w:color="auto"/>
            </w:tcBorders>
            <w:shd w:val="clear" w:color="000000" w:fill="E0E0E0"/>
            <w:vAlign w:val="center"/>
            <w:hideMark/>
          </w:tcPr>
          <w:p w:rsidR="00563C93" w:rsidRPr="00563C93" w:rsidRDefault="00563C93" w:rsidP="00563C93">
            <w:pPr>
              <w:spacing w:after="0" w:line="240" w:lineRule="auto"/>
              <w:jc w:val="right"/>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916</w:t>
            </w:r>
          </w:p>
        </w:tc>
        <w:tc>
          <w:tcPr>
            <w:tcW w:w="1042" w:type="dxa"/>
            <w:tcBorders>
              <w:top w:val="nil"/>
              <w:left w:val="nil"/>
              <w:bottom w:val="single" w:sz="8" w:space="0" w:color="auto"/>
              <w:right w:val="single" w:sz="8" w:space="0" w:color="auto"/>
            </w:tcBorders>
            <w:shd w:val="clear" w:color="000000" w:fill="E0E0E0"/>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 </w:t>
            </w:r>
          </w:p>
        </w:tc>
        <w:tc>
          <w:tcPr>
            <w:tcW w:w="1062" w:type="dxa"/>
            <w:tcBorders>
              <w:top w:val="nil"/>
              <w:left w:val="nil"/>
              <w:bottom w:val="single" w:sz="8" w:space="0" w:color="auto"/>
              <w:right w:val="single" w:sz="12" w:space="0" w:color="auto"/>
            </w:tcBorders>
            <w:shd w:val="clear" w:color="000000" w:fill="E0E0E0"/>
            <w:vAlign w:val="center"/>
            <w:hideMark/>
          </w:tcPr>
          <w:p w:rsidR="00563C93" w:rsidRPr="00563C93" w:rsidRDefault="00563C93" w:rsidP="00563C93">
            <w:pPr>
              <w:spacing w:after="0" w:line="240" w:lineRule="auto"/>
              <w:jc w:val="right"/>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17 066</w:t>
            </w:r>
          </w:p>
        </w:tc>
      </w:tr>
      <w:tr w:rsidR="00563C93" w:rsidRPr="00563C93" w:rsidTr="00563C93">
        <w:trPr>
          <w:trHeight w:val="238"/>
        </w:trPr>
        <w:tc>
          <w:tcPr>
            <w:tcW w:w="1043" w:type="dxa"/>
            <w:tcBorders>
              <w:top w:val="nil"/>
              <w:left w:val="single" w:sz="12" w:space="0" w:color="auto"/>
              <w:bottom w:val="single" w:sz="8" w:space="0" w:color="auto"/>
              <w:right w:val="single" w:sz="8" w:space="0" w:color="auto"/>
            </w:tcBorders>
            <w:shd w:val="clear" w:color="000000" w:fill="E0E0E0"/>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2001</w:t>
            </w:r>
          </w:p>
        </w:tc>
        <w:tc>
          <w:tcPr>
            <w:tcW w:w="1042" w:type="dxa"/>
            <w:tcBorders>
              <w:top w:val="nil"/>
              <w:left w:val="nil"/>
              <w:bottom w:val="single" w:sz="8" w:space="0" w:color="auto"/>
              <w:right w:val="single" w:sz="8" w:space="0" w:color="auto"/>
            </w:tcBorders>
            <w:shd w:val="clear" w:color="000000" w:fill="E0E0E0"/>
            <w:vAlign w:val="center"/>
            <w:hideMark/>
          </w:tcPr>
          <w:p w:rsidR="00563C93" w:rsidRPr="00563C93" w:rsidRDefault="00563C93" w:rsidP="00563C93">
            <w:pPr>
              <w:spacing w:after="0" w:line="240" w:lineRule="auto"/>
              <w:jc w:val="right"/>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16 282</w:t>
            </w:r>
          </w:p>
        </w:tc>
        <w:tc>
          <w:tcPr>
            <w:tcW w:w="1042" w:type="dxa"/>
            <w:tcBorders>
              <w:top w:val="nil"/>
              <w:left w:val="nil"/>
              <w:bottom w:val="single" w:sz="8" w:space="0" w:color="auto"/>
              <w:right w:val="single" w:sz="8" w:space="0" w:color="auto"/>
            </w:tcBorders>
            <w:shd w:val="clear" w:color="000000" w:fill="E0E0E0"/>
            <w:vAlign w:val="center"/>
            <w:hideMark/>
          </w:tcPr>
          <w:p w:rsidR="00563C93" w:rsidRPr="00563C93" w:rsidRDefault="00563C93" w:rsidP="00563C93">
            <w:pPr>
              <w:spacing w:after="0" w:line="240" w:lineRule="auto"/>
              <w:jc w:val="right"/>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1 417</w:t>
            </w:r>
          </w:p>
        </w:tc>
        <w:tc>
          <w:tcPr>
            <w:tcW w:w="1042" w:type="dxa"/>
            <w:tcBorders>
              <w:top w:val="nil"/>
              <w:left w:val="nil"/>
              <w:bottom w:val="single" w:sz="8" w:space="0" w:color="auto"/>
              <w:right w:val="single" w:sz="8" w:space="0" w:color="auto"/>
            </w:tcBorders>
            <w:shd w:val="clear" w:color="000000" w:fill="D9D9D9"/>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 </w:t>
            </w:r>
          </w:p>
        </w:tc>
        <w:tc>
          <w:tcPr>
            <w:tcW w:w="1062" w:type="dxa"/>
            <w:tcBorders>
              <w:top w:val="nil"/>
              <w:left w:val="nil"/>
              <w:bottom w:val="single" w:sz="8" w:space="0" w:color="auto"/>
              <w:right w:val="single" w:sz="12" w:space="0" w:color="auto"/>
            </w:tcBorders>
            <w:shd w:val="clear" w:color="000000" w:fill="E0E0E0"/>
            <w:vAlign w:val="center"/>
            <w:hideMark/>
          </w:tcPr>
          <w:p w:rsidR="00563C93" w:rsidRPr="00563C93" w:rsidRDefault="00563C93" w:rsidP="00563C93">
            <w:pPr>
              <w:spacing w:after="0" w:line="240" w:lineRule="auto"/>
              <w:jc w:val="right"/>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17 699</w:t>
            </w:r>
          </w:p>
        </w:tc>
      </w:tr>
      <w:tr w:rsidR="00563C93" w:rsidRPr="00563C93" w:rsidTr="00563C93">
        <w:trPr>
          <w:trHeight w:val="238"/>
        </w:trPr>
        <w:tc>
          <w:tcPr>
            <w:tcW w:w="1043" w:type="dxa"/>
            <w:tcBorders>
              <w:top w:val="nil"/>
              <w:left w:val="single" w:sz="12" w:space="0" w:color="auto"/>
              <w:bottom w:val="single" w:sz="8" w:space="0" w:color="auto"/>
              <w:right w:val="single" w:sz="8" w:space="0" w:color="auto"/>
            </w:tcBorders>
            <w:shd w:val="clear" w:color="000000" w:fill="D9D9D9"/>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2002</w:t>
            </w:r>
          </w:p>
        </w:tc>
        <w:tc>
          <w:tcPr>
            <w:tcW w:w="1042"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right"/>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16 525</w:t>
            </w:r>
          </w:p>
        </w:tc>
        <w:tc>
          <w:tcPr>
            <w:tcW w:w="1042"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right"/>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2 212</w:t>
            </w:r>
          </w:p>
        </w:tc>
        <w:tc>
          <w:tcPr>
            <w:tcW w:w="1042"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 </w:t>
            </w:r>
          </w:p>
        </w:tc>
        <w:tc>
          <w:tcPr>
            <w:tcW w:w="1062" w:type="dxa"/>
            <w:tcBorders>
              <w:top w:val="nil"/>
              <w:left w:val="nil"/>
              <w:bottom w:val="single" w:sz="8" w:space="0" w:color="auto"/>
              <w:right w:val="single" w:sz="12" w:space="0" w:color="auto"/>
            </w:tcBorders>
            <w:shd w:val="clear" w:color="auto" w:fill="auto"/>
            <w:vAlign w:val="center"/>
            <w:hideMark/>
          </w:tcPr>
          <w:p w:rsidR="00563C93" w:rsidRPr="00563C93" w:rsidRDefault="00563C93" w:rsidP="00563C93">
            <w:pPr>
              <w:spacing w:after="0" w:line="240" w:lineRule="auto"/>
              <w:jc w:val="right"/>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18 737</w:t>
            </w:r>
          </w:p>
        </w:tc>
      </w:tr>
      <w:tr w:rsidR="00563C93" w:rsidRPr="00563C93" w:rsidTr="00563C93">
        <w:trPr>
          <w:trHeight w:val="238"/>
        </w:trPr>
        <w:tc>
          <w:tcPr>
            <w:tcW w:w="1043" w:type="dxa"/>
            <w:tcBorders>
              <w:top w:val="nil"/>
              <w:left w:val="single" w:sz="12" w:space="0" w:color="auto"/>
              <w:bottom w:val="single" w:sz="8" w:space="0" w:color="auto"/>
              <w:right w:val="single" w:sz="8" w:space="0" w:color="auto"/>
            </w:tcBorders>
            <w:shd w:val="clear" w:color="000000" w:fill="D9D9D9"/>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2003</w:t>
            </w:r>
          </w:p>
        </w:tc>
        <w:tc>
          <w:tcPr>
            <w:tcW w:w="1042"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right"/>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16 902</w:t>
            </w:r>
          </w:p>
        </w:tc>
        <w:tc>
          <w:tcPr>
            <w:tcW w:w="1042"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right"/>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3 149</w:t>
            </w:r>
          </w:p>
        </w:tc>
        <w:tc>
          <w:tcPr>
            <w:tcW w:w="1042"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 </w:t>
            </w:r>
          </w:p>
        </w:tc>
        <w:tc>
          <w:tcPr>
            <w:tcW w:w="1062" w:type="dxa"/>
            <w:tcBorders>
              <w:top w:val="nil"/>
              <w:left w:val="nil"/>
              <w:bottom w:val="single" w:sz="8" w:space="0" w:color="auto"/>
              <w:right w:val="single" w:sz="12" w:space="0" w:color="auto"/>
            </w:tcBorders>
            <w:shd w:val="clear" w:color="auto" w:fill="auto"/>
            <w:vAlign w:val="center"/>
            <w:hideMark/>
          </w:tcPr>
          <w:p w:rsidR="00563C93" w:rsidRPr="00563C93" w:rsidRDefault="00563C93" w:rsidP="00563C93">
            <w:pPr>
              <w:spacing w:after="0" w:line="240" w:lineRule="auto"/>
              <w:jc w:val="right"/>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20 051</w:t>
            </w:r>
          </w:p>
        </w:tc>
      </w:tr>
      <w:tr w:rsidR="00563C93" w:rsidRPr="00563C93" w:rsidTr="00563C93">
        <w:trPr>
          <w:trHeight w:val="238"/>
        </w:trPr>
        <w:tc>
          <w:tcPr>
            <w:tcW w:w="1043" w:type="dxa"/>
            <w:tcBorders>
              <w:top w:val="nil"/>
              <w:left w:val="single" w:sz="12" w:space="0" w:color="auto"/>
              <w:bottom w:val="single" w:sz="8" w:space="0" w:color="auto"/>
              <w:right w:val="single" w:sz="8" w:space="0" w:color="auto"/>
            </w:tcBorders>
            <w:shd w:val="clear" w:color="000000" w:fill="D9D9D9"/>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2004</w:t>
            </w:r>
          </w:p>
        </w:tc>
        <w:tc>
          <w:tcPr>
            <w:tcW w:w="1042"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right"/>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17 601</w:t>
            </w:r>
          </w:p>
        </w:tc>
        <w:tc>
          <w:tcPr>
            <w:tcW w:w="1042"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right"/>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6 891</w:t>
            </w:r>
          </w:p>
        </w:tc>
        <w:tc>
          <w:tcPr>
            <w:tcW w:w="1042"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w:t>
            </w:r>
          </w:p>
        </w:tc>
        <w:tc>
          <w:tcPr>
            <w:tcW w:w="1062" w:type="dxa"/>
            <w:tcBorders>
              <w:top w:val="nil"/>
              <w:left w:val="nil"/>
              <w:bottom w:val="single" w:sz="8" w:space="0" w:color="auto"/>
              <w:right w:val="single" w:sz="12" w:space="0" w:color="auto"/>
            </w:tcBorders>
            <w:shd w:val="clear" w:color="auto" w:fill="auto"/>
            <w:vAlign w:val="center"/>
            <w:hideMark/>
          </w:tcPr>
          <w:p w:rsidR="00563C93" w:rsidRPr="00563C93" w:rsidRDefault="00563C93" w:rsidP="00563C93">
            <w:pPr>
              <w:spacing w:after="0" w:line="240" w:lineRule="auto"/>
              <w:jc w:val="right"/>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24 492</w:t>
            </w:r>
          </w:p>
        </w:tc>
      </w:tr>
      <w:tr w:rsidR="00563C93" w:rsidRPr="00563C93" w:rsidTr="00563C93">
        <w:trPr>
          <w:trHeight w:val="238"/>
        </w:trPr>
        <w:tc>
          <w:tcPr>
            <w:tcW w:w="1043" w:type="dxa"/>
            <w:tcBorders>
              <w:top w:val="nil"/>
              <w:left w:val="single" w:sz="12" w:space="0" w:color="auto"/>
              <w:bottom w:val="single" w:sz="8" w:space="0" w:color="auto"/>
              <w:right w:val="single" w:sz="8" w:space="0" w:color="auto"/>
            </w:tcBorders>
            <w:shd w:val="clear" w:color="000000" w:fill="D9D9D9"/>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2005</w:t>
            </w:r>
          </w:p>
        </w:tc>
        <w:tc>
          <w:tcPr>
            <w:tcW w:w="1042"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right"/>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20 527</w:t>
            </w:r>
          </w:p>
        </w:tc>
        <w:tc>
          <w:tcPr>
            <w:tcW w:w="1042"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right"/>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9 923</w:t>
            </w:r>
          </w:p>
        </w:tc>
        <w:tc>
          <w:tcPr>
            <w:tcW w:w="1042"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w:t>
            </w:r>
          </w:p>
        </w:tc>
        <w:tc>
          <w:tcPr>
            <w:tcW w:w="1062" w:type="dxa"/>
            <w:tcBorders>
              <w:top w:val="nil"/>
              <w:left w:val="nil"/>
              <w:bottom w:val="single" w:sz="8" w:space="0" w:color="auto"/>
              <w:right w:val="single" w:sz="12" w:space="0" w:color="auto"/>
            </w:tcBorders>
            <w:shd w:val="clear" w:color="auto" w:fill="auto"/>
            <w:vAlign w:val="center"/>
            <w:hideMark/>
          </w:tcPr>
          <w:p w:rsidR="00563C93" w:rsidRPr="00563C93" w:rsidRDefault="00563C93" w:rsidP="00563C93">
            <w:pPr>
              <w:spacing w:after="0" w:line="240" w:lineRule="auto"/>
              <w:jc w:val="right"/>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30 450</w:t>
            </w:r>
          </w:p>
        </w:tc>
      </w:tr>
      <w:tr w:rsidR="00563C93" w:rsidRPr="00563C93" w:rsidTr="00563C93">
        <w:trPr>
          <w:trHeight w:val="238"/>
        </w:trPr>
        <w:tc>
          <w:tcPr>
            <w:tcW w:w="1043" w:type="dxa"/>
            <w:tcBorders>
              <w:top w:val="nil"/>
              <w:left w:val="single" w:sz="12" w:space="0" w:color="auto"/>
              <w:bottom w:val="single" w:sz="8" w:space="0" w:color="auto"/>
              <w:right w:val="single" w:sz="8" w:space="0" w:color="auto"/>
            </w:tcBorders>
            <w:shd w:val="clear" w:color="000000" w:fill="D9D9D9"/>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2006</w:t>
            </w:r>
          </w:p>
        </w:tc>
        <w:tc>
          <w:tcPr>
            <w:tcW w:w="1042"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right"/>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17 991</w:t>
            </w:r>
          </w:p>
        </w:tc>
        <w:tc>
          <w:tcPr>
            <w:tcW w:w="1042"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right"/>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13 900</w:t>
            </w:r>
          </w:p>
        </w:tc>
        <w:tc>
          <w:tcPr>
            <w:tcW w:w="1042"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w:t>
            </w:r>
          </w:p>
        </w:tc>
        <w:tc>
          <w:tcPr>
            <w:tcW w:w="1062" w:type="dxa"/>
            <w:tcBorders>
              <w:top w:val="nil"/>
              <w:left w:val="nil"/>
              <w:bottom w:val="single" w:sz="8" w:space="0" w:color="auto"/>
              <w:right w:val="single" w:sz="12" w:space="0" w:color="auto"/>
            </w:tcBorders>
            <w:shd w:val="clear" w:color="auto" w:fill="auto"/>
            <w:vAlign w:val="center"/>
            <w:hideMark/>
          </w:tcPr>
          <w:p w:rsidR="00563C93" w:rsidRPr="00563C93" w:rsidRDefault="00563C93" w:rsidP="00563C93">
            <w:pPr>
              <w:spacing w:after="0" w:line="240" w:lineRule="auto"/>
              <w:jc w:val="right"/>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31 891</w:t>
            </w:r>
          </w:p>
        </w:tc>
      </w:tr>
      <w:tr w:rsidR="00563C93" w:rsidRPr="00563C93" w:rsidTr="00563C93">
        <w:trPr>
          <w:trHeight w:val="238"/>
        </w:trPr>
        <w:tc>
          <w:tcPr>
            <w:tcW w:w="1043" w:type="dxa"/>
            <w:tcBorders>
              <w:top w:val="nil"/>
              <w:left w:val="single" w:sz="12" w:space="0" w:color="auto"/>
              <w:bottom w:val="single" w:sz="8" w:space="0" w:color="auto"/>
              <w:right w:val="single" w:sz="8" w:space="0" w:color="auto"/>
            </w:tcBorders>
            <w:shd w:val="clear" w:color="000000" w:fill="D9D9D9"/>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2007</w:t>
            </w:r>
          </w:p>
        </w:tc>
        <w:tc>
          <w:tcPr>
            <w:tcW w:w="1042"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right"/>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19 892</w:t>
            </w:r>
          </w:p>
        </w:tc>
        <w:tc>
          <w:tcPr>
            <w:tcW w:w="1042"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right"/>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12 259</w:t>
            </w:r>
          </w:p>
        </w:tc>
        <w:tc>
          <w:tcPr>
            <w:tcW w:w="1042"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w:t>
            </w:r>
          </w:p>
        </w:tc>
        <w:tc>
          <w:tcPr>
            <w:tcW w:w="1062" w:type="dxa"/>
            <w:tcBorders>
              <w:top w:val="nil"/>
              <w:left w:val="nil"/>
              <w:bottom w:val="single" w:sz="8" w:space="0" w:color="auto"/>
              <w:right w:val="single" w:sz="12" w:space="0" w:color="auto"/>
            </w:tcBorders>
            <w:shd w:val="clear" w:color="auto" w:fill="auto"/>
            <w:vAlign w:val="center"/>
            <w:hideMark/>
          </w:tcPr>
          <w:p w:rsidR="00563C93" w:rsidRPr="00563C93" w:rsidRDefault="00563C93" w:rsidP="00563C93">
            <w:pPr>
              <w:spacing w:after="0" w:line="240" w:lineRule="auto"/>
              <w:jc w:val="right"/>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32 151</w:t>
            </w:r>
          </w:p>
        </w:tc>
      </w:tr>
      <w:tr w:rsidR="00563C93" w:rsidRPr="00563C93" w:rsidTr="00563C93">
        <w:trPr>
          <w:trHeight w:val="238"/>
        </w:trPr>
        <w:tc>
          <w:tcPr>
            <w:tcW w:w="1043" w:type="dxa"/>
            <w:tcBorders>
              <w:top w:val="nil"/>
              <w:left w:val="single" w:sz="12" w:space="0" w:color="auto"/>
              <w:bottom w:val="single" w:sz="8" w:space="0" w:color="auto"/>
              <w:right w:val="single" w:sz="8" w:space="0" w:color="auto"/>
            </w:tcBorders>
            <w:shd w:val="clear" w:color="000000" w:fill="D9D9D9"/>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2008</w:t>
            </w:r>
          </w:p>
        </w:tc>
        <w:tc>
          <w:tcPr>
            <w:tcW w:w="1042"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right"/>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20 003</w:t>
            </w:r>
          </w:p>
        </w:tc>
        <w:tc>
          <w:tcPr>
            <w:tcW w:w="1042"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right"/>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17 769</w:t>
            </w:r>
          </w:p>
        </w:tc>
        <w:tc>
          <w:tcPr>
            <w:tcW w:w="1042"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w:t>
            </w:r>
          </w:p>
        </w:tc>
        <w:tc>
          <w:tcPr>
            <w:tcW w:w="1062" w:type="dxa"/>
            <w:tcBorders>
              <w:top w:val="nil"/>
              <w:left w:val="nil"/>
              <w:bottom w:val="single" w:sz="8" w:space="0" w:color="auto"/>
              <w:right w:val="single" w:sz="12" w:space="0" w:color="auto"/>
            </w:tcBorders>
            <w:shd w:val="clear" w:color="auto" w:fill="auto"/>
            <w:vAlign w:val="center"/>
            <w:hideMark/>
          </w:tcPr>
          <w:p w:rsidR="00563C93" w:rsidRPr="00563C93" w:rsidRDefault="00563C93" w:rsidP="00563C93">
            <w:pPr>
              <w:spacing w:after="0" w:line="240" w:lineRule="auto"/>
              <w:jc w:val="right"/>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37 771</w:t>
            </w:r>
          </w:p>
        </w:tc>
      </w:tr>
      <w:tr w:rsidR="00563C93" w:rsidRPr="00563C93" w:rsidTr="00563C93">
        <w:trPr>
          <w:trHeight w:val="238"/>
        </w:trPr>
        <w:tc>
          <w:tcPr>
            <w:tcW w:w="1043" w:type="dxa"/>
            <w:tcBorders>
              <w:top w:val="nil"/>
              <w:left w:val="single" w:sz="12" w:space="0" w:color="auto"/>
              <w:bottom w:val="single" w:sz="8" w:space="0" w:color="auto"/>
              <w:right w:val="single" w:sz="8" w:space="0" w:color="auto"/>
            </w:tcBorders>
            <w:shd w:val="clear" w:color="000000" w:fill="D9D9D9"/>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2009</w:t>
            </w:r>
          </w:p>
        </w:tc>
        <w:tc>
          <w:tcPr>
            <w:tcW w:w="1042"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right"/>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20 193</w:t>
            </w:r>
          </w:p>
        </w:tc>
        <w:tc>
          <w:tcPr>
            <w:tcW w:w="1042"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right"/>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25 107</w:t>
            </w:r>
          </w:p>
        </w:tc>
        <w:tc>
          <w:tcPr>
            <w:tcW w:w="1042"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w:t>
            </w:r>
          </w:p>
        </w:tc>
        <w:tc>
          <w:tcPr>
            <w:tcW w:w="1062" w:type="dxa"/>
            <w:tcBorders>
              <w:top w:val="nil"/>
              <w:left w:val="nil"/>
              <w:bottom w:val="single" w:sz="8" w:space="0" w:color="auto"/>
              <w:right w:val="single" w:sz="12" w:space="0" w:color="auto"/>
            </w:tcBorders>
            <w:shd w:val="clear" w:color="auto" w:fill="auto"/>
            <w:vAlign w:val="center"/>
            <w:hideMark/>
          </w:tcPr>
          <w:p w:rsidR="00563C93" w:rsidRPr="00563C93" w:rsidRDefault="00563C93" w:rsidP="00563C93">
            <w:pPr>
              <w:spacing w:after="0" w:line="240" w:lineRule="auto"/>
              <w:jc w:val="right"/>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45 300</w:t>
            </w:r>
          </w:p>
        </w:tc>
      </w:tr>
      <w:tr w:rsidR="00563C93" w:rsidRPr="00563C93" w:rsidTr="00563C93">
        <w:trPr>
          <w:trHeight w:val="238"/>
        </w:trPr>
        <w:tc>
          <w:tcPr>
            <w:tcW w:w="1043" w:type="dxa"/>
            <w:tcBorders>
              <w:top w:val="nil"/>
              <w:left w:val="single" w:sz="12" w:space="0" w:color="auto"/>
              <w:bottom w:val="single" w:sz="8" w:space="0" w:color="auto"/>
              <w:right w:val="single" w:sz="8" w:space="0" w:color="auto"/>
            </w:tcBorders>
            <w:shd w:val="clear" w:color="000000" w:fill="D9D9D9"/>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2010</w:t>
            </w:r>
          </w:p>
        </w:tc>
        <w:tc>
          <w:tcPr>
            <w:tcW w:w="1042"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right"/>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18 500</w:t>
            </w:r>
          </w:p>
        </w:tc>
        <w:tc>
          <w:tcPr>
            <w:tcW w:w="1042"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right"/>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26 042</w:t>
            </w:r>
          </w:p>
        </w:tc>
        <w:tc>
          <w:tcPr>
            <w:tcW w:w="1042"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w:t>
            </w:r>
          </w:p>
        </w:tc>
        <w:tc>
          <w:tcPr>
            <w:tcW w:w="1062" w:type="dxa"/>
            <w:tcBorders>
              <w:top w:val="nil"/>
              <w:left w:val="nil"/>
              <w:bottom w:val="single" w:sz="8" w:space="0" w:color="auto"/>
              <w:right w:val="single" w:sz="12" w:space="0" w:color="auto"/>
            </w:tcBorders>
            <w:shd w:val="clear" w:color="auto" w:fill="auto"/>
            <w:vAlign w:val="center"/>
            <w:hideMark/>
          </w:tcPr>
          <w:p w:rsidR="00563C93" w:rsidRPr="00563C93" w:rsidRDefault="00563C93" w:rsidP="00563C93">
            <w:pPr>
              <w:spacing w:after="0" w:line="240" w:lineRule="auto"/>
              <w:jc w:val="right"/>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44 542</w:t>
            </w:r>
          </w:p>
        </w:tc>
      </w:tr>
      <w:tr w:rsidR="00563C93" w:rsidRPr="00563C93" w:rsidTr="00563C93">
        <w:trPr>
          <w:trHeight w:val="238"/>
        </w:trPr>
        <w:tc>
          <w:tcPr>
            <w:tcW w:w="1043" w:type="dxa"/>
            <w:tcBorders>
              <w:top w:val="nil"/>
              <w:left w:val="single" w:sz="12" w:space="0" w:color="auto"/>
              <w:bottom w:val="single" w:sz="8" w:space="0" w:color="auto"/>
              <w:right w:val="single" w:sz="8" w:space="0" w:color="auto"/>
            </w:tcBorders>
            <w:shd w:val="clear" w:color="000000" w:fill="D9D9D9"/>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2011</w:t>
            </w:r>
          </w:p>
        </w:tc>
        <w:tc>
          <w:tcPr>
            <w:tcW w:w="1042"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right"/>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18 355</w:t>
            </w:r>
          </w:p>
        </w:tc>
        <w:tc>
          <w:tcPr>
            <w:tcW w:w="1042"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right"/>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26 125</w:t>
            </w:r>
          </w:p>
        </w:tc>
        <w:tc>
          <w:tcPr>
            <w:tcW w:w="1042"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w:t>
            </w:r>
          </w:p>
        </w:tc>
        <w:tc>
          <w:tcPr>
            <w:tcW w:w="1062" w:type="dxa"/>
            <w:tcBorders>
              <w:top w:val="nil"/>
              <w:left w:val="nil"/>
              <w:bottom w:val="single" w:sz="8" w:space="0" w:color="auto"/>
              <w:right w:val="single" w:sz="12" w:space="0" w:color="auto"/>
            </w:tcBorders>
            <w:shd w:val="clear" w:color="auto" w:fill="auto"/>
            <w:vAlign w:val="center"/>
            <w:hideMark/>
          </w:tcPr>
          <w:p w:rsidR="00563C93" w:rsidRPr="00563C93" w:rsidRDefault="00563C93" w:rsidP="00563C93">
            <w:pPr>
              <w:spacing w:after="0" w:line="240" w:lineRule="auto"/>
              <w:jc w:val="right"/>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44 480</w:t>
            </w:r>
          </w:p>
        </w:tc>
      </w:tr>
      <w:tr w:rsidR="00563C93" w:rsidRPr="00563C93" w:rsidTr="00563C93">
        <w:trPr>
          <w:trHeight w:val="238"/>
        </w:trPr>
        <w:tc>
          <w:tcPr>
            <w:tcW w:w="1043" w:type="dxa"/>
            <w:tcBorders>
              <w:top w:val="nil"/>
              <w:left w:val="single" w:sz="12" w:space="0" w:color="auto"/>
              <w:bottom w:val="single" w:sz="8" w:space="0" w:color="auto"/>
              <w:right w:val="single" w:sz="8" w:space="0" w:color="auto"/>
            </w:tcBorders>
            <w:shd w:val="clear" w:color="000000" w:fill="D9D9D9"/>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2012</w:t>
            </w:r>
          </w:p>
        </w:tc>
        <w:tc>
          <w:tcPr>
            <w:tcW w:w="1042"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right"/>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11 273</w:t>
            </w:r>
          </w:p>
        </w:tc>
        <w:tc>
          <w:tcPr>
            <w:tcW w:w="1042"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right"/>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23 753</w:t>
            </w:r>
          </w:p>
        </w:tc>
        <w:tc>
          <w:tcPr>
            <w:tcW w:w="1042"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26</w:t>
            </w:r>
          </w:p>
        </w:tc>
        <w:tc>
          <w:tcPr>
            <w:tcW w:w="1062" w:type="dxa"/>
            <w:tcBorders>
              <w:top w:val="nil"/>
              <w:left w:val="nil"/>
              <w:bottom w:val="single" w:sz="8" w:space="0" w:color="auto"/>
              <w:right w:val="single" w:sz="12" w:space="0" w:color="auto"/>
            </w:tcBorders>
            <w:shd w:val="clear" w:color="auto" w:fill="auto"/>
            <w:vAlign w:val="center"/>
            <w:hideMark/>
          </w:tcPr>
          <w:p w:rsidR="00563C93" w:rsidRPr="00563C93" w:rsidRDefault="00563C93" w:rsidP="00563C93">
            <w:pPr>
              <w:spacing w:after="0" w:line="240" w:lineRule="auto"/>
              <w:jc w:val="right"/>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35 026</w:t>
            </w:r>
          </w:p>
        </w:tc>
      </w:tr>
      <w:tr w:rsidR="00563C93" w:rsidRPr="00563C93" w:rsidTr="00563C93">
        <w:trPr>
          <w:trHeight w:val="238"/>
        </w:trPr>
        <w:tc>
          <w:tcPr>
            <w:tcW w:w="1043" w:type="dxa"/>
            <w:tcBorders>
              <w:top w:val="nil"/>
              <w:left w:val="single" w:sz="12" w:space="0" w:color="auto"/>
              <w:bottom w:val="single" w:sz="8" w:space="0" w:color="auto"/>
              <w:right w:val="single" w:sz="8" w:space="0" w:color="auto"/>
            </w:tcBorders>
            <w:shd w:val="clear" w:color="000000" w:fill="D9D9D9"/>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2013</w:t>
            </w:r>
          </w:p>
        </w:tc>
        <w:tc>
          <w:tcPr>
            <w:tcW w:w="1042"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right"/>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6899</w:t>
            </w:r>
          </w:p>
        </w:tc>
        <w:tc>
          <w:tcPr>
            <w:tcW w:w="1042"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right"/>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18 741</w:t>
            </w:r>
          </w:p>
        </w:tc>
        <w:tc>
          <w:tcPr>
            <w:tcW w:w="1042"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837</w:t>
            </w:r>
          </w:p>
        </w:tc>
        <w:tc>
          <w:tcPr>
            <w:tcW w:w="1062" w:type="dxa"/>
            <w:tcBorders>
              <w:top w:val="nil"/>
              <w:left w:val="nil"/>
              <w:bottom w:val="single" w:sz="8" w:space="0" w:color="auto"/>
              <w:right w:val="single" w:sz="12" w:space="0" w:color="auto"/>
            </w:tcBorders>
            <w:shd w:val="clear" w:color="auto" w:fill="auto"/>
            <w:vAlign w:val="center"/>
            <w:hideMark/>
          </w:tcPr>
          <w:p w:rsidR="00563C93" w:rsidRPr="00563C93" w:rsidRDefault="00563C93" w:rsidP="00563C93">
            <w:pPr>
              <w:spacing w:after="0" w:line="240" w:lineRule="auto"/>
              <w:jc w:val="right"/>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26 477</w:t>
            </w:r>
          </w:p>
        </w:tc>
      </w:tr>
      <w:tr w:rsidR="00563C93" w:rsidRPr="00563C93" w:rsidTr="00563C93">
        <w:trPr>
          <w:trHeight w:val="238"/>
        </w:trPr>
        <w:tc>
          <w:tcPr>
            <w:tcW w:w="1043" w:type="dxa"/>
            <w:tcBorders>
              <w:top w:val="single" w:sz="8" w:space="0" w:color="auto"/>
              <w:left w:val="single" w:sz="12" w:space="0" w:color="auto"/>
              <w:bottom w:val="single" w:sz="8" w:space="0" w:color="auto"/>
              <w:right w:val="single" w:sz="8" w:space="0" w:color="auto"/>
            </w:tcBorders>
            <w:shd w:val="clear" w:color="000000" w:fill="D9D9D9"/>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2014</w:t>
            </w:r>
          </w:p>
        </w:tc>
        <w:tc>
          <w:tcPr>
            <w:tcW w:w="1042" w:type="dxa"/>
            <w:tcBorders>
              <w:top w:val="single" w:sz="8" w:space="0" w:color="auto"/>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right"/>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6 387</w:t>
            </w:r>
          </w:p>
        </w:tc>
        <w:tc>
          <w:tcPr>
            <w:tcW w:w="1042" w:type="dxa"/>
            <w:tcBorders>
              <w:top w:val="single" w:sz="8" w:space="0" w:color="auto"/>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right"/>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22 023</w:t>
            </w:r>
          </w:p>
        </w:tc>
        <w:tc>
          <w:tcPr>
            <w:tcW w:w="1042" w:type="dxa"/>
            <w:tcBorders>
              <w:top w:val="single" w:sz="8" w:space="0" w:color="auto"/>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60</w:t>
            </w:r>
          </w:p>
        </w:tc>
        <w:tc>
          <w:tcPr>
            <w:tcW w:w="1062" w:type="dxa"/>
            <w:tcBorders>
              <w:top w:val="single" w:sz="8" w:space="0" w:color="auto"/>
              <w:left w:val="nil"/>
              <w:bottom w:val="single" w:sz="8" w:space="0" w:color="auto"/>
              <w:right w:val="single" w:sz="12" w:space="0" w:color="auto"/>
            </w:tcBorders>
            <w:shd w:val="clear" w:color="auto" w:fill="auto"/>
            <w:vAlign w:val="center"/>
            <w:hideMark/>
          </w:tcPr>
          <w:p w:rsidR="00563C93" w:rsidRPr="00563C93" w:rsidRDefault="00563C93" w:rsidP="00563C93">
            <w:pPr>
              <w:spacing w:after="0" w:line="240" w:lineRule="auto"/>
              <w:jc w:val="right"/>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28 740</w:t>
            </w:r>
          </w:p>
        </w:tc>
      </w:tr>
      <w:tr w:rsidR="00563C93" w:rsidRPr="00563C93" w:rsidTr="00563C93">
        <w:trPr>
          <w:trHeight w:val="238"/>
        </w:trPr>
        <w:tc>
          <w:tcPr>
            <w:tcW w:w="1043" w:type="dxa"/>
            <w:tcBorders>
              <w:top w:val="single" w:sz="8" w:space="0" w:color="auto"/>
              <w:left w:val="single" w:sz="12" w:space="0" w:color="auto"/>
              <w:bottom w:val="single" w:sz="8" w:space="0" w:color="auto"/>
              <w:right w:val="single" w:sz="8" w:space="0" w:color="auto"/>
            </w:tcBorders>
            <w:shd w:val="clear" w:color="000000" w:fill="D9D9D9"/>
            <w:vAlign w:val="center"/>
            <w:hideMark/>
          </w:tcPr>
          <w:p w:rsidR="00563C93" w:rsidRPr="00563C93" w:rsidRDefault="00563C93" w:rsidP="00563C93">
            <w:pPr>
              <w:spacing w:after="0" w:line="240" w:lineRule="auto"/>
              <w:jc w:val="center"/>
              <w:rPr>
                <w:rFonts w:ascii="Arial" w:eastAsia="Times New Roman" w:hAnsi="Arial" w:cs="Arial"/>
                <w:sz w:val="18"/>
                <w:szCs w:val="18"/>
                <w:lang w:eastAsia="cs-CZ"/>
              </w:rPr>
            </w:pPr>
            <w:r w:rsidRPr="00563C93">
              <w:rPr>
                <w:rFonts w:ascii="Arial" w:eastAsia="Times New Roman" w:hAnsi="Arial" w:cs="Arial"/>
                <w:sz w:val="18"/>
                <w:szCs w:val="18"/>
                <w:lang w:eastAsia="cs-CZ"/>
              </w:rPr>
              <w:t>2015</w:t>
            </w:r>
          </w:p>
        </w:tc>
        <w:tc>
          <w:tcPr>
            <w:tcW w:w="1042" w:type="dxa"/>
            <w:tcBorders>
              <w:top w:val="single" w:sz="8" w:space="0" w:color="auto"/>
              <w:left w:val="nil"/>
              <w:bottom w:val="single" w:sz="8" w:space="0" w:color="auto"/>
              <w:right w:val="single" w:sz="8" w:space="0" w:color="auto"/>
            </w:tcBorders>
            <w:shd w:val="clear" w:color="auto" w:fill="auto"/>
            <w:vAlign w:val="center"/>
          </w:tcPr>
          <w:p w:rsidR="00563C93" w:rsidRPr="00563C93" w:rsidRDefault="00563C93" w:rsidP="00563C93">
            <w:pPr>
              <w:spacing w:after="0" w:line="240" w:lineRule="auto"/>
              <w:jc w:val="right"/>
              <w:rPr>
                <w:rFonts w:ascii="Arial" w:eastAsia="Times New Roman" w:hAnsi="Arial" w:cs="Arial"/>
                <w:sz w:val="18"/>
                <w:szCs w:val="18"/>
                <w:lang w:eastAsia="cs-CZ"/>
              </w:rPr>
            </w:pPr>
            <w:r w:rsidRPr="00563C93">
              <w:rPr>
                <w:rFonts w:ascii="Arial" w:eastAsia="Times New Roman" w:hAnsi="Arial" w:cs="Arial"/>
                <w:sz w:val="18"/>
                <w:szCs w:val="18"/>
                <w:lang w:eastAsia="cs-CZ"/>
              </w:rPr>
              <w:t>5 122</w:t>
            </w:r>
          </w:p>
        </w:tc>
        <w:tc>
          <w:tcPr>
            <w:tcW w:w="1042" w:type="dxa"/>
            <w:tcBorders>
              <w:top w:val="single" w:sz="8" w:space="0" w:color="auto"/>
              <w:left w:val="nil"/>
              <w:bottom w:val="single" w:sz="8" w:space="0" w:color="auto"/>
              <w:right w:val="single" w:sz="8" w:space="0" w:color="auto"/>
            </w:tcBorders>
            <w:shd w:val="clear" w:color="auto" w:fill="auto"/>
            <w:vAlign w:val="center"/>
          </w:tcPr>
          <w:p w:rsidR="00563C93" w:rsidRPr="00563C93" w:rsidRDefault="00563C93" w:rsidP="00563C93">
            <w:pPr>
              <w:spacing w:after="0" w:line="240" w:lineRule="auto"/>
              <w:jc w:val="right"/>
              <w:rPr>
                <w:rFonts w:ascii="Arial" w:eastAsia="Times New Roman" w:hAnsi="Arial" w:cs="Arial"/>
                <w:sz w:val="18"/>
                <w:szCs w:val="18"/>
                <w:lang w:eastAsia="cs-CZ"/>
              </w:rPr>
            </w:pPr>
            <w:r w:rsidRPr="00563C93">
              <w:rPr>
                <w:rFonts w:ascii="Arial" w:eastAsia="Times New Roman" w:hAnsi="Arial" w:cs="Arial"/>
                <w:sz w:val="18"/>
                <w:szCs w:val="18"/>
                <w:lang w:eastAsia="cs-CZ"/>
              </w:rPr>
              <w:t>24 039</w:t>
            </w:r>
          </w:p>
        </w:tc>
        <w:tc>
          <w:tcPr>
            <w:tcW w:w="1042" w:type="dxa"/>
            <w:tcBorders>
              <w:top w:val="single" w:sz="8" w:space="0" w:color="auto"/>
              <w:left w:val="nil"/>
              <w:bottom w:val="single" w:sz="8" w:space="0" w:color="auto"/>
              <w:right w:val="single" w:sz="8" w:space="0" w:color="auto"/>
            </w:tcBorders>
            <w:shd w:val="clear" w:color="auto" w:fill="auto"/>
            <w:vAlign w:val="center"/>
          </w:tcPr>
          <w:p w:rsidR="00563C93" w:rsidRPr="00563C93" w:rsidRDefault="00563C93" w:rsidP="00563C93">
            <w:pPr>
              <w:spacing w:after="0" w:line="240" w:lineRule="auto"/>
              <w:jc w:val="center"/>
              <w:rPr>
                <w:rFonts w:ascii="Arial" w:eastAsia="Times New Roman" w:hAnsi="Arial" w:cs="Arial"/>
                <w:sz w:val="18"/>
                <w:szCs w:val="18"/>
                <w:lang w:eastAsia="cs-CZ"/>
              </w:rPr>
            </w:pPr>
            <w:r w:rsidRPr="00563C93">
              <w:rPr>
                <w:rFonts w:ascii="Arial" w:eastAsia="Times New Roman" w:hAnsi="Arial" w:cs="Arial"/>
                <w:sz w:val="18"/>
                <w:szCs w:val="18"/>
                <w:lang w:eastAsia="cs-CZ"/>
              </w:rPr>
              <w:t>59</w:t>
            </w:r>
          </w:p>
        </w:tc>
        <w:tc>
          <w:tcPr>
            <w:tcW w:w="1062" w:type="dxa"/>
            <w:tcBorders>
              <w:top w:val="single" w:sz="8" w:space="0" w:color="auto"/>
              <w:left w:val="nil"/>
              <w:bottom w:val="single" w:sz="8" w:space="0" w:color="auto"/>
              <w:right w:val="single" w:sz="12" w:space="0" w:color="auto"/>
            </w:tcBorders>
            <w:shd w:val="clear" w:color="auto" w:fill="auto"/>
            <w:vAlign w:val="center"/>
          </w:tcPr>
          <w:p w:rsidR="00563C93" w:rsidRPr="00563C93" w:rsidRDefault="00563C93" w:rsidP="00563C93">
            <w:pPr>
              <w:spacing w:after="0" w:line="240" w:lineRule="auto"/>
              <w:jc w:val="right"/>
              <w:rPr>
                <w:rFonts w:ascii="Arial" w:eastAsia="Times New Roman" w:hAnsi="Arial" w:cs="Arial"/>
                <w:sz w:val="18"/>
                <w:szCs w:val="18"/>
                <w:lang w:eastAsia="cs-CZ"/>
              </w:rPr>
            </w:pPr>
            <w:r w:rsidRPr="00563C93">
              <w:rPr>
                <w:rFonts w:ascii="Arial" w:eastAsia="Times New Roman" w:hAnsi="Arial" w:cs="Arial"/>
                <w:sz w:val="18"/>
                <w:szCs w:val="18"/>
                <w:lang w:eastAsia="cs-CZ"/>
              </w:rPr>
              <w:t>29 220</w:t>
            </w:r>
          </w:p>
        </w:tc>
      </w:tr>
      <w:tr w:rsidR="00563C93" w:rsidRPr="00563C93" w:rsidTr="00563C93">
        <w:trPr>
          <w:trHeight w:val="238"/>
        </w:trPr>
        <w:tc>
          <w:tcPr>
            <w:tcW w:w="1043" w:type="dxa"/>
            <w:tcBorders>
              <w:top w:val="single" w:sz="8" w:space="0" w:color="auto"/>
              <w:left w:val="single" w:sz="12" w:space="0" w:color="auto"/>
              <w:bottom w:val="single" w:sz="12" w:space="0" w:color="auto"/>
              <w:right w:val="single" w:sz="8" w:space="0" w:color="auto"/>
            </w:tcBorders>
            <w:shd w:val="clear" w:color="000000" w:fill="D9D9D9"/>
            <w:vAlign w:val="center"/>
          </w:tcPr>
          <w:p w:rsidR="00563C93" w:rsidRPr="00563C93" w:rsidRDefault="00563C93" w:rsidP="00563C93">
            <w:pPr>
              <w:spacing w:after="0" w:line="240" w:lineRule="auto"/>
              <w:jc w:val="center"/>
              <w:rPr>
                <w:rFonts w:ascii="Arial" w:eastAsia="Times New Roman" w:hAnsi="Arial" w:cs="Arial"/>
                <w:sz w:val="18"/>
                <w:szCs w:val="18"/>
                <w:lang w:eastAsia="cs-CZ"/>
              </w:rPr>
            </w:pPr>
            <w:r w:rsidRPr="00563C93">
              <w:rPr>
                <w:rFonts w:ascii="Arial" w:eastAsia="Times New Roman" w:hAnsi="Arial" w:cs="Arial"/>
                <w:sz w:val="18"/>
                <w:szCs w:val="18"/>
                <w:lang w:eastAsia="cs-CZ"/>
              </w:rPr>
              <w:t>2016</w:t>
            </w:r>
          </w:p>
        </w:tc>
        <w:tc>
          <w:tcPr>
            <w:tcW w:w="1042" w:type="dxa"/>
            <w:tcBorders>
              <w:top w:val="single" w:sz="8" w:space="0" w:color="auto"/>
              <w:left w:val="nil"/>
              <w:bottom w:val="single" w:sz="12" w:space="0" w:color="auto"/>
              <w:right w:val="single" w:sz="8" w:space="0" w:color="auto"/>
            </w:tcBorders>
            <w:shd w:val="clear" w:color="auto" w:fill="auto"/>
            <w:vAlign w:val="center"/>
          </w:tcPr>
          <w:p w:rsidR="00563C93" w:rsidRPr="00563C93" w:rsidRDefault="00563C93" w:rsidP="00563C93">
            <w:pPr>
              <w:spacing w:after="0" w:line="240" w:lineRule="auto"/>
              <w:jc w:val="right"/>
              <w:rPr>
                <w:rFonts w:ascii="Arial" w:eastAsia="Times New Roman" w:hAnsi="Arial" w:cs="Arial"/>
                <w:sz w:val="18"/>
                <w:szCs w:val="18"/>
                <w:lang w:eastAsia="cs-CZ"/>
              </w:rPr>
            </w:pPr>
            <w:r w:rsidRPr="00563C93">
              <w:rPr>
                <w:rFonts w:ascii="Arial" w:eastAsia="Times New Roman" w:hAnsi="Arial" w:cs="Arial"/>
                <w:sz w:val="18"/>
                <w:szCs w:val="18"/>
                <w:lang w:eastAsia="cs-CZ"/>
              </w:rPr>
              <w:t>4 258</w:t>
            </w:r>
          </w:p>
        </w:tc>
        <w:tc>
          <w:tcPr>
            <w:tcW w:w="1042" w:type="dxa"/>
            <w:tcBorders>
              <w:top w:val="single" w:sz="8" w:space="0" w:color="auto"/>
              <w:left w:val="nil"/>
              <w:bottom w:val="single" w:sz="12" w:space="0" w:color="auto"/>
              <w:right w:val="single" w:sz="8" w:space="0" w:color="auto"/>
            </w:tcBorders>
            <w:shd w:val="clear" w:color="auto" w:fill="auto"/>
            <w:vAlign w:val="center"/>
          </w:tcPr>
          <w:p w:rsidR="00563C93" w:rsidRPr="00563C93" w:rsidRDefault="00563C93" w:rsidP="00563C93">
            <w:pPr>
              <w:spacing w:after="0" w:line="240" w:lineRule="auto"/>
              <w:jc w:val="right"/>
              <w:rPr>
                <w:rFonts w:ascii="Arial" w:eastAsia="Times New Roman" w:hAnsi="Arial" w:cs="Arial"/>
                <w:sz w:val="18"/>
                <w:szCs w:val="18"/>
                <w:lang w:eastAsia="cs-CZ"/>
              </w:rPr>
            </w:pPr>
            <w:r w:rsidRPr="00563C93">
              <w:rPr>
                <w:rFonts w:ascii="Arial" w:eastAsia="Times New Roman" w:hAnsi="Arial" w:cs="Arial"/>
                <w:sz w:val="18"/>
                <w:szCs w:val="18"/>
                <w:lang w:eastAsia="cs-CZ"/>
              </w:rPr>
              <w:t>25 019</w:t>
            </w:r>
          </w:p>
        </w:tc>
        <w:tc>
          <w:tcPr>
            <w:tcW w:w="1042" w:type="dxa"/>
            <w:tcBorders>
              <w:top w:val="single" w:sz="8" w:space="0" w:color="auto"/>
              <w:left w:val="nil"/>
              <w:bottom w:val="single" w:sz="12" w:space="0" w:color="auto"/>
              <w:right w:val="single" w:sz="8" w:space="0" w:color="auto"/>
            </w:tcBorders>
            <w:shd w:val="clear" w:color="auto" w:fill="auto"/>
            <w:vAlign w:val="center"/>
          </w:tcPr>
          <w:p w:rsidR="00563C93" w:rsidRPr="00563C93" w:rsidRDefault="00563C93" w:rsidP="00563C93">
            <w:pPr>
              <w:spacing w:after="0" w:line="240" w:lineRule="auto"/>
              <w:jc w:val="center"/>
              <w:rPr>
                <w:rFonts w:ascii="Arial" w:eastAsia="Times New Roman" w:hAnsi="Arial" w:cs="Arial"/>
                <w:sz w:val="18"/>
                <w:szCs w:val="18"/>
                <w:lang w:eastAsia="cs-CZ"/>
              </w:rPr>
            </w:pPr>
            <w:r w:rsidRPr="00563C93">
              <w:rPr>
                <w:rFonts w:ascii="Arial" w:eastAsia="Times New Roman" w:hAnsi="Arial" w:cs="Arial"/>
                <w:sz w:val="18"/>
                <w:szCs w:val="18"/>
                <w:lang w:eastAsia="cs-CZ"/>
              </w:rPr>
              <w:t>55</w:t>
            </w:r>
          </w:p>
        </w:tc>
        <w:tc>
          <w:tcPr>
            <w:tcW w:w="1062" w:type="dxa"/>
            <w:tcBorders>
              <w:top w:val="single" w:sz="8" w:space="0" w:color="auto"/>
              <w:left w:val="nil"/>
              <w:bottom w:val="single" w:sz="12" w:space="0" w:color="auto"/>
              <w:right w:val="single" w:sz="12" w:space="0" w:color="auto"/>
            </w:tcBorders>
            <w:shd w:val="clear" w:color="auto" w:fill="auto"/>
            <w:vAlign w:val="center"/>
          </w:tcPr>
          <w:p w:rsidR="00563C93" w:rsidRPr="00563C93" w:rsidRDefault="00563C93" w:rsidP="00563C93">
            <w:pPr>
              <w:spacing w:after="0" w:line="240" w:lineRule="auto"/>
              <w:jc w:val="right"/>
              <w:rPr>
                <w:rFonts w:ascii="Arial" w:eastAsia="Times New Roman" w:hAnsi="Arial" w:cs="Arial"/>
                <w:sz w:val="18"/>
                <w:szCs w:val="18"/>
                <w:lang w:eastAsia="cs-CZ"/>
              </w:rPr>
            </w:pPr>
            <w:r w:rsidRPr="00563C93">
              <w:rPr>
                <w:rFonts w:ascii="Arial" w:eastAsia="Times New Roman" w:hAnsi="Arial" w:cs="Arial"/>
                <w:sz w:val="18"/>
                <w:szCs w:val="18"/>
                <w:lang w:eastAsia="cs-CZ"/>
              </w:rPr>
              <w:t>29 658</w:t>
            </w:r>
          </w:p>
        </w:tc>
      </w:tr>
    </w:tbl>
    <w:p w:rsidR="00563C93" w:rsidRDefault="00563C93" w:rsidP="00563C93">
      <w:pPr>
        <w:autoSpaceDE w:val="0"/>
        <w:autoSpaceDN w:val="0"/>
        <w:adjustRightInd w:val="0"/>
        <w:spacing w:after="0" w:line="240" w:lineRule="auto"/>
        <w:rPr>
          <w:rFonts w:ascii="Arial" w:eastAsia="Times New Roman" w:hAnsi="Arial" w:cs="Arial"/>
          <w:sz w:val="20"/>
          <w:szCs w:val="20"/>
          <w:lang w:eastAsia="cs-CZ"/>
        </w:rPr>
      </w:pPr>
    </w:p>
    <w:p w:rsidR="00563C93" w:rsidRPr="00563C93" w:rsidRDefault="00563C93" w:rsidP="00563C93">
      <w:pPr>
        <w:autoSpaceDE w:val="0"/>
        <w:autoSpaceDN w:val="0"/>
        <w:adjustRightInd w:val="0"/>
        <w:spacing w:after="0" w:line="240" w:lineRule="auto"/>
        <w:jc w:val="both"/>
        <w:rPr>
          <w:rFonts w:ascii="Arial" w:eastAsia="Times New Roman" w:hAnsi="Arial" w:cs="Arial"/>
          <w:b/>
          <w:bCs/>
          <w:caps/>
          <w:sz w:val="20"/>
          <w:u w:val="single"/>
          <w:lang w:eastAsia="cs-CZ"/>
        </w:rPr>
      </w:pPr>
      <w:r w:rsidRPr="00563C93">
        <w:rPr>
          <w:rFonts w:ascii="Arial" w:eastAsia="Times New Roman" w:hAnsi="Arial" w:cs="Arial"/>
          <w:b/>
          <w:bCs/>
          <w:caps/>
          <w:sz w:val="20"/>
          <w:u w:val="single"/>
          <w:lang w:eastAsia="cs-CZ"/>
        </w:rPr>
        <w:t>BIOODPAD</w:t>
      </w:r>
    </w:p>
    <w:p w:rsidR="00563C93" w:rsidRPr="00563C93" w:rsidRDefault="00563C93" w:rsidP="00563C93">
      <w:pPr>
        <w:autoSpaceDE w:val="0"/>
        <w:autoSpaceDN w:val="0"/>
        <w:adjustRightInd w:val="0"/>
        <w:spacing w:after="0" w:line="240" w:lineRule="auto"/>
        <w:jc w:val="both"/>
        <w:rPr>
          <w:rFonts w:ascii="Arial" w:eastAsia="Times New Roman" w:hAnsi="Arial" w:cs="Arial"/>
          <w:b/>
          <w:bCs/>
          <w:caps/>
          <w:sz w:val="20"/>
          <w:u w:val="single"/>
          <w:lang w:eastAsia="cs-CZ"/>
        </w:rPr>
      </w:pPr>
    </w:p>
    <w:p w:rsidR="00563C93" w:rsidRPr="00563C93" w:rsidRDefault="00563C93" w:rsidP="00563C93">
      <w:pPr>
        <w:autoSpaceDE w:val="0"/>
        <w:autoSpaceDN w:val="0"/>
        <w:adjustRightInd w:val="0"/>
        <w:spacing w:after="0" w:line="240" w:lineRule="auto"/>
        <w:jc w:val="both"/>
        <w:rPr>
          <w:rFonts w:ascii="Arial" w:eastAsia="Times New Roman" w:hAnsi="Arial" w:cs="Arial"/>
          <w:bCs/>
          <w:sz w:val="20"/>
          <w:lang w:eastAsia="cs-CZ"/>
        </w:rPr>
      </w:pPr>
      <w:r w:rsidRPr="00563C93">
        <w:rPr>
          <w:rFonts w:ascii="Arial" w:eastAsia="Times New Roman" w:hAnsi="Arial" w:cs="Arial"/>
          <w:bCs/>
          <w:sz w:val="20"/>
          <w:lang w:eastAsia="cs-CZ"/>
        </w:rPr>
        <w:t xml:space="preserve">Snížení počtu přistavovaných kontejnerů na objemný odpad umožnilo oddělený svoz bioodpadu s využitím označených VOK. Pro sběr bioodpadu bylo v roce 2016 celkem přistaveno více než dvojnásobné množství kontejnerů než v předchozím roce 2015, tj. celkem 1486 ks a podařilo se získat </w:t>
      </w:r>
      <w:r w:rsidRPr="00563C93">
        <w:rPr>
          <w:rFonts w:ascii="Arial" w:eastAsia="Times New Roman" w:hAnsi="Arial" w:cs="Arial"/>
          <w:bCs/>
          <w:sz w:val="20"/>
          <w:lang w:eastAsia="cs-CZ"/>
        </w:rPr>
        <w:lastRenderedPageBreak/>
        <w:t>celkem 1008,14 tun bioodpadu. Další způsoby pro odkládání bioodpadu jsou sběrné dvory města, dále stabilní sběrné místo v Praze 10 Malešicích a mobilní sběrné dvory.</w:t>
      </w:r>
    </w:p>
    <w:p w:rsidR="00563C93" w:rsidRPr="00563C93" w:rsidRDefault="00563C93" w:rsidP="00563C93">
      <w:pPr>
        <w:autoSpaceDE w:val="0"/>
        <w:autoSpaceDN w:val="0"/>
        <w:adjustRightInd w:val="0"/>
        <w:spacing w:after="0" w:line="240" w:lineRule="auto"/>
        <w:jc w:val="both"/>
        <w:rPr>
          <w:rFonts w:ascii="Arial" w:eastAsia="Times New Roman" w:hAnsi="Arial" w:cs="Arial"/>
          <w:bCs/>
          <w:sz w:val="20"/>
          <w:lang w:eastAsia="cs-CZ"/>
        </w:rPr>
      </w:pPr>
    </w:p>
    <w:p w:rsidR="00563C93" w:rsidRPr="00563C93" w:rsidRDefault="00563C93" w:rsidP="00563C93">
      <w:pPr>
        <w:autoSpaceDE w:val="0"/>
        <w:autoSpaceDN w:val="0"/>
        <w:adjustRightInd w:val="0"/>
        <w:spacing w:after="0" w:line="240" w:lineRule="auto"/>
        <w:jc w:val="both"/>
        <w:rPr>
          <w:rFonts w:ascii="Arial" w:eastAsia="Times New Roman" w:hAnsi="Arial" w:cs="Arial"/>
          <w:bCs/>
          <w:sz w:val="20"/>
          <w:lang w:eastAsia="cs-CZ"/>
        </w:rPr>
      </w:pPr>
      <w:r w:rsidRPr="00563C93">
        <w:rPr>
          <w:rFonts w:ascii="Arial" w:eastAsia="Times New Roman" w:hAnsi="Arial" w:cs="Arial"/>
          <w:bCs/>
          <w:sz w:val="20"/>
          <w:lang w:eastAsia="cs-CZ"/>
        </w:rPr>
        <w:t>Produkce bioodpadu (v tunách):</w:t>
      </w:r>
    </w:p>
    <w:tbl>
      <w:tblPr>
        <w:tblW w:w="6228" w:type="dxa"/>
        <w:tblInd w:w="5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958"/>
        <w:gridCol w:w="1171"/>
        <w:gridCol w:w="845"/>
        <w:gridCol w:w="1338"/>
        <w:gridCol w:w="958"/>
        <w:gridCol w:w="958"/>
      </w:tblGrid>
      <w:tr w:rsidR="00563C93" w:rsidRPr="00563C93" w:rsidTr="00563C93">
        <w:trPr>
          <w:trHeight w:val="348"/>
        </w:trPr>
        <w:tc>
          <w:tcPr>
            <w:tcW w:w="958" w:type="dxa"/>
            <w:shd w:val="clear" w:color="000000" w:fill="D9D9D9"/>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rok</w:t>
            </w:r>
          </w:p>
        </w:tc>
        <w:tc>
          <w:tcPr>
            <w:tcW w:w="1171" w:type="dxa"/>
            <w:shd w:val="clear" w:color="000000" w:fill="D9D9D9"/>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Bio VOK v ulicích</w:t>
            </w:r>
          </w:p>
        </w:tc>
        <w:tc>
          <w:tcPr>
            <w:tcW w:w="845" w:type="dxa"/>
            <w:shd w:val="clear" w:color="000000" w:fill="D9D9D9"/>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SD města</w:t>
            </w:r>
          </w:p>
        </w:tc>
        <w:tc>
          <w:tcPr>
            <w:tcW w:w="1338" w:type="dxa"/>
            <w:shd w:val="clear" w:color="000000" w:fill="D9D9D9"/>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Stabilní místo – Malešice</w:t>
            </w:r>
          </w:p>
        </w:tc>
        <w:tc>
          <w:tcPr>
            <w:tcW w:w="958" w:type="dxa"/>
            <w:shd w:val="clear" w:color="000000" w:fill="D9D9D9"/>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MSD</w:t>
            </w:r>
          </w:p>
        </w:tc>
        <w:tc>
          <w:tcPr>
            <w:tcW w:w="958" w:type="dxa"/>
            <w:shd w:val="clear" w:color="000000" w:fill="D9D9D9"/>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Celkem</w:t>
            </w:r>
          </w:p>
        </w:tc>
      </w:tr>
      <w:tr w:rsidR="00563C93" w:rsidRPr="00563C93" w:rsidTr="00563C93">
        <w:trPr>
          <w:trHeight w:val="229"/>
        </w:trPr>
        <w:tc>
          <w:tcPr>
            <w:tcW w:w="958" w:type="dxa"/>
            <w:shd w:val="clear" w:color="000000" w:fill="E0E0E0"/>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2001</w:t>
            </w:r>
          </w:p>
        </w:tc>
        <w:tc>
          <w:tcPr>
            <w:tcW w:w="1171" w:type="dxa"/>
            <w:shd w:val="clear" w:color="000000" w:fill="FFFFFF"/>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w:t>
            </w:r>
          </w:p>
        </w:tc>
        <w:tc>
          <w:tcPr>
            <w:tcW w:w="845" w:type="dxa"/>
            <w:shd w:val="clear" w:color="000000" w:fill="FFFFFF"/>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552</w:t>
            </w:r>
          </w:p>
        </w:tc>
        <w:tc>
          <w:tcPr>
            <w:tcW w:w="1338" w:type="dxa"/>
            <w:shd w:val="clear" w:color="000000" w:fill="FFFFFF"/>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w:t>
            </w:r>
          </w:p>
        </w:tc>
        <w:tc>
          <w:tcPr>
            <w:tcW w:w="958" w:type="dxa"/>
            <w:shd w:val="clear" w:color="000000" w:fill="FFFFFF"/>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w:t>
            </w:r>
          </w:p>
        </w:tc>
        <w:tc>
          <w:tcPr>
            <w:tcW w:w="958" w:type="dxa"/>
            <w:shd w:val="clear" w:color="000000" w:fill="FFFFFF"/>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552 </w:t>
            </w:r>
          </w:p>
        </w:tc>
      </w:tr>
      <w:tr w:rsidR="00563C93" w:rsidRPr="00563C93" w:rsidTr="00563C93">
        <w:trPr>
          <w:trHeight w:val="229"/>
        </w:trPr>
        <w:tc>
          <w:tcPr>
            <w:tcW w:w="958" w:type="dxa"/>
            <w:shd w:val="clear" w:color="000000" w:fill="E0E0E0"/>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2002</w:t>
            </w:r>
          </w:p>
        </w:tc>
        <w:tc>
          <w:tcPr>
            <w:tcW w:w="1171" w:type="dxa"/>
            <w:shd w:val="clear" w:color="000000" w:fill="FFFFFF"/>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w:t>
            </w:r>
          </w:p>
        </w:tc>
        <w:tc>
          <w:tcPr>
            <w:tcW w:w="845" w:type="dxa"/>
            <w:shd w:val="clear" w:color="000000" w:fill="FFFFFF"/>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1665</w:t>
            </w:r>
          </w:p>
        </w:tc>
        <w:tc>
          <w:tcPr>
            <w:tcW w:w="1338" w:type="dxa"/>
            <w:shd w:val="clear" w:color="000000" w:fill="FFFFFF"/>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w:t>
            </w:r>
          </w:p>
        </w:tc>
        <w:tc>
          <w:tcPr>
            <w:tcW w:w="958" w:type="dxa"/>
            <w:shd w:val="clear" w:color="000000" w:fill="FFFFFF"/>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w:t>
            </w:r>
          </w:p>
        </w:tc>
        <w:tc>
          <w:tcPr>
            <w:tcW w:w="958" w:type="dxa"/>
            <w:shd w:val="clear" w:color="000000" w:fill="FFFFFF"/>
            <w:vAlign w:val="center"/>
            <w:hideMark/>
          </w:tcPr>
          <w:p w:rsidR="00563C93" w:rsidRPr="00563C93" w:rsidRDefault="00563C93" w:rsidP="00563C93">
            <w:pPr>
              <w:spacing w:after="0" w:line="240" w:lineRule="auto"/>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 xml:space="preserve">    1665</w:t>
            </w:r>
          </w:p>
        </w:tc>
      </w:tr>
      <w:tr w:rsidR="00563C93" w:rsidRPr="00563C93" w:rsidTr="00563C93">
        <w:trPr>
          <w:trHeight w:val="229"/>
        </w:trPr>
        <w:tc>
          <w:tcPr>
            <w:tcW w:w="958" w:type="dxa"/>
            <w:shd w:val="clear" w:color="000000" w:fill="E0E0E0"/>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2003</w:t>
            </w:r>
          </w:p>
        </w:tc>
        <w:tc>
          <w:tcPr>
            <w:tcW w:w="1171" w:type="dxa"/>
            <w:shd w:val="clear" w:color="000000" w:fill="FFFFFF"/>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w:t>
            </w:r>
          </w:p>
        </w:tc>
        <w:tc>
          <w:tcPr>
            <w:tcW w:w="845" w:type="dxa"/>
            <w:shd w:val="clear" w:color="000000" w:fill="FFFFFF"/>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2173</w:t>
            </w:r>
          </w:p>
        </w:tc>
        <w:tc>
          <w:tcPr>
            <w:tcW w:w="1338" w:type="dxa"/>
            <w:shd w:val="clear" w:color="000000" w:fill="FFFFFF"/>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w:t>
            </w:r>
          </w:p>
        </w:tc>
        <w:tc>
          <w:tcPr>
            <w:tcW w:w="958" w:type="dxa"/>
            <w:shd w:val="clear" w:color="000000" w:fill="FFFFFF"/>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w:t>
            </w:r>
          </w:p>
        </w:tc>
        <w:tc>
          <w:tcPr>
            <w:tcW w:w="958" w:type="dxa"/>
            <w:shd w:val="clear" w:color="000000" w:fill="FFFFFF"/>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2173 </w:t>
            </w:r>
          </w:p>
        </w:tc>
      </w:tr>
      <w:tr w:rsidR="00563C93" w:rsidRPr="00563C93" w:rsidTr="00563C93">
        <w:trPr>
          <w:trHeight w:val="229"/>
        </w:trPr>
        <w:tc>
          <w:tcPr>
            <w:tcW w:w="958" w:type="dxa"/>
            <w:shd w:val="clear" w:color="000000" w:fill="E0E0E0"/>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2004</w:t>
            </w:r>
          </w:p>
        </w:tc>
        <w:tc>
          <w:tcPr>
            <w:tcW w:w="1171" w:type="dxa"/>
            <w:shd w:val="clear" w:color="000000" w:fill="FFFFFF"/>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w:t>
            </w:r>
          </w:p>
        </w:tc>
        <w:tc>
          <w:tcPr>
            <w:tcW w:w="845" w:type="dxa"/>
            <w:shd w:val="clear" w:color="000000" w:fill="FFFFFF"/>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3106</w:t>
            </w:r>
          </w:p>
        </w:tc>
        <w:tc>
          <w:tcPr>
            <w:tcW w:w="1338" w:type="dxa"/>
            <w:shd w:val="clear" w:color="000000" w:fill="FFFFFF"/>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w:t>
            </w:r>
          </w:p>
        </w:tc>
        <w:tc>
          <w:tcPr>
            <w:tcW w:w="958" w:type="dxa"/>
            <w:shd w:val="clear" w:color="000000" w:fill="FFFFFF"/>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w:t>
            </w:r>
          </w:p>
        </w:tc>
        <w:tc>
          <w:tcPr>
            <w:tcW w:w="958" w:type="dxa"/>
            <w:shd w:val="clear" w:color="000000" w:fill="FFFFFF"/>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3106</w:t>
            </w:r>
          </w:p>
        </w:tc>
      </w:tr>
      <w:tr w:rsidR="00563C93" w:rsidRPr="00563C93" w:rsidTr="00563C93">
        <w:trPr>
          <w:trHeight w:val="229"/>
        </w:trPr>
        <w:tc>
          <w:tcPr>
            <w:tcW w:w="958" w:type="dxa"/>
            <w:shd w:val="clear" w:color="000000" w:fill="D9D9D9"/>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2005</w:t>
            </w:r>
          </w:p>
        </w:tc>
        <w:tc>
          <w:tcPr>
            <w:tcW w:w="1171"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w:t>
            </w:r>
          </w:p>
        </w:tc>
        <w:tc>
          <w:tcPr>
            <w:tcW w:w="845"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4642</w:t>
            </w:r>
          </w:p>
        </w:tc>
        <w:tc>
          <w:tcPr>
            <w:tcW w:w="1338"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166</w:t>
            </w:r>
          </w:p>
        </w:tc>
        <w:tc>
          <w:tcPr>
            <w:tcW w:w="958"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w:t>
            </w:r>
          </w:p>
        </w:tc>
        <w:tc>
          <w:tcPr>
            <w:tcW w:w="958"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4808</w:t>
            </w:r>
          </w:p>
        </w:tc>
      </w:tr>
      <w:tr w:rsidR="00563C93" w:rsidRPr="00563C93" w:rsidTr="00563C93">
        <w:trPr>
          <w:trHeight w:val="229"/>
        </w:trPr>
        <w:tc>
          <w:tcPr>
            <w:tcW w:w="958" w:type="dxa"/>
            <w:shd w:val="clear" w:color="000000" w:fill="D9D9D9"/>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2006</w:t>
            </w:r>
          </w:p>
        </w:tc>
        <w:tc>
          <w:tcPr>
            <w:tcW w:w="1171"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w:t>
            </w:r>
          </w:p>
        </w:tc>
        <w:tc>
          <w:tcPr>
            <w:tcW w:w="845"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4447</w:t>
            </w:r>
          </w:p>
        </w:tc>
        <w:tc>
          <w:tcPr>
            <w:tcW w:w="1338"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300</w:t>
            </w:r>
          </w:p>
        </w:tc>
        <w:tc>
          <w:tcPr>
            <w:tcW w:w="958"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w:t>
            </w:r>
          </w:p>
        </w:tc>
        <w:tc>
          <w:tcPr>
            <w:tcW w:w="958"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4747</w:t>
            </w:r>
          </w:p>
        </w:tc>
      </w:tr>
      <w:tr w:rsidR="00563C93" w:rsidRPr="00563C93" w:rsidTr="00563C93">
        <w:trPr>
          <w:trHeight w:val="229"/>
        </w:trPr>
        <w:tc>
          <w:tcPr>
            <w:tcW w:w="958" w:type="dxa"/>
            <w:shd w:val="clear" w:color="000000" w:fill="D9D9D9"/>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2007</w:t>
            </w:r>
          </w:p>
        </w:tc>
        <w:tc>
          <w:tcPr>
            <w:tcW w:w="1171"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w:t>
            </w:r>
          </w:p>
        </w:tc>
        <w:tc>
          <w:tcPr>
            <w:tcW w:w="845"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5464</w:t>
            </w:r>
          </w:p>
        </w:tc>
        <w:tc>
          <w:tcPr>
            <w:tcW w:w="1338"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254</w:t>
            </w:r>
          </w:p>
        </w:tc>
        <w:tc>
          <w:tcPr>
            <w:tcW w:w="958"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w:t>
            </w:r>
          </w:p>
        </w:tc>
        <w:tc>
          <w:tcPr>
            <w:tcW w:w="958"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5718</w:t>
            </w:r>
          </w:p>
        </w:tc>
      </w:tr>
      <w:tr w:rsidR="00563C93" w:rsidRPr="00563C93" w:rsidTr="00563C93">
        <w:trPr>
          <w:trHeight w:val="229"/>
        </w:trPr>
        <w:tc>
          <w:tcPr>
            <w:tcW w:w="958" w:type="dxa"/>
            <w:shd w:val="clear" w:color="000000" w:fill="D9D9D9"/>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2008</w:t>
            </w:r>
          </w:p>
        </w:tc>
        <w:tc>
          <w:tcPr>
            <w:tcW w:w="1171"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w:t>
            </w:r>
          </w:p>
        </w:tc>
        <w:tc>
          <w:tcPr>
            <w:tcW w:w="845"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5964</w:t>
            </w:r>
          </w:p>
        </w:tc>
        <w:tc>
          <w:tcPr>
            <w:tcW w:w="1338"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306</w:t>
            </w:r>
          </w:p>
        </w:tc>
        <w:tc>
          <w:tcPr>
            <w:tcW w:w="958"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w:t>
            </w:r>
          </w:p>
        </w:tc>
        <w:tc>
          <w:tcPr>
            <w:tcW w:w="958"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6270</w:t>
            </w:r>
          </w:p>
        </w:tc>
      </w:tr>
      <w:tr w:rsidR="00563C93" w:rsidRPr="00563C93" w:rsidTr="00563C93">
        <w:trPr>
          <w:trHeight w:val="229"/>
        </w:trPr>
        <w:tc>
          <w:tcPr>
            <w:tcW w:w="958" w:type="dxa"/>
            <w:shd w:val="clear" w:color="000000" w:fill="D9D9D9"/>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2009</w:t>
            </w:r>
          </w:p>
        </w:tc>
        <w:tc>
          <w:tcPr>
            <w:tcW w:w="1171"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w:t>
            </w:r>
          </w:p>
        </w:tc>
        <w:tc>
          <w:tcPr>
            <w:tcW w:w="845"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6268</w:t>
            </w:r>
          </w:p>
        </w:tc>
        <w:tc>
          <w:tcPr>
            <w:tcW w:w="1338"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501</w:t>
            </w:r>
          </w:p>
        </w:tc>
        <w:tc>
          <w:tcPr>
            <w:tcW w:w="958"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w:t>
            </w:r>
          </w:p>
        </w:tc>
        <w:tc>
          <w:tcPr>
            <w:tcW w:w="958"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6769</w:t>
            </w:r>
          </w:p>
        </w:tc>
      </w:tr>
      <w:tr w:rsidR="00563C93" w:rsidRPr="00563C93" w:rsidTr="00563C93">
        <w:trPr>
          <w:trHeight w:val="229"/>
        </w:trPr>
        <w:tc>
          <w:tcPr>
            <w:tcW w:w="958" w:type="dxa"/>
            <w:shd w:val="clear" w:color="000000" w:fill="D9D9D9"/>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2010</w:t>
            </w:r>
          </w:p>
        </w:tc>
        <w:tc>
          <w:tcPr>
            <w:tcW w:w="1171"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 xml:space="preserve"> 331*</w:t>
            </w:r>
          </w:p>
        </w:tc>
        <w:tc>
          <w:tcPr>
            <w:tcW w:w="845"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7535</w:t>
            </w:r>
          </w:p>
        </w:tc>
        <w:tc>
          <w:tcPr>
            <w:tcW w:w="1338"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527</w:t>
            </w:r>
          </w:p>
        </w:tc>
        <w:tc>
          <w:tcPr>
            <w:tcW w:w="958"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w:t>
            </w:r>
          </w:p>
        </w:tc>
        <w:tc>
          <w:tcPr>
            <w:tcW w:w="958"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8393</w:t>
            </w:r>
          </w:p>
        </w:tc>
      </w:tr>
      <w:tr w:rsidR="00563C93" w:rsidRPr="00563C93" w:rsidTr="00563C93">
        <w:trPr>
          <w:trHeight w:val="229"/>
        </w:trPr>
        <w:tc>
          <w:tcPr>
            <w:tcW w:w="958" w:type="dxa"/>
            <w:shd w:val="clear" w:color="000000" w:fill="D9D9D9"/>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2011</w:t>
            </w:r>
          </w:p>
        </w:tc>
        <w:tc>
          <w:tcPr>
            <w:tcW w:w="1171"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660</w:t>
            </w:r>
          </w:p>
        </w:tc>
        <w:tc>
          <w:tcPr>
            <w:tcW w:w="845"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8085</w:t>
            </w:r>
          </w:p>
        </w:tc>
        <w:tc>
          <w:tcPr>
            <w:tcW w:w="1338"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669</w:t>
            </w:r>
          </w:p>
        </w:tc>
        <w:tc>
          <w:tcPr>
            <w:tcW w:w="958"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w:t>
            </w:r>
          </w:p>
        </w:tc>
        <w:tc>
          <w:tcPr>
            <w:tcW w:w="958"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9414</w:t>
            </w:r>
          </w:p>
        </w:tc>
      </w:tr>
      <w:tr w:rsidR="00563C93" w:rsidRPr="00563C93" w:rsidTr="00563C93">
        <w:trPr>
          <w:trHeight w:val="229"/>
        </w:trPr>
        <w:tc>
          <w:tcPr>
            <w:tcW w:w="958" w:type="dxa"/>
            <w:shd w:val="clear" w:color="000000" w:fill="D9D9D9"/>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2012</w:t>
            </w:r>
          </w:p>
        </w:tc>
        <w:tc>
          <w:tcPr>
            <w:tcW w:w="1171"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830</w:t>
            </w:r>
          </w:p>
        </w:tc>
        <w:tc>
          <w:tcPr>
            <w:tcW w:w="845"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5782</w:t>
            </w:r>
          </w:p>
        </w:tc>
        <w:tc>
          <w:tcPr>
            <w:tcW w:w="1338"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626</w:t>
            </w:r>
          </w:p>
        </w:tc>
        <w:tc>
          <w:tcPr>
            <w:tcW w:w="958"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29</w:t>
            </w:r>
          </w:p>
        </w:tc>
        <w:tc>
          <w:tcPr>
            <w:tcW w:w="958"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7267</w:t>
            </w:r>
          </w:p>
        </w:tc>
      </w:tr>
      <w:tr w:rsidR="00563C93" w:rsidRPr="00563C93" w:rsidTr="00563C93">
        <w:trPr>
          <w:trHeight w:val="229"/>
        </w:trPr>
        <w:tc>
          <w:tcPr>
            <w:tcW w:w="958" w:type="dxa"/>
            <w:shd w:val="clear" w:color="000000" w:fill="D9D9D9"/>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2013</w:t>
            </w:r>
          </w:p>
        </w:tc>
        <w:tc>
          <w:tcPr>
            <w:tcW w:w="1171"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949</w:t>
            </w:r>
          </w:p>
        </w:tc>
        <w:tc>
          <w:tcPr>
            <w:tcW w:w="845"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4520</w:t>
            </w:r>
          </w:p>
        </w:tc>
        <w:tc>
          <w:tcPr>
            <w:tcW w:w="1338"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779</w:t>
            </w:r>
          </w:p>
        </w:tc>
        <w:tc>
          <w:tcPr>
            <w:tcW w:w="958"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16</w:t>
            </w:r>
          </w:p>
        </w:tc>
        <w:tc>
          <w:tcPr>
            <w:tcW w:w="958"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6264</w:t>
            </w:r>
          </w:p>
        </w:tc>
      </w:tr>
      <w:tr w:rsidR="00563C93" w:rsidRPr="00563C93" w:rsidTr="00563C93">
        <w:trPr>
          <w:trHeight w:val="229"/>
        </w:trPr>
        <w:tc>
          <w:tcPr>
            <w:tcW w:w="958" w:type="dxa"/>
            <w:shd w:val="clear" w:color="000000" w:fill="D9D9D9"/>
            <w:vAlign w:val="center"/>
          </w:tcPr>
          <w:p w:rsidR="00563C93" w:rsidRPr="00563C93" w:rsidRDefault="00563C93" w:rsidP="00563C93">
            <w:pPr>
              <w:spacing w:after="0" w:line="240" w:lineRule="auto"/>
              <w:jc w:val="center"/>
              <w:rPr>
                <w:rFonts w:ascii="Arial" w:eastAsia="Times New Roman" w:hAnsi="Arial" w:cs="Arial"/>
                <w:color w:val="000000"/>
                <w:sz w:val="18"/>
                <w:lang w:eastAsia="cs-CZ"/>
              </w:rPr>
            </w:pPr>
            <w:r w:rsidRPr="00563C93">
              <w:rPr>
                <w:rFonts w:ascii="Arial" w:eastAsia="Times New Roman" w:hAnsi="Arial" w:cs="Arial"/>
                <w:color w:val="000000"/>
                <w:sz w:val="18"/>
                <w:lang w:eastAsia="cs-CZ"/>
              </w:rPr>
              <w:t>2014</w:t>
            </w:r>
          </w:p>
        </w:tc>
        <w:tc>
          <w:tcPr>
            <w:tcW w:w="1171" w:type="dxa"/>
            <w:shd w:val="clear" w:color="auto" w:fill="auto"/>
            <w:vAlign w:val="center"/>
          </w:tcPr>
          <w:p w:rsidR="00563C93" w:rsidRPr="00563C93" w:rsidRDefault="00563C93" w:rsidP="00563C93">
            <w:pPr>
              <w:spacing w:after="0" w:line="240" w:lineRule="auto"/>
              <w:jc w:val="center"/>
              <w:rPr>
                <w:rFonts w:ascii="Arial" w:eastAsia="Times New Roman" w:hAnsi="Arial" w:cs="Arial"/>
                <w:color w:val="000000"/>
                <w:sz w:val="18"/>
                <w:lang w:eastAsia="cs-CZ"/>
              </w:rPr>
            </w:pPr>
            <w:r w:rsidRPr="00563C93">
              <w:rPr>
                <w:rFonts w:ascii="Arial" w:eastAsia="Times New Roman" w:hAnsi="Arial" w:cs="Arial"/>
                <w:color w:val="000000"/>
                <w:sz w:val="18"/>
                <w:lang w:eastAsia="cs-CZ"/>
              </w:rPr>
              <w:t>576</w:t>
            </w:r>
          </w:p>
        </w:tc>
        <w:tc>
          <w:tcPr>
            <w:tcW w:w="845" w:type="dxa"/>
            <w:shd w:val="clear" w:color="auto" w:fill="auto"/>
            <w:vAlign w:val="center"/>
          </w:tcPr>
          <w:p w:rsidR="00563C93" w:rsidRPr="00563C93" w:rsidRDefault="00563C93" w:rsidP="00563C93">
            <w:pPr>
              <w:spacing w:after="0" w:line="240" w:lineRule="auto"/>
              <w:jc w:val="center"/>
              <w:rPr>
                <w:rFonts w:ascii="Arial" w:eastAsia="Times New Roman" w:hAnsi="Arial" w:cs="Arial"/>
                <w:color w:val="000000"/>
                <w:sz w:val="18"/>
                <w:lang w:eastAsia="cs-CZ"/>
              </w:rPr>
            </w:pPr>
            <w:r w:rsidRPr="00563C93">
              <w:rPr>
                <w:rFonts w:ascii="Arial" w:eastAsia="Times New Roman" w:hAnsi="Arial" w:cs="Arial"/>
                <w:color w:val="000000"/>
                <w:sz w:val="18"/>
                <w:lang w:eastAsia="cs-CZ"/>
              </w:rPr>
              <w:t>5256</w:t>
            </w:r>
          </w:p>
        </w:tc>
        <w:tc>
          <w:tcPr>
            <w:tcW w:w="1338" w:type="dxa"/>
            <w:shd w:val="clear" w:color="auto" w:fill="auto"/>
            <w:vAlign w:val="center"/>
          </w:tcPr>
          <w:p w:rsidR="00563C93" w:rsidRPr="00563C93" w:rsidRDefault="00563C93" w:rsidP="00563C93">
            <w:pPr>
              <w:spacing w:after="0" w:line="240" w:lineRule="auto"/>
              <w:jc w:val="center"/>
              <w:rPr>
                <w:rFonts w:ascii="Arial" w:eastAsia="Times New Roman" w:hAnsi="Arial" w:cs="Arial"/>
                <w:color w:val="000000"/>
                <w:sz w:val="18"/>
                <w:lang w:eastAsia="cs-CZ"/>
              </w:rPr>
            </w:pPr>
            <w:r w:rsidRPr="00563C93">
              <w:rPr>
                <w:rFonts w:ascii="Arial" w:eastAsia="Times New Roman" w:hAnsi="Arial" w:cs="Arial"/>
                <w:color w:val="000000"/>
                <w:sz w:val="18"/>
                <w:lang w:eastAsia="cs-CZ"/>
              </w:rPr>
              <w:t>872</w:t>
            </w:r>
          </w:p>
        </w:tc>
        <w:tc>
          <w:tcPr>
            <w:tcW w:w="958" w:type="dxa"/>
            <w:shd w:val="clear" w:color="auto" w:fill="auto"/>
            <w:vAlign w:val="center"/>
          </w:tcPr>
          <w:p w:rsidR="00563C93" w:rsidRPr="00563C93" w:rsidRDefault="00563C93" w:rsidP="00563C93">
            <w:pPr>
              <w:spacing w:after="0" w:line="240" w:lineRule="auto"/>
              <w:jc w:val="center"/>
              <w:rPr>
                <w:rFonts w:ascii="Arial" w:eastAsia="Times New Roman" w:hAnsi="Arial" w:cs="Arial"/>
                <w:color w:val="000000"/>
                <w:sz w:val="18"/>
                <w:lang w:eastAsia="cs-CZ"/>
              </w:rPr>
            </w:pPr>
            <w:r w:rsidRPr="00563C93">
              <w:rPr>
                <w:rFonts w:ascii="Arial" w:eastAsia="Times New Roman" w:hAnsi="Arial" w:cs="Arial"/>
                <w:color w:val="000000"/>
                <w:sz w:val="18"/>
                <w:lang w:eastAsia="cs-CZ"/>
              </w:rPr>
              <w:t>56</w:t>
            </w:r>
          </w:p>
        </w:tc>
        <w:tc>
          <w:tcPr>
            <w:tcW w:w="958" w:type="dxa"/>
            <w:shd w:val="clear" w:color="auto" w:fill="auto"/>
            <w:vAlign w:val="center"/>
          </w:tcPr>
          <w:p w:rsidR="00563C93" w:rsidRPr="00563C93" w:rsidRDefault="00563C93" w:rsidP="00563C93">
            <w:pPr>
              <w:spacing w:after="0" w:line="240" w:lineRule="auto"/>
              <w:jc w:val="center"/>
              <w:rPr>
                <w:rFonts w:ascii="Arial" w:eastAsia="Times New Roman" w:hAnsi="Arial" w:cs="Arial"/>
                <w:color w:val="000000"/>
                <w:sz w:val="18"/>
                <w:lang w:eastAsia="cs-CZ"/>
              </w:rPr>
            </w:pPr>
            <w:r w:rsidRPr="00563C93">
              <w:rPr>
                <w:rFonts w:ascii="Arial" w:eastAsia="Times New Roman" w:hAnsi="Arial" w:cs="Arial"/>
                <w:color w:val="000000"/>
                <w:sz w:val="18"/>
                <w:lang w:eastAsia="cs-CZ"/>
              </w:rPr>
              <w:t>6760</w:t>
            </w:r>
          </w:p>
        </w:tc>
      </w:tr>
      <w:tr w:rsidR="00563C93" w:rsidRPr="00563C93" w:rsidTr="00563C93">
        <w:trPr>
          <w:trHeight w:val="229"/>
        </w:trPr>
        <w:tc>
          <w:tcPr>
            <w:tcW w:w="958" w:type="dxa"/>
            <w:shd w:val="clear" w:color="000000" w:fill="D9D9D9"/>
            <w:vAlign w:val="center"/>
          </w:tcPr>
          <w:p w:rsidR="00563C93" w:rsidRPr="00563C93" w:rsidRDefault="00563C93" w:rsidP="00563C93">
            <w:pPr>
              <w:spacing w:after="0" w:line="240" w:lineRule="auto"/>
              <w:jc w:val="center"/>
              <w:rPr>
                <w:rFonts w:ascii="Arial" w:eastAsia="Times New Roman" w:hAnsi="Arial" w:cs="Arial"/>
                <w:color w:val="000000"/>
                <w:sz w:val="18"/>
                <w:lang w:eastAsia="cs-CZ"/>
              </w:rPr>
            </w:pPr>
            <w:r w:rsidRPr="00563C93">
              <w:rPr>
                <w:rFonts w:ascii="Arial" w:eastAsia="Times New Roman" w:hAnsi="Arial" w:cs="Arial"/>
                <w:color w:val="000000"/>
                <w:sz w:val="18"/>
                <w:lang w:eastAsia="cs-CZ"/>
              </w:rPr>
              <w:t>2015</w:t>
            </w:r>
          </w:p>
        </w:tc>
        <w:tc>
          <w:tcPr>
            <w:tcW w:w="1171" w:type="dxa"/>
            <w:shd w:val="clear" w:color="auto" w:fill="auto"/>
            <w:vAlign w:val="center"/>
          </w:tcPr>
          <w:p w:rsidR="00563C93" w:rsidRPr="00563C93" w:rsidRDefault="00563C93" w:rsidP="00563C93">
            <w:pPr>
              <w:spacing w:after="0" w:line="240" w:lineRule="auto"/>
              <w:jc w:val="center"/>
              <w:rPr>
                <w:rFonts w:ascii="Arial" w:eastAsia="Times New Roman" w:hAnsi="Arial" w:cs="Arial"/>
                <w:color w:val="000000"/>
                <w:sz w:val="18"/>
                <w:lang w:eastAsia="cs-CZ"/>
              </w:rPr>
            </w:pPr>
            <w:r w:rsidRPr="00563C93">
              <w:rPr>
                <w:rFonts w:ascii="Arial" w:eastAsia="Times New Roman" w:hAnsi="Arial" w:cs="Arial"/>
                <w:color w:val="000000"/>
                <w:sz w:val="18"/>
                <w:lang w:eastAsia="cs-CZ"/>
              </w:rPr>
              <w:t>578</w:t>
            </w:r>
          </w:p>
        </w:tc>
        <w:tc>
          <w:tcPr>
            <w:tcW w:w="845" w:type="dxa"/>
            <w:shd w:val="clear" w:color="auto" w:fill="auto"/>
            <w:vAlign w:val="center"/>
          </w:tcPr>
          <w:p w:rsidR="00563C93" w:rsidRPr="00563C93" w:rsidRDefault="00563C93" w:rsidP="00563C93">
            <w:pPr>
              <w:spacing w:after="0" w:line="240" w:lineRule="auto"/>
              <w:jc w:val="center"/>
              <w:rPr>
                <w:rFonts w:ascii="Arial" w:eastAsia="Times New Roman" w:hAnsi="Arial" w:cs="Arial"/>
                <w:color w:val="000000"/>
                <w:sz w:val="18"/>
                <w:lang w:eastAsia="cs-CZ"/>
              </w:rPr>
            </w:pPr>
            <w:r w:rsidRPr="00563C93">
              <w:rPr>
                <w:rFonts w:ascii="Arial" w:eastAsia="Times New Roman" w:hAnsi="Arial" w:cs="Arial"/>
                <w:color w:val="000000"/>
                <w:sz w:val="18"/>
                <w:lang w:eastAsia="cs-CZ"/>
              </w:rPr>
              <w:t>5503</w:t>
            </w:r>
          </w:p>
        </w:tc>
        <w:tc>
          <w:tcPr>
            <w:tcW w:w="1338" w:type="dxa"/>
            <w:shd w:val="clear" w:color="auto" w:fill="auto"/>
            <w:vAlign w:val="center"/>
          </w:tcPr>
          <w:p w:rsidR="00563C93" w:rsidRPr="00563C93" w:rsidRDefault="00563C93" w:rsidP="00563C93">
            <w:pPr>
              <w:spacing w:after="0" w:line="240" w:lineRule="auto"/>
              <w:jc w:val="center"/>
              <w:rPr>
                <w:rFonts w:ascii="Arial" w:eastAsia="Times New Roman" w:hAnsi="Arial" w:cs="Arial"/>
                <w:color w:val="000000"/>
                <w:sz w:val="18"/>
                <w:lang w:eastAsia="cs-CZ"/>
              </w:rPr>
            </w:pPr>
            <w:r w:rsidRPr="00563C93">
              <w:rPr>
                <w:rFonts w:ascii="Arial" w:eastAsia="Times New Roman" w:hAnsi="Arial" w:cs="Arial"/>
                <w:color w:val="000000"/>
                <w:sz w:val="18"/>
                <w:lang w:eastAsia="cs-CZ"/>
              </w:rPr>
              <w:t>865</w:t>
            </w:r>
          </w:p>
        </w:tc>
        <w:tc>
          <w:tcPr>
            <w:tcW w:w="958" w:type="dxa"/>
            <w:shd w:val="clear" w:color="auto" w:fill="auto"/>
            <w:vAlign w:val="center"/>
          </w:tcPr>
          <w:p w:rsidR="00563C93" w:rsidRPr="00563C93" w:rsidRDefault="00563C93" w:rsidP="00563C93">
            <w:pPr>
              <w:spacing w:after="0" w:line="240" w:lineRule="auto"/>
              <w:jc w:val="center"/>
              <w:rPr>
                <w:rFonts w:ascii="Arial" w:eastAsia="Times New Roman" w:hAnsi="Arial" w:cs="Arial"/>
                <w:color w:val="000000"/>
                <w:sz w:val="18"/>
                <w:lang w:eastAsia="cs-CZ"/>
              </w:rPr>
            </w:pPr>
            <w:r w:rsidRPr="00563C93">
              <w:rPr>
                <w:rFonts w:ascii="Arial" w:eastAsia="Times New Roman" w:hAnsi="Arial" w:cs="Arial"/>
                <w:color w:val="000000"/>
                <w:sz w:val="18"/>
                <w:lang w:eastAsia="cs-CZ"/>
              </w:rPr>
              <w:t>86</w:t>
            </w:r>
          </w:p>
        </w:tc>
        <w:tc>
          <w:tcPr>
            <w:tcW w:w="958" w:type="dxa"/>
            <w:shd w:val="clear" w:color="auto" w:fill="auto"/>
            <w:vAlign w:val="center"/>
          </w:tcPr>
          <w:p w:rsidR="00563C93" w:rsidRPr="00563C93" w:rsidRDefault="00563C93" w:rsidP="00563C93">
            <w:pPr>
              <w:spacing w:after="0" w:line="240" w:lineRule="auto"/>
              <w:jc w:val="center"/>
              <w:rPr>
                <w:rFonts w:ascii="Arial" w:eastAsia="Times New Roman" w:hAnsi="Arial" w:cs="Arial"/>
                <w:color w:val="000000"/>
                <w:sz w:val="18"/>
                <w:lang w:eastAsia="cs-CZ"/>
              </w:rPr>
            </w:pPr>
            <w:r w:rsidRPr="00563C93">
              <w:rPr>
                <w:rFonts w:ascii="Arial" w:eastAsia="Times New Roman" w:hAnsi="Arial" w:cs="Arial"/>
                <w:color w:val="000000"/>
                <w:sz w:val="18"/>
                <w:lang w:eastAsia="cs-CZ"/>
              </w:rPr>
              <w:t>7032</w:t>
            </w:r>
          </w:p>
        </w:tc>
      </w:tr>
      <w:tr w:rsidR="00563C93" w:rsidRPr="00563C93" w:rsidTr="00563C93">
        <w:trPr>
          <w:trHeight w:val="229"/>
        </w:trPr>
        <w:tc>
          <w:tcPr>
            <w:tcW w:w="958" w:type="dxa"/>
            <w:shd w:val="clear" w:color="000000" w:fill="D9D9D9"/>
            <w:vAlign w:val="center"/>
          </w:tcPr>
          <w:p w:rsidR="00563C93" w:rsidRPr="00563C93" w:rsidRDefault="00563C93" w:rsidP="00563C93">
            <w:pPr>
              <w:spacing w:after="0" w:line="240" w:lineRule="auto"/>
              <w:jc w:val="center"/>
              <w:rPr>
                <w:rFonts w:ascii="Arial" w:eastAsia="Times New Roman" w:hAnsi="Arial" w:cs="Arial"/>
                <w:sz w:val="18"/>
                <w:lang w:eastAsia="cs-CZ"/>
              </w:rPr>
            </w:pPr>
            <w:r w:rsidRPr="00563C93">
              <w:rPr>
                <w:rFonts w:ascii="Arial" w:eastAsia="Times New Roman" w:hAnsi="Arial" w:cs="Arial"/>
                <w:sz w:val="18"/>
                <w:lang w:eastAsia="cs-CZ"/>
              </w:rPr>
              <w:t>2016</w:t>
            </w:r>
          </w:p>
        </w:tc>
        <w:tc>
          <w:tcPr>
            <w:tcW w:w="1171" w:type="dxa"/>
            <w:shd w:val="clear" w:color="auto" w:fill="auto"/>
            <w:vAlign w:val="center"/>
          </w:tcPr>
          <w:p w:rsidR="00563C93" w:rsidRPr="00563C93" w:rsidRDefault="00563C93" w:rsidP="00563C93">
            <w:pPr>
              <w:spacing w:after="0" w:line="240" w:lineRule="auto"/>
              <w:jc w:val="center"/>
              <w:rPr>
                <w:rFonts w:ascii="Arial" w:eastAsia="Times New Roman" w:hAnsi="Arial" w:cs="Arial"/>
                <w:sz w:val="18"/>
                <w:lang w:eastAsia="cs-CZ"/>
              </w:rPr>
            </w:pPr>
            <w:r w:rsidRPr="00563C93">
              <w:rPr>
                <w:rFonts w:ascii="Arial" w:eastAsia="Times New Roman" w:hAnsi="Arial" w:cs="Arial"/>
                <w:sz w:val="18"/>
                <w:lang w:eastAsia="cs-CZ"/>
              </w:rPr>
              <w:t>1008</w:t>
            </w:r>
          </w:p>
        </w:tc>
        <w:tc>
          <w:tcPr>
            <w:tcW w:w="845" w:type="dxa"/>
            <w:shd w:val="clear" w:color="auto" w:fill="auto"/>
            <w:vAlign w:val="center"/>
          </w:tcPr>
          <w:p w:rsidR="00563C93" w:rsidRPr="00563C93" w:rsidRDefault="00563C93" w:rsidP="00563C93">
            <w:pPr>
              <w:spacing w:after="0" w:line="240" w:lineRule="auto"/>
              <w:jc w:val="center"/>
              <w:rPr>
                <w:rFonts w:ascii="Arial" w:eastAsia="Times New Roman" w:hAnsi="Arial" w:cs="Arial"/>
                <w:sz w:val="18"/>
                <w:lang w:eastAsia="cs-CZ"/>
              </w:rPr>
            </w:pPr>
            <w:r w:rsidRPr="00563C93">
              <w:rPr>
                <w:rFonts w:ascii="Arial" w:eastAsia="Times New Roman" w:hAnsi="Arial" w:cs="Arial"/>
                <w:sz w:val="18"/>
                <w:lang w:eastAsia="cs-CZ"/>
              </w:rPr>
              <w:t>7 651</w:t>
            </w:r>
          </w:p>
        </w:tc>
        <w:tc>
          <w:tcPr>
            <w:tcW w:w="1338" w:type="dxa"/>
            <w:shd w:val="clear" w:color="auto" w:fill="auto"/>
            <w:vAlign w:val="center"/>
          </w:tcPr>
          <w:p w:rsidR="00563C93" w:rsidRPr="00563C93" w:rsidRDefault="00563C93" w:rsidP="00563C93">
            <w:pPr>
              <w:spacing w:after="0" w:line="240" w:lineRule="auto"/>
              <w:jc w:val="center"/>
              <w:rPr>
                <w:rFonts w:ascii="Arial" w:eastAsia="Times New Roman" w:hAnsi="Arial" w:cs="Arial"/>
                <w:sz w:val="18"/>
                <w:lang w:eastAsia="cs-CZ"/>
              </w:rPr>
            </w:pPr>
            <w:r w:rsidRPr="00563C93">
              <w:rPr>
                <w:rFonts w:ascii="Arial" w:eastAsia="Times New Roman" w:hAnsi="Arial" w:cs="Arial"/>
                <w:sz w:val="18"/>
                <w:lang w:eastAsia="cs-CZ"/>
              </w:rPr>
              <w:t>959</w:t>
            </w:r>
          </w:p>
        </w:tc>
        <w:tc>
          <w:tcPr>
            <w:tcW w:w="958" w:type="dxa"/>
            <w:shd w:val="clear" w:color="auto" w:fill="auto"/>
            <w:vAlign w:val="center"/>
          </w:tcPr>
          <w:p w:rsidR="00563C93" w:rsidRPr="00563C93" w:rsidRDefault="00563C93" w:rsidP="00563C93">
            <w:pPr>
              <w:spacing w:after="0" w:line="240" w:lineRule="auto"/>
              <w:jc w:val="center"/>
              <w:rPr>
                <w:rFonts w:ascii="Arial" w:eastAsia="Times New Roman" w:hAnsi="Arial" w:cs="Arial"/>
                <w:sz w:val="18"/>
                <w:lang w:eastAsia="cs-CZ"/>
              </w:rPr>
            </w:pPr>
            <w:r w:rsidRPr="00563C93">
              <w:rPr>
                <w:rFonts w:ascii="Arial" w:eastAsia="Times New Roman" w:hAnsi="Arial" w:cs="Arial"/>
                <w:sz w:val="18"/>
                <w:lang w:eastAsia="cs-CZ"/>
              </w:rPr>
              <w:t>57</w:t>
            </w:r>
          </w:p>
        </w:tc>
        <w:tc>
          <w:tcPr>
            <w:tcW w:w="958" w:type="dxa"/>
            <w:shd w:val="clear" w:color="auto" w:fill="auto"/>
            <w:vAlign w:val="center"/>
          </w:tcPr>
          <w:p w:rsidR="00563C93" w:rsidRPr="00563C93" w:rsidRDefault="00563C93" w:rsidP="00563C93">
            <w:pPr>
              <w:spacing w:after="0" w:line="240" w:lineRule="auto"/>
              <w:jc w:val="center"/>
              <w:rPr>
                <w:rFonts w:ascii="Arial" w:eastAsia="Times New Roman" w:hAnsi="Arial" w:cs="Arial"/>
                <w:sz w:val="18"/>
                <w:lang w:eastAsia="cs-CZ"/>
              </w:rPr>
            </w:pPr>
            <w:r w:rsidRPr="00563C93">
              <w:rPr>
                <w:rFonts w:ascii="Arial" w:eastAsia="Times New Roman" w:hAnsi="Arial" w:cs="Arial"/>
                <w:sz w:val="18"/>
                <w:lang w:eastAsia="cs-CZ"/>
              </w:rPr>
              <w:t>9815</w:t>
            </w:r>
          </w:p>
        </w:tc>
      </w:tr>
    </w:tbl>
    <w:p w:rsidR="00563C93" w:rsidRPr="00563C93" w:rsidRDefault="00563C93" w:rsidP="00563C93">
      <w:pPr>
        <w:autoSpaceDE w:val="0"/>
        <w:autoSpaceDN w:val="0"/>
        <w:adjustRightInd w:val="0"/>
        <w:spacing w:after="0" w:line="240" w:lineRule="auto"/>
        <w:jc w:val="both"/>
        <w:rPr>
          <w:rFonts w:ascii="Arial" w:eastAsia="Times New Roman" w:hAnsi="Arial" w:cs="Arial"/>
          <w:bCs/>
          <w:sz w:val="20"/>
          <w:lang w:eastAsia="cs-CZ"/>
        </w:rPr>
      </w:pPr>
    </w:p>
    <w:p w:rsidR="00563C93" w:rsidRPr="00563C93" w:rsidRDefault="00563C93" w:rsidP="00563C93">
      <w:pPr>
        <w:autoSpaceDE w:val="0"/>
        <w:autoSpaceDN w:val="0"/>
        <w:adjustRightInd w:val="0"/>
        <w:spacing w:after="0" w:line="240" w:lineRule="auto"/>
        <w:jc w:val="both"/>
        <w:rPr>
          <w:rFonts w:ascii="Arial" w:eastAsia="Times New Roman" w:hAnsi="Arial" w:cs="Arial"/>
          <w:bCs/>
          <w:sz w:val="20"/>
          <w:lang w:eastAsia="cs-CZ"/>
        </w:rPr>
      </w:pPr>
      <w:r w:rsidRPr="00563C93">
        <w:rPr>
          <w:rFonts w:ascii="Arial" w:eastAsia="Times New Roman" w:hAnsi="Arial" w:cs="Arial"/>
          <w:bCs/>
          <w:sz w:val="20"/>
          <w:lang w:eastAsia="cs-CZ"/>
        </w:rPr>
        <w:t>* v roce 2010 služba přistavování bio VOK probíhala pouze od 1.9.-</w:t>
      </w:r>
      <w:proofErr w:type="gramStart"/>
      <w:r w:rsidRPr="00563C93">
        <w:rPr>
          <w:rFonts w:ascii="Arial" w:eastAsia="Times New Roman" w:hAnsi="Arial" w:cs="Arial"/>
          <w:bCs/>
          <w:sz w:val="20"/>
          <w:lang w:eastAsia="cs-CZ"/>
        </w:rPr>
        <w:t>30.11.2010</w:t>
      </w:r>
      <w:proofErr w:type="gramEnd"/>
    </w:p>
    <w:p w:rsidR="00563C93" w:rsidRDefault="00563C93" w:rsidP="00563C93">
      <w:pPr>
        <w:autoSpaceDE w:val="0"/>
        <w:autoSpaceDN w:val="0"/>
        <w:adjustRightInd w:val="0"/>
        <w:spacing w:after="0" w:line="240" w:lineRule="auto"/>
        <w:jc w:val="both"/>
        <w:rPr>
          <w:rFonts w:ascii="Arial" w:eastAsia="Times New Roman" w:hAnsi="Arial" w:cs="Arial"/>
          <w:bCs/>
          <w:sz w:val="20"/>
          <w:lang w:eastAsia="cs-CZ"/>
        </w:rPr>
      </w:pPr>
      <w:r w:rsidRPr="00563C93">
        <w:rPr>
          <w:rFonts w:ascii="Arial" w:eastAsia="Times New Roman" w:hAnsi="Arial" w:cs="Arial"/>
          <w:bCs/>
          <w:sz w:val="20"/>
          <w:lang w:eastAsia="cs-CZ"/>
        </w:rPr>
        <w:t xml:space="preserve">V tabulce nejsou uvedeny bioodpady sbírané v rámci TSK. V roce 2016 tyto bioodpady činily 1108,59 t. V rámci povinností původce odpadů ještě MHMP eviduje bioodpady vysbírané ze služeb organizovaných ÚMČ (1046,58t u katalogového čísla 20 02 01 a 0,19t u katalogového čísla 02 01 07) a bioodpad z aquacentra </w:t>
      </w:r>
      <w:proofErr w:type="spellStart"/>
      <w:r w:rsidRPr="00563C93">
        <w:rPr>
          <w:rFonts w:ascii="Arial" w:eastAsia="Times New Roman" w:hAnsi="Arial" w:cs="Arial"/>
          <w:bCs/>
          <w:sz w:val="20"/>
          <w:lang w:eastAsia="cs-CZ"/>
        </w:rPr>
        <w:t>Šutka</w:t>
      </w:r>
      <w:proofErr w:type="spellEnd"/>
      <w:r w:rsidRPr="00563C93">
        <w:rPr>
          <w:rFonts w:ascii="Arial" w:eastAsia="Times New Roman" w:hAnsi="Arial" w:cs="Arial"/>
          <w:bCs/>
          <w:sz w:val="20"/>
          <w:lang w:eastAsia="cs-CZ"/>
        </w:rPr>
        <w:t>, který v roce 2016 činil 0,62 t.</w:t>
      </w:r>
    </w:p>
    <w:p w:rsidR="00563C93" w:rsidRDefault="00563C93" w:rsidP="00563C93">
      <w:pPr>
        <w:autoSpaceDE w:val="0"/>
        <w:autoSpaceDN w:val="0"/>
        <w:adjustRightInd w:val="0"/>
        <w:spacing w:after="0" w:line="240" w:lineRule="auto"/>
        <w:jc w:val="both"/>
        <w:rPr>
          <w:rFonts w:ascii="Arial" w:eastAsia="Times New Roman" w:hAnsi="Arial" w:cs="Arial"/>
          <w:bCs/>
          <w:sz w:val="20"/>
          <w:lang w:eastAsia="cs-CZ"/>
        </w:rPr>
      </w:pPr>
    </w:p>
    <w:p w:rsidR="00563C93" w:rsidRPr="00563C93" w:rsidRDefault="00563C93" w:rsidP="00563C93">
      <w:pPr>
        <w:keepNext/>
        <w:autoSpaceDE w:val="0"/>
        <w:autoSpaceDN w:val="0"/>
        <w:adjustRightInd w:val="0"/>
        <w:spacing w:after="0" w:line="240" w:lineRule="auto"/>
        <w:jc w:val="both"/>
        <w:outlineLvl w:val="0"/>
        <w:rPr>
          <w:rFonts w:ascii="Arial" w:eastAsia="Times New Roman" w:hAnsi="Arial" w:cs="Arial"/>
          <w:b/>
          <w:bCs/>
          <w:sz w:val="20"/>
          <w:u w:val="single"/>
          <w:lang w:eastAsia="cs-CZ"/>
        </w:rPr>
      </w:pPr>
      <w:r w:rsidRPr="00563C93">
        <w:rPr>
          <w:rFonts w:ascii="Arial" w:eastAsia="Times New Roman" w:hAnsi="Arial" w:cs="Arial"/>
          <w:b/>
          <w:bCs/>
          <w:sz w:val="20"/>
          <w:u w:val="single"/>
          <w:lang w:eastAsia="cs-CZ"/>
        </w:rPr>
        <w:t>TŘÍDĚNÝ SBĚR NEBEZPEČNÝCH ODPADŮ</w:t>
      </w:r>
    </w:p>
    <w:p w:rsidR="00563C93" w:rsidRPr="00563C93" w:rsidRDefault="00563C93" w:rsidP="00563C93">
      <w:pPr>
        <w:autoSpaceDE w:val="0"/>
        <w:autoSpaceDN w:val="0"/>
        <w:adjustRightInd w:val="0"/>
        <w:spacing w:after="0" w:line="240" w:lineRule="auto"/>
        <w:rPr>
          <w:rFonts w:ascii="Arial" w:eastAsia="Times New Roman" w:hAnsi="Arial" w:cs="Arial"/>
          <w:sz w:val="20"/>
          <w:lang w:eastAsia="cs-CZ"/>
        </w:rPr>
      </w:pPr>
    </w:p>
    <w:p w:rsidR="00563C93" w:rsidRPr="00563C93" w:rsidRDefault="00563C93" w:rsidP="00563C93">
      <w:pPr>
        <w:autoSpaceDE w:val="0"/>
        <w:autoSpaceDN w:val="0"/>
        <w:adjustRightInd w:val="0"/>
        <w:spacing w:after="0" w:line="240" w:lineRule="auto"/>
        <w:jc w:val="both"/>
        <w:rPr>
          <w:rFonts w:ascii="Arial" w:eastAsia="Times New Roman" w:hAnsi="Arial" w:cs="Arial"/>
          <w:sz w:val="20"/>
          <w:lang w:eastAsia="cs-CZ"/>
        </w:rPr>
      </w:pPr>
      <w:r w:rsidRPr="00563C93">
        <w:rPr>
          <w:rFonts w:ascii="Arial" w:eastAsia="Times New Roman" w:hAnsi="Arial" w:cs="Arial"/>
          <w:b/>
          <w:bCs/>
          <w:sz w:val="20"/>
          <w:lang w:eastAsia="cs-CZ"/>
        </w:rPr>
        <w:t xml:space="preserve">Sběr nebezpečného odpadu </w:t>
      </w:r>
      <w:r w:rsidRPr="00563C93">
        <w:rPr>
          <w:rFonts w:ascii="Arial" w:eastAsia="Times New Roman" w:hAnsi="Arial" w:cs="Arial"/>
          <w:sz w:val="20"/>
          <w:lang w:eastAsia="cs-CZ"/>
        </w:rPr>
        <w:t>(dále jen ”NO”) -</w:t>
      </w:r>
      <w:r w:rsidRPr="00563C93">
        <w:rPr>
          <w:rFonts w:ascii="Arial" w:eastAsia="Times New Roman" w:hAnsi="Arial" w:cs="Arial"/>
          <w:b/>
          <w:bCs/>
          <w:sz w:val="20"/>
          <w:lang w:eastAsia="cs-CZ"/>
        </w:rPr>
        <w:t xml:space="preserve"> </w:t>
      </w:r>
      <w:r w:rsidRPr="00563C93">
        <w:rPr>
          <w:rFonts w:ascii="Arial" w:eastAsia="Times New Roman" w:hAnsi="Arial" w:cs="Arial"/>
          <w:sz w:val="20"/>
          <w:lang w:eastAsia="cs-CZ"/>
        </w:rPr>
        <w:t xml:space="preserve">rozpouštědla, kyseliny, zásady, fotochemikálie, pesticidy, zářivky a jiný odpad obsahující rtuť, olej a tuk (vyjma jedlého), barvy, tiskařské barvy, lepidla, pryskyřice, detergenty a odmašťovací přípravky, nepoužitelná cytostatika a léky, baterie a akumulátory - probíhá na území hl. m. Prahy v několika úrovních: </w:t>
      </w:r>
    </w:p>
    <w:p w:rsidR="00563C93" w:rsidRPr="00563C93" w:rsidRDefault="00563C93" w:rsidP="00563C93">
      <w:pPr>
        <w:numPr>
          <w:ilvl w:val="0"/>
          <w:numId w:val="4"/>
        </w:numPr>
        <w:autoSpaceDE w:val="0"/>
        <w:autoSpaceDN w:val="0"/>
        <w:adjustRightInd w:val="0"/>
        <w:spacing w:after="0" w:line="240" w:lineRule="auto"/>
        <w:jc w:val="both"/>
        <w:rPr>
          <w:rFonts w:ascii="Arial" w:eastAsia="Times New Roman" w:hAnsi="Arial" w:cs="Arial"/>
          <w:sz w:val="20"/>
          <w:lang w:eastAsia="cs-CZ"/>
        </w:rPr>
      </w:pPr>
      <w:r w:rsidRPr="00563C93">
        <w:rPr>
          <w:rFonts w:ascii="Arial" w:eastAsia="Times New Roman" w:hAnsi="Arial" w:cs="Arial"/>
          <w:b/>
          <w:bCs/>
          <w:sz w:val="20"/>
          <w:lang w:eastAsia="cs-CZ"/>
        </w:rPr>
        <w:t xml:space="preserve">mobilní sběr </w:t>
      </w:r>
      <w:r w:rsidRPr="00563C93">
        <w:rPr>
          <w:rFonts w:ascii="Arial" w:eastAsia="Times New Roman" w:hAnsi="Arial" w:cs="Arial"/>
          <w:sz w:val="20"/>
          <w:lang w:eastAsia="cs-CZ"/>
        </w:rPr>
        <w:t>- celkem 302 tras průměrně s 8 zastávkami</w:t>
      </w:r>
    </w:p>
    <w:p w:rsidR="00563C93" w:rsidRPr="00563C93" w:rsidRDefault="00563C93" w:rsidP="00563C93">
      <w:pPr>
        <w:numPr>
          <w:ilvl w:val="0"/>
          <w:numId w:val="4"/>
        </w:numPr>
        <w:autoSpaceDE w:val="0"/>
        <w:autoSpaceDN w:val="0"/>
        <w:adjustRightInd w:val="0"/>
        <w:spacing w:after="0" w:line="240" w:lineRule="auto"/>
        <w:jc w:val="both"/>
        <w:rPr>
          <w:rFonts w:ascii="Arial" w:eastAsia="Times New Roman" w:hAnsi="Arial" w:cs="Arial"/>
          <w:sz w:val="20"/>
          <w:lang w:eastAsia="cs-CZ"/>
        </w:rPr>
      </w:pPr>
      <w:r w:rsidRPr="00563C93">
        <w:rPr>
          <w:rFonts w:ascii="Arial" w:eastAsia="Times New Roman" w:hAnsi="Arial" w:cs="Arial"/>
          <w:b/>
          <w:bCs/>
          <w:sz w:val="20"/>
          <w:lang w:eastAsia="cs-CZ"/>
        </w:rPr>
        <w:t xml:space="preserve">stabilní sběr </w:t>
      </w:r>
      <w:r w:rsidRPr="00563C93">
        <w:rPr>
          <w:rFonts w:ascii="Arial" w:eastAsia="Times New Roman" w:hAnsi="Arial" w:cs="Arial"/>
          <w:sz w:val="20"/>
          <w:lang w:eastAsia="cs-CZ"/>
        </w:rPr>
        <w:t>- celkem 28 stabilních shromažďovacích míst NO</w:t>
      </w:r>
    </w:p>
    <w:p w:rsidR="00563C93" w:rsidRPr="00563C93" w:rsidRDefault="00563C93" w:rsidP="00563C93">
      <w:pPr>
        <w:numPr>
          <w:ilvl w:val="0"/>
          <w:numId w:val="4"/>
        </w:numPr>
        <w:autoSpaceDE w:val="0"/>
        <w:autoSpaceDN w:val="0"/>
        <w:adjustRightInd w:val="0"/>
        <w:spacing w:after="0" w:line="240" w:lineRule="auto"/>
        <w:jc w:val="both"/>
        <w:rPr>
          <w:rFonts w:ascii="Arial" w:eastAsia="Times New Roman" w:hAnsi="Arial" w:cs="Arial"/>
          <w:sz w:val="20"/>
          <w:lang w:eastAsia="cs-CZ"/>
        </w:rPr>
      </w:pPr>
      <w:r w:rsidRPr="00563C93">
        <w:rPr>
          <w:rFonts w:ascii="Arial" w:eastAsia="Times New Roman" w:hAnsi="Arial" w:cs="Arial"/>
          <w:b/>
          <w:bCs/>
          <w:sz w:val="20"/>
          <w:lang w:eastAsia="cs-CZ"/>
        </w:rPr>
        <w:t xml:space="preserve">sběr nepoužitelných léčiv </w:t>
      </w:r>
      <w:r w:rsidRPr="00563C93">
        <w:rPr>
          <w:rFonts w:ascii="Arial" w:eastAsia="Times New Roman" w:hAnsi="Arial" w:cs="Arial"/>
          <w:sz w:val="20"/>
          <w:lang w:eastAsia="cs-CZ"/>
        </w:rPr>
        <w:t>– k </w:t>
      </w:r>
      <w:proofErr w:type="gramStart"/>
      <w:r w:rsidRPr="00563C93">
        <w:rPr>
          <w:rFonts w:ascii="Arial" w:eastAsia="Times New Roman" w:hAnsi="Arial" w:cs="Arial"/>
          <w:sz w:val="20"/>
          <w:lang w:eastAsia="cs-CZ"/>
        </w:rPr>
        <w:t>31.12.2016</w:t>
      </w:r>
      <w:proofErr w:type="gramEnd"/>
      <w:r w:rsidRPr="00563C93">
        <w:rPr>
          <w:rFonts w:ascii="Arial" w:eastAsia="Times New Roman" w:hAnsi="Arial" w:cs="Arial"/>
          <w:sz w:val="20"/>
          <w:lang w:eastAsia="cs-CZ"/>
        </w:rPr>
        <w:t xml:space="preserve"> bylo v městském systému zapojeno 320 lékáren. </w:t>
      </w:r>
    </w:p>
    <w:p w:rsidR="00563C93" w:rsidRPr="00563C93" w:rsidRDefault="00563C93" w:rsidP="00563C93">
      <w:pPr>
        <w:tabs>
          <w:tab w:val="left" w:pos="851"/>
        </w:tabs>
        <w:autoSpaceDE w:val="0"/>
        <w:autoSpaceDN w:val="0"/>
        <w:adjustRightInd w:val="0"/>
        <w:spacing w:after="0" w:line="240" w:lineRule="auto"/>
        <w:ind w:left="851" w:hanging="142"/>
        <w:jc w:val="both"/>
        <w:rPr>
          <w:rFonts w:ascii="Arial" w:eastAsia="Times New Roman" w:hAnsi="Arial" w:cs="Arial"/>
          <w:sz w:val="20"/>
          <w:lang w:eastAsia="cs-CZ"/>
        </w:rPr>
      </w:pPr>
    </w:p>
    <w:p w:rsidR="00563C93" w:rsidRPr="00563C93" w:rsidRDefault="00563C93" w:rsidP="00563C93">
      <w:pPr>
        <w:autoSpaceDE w:val="0"/>
        <w:autoSpaceDN w:val="0"/>
        <w:adjustRightInd w:val="0"/>
        <w:spacing w:after="0" w:line="240" w:lineRule="auto"/>
        <w:jc w:val="both"/>
        <w:rPr>
          <w:rFonts w:ascii="Arial" w:eastAsia="Times New Roman" w:hAnsi="Arial" w:cs="Arial"/>
          <w:sz w:val="20"/>
          <w:lang w:eastAsia="cs-CZ"/>
        </w:rPr>
      </w:pPr>
      <w:r w:rsidRPr="00563C93">
        <w:rPr>
          <w:rFonts w:ascii="Arial" w:eastAsia="Times New Roman" w:hAnsi="Arial" w:cs="Arial"/>
          <w:b/>
          <w:bCs/>
          <w:sz w:val="20"/>
          <w:lang w:eastAsia="cs-CZ"/>
        </w:rPr>
        <w:t>Mobilní sběr</w:t>
      </w:r>
      <w:r w:rsidRPr="00563C93">
        <w:rPr>
          <w:rFonts w:ascii="Arial" w:eastAsia="Times New Roman" w:hAnsi="Arial" w:cs="Arial"/>
          <w:sz w:val="20"/>
          <w:lang w:eastAsia="cs-CZ"/>
        </w:rPr>
        <w:t xml:space="preserve"> je provozován v období od února do listopadu kalendářního roku. Sběr NO probíhá převážně od 15</w:t>
      </w:r>
      <w:r w:rsidRPr="00563C93">
        <w:rPr>
          <w:rFonts w:ascii="Arial" w:eastAsia="Times New Roman" w:hAnsi="Arial" w:cs="Arial"/>
          <w:sz w:val="20"/>
          <w:vertAlign w:val="superscript"/>
          <w:lang w:eastAsia="cs-CZ"/>
        </w:rPr>
        <w:t>00</w:t>
      </w:r>
      <w:r w:rsidRPr="00563C93">
        <w:rPr>
          <w:rFonts w:ascii="Arial" w:eastAsia="Times New Roman" w:hAnsi="Arial" w:cs="Arial"/>
          <w:sz w:val="20"/>
          <w:lang w:eastAsia="cs-CZ"/>
        </w:rPr>
        <w:t xml:space="preserve"> do 19</w:t>
      </w:r>
      <w:r w:rsidRPr="00563C93">
        <w:rPr>
          <w:rFonts w:ascii="Arial" w:eastAsia="Times New Roman" w:hAnsi="Arial" w:cs="Arial"/>
          <w:sz w:val="20"/>
          <w:vertAlign w:val="superscript"/>
          <w:lang w:eastAsia="cs-CZ"/>
        </w:rPr>
        <w:t>00</w:t>
      </w:r>
      <w:r w:rsidRPr="00563C93">
        <w:rPr>
          <w:rFonts w:ascii="Arial" w:eastAsia="Times New Roman" w:hAnsi="Arial" w:cs="Arial"/>
          <w:sz w:val="20"/>
          <w:lang w:eastAsia="cs-CZ"/>
        </w:rPr>
        <w:t xml:space="preserve"> hodin, na žádost městských částí je v některých lokalitách prováděn také od 8</w:t>
      </w:r>
      <w:r w:rsidRPr="00563C93">
        <w:rPr>
          <w:rFonts w:ascii="Arial" w:eastAsia="Times New Roman" w:hAnsi="Arial" w:cs="Arial"/>
          <w:sz w:val="20"/>
          <w:vertAlign w:val="superscript"/>
          <w:lang w:eastAsia="cs-CZ"/>
        </w:rPr>
        <w:t>00</w:t>
      </w:r>
      <w:r w:rsidRPr="00563C93">
        <w:rPr>
          <w:rFonts w:ascii="Arial" w:eastAsia="Times New Roman" w:hAnsi="Arial" w:cs="Arial"/>
          <w:sz w:val="20"/>
          <w:lang w:eastAsia="cs-CZ"/>
        </w:rPr>
        <w:t xml:space="preserve"> do 12</w:t>
      </w:r>
      <w:r w:rsidRPr="00563C93">
        <w:rPr>
          <w:rFonts w:ascii="Arial" w:eastAsia="Times New Roman" w:hAnsi="Arial" w:cs="Arial"/>
          <w:sz w:val="20"/>
          <w:vertAlign w:val="superscript"/>
          <w:lang w:eastAsia="cs-CZ"/>
        </w:rPr>
        <w:t>00</w:t>
      </w:r>
      <w:r w:rsidRPr="00563C93">
        <w:rPr>
          <w:rFonts w:ascii="Arial" w:eastAsia="Times New Roman" w:hAnsi="Arial" w:cs="Arial"/>
          <w:sz w:val="20"/>
          <w:lang w:eastAsia="cs-CZ"/>
        </w:rPr>
        <w:t xml:space="preserve"> hodin. Občané mohou tímto způsobem odevzdat vybrané druhy NO. V jednotlivých městských částech je sběr prováděn minimálně 3x ročně podle pevně stanoveného harmonogramu. Počet sběrových tras a zastávek odpovídá počtu obyvatel příslušné městské části. Na určených zastávkách ve stanoveném čase osádka vozidla přebírá od občanů NO. </w:t>
      </w:r>
    </w:p>
    <w:p w:rsidR="00563C93" w:rsidRPr="00563C93" w:rsidRDefault="00563C93" w:rsidP="00563C93">
      <w:pPr>
        <w:autoSpaceDE w:val="0"/>
        <w:autoSpaceDN w:val="0"/>
        <w:adjustRightInd w:val="0"/>
        <w:spacing w:after="0" w:line="240" w:lineRule="auto"/>
        <w:jc w:val="both"/>
        <w:rPr>
          <w:rFonts w:ascii="Arial" w:eastAsia="Times New Roman" w:hAnsi="Arial" w:cs="Arial"/>
          <w:sz w:val="20"/>
          <w:highlight w:val="yellow"/>
          <w:lang w:eastAsia="cs-CZ"/>
        </w:rPr>
      </w:pPr>
    </w:p>
    <w:p w:rsidR="00563C93" w:rsidRPr="00563C93" w:rsidRDefault="00563C93" w:rsidP="00563C93">
      <w:pPr>
        <w:autoSpaceDE w:val="0"/>
        <w:autoSpaceDN w:val="0"/>
        <w:adjustRightInd w:val="0"/>
        <w:spacing w:after="0" w:line="240" w:lineRule="auto"/>
        <w:jc w:val="both"/>
        <w:rPr>
          <w:rFonts w:ascii="Arial" w:eastAsia="Times New Roman" w:hAnsi="Arial" w:cs="Arial"/>
          <w:sz w:val="20"/>
          <w:lang w:eastAsia="cs-CZ"/>
        </w:rPr>
      </w:pPr>
      <w:r w:rsidRPr="00563C93">
        <w:rPr>
          <w:rFonts w:ascii="Arial" w:eastAsia="Times New Roman" w:hAnsi="Arial" w:cs="Arial"/>
          <w:b/>
          <w:bCs/>
          <w:sz w:val="20"/>
          <w:lang w:eastAsia="cs-CZ"/>
        </w:rPr>
        <w:t>Stabilní sběr</w:t>
      </w:r>
      <w:r w:rsidRPr="00563C93">
        <w:rPr>
          <w:rFonts w:ascii="Arial" w:eastAsia="Times New Roman" w:hAnsi="Arial" w:cs="Arial"/>
          <w:sz w:val="20"/>
          <w:lang w:eastAsia="cs-CZ"/>
        </w:rPr>
        <w:t xml:space="preserve"> byl v roce 2016 zajištěn na 28 stabilních shromažďovacích místech s celoročním provozem, kde mohou občané odevzdávat NO. Z toho 20 stabilních sběren bylo zřízeno v rámci sběrných dvorů, jejichž provoz hradí hl. m. Praha.</w:t>
      </w:r>
    </w:p>
    <w:p w:rsidR="00563C93" w:rsidRPr="00563C93" w:rsidRDefault="00563C93" w:rsidP="00563C93">
      <w:pPr>
        <w:autoSpaceDE w:val="0"/>
        <w:autoSpaceDN w:val="0"/>
        <w:adjustRightInd w:val="0"/>
        <w:spacing w:after="0" w:line="240" w:lineRule="auto"/>
        <w:jc w:val="both"/>
        <w:rPr>
          <w:rFonts w:ascii="Arial" w:eastAsia="Times New Roman" w:hAnsi="Arial" w:cs="Arial"/>
          <w:sz w:val="20"/>
          <w:lang w:eastAsia="cs-CZ"/>
        </w:rPr>
      </w:pPr>
      <w:r w:rsidRPr="00563C93">
        <w:rPr>
          <w:rFonts w:ascii="Arial" w:eastAsia="Times New Roman" w:hAnsi="Arial" w:cs="Arial"/>
          <w:b/>
          <w:bCs/>
          <w:sz w:val="20"/>
          <w:lang w:eastAsia="cs-CZ"/>
        </w:rPr>
        <w:t xml:space="preserve">Sběr nepoužitelných léčiv </w:t>
      </w:r>
      <w:r w:rsidRPr="00563C93">
        <w:rPr>
          <w:rFonts w:ascii="Arial" w:eastAsia="Times New Roman" w:hAnsi="Arial" w:cs="Arial"/>
          <w:sz w:val="20"/>
          <w:lang w:eastAsia="cs-CZ"/>
        </w:rPr>
        <w:t>probíhá rovněž ve více než 300 lékárnách, které jsou zapojeny do systému organizovaného městem. Obyvatelé mohou odevzdat nepoužitelná léčiva ve všech lékárnách na území hl. m. Prahy, tedy i těch, které městský systém nevyužívají.</w:t>
      </w:r>
    </w:p>
    <w:p w:rsidR="00563C93" w:rsidRPr="00563C93" w:rsidRDefault="00563C93" w:rsidP="00563C93">
      <w:pPr>
        <w:autoSpaceDE w:val="0"/>
        <w:autoSpaceDN w:val="0"/>
        <w:adjustRightInd w:val="0"/>
        <w:spacing w:after="0" w:line="240" w:lineRule="auto"/>
        <w:jc w:val="both"/>
        <w:rPr>
          <w:rFonts w:ascii="Arial" w:eastAsia="Times New Roman" w:hAnsi="Arial" w:cs="Arial"/>
          <w:sz w:val="20"/>
          <w:highlight w:val="yellow"/>
          <w:lang w:eastAsia="cs-CZ"/>
        </w:rPr>
      </w:pPr>
    </w:p>
    <w:p w:rsidR="00563C93" w:rsidRPr="00563C93" w:rsidRDefault="00563C93" w:rsidP="00563C93">
      <w:pPr>
        <w:autoSpaceDE w:val="0"/>
        <w:autoSpaceDN w:val="0"/>
        <w:adjustRightInd w:val="0"/>
        <w:spacing w:after="0" w:line="240" w:lineRule="auto"/>
        <w:jc w:val="both"/>
        <w:rPr>
          <w:rFonts w:ascii="Arial" w:eastAsia="Times New Roman" w:hAnsi="Arial" w:cs="Arial"/>
          <w:sz w:val="20"/>
          <w:lang w:eastAsia="cs-CZ"/>
        </w:rPr>
      </w:pPr>
      <w:r w:rsidRPr="00563C93">
        <w:rPr>
          <w:rFonts w:ascii="Arial" w:eastAsia="Times New Roman" w:hAnsi="Arial" w:cs="Arial"/>
          <w:sz w:val="20"/>
          <w:lang w:eastAsia="cs-CZ"/>
        </w:rPr>
        <w:t>Celkem bylo v letech 1998 - 2016 vybráno následující množství NO:</w:t>
      </w:r>
    </w:p>
    <w:tbl>
      <w:tblPr>
        <w:tblW w:w="5295"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31" w:type="dxa"/>
          <w:right w:w="31" w:type="dxa"/>
        </w:tblCellMar>
        <w:tblLook w:val="0000" w:firstRow="0" w:lastRow="0" w:firstColumn="0" w:lastColumn="0" w:noHBand="0" w:noVBand="0"/>
      </w:tblPr>
      <w:tblGrid>
        <w:gridCol w:w="2451"/>
        <w:gridCol w:w="1424"/>
        <w:gridCol w:w="1425"/>
        <w:gridCol w:w="1425"/>
        <w:gridCol w:w="1425"/>
        <w:gridCol w:w="1425"/>
      </w:tblGrid>
      <w:tr w:rsidR="00563C93" w:rsidRPr="00563C93" w:rsidTr="00746856">
        <w:trPr>
          <w:trHeight w:val="240"/>
        </w:trPr>
        <w:tc>
          <w:tcPr>
            <w:tcW w:w="2451" w:type="dxa"/>
            <w:vMerge w:val="restart"/>
            <w:shd w:val="clear" w:color="auto" w:fill="D9D9D9"/>
            <w:vAlign w:val="center"/>
          </w:tcPr>
          <w:p w:rsidR="00563C93" w:rsidRPr="00563C93" w:rsidRDefault="00563C93" w:rsidP="00563C93">
            <w:pPr>
              <w:autoSpaceDE w:val="0"/>
              <w:autoSpaceDN w:val="0"/>
              <w:adjustRightInd w:val="0"/>
              <w:spacing w:after="0" w:line="240" w:lineRule="auto"/>
              <w:ind w:left="-803"/>
              <w:jc w:val="center"/>
              <w:rPr>
                <w:rFonts w:ascii="Arial" w:eastAsia="Times New Roman" w:hAnsi="Arial" w:cs="Arial"/>
                <w:b/>
                <w:color w:val="000000"/>
                <w:sz w:val="18"/>
                <w:szCs w:val="20"/>
                <w:lang w:eastAsia="cs-CZ"/>
              </w:rPr>
            </w:pPr>
            <w:r w:rsidRPr="00563C93">
              <w:rPr>
                <w:rFonts w:ascii="Arial" w:eastAsia="Times New Roman" w:hAnsi="Arial" w:cs="Arial"/>
                <w:b/>
                <w:color w:val="000000"/>
                <w:sz w:val="18"/>
                <w:szCs w:val="20"/>
                <w:lang w:eastAsia="cs-CZ"/>
              </w:rPr>
              <w:t>Způsob sběru</w:t>
            </w:r>
          </w:p>
        </w:tc>
        <w:tc>
          <w:tcPr>
            <w:tcW w:w="7124" w:type="dxa"/>
            <w:gridSpan w:val="5"/>
            <w:shd w:val="clear" w:color="auto" w:fill="D9D9D9"/>
            <w:vAlign w:val="center"/>
          </w:tcPr>
          <w:p w:rsidR="00563C93" w:rsidRPr="00563C93" w:rsidRDefault="00563C93" w:rsidP="00563C93">
            <w:pPr>
              <w:keepNext/>
              <w:autoSpaceDE w:val="0"/>
              <w:autoSpaceDN w:val="0"/>
              <w:adjustRightInd w:val="0"/>
              <w:spacing w:after="0" w:line="240" w:lineRule="auto"/>
              <w:jc w:val="center"/>
              <w:outlineLvl w:val="7"/>
              <w:rPr>
                <w:rFonts w:ascii="Arial" w:eastAsia="Times New Roman" w:hAnsi="Arial" w:cs="Arial"/>
                <w:b/>
                <w:bCs/>
                <w:color w:val="000000"/>
                <w:sz w:val="18"/>
                <w:szCs w:val="20"/>
                <w:lang w:eastAsia="cs-CZ"/>
              </w:rPr>
            </w:pPr>
            <w:r w:rsidRPr="00563C93">
              <w:rPr>
                <w:rFonts w:ascii="Arial" w:eastAsia="Times New Roman" w:hAnsi="Arial" w:cs="Arial"/>
                <w:b/>
                <w:bCs/>
                <w:color w:val="000000"/>
                <w:sz w:val="18"/>
                <w:szCs w:val="20"/>
                <w:lang w:eastAsia="cs-CZ"/>
              </w:rPr>
              <w:t>Množství nebezpečného odpadu v tunách</w:t>
            </w:r>
          </w:p>
        </w:tc>
      </w:tr>
      <w:tr w:rsidR="00563C93" w:rsidRPr="00563C93" w:rsidTr="00746856">
        <w:trPr>
          <w:trHeight w:val="240"/>
        </w:trPr>
        <w:tc>
          <w:tcPr>
            <w:tcW w:w="2451" w:type="dxa"/>
            <w:vMerge/>
            <w:shd w:val="clear" w:color="auto" w:fill="D9D9D9"/>
            <w:vAlign w:val="center"/>
          </w:tcPr>
          <w:p w:rsidR="00563C93" w:rsidRPr="00563C93" w:rsidRDefault="00563C93" w:rsidP="00563C93">
            <w:pPr>
              <w:autoSpaceDE w:val="0"/>
              <w:autoSpaceDN w:val="0"/>
              <w:adjustRightInd w:val="0"/>
              <w:spacing w:after="0" w:line="240" w:lineRule="auto"/>
              <w:ind w:left="-803"/>
              <w:jc w:val="center"/>
              <w:rPr>
                <w:rFonts w:ascii="Arial" w:eastAsia="Times New Roman" w:hAnsi="Arial" w:cs="Arial"/>
                <w:b/>
                <w:color w:val="000000"/>
                <w:sz w:val="18"/>
                <w:szCs w:val="20"/>
                <w:lang w:eastAsia="cs-CZ"/>
              </w:rPr>
            </w:pPr>
          </w:p>
        </w:tc>
        <w:tc>
          <w:tcPr>
            <w:tcW w:w="1424" w:type="dxa"/>
            <w:tcBorders>
              <w:bottom w:val="single" w:sz="4" w:space="0" w:color="auto"/>
            </w:tcBorders>
            <w:shd w:val="clear" w:color="auto" w:fill="D9D9D9"/>
            <w:vAlign w:val="center"/>
          </w:tcPr>
          <w:p w:rsidR="00563C93" w:rsidRPr="00563C93" w:rsidRDefault="00563C93" w:rsidP="00563C93">
            <w:pPr>
              <w:autoSpaceDE w:val="0"/>
              <w:autoSpaceDN w:val="0"/>
              <w:adjustRightInd w:val="0"/>
              <w:spacing w:after="0" w:line="240" w:lineRule="auto"/>
              <w:jc w:val="center"/>
              <w:rPr>
                <w:rFonts w:ascii="Arial" w:eastAsia="Times New Roman" w:hAnsi="Arial" w:cs="Arial"/>
                <w:b/>
                <w:color w:val="000000"/>
                <w:sz w:val="18"/>
                <w:szCs w:val="20"/>
                <w:lang w:eastAsia="cs-CZ"/>
              </w:rPr>
            </w:pPr>
            <w:r w:rsidRPr="00563C93">
              <w:rPr>
                <w:rFonts w:ascii="Arial" w:eastAsia="Times New Roman" w:hAnsi="Arial" w:cs="Arial"/>
                <w:b/>
                <w:color w:val="000000"/>
                <w:sz w:val="18"/>
                <w:szCs w:val="20"/>
                <w:lang w:eastAsia="cs-CZ"/>
              </w:rPr>
              <w:t>1998</w:t>
            </w:r>
          </w:p>
        </w:tc>
        <w:tc>
          <w:tcPr>
            <w:tcW w:w="1425" w:type="dxa"/>
            <w:tcBorders>
              <w:bottom w:val="single" w:sz="4" w:space="0" w:color="auto"/>
            </w:tcBorders>
            <w:shd w:val="clear" w:color="auto" w:fill="D9D9D9"/>
            <w:vAlign w:val="center"/>
          </w:tcPr>
          <w:p w:rsidR="00563C93" w:rsidRPr="00563C93" w:rsidRDefault="00563C93" w:rsidP="00563C93">
            <w:pPr>
              <w:autoSpaceDE w:val="0"/>
              <w:autoSpaceDN w:val="0"/>
              <w:adjustRightInd w:val="0"/>
              <w:spacing w:after="0" w:line="240" w:lineRule="auto"/>
              <w:jc w:val="center"/>
              <w:rPr>
                <w:rFonts w:ascii="Arial" w:eastAsia="Times New Roman" w:hAnsi="Arial" w:cs="Arial"/>
                <w:b/>
                <w:color w:val="000000"/>
                <w:sz w:val="18"/>
                <w:szCs w:val="20"/>
                <w:lang w:eastAsia="cs-CZ"/>
              </w:rPr>
            </w:pPr>
            <w:r w:rsidRPr="00563C93">
              <w:rPr>
                <w:rFonts w:ascii="Arial" w:eastAsia="Times New Roman" w:hAnsi="Arial" w:cs="Arial"/>
                <w:b/>
                <w:color w:val="000000"/>
                <w:sz w:val="18"/>
                <w:szCs w:val="20"/>
                <w:lang w:eastAsia="cs-CZ"/>
              </w:rPr>
              <w:t>1999</w:t>
            </w:r>
          </w:p>
        </w:tc>
        <w:tc>
          <w:tcPr>
            <w:tcW w:w="1425" w:type="dxa"/>
            <w:tcBorders>
              <w:bottom w:val="single" w:sz="4" w:space="0" w:color="auto"/>
            </w:tcBorders>
            <w:shd w:val="clear" w:color="auto" w:fill="D9D9D9"/>
            <w:vAlign w:val="center"/>
          </w:tcPr>
          <w:p w:rsidR="00563C93" w:rsidRPr="00563C93" w:rsidRDefault="00563C93" w:rsidP="00563C93">
            <w:pPr>
              <w:autoSpaceDE w:val="0"/>
              <w:autoSpaceDN w:val="0"/>
              <w:adjustRightInd w:val="0"/>
              <w:spacing w:after="0" w:line="240" w:lineRule="auto"/>
              <w:jc w:val="center"/>
              <w:rPr>
                <w:rFonts w:ascii="Arial" w:eastAsia="Times New Roman" w:hAnsi="Arial" w:cs="Arial"/>
                <w:b/>
                <w:color w:val="000000"/>
                <w:sz w:val="18"/>
                <w:szCs w:val="20"/>
                <w:lang w:eastAsia="cs-CZ"/>
              </w:rPr>
            </w:pPr>
            <w:r w:rsidRPr="00563C93">
              <w:rPr>
                <w:rFonts w:ascii="Arial" w:eastAsia="Times New Roman" w:hAnsi="Arial" w:cs="Arial"/>
                <w:b/>
                <w:color w:val="000000"/>
                <w:sz w:val="18"/>
                <w:szCs w:val="20"/>
                <w:lang w:eastAsia="cs-CZ"/>
              </w:rPr>
              <w:t>2000</w:t>
            </w:r>
          </w:p>
        </w:tc>
        <w:tc>
          <w:tcPr>
            <w:tcW w:w="1425" w:type="dxa"/>
            <w:tcBorders>
              <w:bottom w:val="single" w:sz="4" w:space="0" w:color="auto"/>
            </w:tcBorders>
            <w:shd w:val="clear" w:color="auto" w:fill="D9D9D9"/>
            <w:vAlign w:val="center"/>
          </w:tcPr>
          <w:p w:rsidR="00563C93" w:rsidRPr="00563C93" w:rsidRDefault="00563C93" w:rsidP="00563C93">
            <w:pPr>
              <w:autoSpaceDE w:val="0"/>
              <w:autoSpaceDN w:val="0"/>
              <w:adjustRightInd w:val="0"/>
              <w:spacing w:after="0" w:line="240" w:lineRule="auto"/>
              <w:jc w:val="center"/>
              <w:rPr>
                <w:rFonts w:ascii="Arial" w:eastAsia="Times New Roman" w:hAnsi="Arial" w:cs="Arial"/>
                <w:b/>
                <w:color w:val="000000"/>
                <w:sz w:val="18"/>
                <w:szCs w:val="20"/>
                <w:lang w:eastAsia="cs-CZ"/>
              </w:rPr>
            </w:pPr>
            <w:r w:rsidRPr="00563C93">
              <w:rPr>
                <w:rFonts w:ascii="Arial" w:eastAsia="Times New Roman" w:hAnsi="Arial" w:cs="Arial"/>
                <w:b/>
                <w:color w:val="000000"/>
                <w:sz w:val="18"/>
                <w:szCs w:val="20"/>
                <w:lang w:eastAsia="cs-CZ"/>
              </w:rPr>
              <w:t>2001</w:t>
            </w:r>
          </w:p>
        </w:tc>
        <w:tc>
          <w:tcPr>
            <w:tcW w:w="1425" w:type="dxa"/>
            <w:shd w:val="clear" w:color="auto" w:fill="D9D9D9"/>
            <w:vAlign w:val="center"/>
          </w:tcPr>
          <w:p w:rsidR="00563C93" w:rsidRPr="00563C93" w:rsidRDefault="00563C93" w:rsidP="00563C93">
            <w:pPr>
              <w:autoSpaceDE w:val="0"/>
              <w:autoSpaceDN w:val="0"/>
              <w:adjustRightInd w:val="0"/>
              <w:spacing w:after="0" w:line="240" w:lineRule="auto"/>
              <w:jc w:val="center"/>
              <w:rPr>
                <w:rFonts w:ascii="Arial" w:eastAsia="Times New Roman" w:hAnsi="Arial" w:cs="Arial"/>
                <w:b/>
                <w:color w:val="000000"/>
                <w:sz w:val="18"/>
                <w:szCs w:val="20"/>
                <w:lang w:eastAsia="cs-CZ"/>
              </w:rPr>
            </w:pPr>
            <w:r w:rsidRPr="00563C93">
              <w:rPr>
                <w:rFonts w:ascii="Arial" w:eastAsia="Times New Roman" w:hAnsi="Arial" w:cs="Arial"/>
                <w:b/>
                <w:color w:val="000000"/>
                <w:sz w:val="18"/>
                <w:szCs w:val="20"/>
                <w:lang w:eastAsia="cs-CZ"/>
              </w:rPr>
              <w:t>2002</w:t>
            </w:r>
          </w:p>
        </w:tc>
      </w:tr>
      <w:tr w:rsidR="00563C93" w:rsidRPr="00563C93" w:rsidTr="00746856">
        <w:trPr>
          <w:trHeight w:val="240"/>
        </w:trPr>
        <w:tc>
          <w:tcPr>
            <w:tcW w:w="2451" w:type="dxa"/>
            <w:vAlign w:val="center"/>
          </w:tcPr>
          <w:p w:rsidR="00563C93" w:rsidRPr="00563C93" w:rsidRDefault="00563C93" w:rsidP="00563C93">
            <w:pPr>
              <w:autoSpaceDE w:val="0"/>
              <w:autoSpaceDN w:val="0"/>
              <w:adjustRightInd w:val="0"/>
              <w:spacing w:after="0" w:line="240" w:lineRule="auto"/>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Stabilní sběr</w:t>
            </w:r>
          </w:p>
        </w:tc>
        <w:tc>
          <w:tcPr>
            <w:tcW w:w="1424" w:type="dxa"/>
            <w:tcBorders>
              <w:top w:val="single" w:sz="4" w:space="0" w:color="auto"/>
              <w:bottom w:val="single" w:sz="4" w:space="0" w:color="auto"/>
            </w:tcBorders>
            <w:shd w:val="clear" w:color="auto" w:fill="E0E0E0"/>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w:t>
            </w:r>
          </w:p>
        </w:tc>
        <w:tc>
          <w:tcPr>
            <w:tcW w:w="1425" w:type="dxa"/>
            <w:tcBorders>
              <w:top w:val="single" w:sz="4" w:space="0" w:color="auto"/>
              <w:bottom w:val="single" w:sz="4" w:space="0" w:color="auto"/>
            </w:tcBorders>
            <w:shd w:val="clear" w:color="auto" w:fill="E0E0E0"/>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hint="eastAsia"/>
                <w:color w:val="000000"/>
                <w:sz w:val="18"/>
                <w:szCs w:val="20"/>
                <w:lang w:eastAsia="cs-CZ"/>
              </w:rPr>
              <w:t>63</w:t>
            </w:r>
          </w:p>
        </w:tc>
        <w:tc>
          <w:tcPr>
            <w:tcW w:w="1425" w:type="dxa"/>
            <w:tcBorders>
              <w:top w:val="single" w:sz="4" w:space="0" w:color="auto"/>
              <w:bottom w:val="single" w:sz="4" w:space="0" w:color="auto"/>
            </w:tcBorders>
            <w:shd w:val="clear" w:color="auto" w:fill="E0E0E0"/>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hint="eastAsia"/>
                <w:color w:val="000000"/>
                <w:sz w:val="18"/>
                <w:szCs w:val="20"/>
                <w:lang w:eastAsia="cs-CZ"/>
              </w:rPr>
              <w:t>85</w:t>
            </w:r>
          </w:p>
        </w:tc>
        <w:tc>
          <w:tcPr>
            <w:tcW w:w="1425" w:type="dxa"/>
            <w:tcBorders>
              <w:top w:val="single" w:sz="4" w:space="0" w:color="auto"/>
              <w:bottom w:val="single" w:sz="4" w:space="0" w:color="auto"/>
            </w:tcBorders>
            <w:shd w:val="clear" w:color="auto" w:fill="E0E0E0"/>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hint="eastAsia"/>
                <w:color w:val="000000"/>
                <w:sz w:val="18"/>
                <w:szCs w:val="20"/>
                <w:lang w:eastAsia="cs-CZ"/>
              </w:rPr>
              <w:t>81</w:t>
            </w:r>
          </w:p>
        </w:tc>
        <w:tc>
          <w:tcPr>
            <w:tcW w:w="1425"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hint="eastAsia"/>
                <w:color w:val="000000"/>
                <w:sz w:val="18"/>
                <w:szCs w:val="20"/>
                <w:lang w:eastAsia="cs-CZ"/>
              </w:rPr>
              <w:t>131</w:t>
            </w:r>
          </w:p>
        </w:tc>
      </w:tr>
      <w:tr w:rsidR="00563C93" w:rsidRPr="00563C93" w:rsidTr="00746856">
        <w:trPr>
          <w:trHeight w:val="240"/>
        </w:trPr>
        <w:tc>
          <w:tcPr>
            <w:tcW w:w="2451" w:type="dxa"/>
            <w:vAlign w:val="center"/>
          </w:tcPr>
          <w:p w:rsidR="00563C93" w:rsidRPr="00563C93" w:rsidRDefault="00563C93" w:rsidP="00563C93">
            <w:pPr>
              <w:autoSpaceDE w:val="0"/>
              <w:autoSpaceDN w:val="0"/>
              <w:adjustRightInd w:val="0"/>
              <w:spacing w:after="0" w:line="240" w:lineRule="auto"/>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Mobilní sběr</w:t>
            </w:r>
          </w:p>
        </w:tc>
        <w:tc>
          <w:tcPr>
            <w:tcW w:w="1424" w:type="dxa"/>
            <w:tcBorders>
              <w:top w:val="single" w:sz="4" w:space="0" w:color="auto"/>
              <w:bottom w:val="single" w:sz="4" w:space="0" w:color="auto"/>
            </w:tcBorders>
            <w:shd w:val="clear" w:color="auto" w:fill="E0E0E0"/>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117</w:t>
            </w:r>
          </w:p>
        </w:tc>
        <w:tc>
          <w:tcPr>
            <w:tcW w:w="1425" w:type="dxa"/>
            <w:tcBorders>
              <w:top w:val="single" w:sz="4" w:space="0" w:color="auto"/>
              <w:bottom w:val="single" w:sz="4" w:space="0" w:color="auto"/>
            </w:tcBorders>
            <w:shd w:val="clear" w:color="auto" w:fill="E0E0E0"/>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112</w:t>
            </w:r>
          </w:p>
        </w:tc>
        <w:tc>
          <w:tcPr>
            <w:tcW w:w="1425" w:type="dxa"/>
            <w:tcBorders>
              <w:top w:val="single" w:sz="4" w:space="0" w:color="auto"/>
              <w:bottom w:val="single" w:sz="4" w:space="0" w:color="auto"/>
            </w:tcBorders>
            <w:shd w:val="clear" w:color="auto" w:fill="E0E0E0"/>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93</w:t>
            </w:r>
          </w:p>
        </w:tc>
        <w:tc>
          <w:tcPr>
            <w:tcW w:w="1425" w:type="dxa"/>
            <w:tcBorders>
              <w:top w:val="single" w:sz="4" w:space="0" w:color="auto"/>
              <w:bottom w:val="single" w:sz="4" w:space="0" w:color="auto"/>
            </w:tcBorders>
            <w:shd w:val="clear" w:color="auto" w:fill="E0E0E0"/>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83</w:t>
            </w:r>
          </w:p>
        </w:tc>
        <w:tc>
          <w:tcPr>
            <w:tcW w:w="1425"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107</w:t>
            </w:r>
          </w:p>
        </w:tc>
      </w:tr>
      <w:tr w:rsidR="00563C93" w:rsidRPr="00563C93" w:rsidTr="00746856">
        <w:trPr>
          <w:trHeight w:val="240"/>
        </w:trPr>
        <w:tc>
          <w:tcPr>
            <w:tcW w:w="2451" w:type="dxa"/>
            <w:shd w:val="clear" w:color="auto" w:fill="D9D9D9"/>
            <w:vAlign w:val="center"/>
          </w:tcPr>
          <w:p w:rsidR="00563C93" w:rsidRPr="00563C93" w:rsidRDefault="00563C93" w:rsidP="00563C93">
            <w:pPr>
              <w:autoSpaceDE w:val="0"/>
              <w:autoSpaceDN w:val="0"/>
              <w:adjustRightInd w:val="0"/>
              <w:spacing w:after="0" w:line="240" w:lineRule="auto"/>
              <w:jc w:val="center"/>
              <w:rPr>
                <w:rFonts w:ascii="Arial" w:eastAsia="Times New Roman" w:hAnsi="Arial" w:cs="Arial"/>
                <w:b/>
                <w:bCs/>
                <w:color w:val="000000"/>
                <w:sz w:val="18"/>
                <w:szCs w:val="20"/>
                <w:lang w:eastAsia="cs-CZ"/>
              </w:rPr>
            </w:pPr>
            <w:r w:rsidRPr="00563C93">
              <w:rPr>
                <w:rFonts w:ascii="Arial" w:eastAsia="Times New Roman" w:hAnsi="Arial" w:cs="Arial"/>
                <w:b/>
                <w:bCs/>
                <w:color w:val="000000"/>
                <w:sz w:val="18"/>
                <w:szCs w:val="20"/>
                <w:lang w:eastAsia="cs-CZ"/>
              </w:rPr>
              <w:t>Celkem</w:t>
            </w:r>
          </w:p>
          <w:p w:rsidR="00563C93" w:rsidRPr="00563C93" w:rsidRDefault="00563C93" w:rsidP="00563C93">
            <w:pPr>
              <w:autoSpaceDE w:val="0"/>
              <w:autoSpaceDN w:val="0"/>
              <w:adjustRightInd w:val="0"/>
              <w:spacing w:after="0" w:line="240" w:lineRule="auto"/>
              <w:jc w:val="center"/>
              <w:rPr>
                <w:rFonts w:ascii="Arial" w:eastAsia="Times New Roman" w:hAnsi="Arial" w:cs="Arial"/>
                <w:b/>
                <w:bCs/>
                <w:color w:val="000000"/>
                <w:sz w:val="18"/>
                <w:szCs w:val="20"/>
                <w:lang w:eastAsia="cs-CZ"/>
              </w:rPr>
            </w:pPr>
            <w:r w:rsidRPr="00563C93">
              <w:rPr>
                <w:rFonts w:ascii="Arial" w:eastAsia="Times New Roman" w:hAnsi="Arial" w:cs="Arial"/>
                <w:b/>
                <w:bCs/>
                <w:color w:val="000000"/>
                <w:sz w:val="18"/>
                <w:szCs w:val="20"/>
                <w:lang w:eastAsia="cs-CZ"/>
              </w:rPr>
              <w:lastRenderedPageBreak/>
              <w:t>stabilní a mobilní sběr</w:t>
            </w:r>
          </w:p>
        </w:tc>
        <w:tc>
          <w:tcPr>
            <w:tcW w:w="1424" w:type="dxa"/>
            <w:tcBorders>
              <w:top w:val="single" w:sz="4" w:space="0" w:color="auto"/>
              <w:bottom w:val="single" w:sz="4" w:space="0" w:color="auto"/>
            </w:tcBorders>
            <w:shd w:val="clear" w:color="auto" w:fill="E0E0E0"/>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b/>
                <w:bCs/>
                <w:color w:val="000000"/>
                <w:sz w:val="18"/>
                <w:szCs w:val="20"/>
                <w:lang w:eastAsia="cs-CZ"/>
              </w:rPr>
            </w:pPr>
            <w:r w:rsidRPr="00563C93">
              <w:rPr>
                <w:rFonts w:ascii="Arial" w:eastAsia="Times New Roman" w:hAnsi="Arial" w:cs="Arial"/>
                <w:b/>
                <w:bCs/>
                <w:color w:val="000000"/>
                <w:sz w:val="18"/>
                <w:szCs w:val="20"/>
                <w:lang w:eastAsia="cs-CZ"/>
              </w:rPr>
              <w:lastRenderedPageBreak/>
              <w:t>117</w:t>
            </w:r>
          </w:p>
        </w:tc>
        <w:tc>
          <w:tcPr>
            <w:tcW w:w="1425" w:type="dxa"/>
            <w:tcBorders>
              <w:top w:val="single" w:sz="4" w:space="0" w:color="auto"/>
              <w:bottom w:val="single" w:sz="4" w:space="0" w:color="auto"/>
            </w:tcBorders>
            <w:shd w:val="clear" w:color="auto" w:fill="E0E0E0"/>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b/>
                <w:bCs/>
                <w:color w:val="000000"/>
                <w:sz w:val="18"/>
                <w:szCs w:val="20"/>
                <w:lang w:eastAsia="cs-CZ"/>
              </w:rPr>
            </w:pPr>
            <w:r w:rsidRPr="00563C93">
              <w:rPr>
                <w:rFonts w:ascii="Arial" w:eastAsia="Times New Roman" w:hAnsi="Arial" w:cs="Arial"/>
                <w:b/>
                <w:color w:val="000000"/>
                <w:sz w:val="18"/>
                <w:szCs w:val="20"/>
                <w:lang w:eastAsia="cs-CZ"/>
              </w:rPr>
              <w:t>175</w:t>
            </w:r>
          </w:p>
        </w:tc>
        <w:tc>
          <w:tcPr>
            <w:tcW w:w="1425" w:type="dxa"/>
            <w:tcBorders>
              <w:top w:val="single" w:sz="4" w:space="0" w:color="auto"/>
              <w:bottom w:val="single" w:sz="4" w:space="0" w:color="auto"/>
            </w:tcBorders>
            <w:shd w:val="clear" w:color="auto" w:fill="E0E0E0"/>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b/>
                <w:bCs/>
                <w:color w:val="000000"/>
                <w:sz w:val="18"/>
                <w:szCs w:val="20"/>
                <w:lang w:eastAsia="cs-CZ"/>
              </w:rPr>
            </w:pPr>
            <w:r w:rsidRPr="00563C93">
              <w:rPr>
                <w:rFonts w:ascii="Arial" w:eastAsia="Times New Roman" w:hAnsi="Arial" w:cs="Arial"/>
                <w:b/>
                <w:bCs/>
                <w:color w:val="000000"/>
                <w:sz w:val="18"/>
                <w:szCs w:val="20"/>
                <w:lang w:eastAsia="cs-CZ"/>
              </w:rPr>
              <w:t>178</w:t>
            </w:r>
          </w:p>
        </w:tc>
        <w:tc>
          <w:tcPr>
            <w:tcW w:w="1425" w:type="dxa"/>
            <w:tcBorders>
              <w:top w:val="single" w:sz="4" w:space="0" w:color="auto"/>
              <w:bottom w:val="single" w:sz="4" w:space="0" w:color="auto"/>
            </w:tcBorders>
            <w:shd w:val="clear" w:color="auto" w:fill="E0E0E0"/>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b/>
                <w:bCs/>
                <w:color w:val="000000"/>
                <w:sz w:val="18"/>
                <w:szCs w:val="20"/>
                <w:lang w:eastAsia="cs-CZ"/>
              </w:rPr>
            </w:pPr>
            <w:r w:rsidRPr="00563C93">
              <w:rPr>
                <w:rFonts w:ascii="Arial" w:eastAsia="Times New Roman" w:hAnsi="Arial" w:cs="Arial"/>
                <w:b/>
                <w:bCs/>
                <w:color w:val="000000"/>
                <w:sz w:val="18"/>
                <w:szCs w:val="20"/>
                <w:lang w:eastAsia="cs-CZ"/>
              </w:rPr>
              <w:t>164</w:t>
            </w:r>
          </w:p>
        </w:tc>
        <w:tc>
          <w:tcPr>
            <w:tcW w:w="1425" w:type="dxa"/>
            <w:shd w:val="clear" w:color="auto" w:fill="D9D9D9"/>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b/>
                <w:bCs/>
                <w:color w:val="000000"/>
                <w:sz w:val="18"/>
                <w:szCs w:val="20"/>
                <w:lang w:eastAsia="cs-CZ"/>
              </w:rPr>
            </w:pPr>
            <w:r w:rsidRPr="00563C93">
              <w:rPr>
                <w:rFonts w:ascii="Arial" w:eastAsia="Times New Roman" w:hAnsi="Arial" w:cs="Arial"/>
                <w:b/>
                <w:bCs/>
                <w:color w:val="000000"/>
                <w:sz w:val="18"/>
                <w:szCs w:val="20"/>
                <w:lang w:eastAsia="cs-CZ"/>
              </w:rPr>
              <w:t>238</w:t>
            </w:r>
          </w:p>
        </w:tc>
      </w:tr>
      <w:tr w:rsidR="00563C93" w:rsidRPr="00563C93" w:rsidTr="00746856">
        <w:trPr>
          <w:trHeight w:val="240"/>
        </w:trPr>
        <w:tc>
          <w:tcPr>
            <w:tcW w:w="2451" w:type="dxa"/>
            <w:vAlign w:val="center"/>
          </w:tcPr>
          <w:p w:rsidR="00563C93" w:rsidRPr="00563C93" w:rsidRDefault="00563C93" w:rsidP="00563C93">
            <w:pPr>
              <w:autoSpaceDE w:val="0"/>
              <w:autoSpaceDN w:val="0"/>
              <w:adjustRightInd w:val="0"/>
              <w:spacing w:after="0" w:line="240" w:lineRule="auto"/>
              <w:jc w:val="center"/>
              <w:rPr>
                <w:rFonts w:ascii="Arial" w:eastAsia="Times New Roman" w:hAnsi="Arial" w:cs="Arial"/>
                <w:iCs/>
                <w:color w:val="000000"/>
                <w:sz w:val="18"/>
                <w:szCs w:val="20"/>
                <w:lang w:eastAsia="cs-CZ"/>
              </w:rPr>
            </w:pPr>
            <w:r w:rsidRPr="00563C93">
              <w:rPr>
                <w:rFonts w:ascii="Arial" w:eastAsia="Times New Roman" w:hAnsi="Arial" w:cs="Arial"/>
                <w:iCs/>
                <w:color w:val="000000"/>
                <w:sz w:val="18"/>
                <w:szCs w:val="20"/>
                <w:lang w:eastAsia="cs-CZ"/>
              </w:rPr>
              <w:t>Sběr chladicích zařízení</w:t>
            </w:r>
          </w:p>
        </w:tc>
        <w:tc>
          <w:tcPr>
            <w:tcW w:w="1424" w:type="dxa"/>
            <w:tcBorders>
              <w:top w:val="single" w:sz="4" w:space="0" w:color="auto"/>
              <w:bottom w:val="single" w:sz="4" w:space="0" w:color="auto"/>
            </w:tcBorders>
            <w:shd w:val="clear" w:color="auto" w:fill="E0E0E0"/>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w:t>
            </w:r>
          </w:p>
        </w:tc>
        <w:tc>
          <w:tcPr>
            <w:tcW w:w="1425" w:type="dxa"/>
            <w:tcBorders>
              <w:top w:val="single" w:sz="4" w:space="0" w:color="auto"/>
              <w:bottom w:val="single" w:sz="4" w:space="0" w:color="auto"/>
            </w:tcBorders>
            <w:shd w:val="clear" w:color="auto" w:fill="E0E0E0"/>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25</w:t>
            </w:r>
          </w:p>
        </w:tc>
        <w:tc>
          <w:tcPr>
            <w:tcW w:w="1425" w:type="dxa"/>
            <w:tcBorders>
              <w:top w:val="single" w:sz="4" w:space="0" w:color="auto"/>
              <w:bottom w:val="single" w:sz="4" w:space="0" w:color="auto"/>
            </w:tcBorders>
            <w:shd w:val="clear" w:color="auto" w:fill="E0E0E0"/>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57</w:t>
            </w:r>
          </w:p>
        </w:tc>
        <w:tc>
          <w:tcPr>
            <w:tcW w:w="1425" w:type="dxa"/>
            <w:tcBorders>
              <w:top w:val="single" w:sz="4" w:space="0" w:color="auto"/>
              <w:bottom w:val="single" w:sz="4" w:space="0" w:color="auto"/>
            </w:tcBorders>
            <w:shd w:val="clear" w:color="auto" w:fill="E0E0E0"/>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123</w:t>
            </w:r>
          </w:p>
        </w:tc>
        <w:tc>
          <w:tcPr>
            <w:tcW w:w="1425"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348</w:t>
            </w:r>
          </w:p>
        </w:tc>
      </w:tr>
      <w:tr w:rsidR="00563C93" w:rsidRPr="00563C93" w:rsidTr="00746856">
        <w:trPr>
          <w:trHeight w:val="240"/>
        </w:trPr>
        <w:tc>
          <w:tcPr>
            <w:tcW w:w="2451" w:type="dxa"/>
            <w:vAlign w:val="center"/>
          </w:tcPr>
          <w:p w:rsidR="00563C93" w:rsidRPr="00563C93" w:rsidRDefault="00563C93" w:rsidP="00563C93">
            <w:pPr>
              <w:autoSpaceDE w:val="0"/>
              <w:autoSpaceDN w:val="0"/>
              <w:adjustRightInd w:val="0"/>
              <w:spacing w:after="0" w:line="240" w:lineRule="auto"/>
              <w:jc w:val="center"/>
              <w:rPr>
                <w:rFonts w:ascii="Arial" w:eastAsia="Times New Roman" w:hAnsi="Arial" w:cs="Arial"/>
                <w:iCs/>
                <w:color w:val="000000"/>
                <w:sz w:val="18"/>
                <w:szCs w:val="20"/>
                <w:lang w:eastAsia="cs-CZ"/>
              </w:rPr>
            </w:pPr>
            <w:r w:rsidRPr="00563C93">
              <w:rPr>
                <w:rFonts w:ascii="Arial" w:eastAsia="Times New Roman" w:hAnsi="Arial" w:cs="Arial"/>
                <w:iCs/>
                <w:color w:val="000000"/>
                <w:sz w:val="18"/>
                <w:szCs w:val="20"/>
                <w:lang w:eastAsia="cs-CZ"/>
              </w:rPr>
              <w:t>Sběr TV a PC monitorů</w:t>
            </w:r>
          </w:p>
        </w:tc>
        <w:tc>
          <w:tcPr>
            <w:tcW w:w="1424" w:type="dxa"/>
            <w:tcBorders>
              <w:top w:val="single" w:sz="4" w:space="0" w:color="auto"/>
              <w:bottom w:val="single" w:sz="4" w:space="0" w:color="auto"/>
            </w:tcBorders>
            <w:shd w:val="clear" w:color="auto" w:fill="E0E0E0"/>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w:t>
            </w:r>
          </w:p>
        </w:tc>
        <w:tc>
          <w:tcPr>
            <w:tcW w:w="1425" w:type="dxa"/>
            <w:tcBorders>
              <w:top w:val="single" w:sz="4" w:space="0" w:color="auto"/>
              <w:bottom w:val="single" w:sz="4" w:space="0" w:color="auto"/>
            </w:tcBorders>
            <w:shd w:val="clear" w:color="auto" w:fill="E0E0E0"/>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w:t>
            </w:r>
          </w:p>
        </w:tc>
        <w:tc>
          <w:tcPr>
            <w:tcW w:w="1425" w:type="dxa"/>
            <w:tcBorders>
              <w:top w:val="single" w:sz="4" w:space="0" w:color="auto"/>
              <w:bottom w:val="single" w:sz="4" w:space="0" w:color="auto"/>
            </w:tcBorders>
            <w:shd w:val="clear" w:color="auto" w:fill="E0E0E0"/>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w:t>
            </w:r>
          </w:p>
        </w:tc>
        <w:tc>
          <w:tcPr>
            <w:tcW w:w="1425" w:type="dxa"/>
            <w:tcBorders>
              <w:top w:val="single" w:sz="4" w:space="0" w:color="auto"/>
              <w:bottom w:val="single" w:sz="4" w:space="0" w:color="auto"/>
            </w:tcBorders>
            <w:shd w:val="clear" w:color="auto" w:fill="E0E0E0"/>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w:t>
            </w:r>
          </w:p>
        </w:tc>
        <w:tc>
          <w:tcPr>
            <w:tcW w:w="1425"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w:t>
            </w:r>
          </w:p>
        </w:tc>
      </w:tr>
      <w:tr w:rsidR="00563C93" w:rsidRPr="00563C93" w:rsidTr="00746856">
        <w:trPr>
          <w:trHeight w:val="240"/>
        </w:trPr>
        <w:tc>
          <w:tcPr>
            <w:tcW w:w="2451" w:type="dxa"/>
            <w:vAlign w:val="center"/>
          </w:tcPr>
          <w:p w:rsidR="00563C93" w:rsidRPr="00563C93" w:rsidRDefault="00563C93" w:rsidP="00563C93">
            <w:pPr>
              <w:autoSpaceDE w:val="0"/>
              <w:autoSpaceDN w:val="0"/>
              <w:adjustRightInd w:val="0"/>
              <w:spacing w:after="0" w:line="240" w:lineRule="auto"/>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Sběr léčiv a rtuť. Teploměrů</w:t>
            </w:r>
          </w:p>
        </w:tc>
        <w:tc>
          <w:tcPr>
            <w:tcW w:w="1424" w:type="dxa"/>
            <w:tcBorders>
              <w:top w:val="single" w:sz="4" w:space="0" w:color="auto"/>
              <w:bottom w:val="single" w:sz="4" w:space="0" w:color="auto"/>
            </w:tcBorders>
            <w:shd w:val="clear" w:color="auto" w:fill="E0E0E0"/>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w:t>
            </w:r>
          </w:p>
        </w:tc>
        <w:tc>
          <w:tcPr>
            <w:tcW w:w="1425" w:type="dxa"/>
            <w:tcBorders>
              <w:top w:val="single" w:sz="4" w:space="0" w:color="auto"/>
              <w:bottom w:val="single" w:sz="4" w:space="0" w:color="auto"/>
            </w:tcBorders>
            <w:shd w:val="clear" w:color="auto" w:fill="E0E0E0"/>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22</w:t>
            </w:r>
          </w:p>
        </w:tc>
        <w:tc>
          <w:tcPr>
            <w:tcW w:w="1425" w:type="dxa"/>
            <w:tcBorders>
              <w:top w:val="single" w:sz="4" w:space="0" w:color="auto"/>
              <w:bottom w:val="single" w:sz="4" w:space="0" w:color="auto"/>
            </w:tcBorders>
            <w:shd w:val="clear" w:color="auto" w:fill="E0E0E0"/>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32</w:t>
            </w:r>
          </w:p>
        </w:tc>
        <w:tc>
          <w:tcPr>
            <w:tcW w:w="1425" w:type="dxa"/>
            <w:tcBorders>
              <w:top w:val="single" w:sz="4" w:space="0" w:color="auto"/>
              <w:bottom w:val="single" w:sz="4" w:space="0" w:color="auto"/>
            </w:tcBorders>
            <w:shd w:val="clear" w:color="auto" w:fill="E0E0E0"/>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31</w:t>
            </w:r>
          </w:p>
        </w:tc>
        <w:tc>
          <w:tcPr>
            <w:tcW w:w="1425"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34</w:t>
            </w:r>
          </w:p>
        </w:tc>
      </w:tr>
      <w:tr w:rsidR="00563C93" w:rsidRPr="00563C93" w:rsidTr="00746856">
        <w:trPr>
          <w:trHeight w:val="240"/>
        </w:trPr>
        <w:tc>
          <w:tcPr>
            <w:tcW w:w="2451" w:type="dxa"/>
            <w:vAlign w:val="center"/>
          </w:tcPr>
          <w:p w:rsidR="00563C93" w:rsidRPr="00563C93" w:rsidRDefault="00563C93" w:rsidP="00563C93">
            <w:pPr>
              <w:autoSpaceDE w:val="0"/>
              <w:autoSpaceDN w:val="0"/>
              <w:adjustRightInd w:val="0"/>
              <w:spacing w:after="0" w:line="240" w:lineRule="auto"/>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Sběr monočlánků</w:t>
            </w:r>
          </w:p>
        </w:tc>
        <w:tc>
          <w:tcPr>
            <w:tcW w:w="1424" w:type="dxa"/>
            <w:tcBorders>
              <w:top w:val="single" w:sz="4" w:space="0" w:color="auto"/>
              <w:bottom w:val="single" w:sz="4" w:space="0" w:color="auto"/>
            </w:tcBorders>
            <w:shd w:val="clear" w:color="auto" w:fill="E0E0E0"/>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w:t>
            </w:r>
          </w:p>
        </w:tc>
        <w:tc>
          <w:tcPr>
            <w:tcW w:w="1425" w:type="dxa"/>
            <w:tcBorders>
              <w:top w:val="single" w:sz="4" w:space="0" w:color="auto"/>
              <w:bottom w:val="single" w:sz="4" w:space="0" w:color="auto"/>
            </w:tcBorders>
            <w:shd w:val="clear" w:color="auto" w:fill="E0E0E0"/>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w:t>
            </w:r>
          </w:p>
        </w:tc>
        <w:tc>
          <w:tcPr>
            <w:tcW w:w="1425" w:type="dxa"/>
            <w:tcBorders>
              <w:top w:val="single" w:sz="4" w:space="0" w:color="auto"/>
              <w:bottom w:val="single" w:sz="4" w:space="0" w:color="auto"/>
            </w:tcBorders>
            <w:shd w:val="clear" w:color="auto" w:fill="E0E0E0"/>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w:t>
            </w:r>
          </w:p>
        </w:tc>
        <w:tc>
          <w:tcPr>
            <w:tcW w:w="1425" w:type="dxa"/>
            <w:tcBorders>
              <w:top w:val="single" w:sz="4" w:space="0" w:color="auto"/>
              <w:bottom w:val="single" w:sz="4" w:space="0" w:color="auto"/>
            </w:tcBorders>
            <w:shd w:val="clear" w:color="auto" w:fill="E0E0E0"/>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w:t>
            </w:r>
          </w:p>
        </w:tc>
        <w:tc>
          <w:tcPr>
            <w:tcW w:w="1425"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7</w:t>
            </w:r>
          </w:p>
        </w:tc>
      </w:tr>
      <w:tr w:rsidR="00563C93" w:rsidRPr="00563C93" w:rsidTr="00746856">
        <w:trPr>
          <w:trHeight w:val="240"/>
        </w:trPr>
        <w:tc>
          <w:tcPr>
            <w:tcW w:w="2451" w:type="dxa"/>
            <w:shd w:val="clear" w:color="auto" w:fill="D9D9D9"/>
            <w:vAlign w:val="center"/>
          </w:tcPr>
          <w:p w:rsidR="00563C93" w:rsidRPr="00563C93" w:rsidRDefault="00563C93" w:rsidP="00563C93">
            <w:pPr>
              <w:keepNext/>
              <w:autoSpaceDE w:val="0"/>
              <w:autoSpaceDN w:val="0"/>
              <w:adjustRightInd w:val="0"/>
              <w:spacing w:after="0" w:line="240" w:lineRule="auto"/>
              <w:jc w:val="center"/>
              <w:outlineLvl w:val="6"/>
              <w:rPr>
                <w:rFonts w:ascii="Arial" w:eastAsia="Times New Roman" w:hAnsi="Arial" w:cs="Arial"/>
                <w:b/>
                <w:bCs/>
                <w:color w:val="000000"/>
                <w:sz w:val="18"/>
                <w:szCs w:val="20"/>
                <w:lang w:eastAsia="cs-CZ"/>
              </w:rPr>
            </w:pPr>
            <w:r w:rsidRPr="00563C93">
              <w:rPr>
                <w:rFonts w:ascii="Arial" w:eastAsia="Times New Roman" w:hAnsi="Arial" w:cs="Arial"/>
                <w:b/>
                <w:bCs/>
                <w:color w:val="000000"/>
                <w:sz w:val="18"/>
                <w:szCs w:val="20"/>
                <w:lang w:eastAsia="cs-CZ"/>
              </w:rPr>
              <w:t>Celkem</w:t>
            </w:r>
          </w:p>
        </w:tc>
        <w:tc>
          <w:tcPr>
            <w:tcW w:w="1424" w:type="dxa"/>
            <w:tcBorders>
              <w:top w:val="single" w:sz="4" w:space="0" w:color="auto"/>
            </w:tcBorders>
            <w:shd w:val="clear" w:color="auto" w:fill="D9D9D9"/>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b/>
                <w:color w:val="000000"/>
                <w:sz w:val="18"/>
                <w:szCs w:val="20"/>
                <w:lang w:eastAsia="cs-CZ"/>
              </w:rPr>
            </w:pPr>
            <w:r w:rsidRPr="00563C93">
              <w:rPr>
                <w:rFonts w:ascii="Arial" w:eastAsia="Times New Roman" w:hAnsi="Arial" w:cs="Arial"/>
                <w:b/>
                <w:color w:val="000000"/>
                <w:sz w:val="18"/>
                <w:szCs w:val="20"/>
                <w:lang w:eastAsia="cs-CZ"/>
              </w:rPr>
              <w:t>117</w:t>
            </w:r>
          </w:p>
        </w:tc>
        <w:tc>
          <w:tcPr>
            <w:tcW w:w="1425" w:type="dxa"/>
            <w:tcBorders>
              <w:top w:val="single" w:sz="4" w:space="0" w:color="auto"/>
            </w:tcBorders>
            <w:shd w:val="clear" w:color="auto" w:fill="D9D9D9"/>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b/>
                <w:color w:val="000000"/>
                <w:sz w:val="18"/>
                <w:szCs w:val="20"/>
                <w:lang w:eastAsia="cs-CZ"/>
              </w:rPr>
            </w:pPr>
            <w:r w:rsidRPr="00563C93">
              <w:rPr>
                <w:rFonts w:ascii="Arial" w:eastAsia="Times New Roman" w:hAnsi="Arial" w:cs="Arial"/>
                <w:b/>
                <w:color w:val="000000"/>
                <w:sz w:val="18"/>
                <w:szCs w:val="20"/>
                <w:lang w:eastAsia="cs-CZ"/>
              </w:rPr>
              <w:t>222</w:t>
            </w:r>
          </w:p>
        </w:tc>
        <w:tc>
          <w:tcPr>
            <w:tcW w:w="1425" w:type="dxa"/>
            <w:tcBorders>
              <w:top w:val="single" w:sz="4" w:space="0" w:color="auto"/>
            </w:tcBorders>
            <w:shd w:val="clear" w:color="auto" w:fill="D9D9D9"/>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b/>
                <w:color w:val="000000"/>
                <w:sz w:val="18"/>
                <w:szCs w:val="20"/>
                <w:lang w:eastAsia="cs-CZ"/>
              </w:rPr>
            </w:pPr>
            <w:r w:rsidRPr="00563C93">
              <w:rPr>
                <w:rFonts w:ascii="Arial" w:eastAsia="Times New Roman" w:hAnsi="Arial" w:cs="Arial"/>
                <w:b/>
                <w:color w:val="000000"/>
                <w:sz w:val="18"/>
                <w:szCs w:val="20"/>
                <w:lang w:eastAsia="cs-CZ"/>
              </w:rPr>
              <w:t>267</w:t>
            </w:r>
          </w:p>
        </w:tc>
        <w:tc>
          <w:tcPr>
            <w:tcW w:w="1425" w:type="dxa"/>
            <w:tcBorders>
              <w:top w:val="single" w:sz="4" w:space="0" w:color="auto"/>
            </w:tcBorders>
            <w:shd w:val="clear" w:color="auto" w:fill="D9D9D9"/>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b/>
                <w:color w:val="000000"/>
                <w:sz w:val="18"/>
                <w:szCs w:val="20"/>
                <w:lang w:eastAsia="cs-CZ"/>
              </w:rPr>
            </w:pPr>
            <w:r w:rsidRPr="00563C93">
              <w:rPr>
                <w:rFonts w:ascii="Arial" w:eastAsia="Times New Roman" w:hAnsi="Arial" w:cs="Arial"/>
                <w:b/>
                <w:color w:val="000000"/>
                <w:sz w:val="18"/>
                <w:szCs w:val="20"/>
                <w:lang w:eastAsia="cs-CZ"/>
              </w:rPr>
              <w:t>319</w:t>
            </w:r>
          </w:p>
        </w:tc>
        <w:tc>
          <w:tcPr>
            <w:tcW w:w="1425" w:type="dxa"/>
            <w:shd w:val="clear" w:color="auto" w:fill="D9D9D9"/>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b/>
                <w:color w:val="000000"/>
                <w:sz w:val="18"/>
                <w:szCs w:val="20"/>
                <w:lang w:eastAsia="cs-CZ"/>
              </w:rPr>
            </w:pPr>
            <w:r w:rsidRPr="00563C93">
              <w:rPr>
                <w:rFonts w:ascii="Arial" w:eastAsia="Times New Roman" w:hAnsi="Arial" w:cs="Arial"/>
                <w:b/>
                <w:color w:val="000000"/>
                <w:sz w:val="18"/>
                <w:szCs w:val="20"/>
                <w:lang w:eastAsia="cs-CZ"/>
              </w:rPr>
              <w:t>627</w:t>
            </w:r>
          </w:p>
        </w:tc>
      </w:tr>
    </w:tbl>
    <w:p w:rsidR="00563C93" w:rsidRPr="00563C93" w:rsidRDefault="00563C93" w:rsidP="00563C93">
      <w:pPr>
        <w:autoSpaceDE w:val="0"/>
        <w:autoSpaceDN w:val="0"/>
        <w:adjustRightInd w:val="0"/>
        <w:spacing w:after="0" w:line="240" w:lineRule="auto"/>
        <w:ind w:left="284" w:hanging="284"/>
        <w:jc w:val="both"/>
        <w:rPr>
          <w:rFonts w:ascii="Arial" w:eastAsia="Times New Roman" w:hAnsi="Arial" w:cs="Arial"/>
          <w:sz w:val="18"/>
          <w:highlight w:val="yellow"/>
          <w:lang w:eastAsia="cs-CZ"/>
        </w:rPr>
      </w:pPr>
    </w:p>
    <w:tbl>
      <w:tblPr>
        <w:tblW w:w="9639" w:type="dxa"/>
        <w:tblInd w:w="3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31" w:type="dxa"/>
          <w:right w:w="31" w:type="dxa"/>
        </w:tblCellMar>
        <w:tblLook w:val="0000" w:firstRow="0" w:lastRow="0" w:firstColumn="0" w:lastColumn="0" w:noHBand="0" w:noVBand="0"/>
      </w:tblPr>
      <w:tblGrid>
        <w:gridCol w:w="2465"/>
        <w:gridCol w:w="1434"/>
        <w:gridCol w:w="1435"/>
        <w:gridCol w:w="1435"/>
        <w:gridCol w:w="1435"/>
        <w:gridCol w:w="1435"/>
      </w:tblGrid>
      <w:tr w:rsidR="00563C93" w:rsidRPr="00563C93" w:rsidTr="00563C93">
        <w:trPr>
          <w:trHeight w:val="240"/>
        </w:trPr>
        <w:tc>
          <w:tcPr>
            <w:tcW w:w="2438" w:type="dxa"/>
            <w:vMerge w:val="restart"/>
            <w:shd w:val="clear" w:color="auto" w:fill="D9D9D9"/>
            <w:vAlign w:val="center"/>
          </w:tcPr>
          <w:p w:rsidR="00563C93" w:rsidRPr="00563C93" w:rsidRDefault="00563C93" w:rsidP="00563C93">
            <w:pPr>
              <w:autoSpaceDE w:val="0"/>
              <w:autoSpaceDN w:val="0"/>
              <w:adjustRightInd w:val="0"/>
              <w:spacing w:after="0" w:line="240" w:lineRule="auto"/>
              <w:ind w:left="-803"/>
              <w:jc w:val="center"/>
              <w:rPr>
                <w:rFonts w:ascii="Arial" w:eastAsia="Times New Roman" w:hAnsi="Arial" w:cs="Arial"/>
                <w:b/>
                <w:color w:val="000000"/>
                <w:sz w:val="18"/>
                <w:szCs w:val="20"/>
                <w:lang w:eastAsia="cs-CZ"/>
              </w:rPr>
            </w:pPr>
            <w:r w:rsidRPr="00563C93">
              <w:rPr>
                <w:rFonts w:ascii="Arial" w:eastAsia="Times New Roman" w:hAnsi="Arial" w:cs="Arial"/>
                <w:b/>
                <w:color w:val="000000"/>
                <w:sz w:val="18"/>
                <w:szCs w:val="20"/>
                <w:lang w:eastAsia="cs-CZ"/>
              </w:rPr>
              <w:t>Způsob sběru</w:t>
            </w:r>
          </w:p>
        </w:tc>
        <w:tc>
          <w:tcPr>
            <w:tcW w:w="1418" w:type="dxa"/>
            <w:gridSpan w:val="5"/>
            <w:shd w:val="clear" w:color="auto" w:fill="D9D9D9"/>
            <w:vAlign w:val="center"/>
          </w:tcPr>
          <w:p w:rsidR="00563C93" w:rsidRPr="00563C93" w:rsidRDefault="00563C93" w:rsidP="00563C93">
            <w:pPr>
              <w:keepNext/>
              <w:autoSpaceDE w:val="0"/>
              <w:autoSpaceDN w:val="0"/>
              <w:adjustRightInd w:val="0"/>
              <w:spacing w:after="0" w:line="240" w:lineRule="auto"/>
              <w:jc w:val="center"/>
              <w:outlineLvl w:val="7"/>
              <w:rPr>
                <w:rFonts w:ascii="Arial" w:eastAsia="Times New Roman" w:hAnsi="Arial" w:cs="Arial"/>
                <w:b/>
                <w:bCs/>
                <w:color w:val="000000"/>
                <w:sz w:val="18"/>
                <w:szCs w:val="20"/>
                <w:lang w:eastAsia="cs-CZ"/>
              </w:rPr>
            </w:pPr>
            <w:r w:rsidRPr="00563C93">
              <w:rPr>
                <w:rFonts w:ascii="Arial" w:eastAsia="Times New Roman" w:hAnsi="Arial" w:cs="Arial"/>
                <w:b/>
                <w:bCs/>
                <w:color w:val="000000"/>
                <w:sz w:val="18"/>
                <w:szCs w:val="20"/>
                <w:lang w:eastAsia="cs-CZ"/>
              </w:rPr>
              <w:t>Množství nebezpečného odpadu v tunách</w:t>
            </w:r>
          </w:p>
        </w:tc>
      </w:tr>
      <w:tr w:rsidR="00563C93" w:rsidRPr="00563C93" w:rsidTr="00563C93">
        <w:trPr>
          <w:trHeight w:val="240"/>
        </w:trPr>
        <w:tc>
          <w:tcPr>
            <w:tcW w:w="2438" w:type="dxa"/>
            <w:vMerge/>
            <w:shd w:val="clear" w:color="auto" w:fill="D9D9D9"/>
            <w:vAlign w:val="center"/>
          </w:tcPr>
          <w:p w:rsidR="00563C93" w:rsidRPr="00563C93" w:rsidRDefault="00563C93" w:rsidP="00563C93">
            <w:pPr>
              <w:autoSpaceDE w:val="0"/>
              <w:autoSpaceDN w:val="0"/>
              <w:adjustRightInd w:val="0"/>
              <w:spacing w:after="0" w:line="240" w:lineRule="auto"/>
              <w:ind w:left="-803"/>
              <w:jc w:val="center"/>
              <w:rPr>
                <w:rFonts w:ascii="Arial" w:eastAsia="Times New Roman" w:hAnsi="Arial" w:cs="Arial"/>
                <w:b/>
                <w:color w:val="000000"/>
                <w:sz w:val="18"/>
                <w:szCs w:val="20"/>
                <w:lang w:eastAsia="cs-CZ"/>
              </w:rPr>
            </w:pPr>
          </w:p>
        </w:tc>
        <w:tc>
          <w:tcPr>
            <w:tcW w:w="1418" w:type="dxa"/>
            <w:shd w:val="clear" w:color="auto" w:fill="D9D9D9"/>
            <w:vAlign w:val="center"/>
          </w:tcPr>
          <w:p w:rsidR="00563C93" w:rsidRPr="00563C93" w:rsidRDefault="00563C93" w:rsidP="00563C93">
            <w:pPr>
              <w:autoSpaceDE w:val="0"/>
              <w:autoSpaceDN w:val="0"/>
              <w:adjustRightInd w:val="0"/>
              <w:spacing w:after="0" w:line="240" w:lineRule="auto"/>
              <w:jc w:val="center"/>
              <w:rPr>
                <w:rFonts w:ascii="Arial" w:eastAsia="Times New Roman" w:hAnsi="Arial" w:cs="Arial"/>
                <w:b/>
                <w:color w:val="000000"/>
                <w:sz w:val="18"/>
                <w:szCs w:val="20"/>
                <w:lang w:eastAsia="cs-CZ"/>
              </w:rPr>
            </w:pPr>
            <w:r w:rsidRPr="00563C93">
              <w:rPr>
                <w:rFonts w:ascii="Arial" w:eastAsia="Times New Roman" w:hAnsi="Arial" w:cs="Arial"/>
                <w:b/>
                <w:color w:val="000000"/>
                <w:sz w:val="18"/>
                <w:szCs w:val="20"/>
                <w:lang w:eastAsia="cs-CZ"/>
              </w:rPr>
              <w:t>2003</w:t>
            </w:r>
          </w:p>
        </w:tc>
        <w:tc>
          <w:tcPr>
            <w:tcW w:w="1418" w:type="dxa"/>
            <w:shd w:val="clear" w:color="auto" w:fill="D9D9D9"/>
            <w:vAlign w:val="center"/>
          </w:tcPr>
          <w:p w:rsidR="00563C93" w:rsidRPr="00563C93" w:rsidRDefault="00563C93" w:rsidP="00563C93">
            <w:pPr>
              <w:autoSpaceDE w:val="0"/>
              <w:autoSpaceDN w:val="0"/>
              <w:adjustRightInd w:val="0"/>
              <w:spacing w:after="0" w:line="240" w:lineRule="auto"/>
              <w:jc w:val="center"/>
              <w:rPr>
                <w:rFonts w:ascii="Arial" w:eastAsia="Times New Roman" w:hAnsi="Arial" w:cs="Arial"/>
                <w:b/>
                <w:color w:val="000000"/>
                <w:sz w:val="18"/>
                <w:szCs w:val="20"/>
                <w:lang w:eastAsia="cs-CZ"/>
              </w:rPr>
            </w:pPr>
            <w:r w:rsidRPr="00563C93">
              <w:rPr>
                <w:rFonts w:ascii="Arial" w:eastAsia="Times New Roman" w:hAnsi="Arial" w:cs="Arial"/>
                <w:b/>
                <w:color w:val="000000"/>
                <w:sz w:val="18"/>
                <w:szCs w:val="20"/>
                <w:lang w:eastAsia="cs-CZ"/>
              </w:rPr>
              <w:t>2004</w:t>
            </w:r>
          </w:p>
        </w:tc>
        <w:tc>
          <w:tcPr>
            <w:tcW w:w="1418" w:type="dxa"/>
            <w:shd w:val="clear" w:color="auto" w:fill="D9D9D9"/>
            <w:vAlign w:val="center"/>
          </w:tcPr>
          <w:p w:rsidR="00563C93" w:rsidRPr="00563C93" w:rsidRDefault="00563C93" w:rsidP="00563C93">
            <w:pPr>
              <w:autoSpaceDE w:val="0"/>
              <w:autoSpaceDN w:val="0"/>
              <w:adjustRightInd w:val="0"/>
              <w:spacing w:after="0" w:line="240" w:lineRule="auto"/>
              <w:jc w:val="center"/>
              <w:rPr>
                <w:rFonts w:ascii="Arial" w:eastAsia="Times New Roman" w:hAnsi="Arial" w:cs="Arial"/>
                <w:b/>
                <w:color w:val="000000"/>
                <w:sz w:val="18"/>
                <w:szCs w:val="20"/>
                <w:lang w:eastAsia="cs-CZ"/>
              </w:rPr>
            </w:pPr>
            <w:r w:rsidRPr="00563C93">
              <w:rPr>
                <w:rFonts w:ascii="Arial" w:eastAsia="Times New Roman" w:hAnsi="Arial" w:cs="Arial"/>
                <w:b/>
                <w:color w:val="000000"/>
                <w:sz w:val="18"/>
                <w:szCs w:val="20"/>
                <w:lang w:eastAsia="cs-CZ"/>
              </w:rPr>
              <w:t>2005</w:t>
            </w:r>
          </w:p>
        </w:tc>
        <w:tc>
          <w:tcPr>
            <w:tcW w:w="1418" w:type="dxa"/>
            <w:shd w:val="clear" w:color="auto" w:fill="D9D9D9"/>
            <w:vAlign w:val="center"/>
          </w:tcPr>
          <w:p w:rsidR="00563C93" w:rsidRPr="00563C93" w:rsidRDefault="00563C93" w:rsidP="00563C93">
            <w:pPr>
              <w:autoSpaceDE w:val="0"/>
              <w:autoSpaceDN w:val="0"/>
              <w:adjustRightInd w:val="0"/>
              <w:spacing w:after="0" w:line="240" w:lineRule="auto"/>
              <w:jc w:val="center"/>
              <w:rPr>
                <w:rFonts w:ascii="Arial" w:eastAsia="Times New Roman" w:hAnsi="Arial" w:cs="Arial"/>
                <w:b/>
                <w:color w:val="000000"/>
                <w:sz w:val="18"/>
                <w:szCs w:val="20"/>
                <w:lang w:eastAsia="cs-CZ"/>
              </w:rPr>
            </w:pPr>
            <w:r w:rsidRPr="00563C93">
              <w:rPr>
                <w:rFonts w:ascii="Arial" w:eastAsia="Times New Roman" w:hAnsi="Arial" w:cs="Arial"/>
                <w:b/>
                <w:color w:val="000000"/>
                <w:sz w:val="18"/>
                <w:szCs w:val="20"/>
                <w:lang w:eastAsia="cs-CZ"/>
              </w:rPr>
              <w:t>2006</w:t>
            </w:r>
          </w:p>
        </w:tc>
        <w:tc>
          <w:tcPr>
            <w:tcW w:w="1418" w:type="dxa"/>
            <w:shd w:val="clear" w:color="auto" w:fill="D9D9D9"/>
            <w:vAlign w:val="center"/>
          </w:tcPr>
          <w:p w:rsidR="00563C93" w:rsidRPr="00563C93" w:rsidRDefault="00563C93" w:rsidP="00563C93">
            <w:pPr>
              <w:autoSpaceDE w:val="0"/>
              <w:autoSpaceDN w:val="0"/>
              <w:adjustRightInd w:val="0"/>
              <w:spacing w:after="0" w:line="240" w:lineRule="auto"/>
              <w:jc w:val="center"/>
              <w:rPr>
                <w:rFonts w:ascii="Arial" w:eastAsia="Times New Roman" w:hAnsi="Arial" w:cs="Arial"/>
                <w:b/>
                <w:color w:val="000000"/>
                <w:sz w:val="18"/>
                <w:szCs w:val="20"/>
                <w:lang w:eastAsia="cs-CZ"/>
              </w:rPr>
            </w:pPr>
            <w:r w:rsidRPr="00563C93">
              <w:rPr>
                <w:rFonts w:ascii="Arial" w:eastAsia="Times New Roman" w:hAnsi="Arial" w:cs="Arial"/>
                <w:b/>
                <w:color w:val="000000"/>
                <w:sz w:val="18"/>
                <w:szCs w:val="20"/>
                <w:lang w:eastAsia="cs-CZ"/>
              </w:rPr>
              <w:t>2007</w:t>
            </w:r>
          </w:p>
        </w:tc>
      </w:tr>
      <w:tr w:rsidR="00563C93" w:rsidRPr="00563C93" w:rsidTr="00563C93">
        <w:trPr>
          <w:trHeight w:val="240"/>
        </w:trPr>
        <w:tc>
          <w:tcPr>
            <w:tcW w:w="2438" w:type="dxa"/>
            <w:vAlign w:val="center"/>
          </w:tcPr>
          <w:p w:rsidR="00563C93" w:rsidRPr="00563C93" w:rsidRDefault="00563C93" w:rsidP="00563C93">
            <w:pPr>
              <w:autoSpaceDE w:val="0"/>
              <w:autoSpaceDN w:val="0"/>
              <w:adjustRightInd w:val="0"/>
              <w:spacing w:after="0" w:line="240" w:lineRule="auto"/>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Stabilní sběr</w:t>
            </w:r>
          </w:p>
        </w:tc>
        <w:tc>
          <w:tcPr>
            <w:tcW w:w="1418"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196</w:t>
            </w:r>
          </w:p>
        </w:tc>
        <w:tc>
          <w:tcPr>
            <w:tcW w:w="1418"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hint="eastAsia"/>
                <w:color w:val="000000"/>
                <w:sz w:val="18"/>
                <w:szCs w:val="20"/>
                <w:lang w:eastAsia="cs-CZ"/>
              </w:rPr>
              <w:t>236</w:t>
            </w:r>
          </w:p>
        </w:tc>
        <w:tc>
          <w:tcPr>
            <w:tcW w:w="1418"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271</w:t>
            </w:r>
          </w:p>
        </w:tc>
        <w:tc>
          <w:tcPr>
            <w:tcW w:w="1418"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391</w:t>
            </w:r>
          </w:p>
        </w:tc>
        <w:tc>
          <w:tcPr>
            <w:tcW w:w="1418"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288</w:t>
            </w:r>
          </w:p>
        </w:tc>
      </w:tr>
      <w:tr w:rsidR="00563C93" w:rsidRPr="00563C93" w:rsidTr="00563C93">
        <w:trPr>
          <w:trHeight w:val="240"/>
        </w:trPr>
        <w:tc>
          <w:tcPr>
            <w:tcW w:w="2438" w:type="dxa"/>
            <w:vAlign w:val="center"/>
          </w:tcPr>
          <w:p w:rsidR="00563C93" w:rsidRPr="00563C93" w:rsidRDefault="00563C93" w:rsidP="00563C93">
            <w:pPr>
              <w:autoSpaceDE w:val="0"/>
              <w:autoSpaceDN w:val="0"/>
              <w:adjustRightInd w:val="0"/>
              <w:spacing w:after="0" w:line="240" w:lineRule="auto"/>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Mobilní sběr</w:t>
            </w:r>
          </w:p>
        </w:tc>
        <w:tc>
          <w:tcPr>
            <w:tcW w:w="1418"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92</w:t>
            </w:r>
          </w:p>
        </w:tc>
        <w:tc>
          <w:tcPr>
            <w:tcW w:w="1418"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82</w:t>
            </w:r>
          </w:p>
        </w:tc>
        <w:tc>
          <w:tcPr>
            <w:tcW w:w="1418"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46</w:t>
            </w:r>
          </w:p>
        </w:tc>
        <w:tc>
          <w:tcPr>
            <w:tcW w:w="1418"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32</w:t>
            </w:r>
          </w:p>
        </w:tc>
        <w:tc>
          <w:tcPr>
            <w:tcW w:w="1418"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34</w:t>
            </w:r>
          </w:p>
        </w:tc>
      </w:tr>
      <w:tr w:rsidR="00563C93" w:rsidRPr="00563C93" w:rsidTr="00563C93">
        <w:trPr>
          <w:trHeight w:val="240"/>
        </w:trPr>
        <w:tc>
          <w:tcPr>
            <w:tcW w:w="2438" w:type="dxa"/>
            <w:shd w:val="clear" w:color="auto" w:fill="D9D9D9"/>
            <w:vAlign w:val="center"/>
          </w:tcPr>
          <w:p w:rsidR="00563C93" w:rsidRPr="00563C93" w:rsidRDefault="00563C93" w:rsidP="00563C93">
            <w:pPr>
              <w:autoSpaceDE w:val="0"/>
              <w:autoSpaceDN w:val="0"/>
              <w:adjustRightInd w:val="0"/>
              <w:spacing w:after="0" w:line="240" w:lineRule="auto"/>
              <w:jc w:val="center"/>
              <w:rPr>
                <w:rFonts w:ascii="Arial" w:eastAsia="Times New Roman" w:hAnsi="Arial" w:cs="Arial"/>
                <w:b/>
                <w:bCs/>
                <w:color w:val="000000"/>
                <w:sz w:val="18"/>
                <w:szCs w:val="20"/>
                <w:lang w:eastAsia="cs-CZ"/>
              </w:rPr>
            </w:pPr>
            <w:r w:rsidRPr="00563C93">
              <w:rPr>
                <w:rFonts w:ascii="Arial" w:eastAsia="Times New Roman" w:hAnsi="Arial" w:cs="Arial"/>
                <w:b/>
                <w:bCs/>
                <w:color w:val="000000"/>
                <w:sz w:val="18"/>
                <w:szCs w:val="20"/>
                <w:lang w:eastAsia="cs-CZ"/>
              </w:rPr>
              <w:t>Celkem</w:t>
            </w:r>
          </w:p>
          <w:p w:rsidR="00563C93" w:rsidRPr="00563C93" w:rsidRDefault="00563C93" w:rsidP="00563C93">
            <w:pPr>
              <w:autoSpaceDE w:val="0"/>
              <w:autoSpaceDN w:val="0"/>
              <w:adjustRightInd w:val="0"/>
              <w:spacing w:after="0" w:line="240" w:lineRule="auto"/>
              <w:jc w:val="center"/>
              <w:rPr>
                <w:rFonts w:ascii="Arial" w:eastAsia="Times New Roman" w:hAnsi="Arial" w:cs="Arial"/>
                <w:b/>
                <w:bCs/>
                <w:color w:val="000000"/>
                <w:sz w:val="18"/>
                <w:szCs w:val="20"/>
                <w:lang w:eastAsia="cs-CZ"/>
              </w:rPr>
            </w:pPr>
            <w:r w:rsidRPr="00563C93">
              <w:rPr>
                <w:rFonts w:ascii="Arial" w:eastAsia="Times New Roman" w:hAnsi="Arial" w:cs="Arial"/>
                <w:b/>
                <w:bCs/>
                <w:color w:val="000000"/>
                <w:sz w:val="18"/>
                <w:szCs w:val="20"/>
                <w:lang w:eastAsia="cs-CZ"/>
              </w:rPr>
              <w:t>stabilní a mobilní sběr</w:t>
            </w:r>
          </w:p>
        </w:tc>
        <w:tc>
          <w:tcPr>
            <w:tcW w:w="1418" w:type="dxa"/>
            <w:shd w:val="clear" w:color="auto" w:fill="D9D9D9"/>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b/>
                <w:bCs/>
                <w:color w:val="000000"/>
                <w:sz w:val="18"/>
                <w:szCs w:val="20"/>
                <w:lang w:eastAsia="cs-CZ"/>
              </w:rPr>
            </w:pPr>
            <w:r w:rsidRPr="00563C93">
              <w:rPr>
                <w:rFonts w:ascii="Arial" w:eastAsia="Times New Roman" w:hAnsi="Arial" w:cs="Arial"/>
                <w:b/>
                <w:bCs/>
                <w:color w:val="000000"/>
                <w:sz w:val="18"/>
                <w:szCs w:val="20"/>
                <w:lang w:eastAsia="cs-CZ"/>
              </w:rPr>
              <w:t>308</w:t>
            </w:r>
          </w:p>
        </w:tc>
        <w:tc>
          <w:tcPr>
            <w:tcW w:w="1418" w:type="dxa"/>
            <w:shd w:val="clear" w:color="auto" w:fill="D9D9D9"/>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b/>
                <w:bCs/>
                <w:color w:val="000000"/>
                <w:sz w:val="18"/>
                <w:szCs w:val="20"/>
                <w:lang w:eastAsia="cs-CZ"/>
              </w:rPr>
            </w:pPr>
            <w:r w:rsidRPr="00563C93">
              <w:rPr>
                <w:rFonts w:ascii="Arial" w:eastAsia="Times New Roman" w:hAnsi="Arial" w:cs="Arial"/>
                <w:b/>
                <w:bCs/>
                <w:color w:val="000000"/>
                <w:sz w:val="18"/>
                <w:szCs w:val="20"/>
                <w:lang w:eastAsia="cs-CZ"/>
              </w:rPr>
              <w:t>318</w:t>
            </w:r>
          </w:p>
        </w:tc>
        <w:tc>
          <w:tcPr>
            <w:tcW w:w="1418" w:type="dxa"/>
            <w:shd w:val="clear" w:color="auto" w:fill="D9D9D9"/>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b/>
                <w:bCs/>
                <w:color w:val="000000"/>
                <w:sz w:val="18"/>
                <w:szCs w:val="20"/>
                <w:lang w:eastAsia="cs-CZ"/>
              </w:rPr>
            </w:pPr>
            <w:r w:rsidRPr="00563C93">
              <w:rPr>
                <w:rFonts w:ascii="Arial" w:eastAsia="Times New Roman" w:hAnsi="Arial" w:cs="Arial"/>
                <w:b/>
                <w:bCs/>
                <w:color w:val="000000"/>
                <w:sz w:val="18"/>
                <w:szCs w:val="20"/>
                <w:lang w:eastAsia="cs-CZ"/>
              </w:rPr>
              <w:t>317</w:t>
            </w:r>
          </w:p>
        </w:tc>
        <w:tc>
          <w:tcPr>
            <w:tcW w:w="1418" w:type="dxa"/>
            <w:shd w:val="clear" w:color="auto" w:fill="D9D9D9"/>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b/>
                <w:bCs/>
                <w:color w:val="000000"/>
                <w:sz w:val="18"/>
                <w:szCs w:val="20"/>
                <w:lang w:eastAsia="cs-CZ"/>
              </w:rPr>
            </w:pPr>
            <w:r w:rsidRPr="00563C93">
              <w:rPr>
                <w:rFonts w:ascii="Arial" w:eastAsia="Times New Roman" w:hAnsi="Arial" w:cs="Arial"/>
                <w:b/>
                <w:bCs/>
                <w:color w:val="000000"/>
                <w:sz w:val="18"/>
                <w:szCs w:val="20"/>
                <w:lang w:eastAsia="cs-CZ"/>
              </w:rPr>
              <w:t>423</w:t>
            </w:r>
          </w:p>
        </w:tc>
        <w:tc>
          <w:tcPr>
            <w:tcW w:w="1418" w:type="dxa"/>
            <w:shd w:val="clear" w:color="auto" w:fill="D9D9D9"/>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b/>
                <w:bCs/>
                <w:color w:val="000000"/>
                <w:sz w:val="18"/>
                <w:szCs w:val="20"/>
                <w:lang w:eastAsia="cs-CZ"/>
              </w:rPr>
            </w:pPr>
            <w:r w:rsidRPr="00563C93">
              <w:rPr>
                <w:rFonts w:ascii="Arial" w:eastAsia="Times New Roman" w:hAnsi="Arial" w:cs="Arial"/>
                <w:b/>
                <w:bCs/>
                <w:color w:val="000000"/>
                <w:sz w:val="18"/>
                <w:szCs w:val="20"/>
                <w:lang w:eastAsia="cs-CZ"/>
              </w:rPr>
              <w:t>322</w:t>
            </w:r>
          </w:p>
        </w:tc>
      </w:tr>
      <w:tr w:rsidR="00563C93" w:rsidRPr="00563C93" w:rsidTr="00563C93">
        <w:trPr>
          <w:trHeight w:val="240"/>
        </w:trPr>
        <w:tc>
          <w:tcPr>
            <w:tcW w:w="2438" w:type="dxa"/>
            <w:vAlign w:val="center"/>
          </w:tcPr>
          <w:p w:rsidR="00563C93" w:rsidRPr="00563C93" w:rsidRDefault="00563C93" w:rsidP="00563C93">
            <w:pPr>
              <w:autoSpaceDE w:val="0"/>
              <w:autoSpaceDN w:val="0"/>
              <w:adjustRightInd w:val="0"/>
              <w:spacing w:after="0" w:line="240" w:lineRule="auto"/>
              <w:jc w:val="center"/>
              <w:rPr>
                <w:rFonts w:ascii="Arial" w:eastAsia="Times New Roman" w:hAnsi="Arial" w:cs="Arial"/>
                <w:iCs/>
                <w:color w:val="000000"/>
                <w:sz w:val="18"/>
                <w:szCs w:val="20"/>
                <w:lang w:eastAsia="cs-CZ"/>
              </w:rPr>
            </w:pPr>
            <w:r w:rsidRPr="00563C93">
              <w:rPr>
                <w:rFonts w:ascii="Arial" w:eastAsia="Times New Roman" w:hAnsi="Arial" w:cs="Arial"/>
                <w:iCs/>
                <w:color w:val="000000"/>
                <w:sz w:val="18"/>
                <w:szCs w:val="20"/>
                <w:lang w:eastAsia="cs-CZ"/>
              </w:rPr>
              <w:t>Sběr chladicích zařízení</w:t>
            </w:r>
          </w:p>
        </w:tc>
        <w:tc>
          <w:tcPr>
            <w:tcW w:w="1418"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467</w:t>
            </w:r>
          </w:p>
        </w:tc>
        <w:tc>
          <w:tcPr>
            <w:tcW w:w="1418"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491</w:t>
            </w:r>
          </w:p>
        </w:tc>
        <w:tc>
          <w:tcPr>
            <w:tcW w:w="1418"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409</w:t>
            </w:r>
          </w:p>
        </w:tc>
        <w:tc>
          <w:tcPr>
            <w:tcW w:w="1418"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proofErr w:type="spellStart"/>
            <w:r w:rsidRPr="00563C93">
              <w:rPr>
                <w:rFonts w:ascii="Arial" w:eastAsia="Times New Roman" w:hAnsi="Arial" w:cs="Arial"/>
                <w:color w:val="000000"/>
                <w:sz w:val="18"/>
                <w:szCs w:val="20"/>
                <w:lang w:eastAsia="cs-CZ"/>
              </w:rPr>
              <w:t>ZpO</w:t>
            </w:r>
            <w:proofErr w:type="spellEnd"/>
            <w:r w:rsidRPr="00563C93">
              <w:rPr>
                <w:rFonts w:ascii="Arial" w:eastAsia="Times New Roman" w:hAnsi="Arial" w:cs="Arial"/>
                <w:color w:val="000000"/>
                <w:sz w:val="18"/>
                <w:szCs w:val="20"/>
                <w:lang w:eastAsia="cs-CZ"/>
              </w:rPr>
              <w:t>*</w:t>
            </w:r>
          </w:p>
        </w:tc>
        <w:tc>
          <w:tcPr>
            <w:tcW w:w="1418"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proofErr w:type="spellStart"/>
            <w:r w:rsidRPr="00563C93">
              <w:rPr>
                <w:rFonts w:ascii="Arial" w:eastAsia="Times New Roman" w:hAnsi="Arial" w:cs="Arial"/>
                <w:color w:val="000000"/>
                <w:sz w:val="18"/>
                <w:szCs w:val="20"/>
                <w:lang w:eastAsia="cs-CZ"/>
              </w:rPr>
              <w:t>ZpO</w:t>
            </w:r>
            <w:proofErr w:type="spellEnd"/>
          </w:p>
        </w:tc>
      </w:tr>
      <w:tr w:rsidR="00563C93" w:rsidRPr="00563C93" w:rsidTr="00563C93">
        <w:trPr>
          <w:trHeight w:val="240"/>
        </w:trPr>
        <w:tc>
          <w:tcPr>
            <w:tcW w:w="2438" w:type="dxa"/>
            <w:vAlign w:val="center"/>
          </w:tcPr>
          <w:p w:rsidR="00563C93" w:rsidRPr="00563C93" w:rsidRDefault="00563C93" w:rsidP="00563C93">
            <w:pPr>
              <w:autoSpaceDE w:val="0"/>
              <w:autoSpaceDN w:val="0"/>
              <w:adjustRightInd w:val="0"/>
              <w:spacing w:after="0" w:line="240" w:lineRule="auto"/>
              <w:jc w:val="center"/>
              <w:rPr>
                <w:rFonts w:ascii="Arial" w:eastAsia="Times New Roman" w:hAnsi="Arial" w:cs="Arial"/>
                <w:iCs/>
                <w:color w:val="000000"/>
                <w:sz w:val="18"/>
                <w:szCs w:val="20"/>
                <w:lang w:eastAsia="cs-CZ"/>
              </w:rPr>
            </w:pPr>
            <w:r w:rsidRPr="00563C93">
              <w:rPr>
                <w:rFonts w:ascii="Arial" w:eastAsia="Times New Roman" w:hAnsi="Arial" w:cs="Arial"/>
                <w:iCs/>
                <w:color w:val="000000"/>
                <w:sz w:val="18"/>
                <w:szCs w:val="20"/>
                <w:lang w:eastAsia="cs-CZ"/>
              </w:rPr>
              <w:t>Sběr TV a PC monitorů</w:t>
            </w:r>
          </w:p>
        </w:tc>
        <w:tc>
          <w:tcPr>
            <w:tcW w:w="1418"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w:t>
            </w:r>
          </w:p>
        </w:tc>
        <w:tc>
          <w:tcPr>
            <w:tcW w:w="1418"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w:t>
            </w:r>
          </w:p>
        </w:tc>
        <w:tc>
          <w:tcPr>
            <w:tcW w:w="1418"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100</w:t>
            </w:r>
          </w:p>
        </w:tc>
        <w:tc>
          <w:tcPr>
            <w:tcW w:w="1418"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proofErr w:type="spellStart"/>
            <w:r w:rsidRPr="00563C93">
              <w:rPr>
                <w:rFonts w:ascii="Arial" w:eastAsia="Times New Roman" w:hAnsi="Arial" w:cs="Arial"/>
                <w:color w:val="000000"/>
                <w:sz w:val="18"/>
                <w:szCs w:val="20"/>
                <w:lang w:eastAsia="cs-CZ"/>
              </w:rPr>
              <w:t>ZpO</w:t>
            </w:r>
            <w:proofErr w:type="spellEnd"/>
          </w:p>
        </w:tc>
        <w:tc>
          <w:tcPr>
            <w:tcW w:w="1418"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proofErr w:type="spellStart"/>
            <w:r w:rsidRPr="00563C93">
              <w:rPr>
                <w:rFonts w:ascii="Arial" w:eastAsia="Times New Roman" w:hAnsi="Arial" w:cs="Arial"/>
                <w:color w:val="000000"/>
                <w:sz w:val="18"/>
                <w:szCs w:val="20"/>
                <w:lang w:eastAsia="cs-CZ"/>
              </w:rPr>
              <w:t>ZpO</w:t>
            </w:r>
            <w:proofErr w:type="spellEnd"/>
          </w:p>
        </w:tc>
      </w:tr>
      <w:tr w:rsidR="00563C93" w:rsidRPr="00563C93" w:rsidTr="00563C93">
        <w:trPr>
          <w:trHeight w:val="240"/>
        </w:trPr>
        <w:tc>
          <w:tcPr>
            <w:tcW w:w="2438" w:type="dxa"/>
            <w:vAlign w:val="center"/>
          </w:tcPr>
          <w:p w:rsidR="00563C93" w:rsidRPr="00563C93" w:rsidRDefault="00563C93" w:rsidP="00563C93">
            <w:pPr>
              <w:autoSpaceDE w:val="0"/>
              <w:autoSpaceDN w:val="0"/>
              <w:adjustRightInd w:val="0"/>
              <w:spacing w:after="0" w:line="240" w:lineRule="auto"/>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Sběr léčiv a rtuť. Teploměrů</w:t>
            </w:r>
          </w:p>
        </w:tc>
        <w:tc>
          <w:tcPr>
            <w:tcW w:w="1418"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36</w:t>
            </w:r>
          </w:p>
        </w:tc>
        <w:tc>
          <w:tcPr>
            <w:tcW w:w="1418"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33</w:t>
            </w:r>
          </w:p>
        </w:tc>
        <w:tc>
          <w:tcPr>
            <w:tcW w:w="1418"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48</w:t>
            </w:r>
          </w:p>
        </w:tc>
        <w:tc>
          <w:tcPr>
            <w:tcW w:w="1418"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45</w:t>
            </w:r>
          </w:p>
        </w:tc>
        <w:tc>
          <w:tcPr>
            <w:tcW w:w="1418" w:type="dxa"/>
            <w:vAlign w:val="center"/>
          </w:tcPr>
          <w:p w:rsidR="00563C93" w:rsidRPr="00563C93" w:rsidRDefault="00563C93" w:rsidP="00563C93">
            <w:pPr>
              <w:tabs>
                <w:tab w:val="left" w:pos="1158"/>
              </w:tabs>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47</w:t>
            </w:r>
          </w:p>
        </w:tc>
      </w:tr>
      <w:tr w:rsidR="00563C93" w:rsidRPr="00563C93" w:rsidTr="00563C93">
        <w:trPr>
          <w:trHeight w:val="240"/>
        </w:trPr>
        <w:tc>
          <w:tcPr>
            <w:tcW w:w="2438" w:type="dxa"/>
            <w:vAlign w:val="center"/>
          </w:tcPr>
          <w:p w:rsidR="00563C93" w:rsidRPr="00563C93" w:rsidRDefault="00563C93" w:rsidP="00563C93">
            <w:pPr>
              <w:autoSpaceDE w:val="0"/>
              <w:autoSpaceDN w:val="0"/>
              <w:adjustRightInd w:val="0"/>
              <w:spacing w:after="0" w:line="240" w:lineRule="auto"/>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Sběr monočlánků</w:t>
            </w:r>
          </w:p>
        </w:tc>
        <w:tc>
          <w:tcPr>
            <w:tcW w:w="1418"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8</w:t>
            </w:r>
          </w:p>
        </w:tc>
        <w:tc>
          <w:tcPr>
            <w:tcW w:w="1418"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8</w:t>
            </w:r>
          </w:p>
        </w:tc>
        <w:tc>
          <w:tcPr>
            <w:tcW w:w="1418"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w:t>
            </w:r>
          </w:p>
        </w:tc>
        <w:tc>
          <w:tcPr>
            <w:tcW w:w="1418"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proofErr w:type="spellStart"/>
            <w:r w:rsidRPr="00563C93">
              <w:rPr>
                <w:rFonts w:ascii="Arial" w:eastAsia="Times New Roman" w:hAnsi="Arial" w:cs="Arial"/>
                <w:color w:val="000000"/>
                <w:sz w:val="18"/>
                <w:szCs w:val="20"/>
                <w:lang w:eastAsia="cs-CZ"/>
              </w:rPr>
              <w:t>ZpO</w:t>
            </w:r>
            <w:proofErr w:type="spellEnd"/>
          </w:p>
        </w:tc>
        <w:tc>
          <w:tcPr>
            <w:tcW w:w="1418"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proofErr w:type="spellStart"/>
            <w:r w:rsidRPr="00563C93">
              <w:rPr>
                <w:rFonts w:ascii="Arial" w:eastAsia="Times New Roman" w:hAnsi="Arial" w:cs="Arial"/>
                <w:color w:val="000000"/>
                <w:sz w:val="18"/>
                <w:szCs w:val="20"/>
                <w:lang w:eastAsia="cs-CZ"/>
              </w:rPr>
              <w:t>ZpO</w:t>
            </w:r>
            <w:proofErr w:type="spellEnd"/>
          </w:p>
        </w:tc>
      </w:tr>
      <w:tr w:rsidR="00563C93" w:rsidRPr="00563C93" w:rsidTr="00563C93">
        <w:trPr>
          <w:trHeight w:val="240"/>
        </w:trPr>
        <w:tc>
          <w:tcPr>
            <w:tcW w:w="2438" w:type="dxa"/>
            <w:shd w:val="clear" w:color="auto" w:fill="D9D9D9"/>
            <w:vAlign w:val="center"/>
          </w:tcPr>
          <w:p w:rsidR="00563C93" w:rsidRPr="00563C93" w:rsidRDefault="00563C93" w:rsidP="00563C93">
            <w:pPr>
              <w:keepNext/>
              <w:autoSpaceDE w:val="0"/>
              <w:autoSpaceDN w:val="0"/>
              <w:adjustRightInd w:val="0"/>
              <w:spacing w:after="0" w:line="240" w:lineRule="auto"/>
              <w:jc w:val="center"/>
              <w:outlineLvl w:val="6"/>
              <w:rPr>
                <w:rFonts w:ascii="Arial" w:eastAsia="Times New Roman" w:hAnsi="Arial" w:cs="Arial"/>
                <w:b/>
                <w:bCs/>
                <w:color w:val="000000"/>
                <w:sz w:val="18"/>
                <w:szCs w:val="20"/>
                <w:lang w:eastAsia="cs-CZ"/>
              </w:rPr>
            </w:pPr>
            <w:r w:rsidRPr="00563C93">
              <w:rPr>
                <w:rFonts w:ascii="Arial" w:eastAsia="Times New Roman" w:hAnsi="Arial" w:cs="Arial"/>
                <w:b/>
                <w:bCs/>
                <w:color w:val="000000"/>
                <w:sz w:val="18"/>
                <w:szCs w:val="20"/>
                <w:lang w:eastAsia="cs-CZ"/>
              </w:rPr>
              <w:t>Celkem</w:t>
            </w:r>
          </w:p>
        </w:tc>
        <w:tc>
          <w:tcPr>
            <w:tcW w:w="1418" w:type="dxa"/>
            <w:shd w:val="clear" w:color="auto" w:fill="D9D9D9"/>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b/>
                <w:color w:val="000000"/>
                <w:sz w:val="18"/>
                <w:szCs w:val="20"/>
                <w:lang w:eastAsia="cs-CZ"/>
              </w:rPr>
            </w:pPr>
            <w:r w:rsidRPr="00563C93">
              <w:rPr>
                <w:rFonts w:ascii="Arial" w:eastAsia="Times New Roman" w:hAnsi="Arial" w:cs="Arial"/>
                <w:b/>
                <w:color w:val="000000"/>
                <w:sz w:val="18"/>
                <w:szCs w:val="20"/>
                <w:lang w:eastAsia="cs-CZ"/>
              </w:rPr>
              <w:t>799</w:t>
            </w:r>
          </w:p>
        </w:tc>
        <w:tc>
          <w:tcPr>
            <w:tcW w:w="1418" w:type="dxa"/>
            <w:shd w:val="clear" w:color="auto" w:fill="D9D9D9"/>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b/>
                <w:color w:val="000000"/>
                <w:sz w:val="18"/>
                <w:szCs w:val="20"/>
                <w:lang w:eastAsia="cs-CZ"/>
              </w:rPr>
            </w:pPr>
            <w:r w:rsidRPr="00563C93">
              <w:rPr>
                <w:rFonts w:ascii="Arial" w:eastAsia="Times New Roman" w:hAnsi="Arial" w:cs="Arial"/>
                <w:b/>
                <w:color w:val="000000"/>
                <w:sz w:val="18"/>
                <w:szCs w:val="20"/>
                <w:lang w:eastAsia="cs-CZ"/>
              </w:rPr>
              <w:t>850</w:t>
            </w:r>
          </w:p>
        </w:tc>
        <w:tc>
          <w:tcPr>
            <w:tcW w:w="1418" w:type="dxa"/>
            <w:shd w:val="clear" w:color="auto" w:fill="D9D9D9"/>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b/>
                <w:color w:val="000000"/>
                <w:sz w:val="18"/>
                <w:szCs w:val="20"/>
                <w:lang w:eastAsia="cs-CZ"/>
              </w:rPr>
            </w:pPr>
            <w:r w:rsidRPr="00563C93">
              <w:rPr>
                <w:rFonts w:ascii="Arial" w:eastAsia="Times New Roman" w:hAnsi="Arial" w:cs="Arial"/>
                <w:b/>
                <w:color w:val="000000"/>
                <w:sz w:val="18"/>
                <w:szCs w:val="20"/>
                <w:lang w:eastAsia="cs-CZ"/>
              </w:rPr>
              <w:t>874</w:t>
            </w:r>
          </w:p>
        </w:tc>
        <w:tc>
          <w:tcPr>
            <w:tcW w:w="1418" w:type="dxa"/>
            <w:shd w:val="clear" w:color="auto" w:fill="D9D9D9"/>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b/>
                <w:color w:val="000000"/>
                <w:sz w:val="18"/>
                <w:szCs w:val="20"/>
                <w:lang w:eastAsia="cs-CZ"/>
              </w:rPr>
            </w:pPr>
            <w:r w:rsidRPr="00563C93">
              <w:rPr>
                <w:rFonts w:ascii="Arial" w:eastAsia="Times New Roman" w:hAnsi="Arial" w:cs="Arial"/>
                <w:b/>
                <w:color w:val="000000"/>
                <w:sz w:val="18"/>
                <w:szCs w:val="20"/>
                <w:lang w:eastAsia="cs-CZ"/>
              </w:rPr>
              <w:t>468</w:t>
            </w:r>
          </w:p>
        </w:tc>
        <w:tc>
          <w:tcPr>
            <w:tcW w:w="1418" w:type="dxa"/>
            <w:shd w:val="clear" w:color="auto" w:fill="D9D9D9"/>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b/>
                <w:color w:val="000000"/>
                <w:sz w:val="18"/>
                <w:szCs w:val="20"/>
                <w:lang w:eastAsia="cs-CZ"/>
              </w:rPr>
            </w:pPr>
            <w:r w:rsidRPr="00563C93">
              <w:rPr>
                <w:rFonts w:ascii="Arial" w:eastAsia="Times New Roman" w:hAnsi="Arial" w:cs="Arial"/>
                <w:b/>
                <w:color w:val="000000"/>
                <w:sz w:val="18"/>
                <w:szCs w:val="20"/>
                <w:lang w:eastAsia="cs-CZ"/>
              </w:rPr>
              <w:t>369</w:t>
            </w:r>
          </w:p>
        </w:tc>
      </w:tr>
    </w:tbl>
    <w:p w:rsidR="00563C93" w:rsidRPr="00563C93" w:rsidRDefault="00563C93" w:rsidP="00563C93">
      <w:pPr>
        <w:autoSpaceDE w:val="0"/>
        <w:autoSpaceDN w:val="0"/>
        <w:adjustRightInd w:val="0"/>
        <w:spacing w:after="0" w:line="240" w:lineRule="auto"/>
        <w:ind w:left="284" w:hanging="284"/>
        <w:jc w:val="both"/>
        <w:rPr>
          <w:rFonts w:ascii="Arial" w:eastAsia="Times New Roman" w:hAnsi="Arial" w:cs="Arial"/>
          <w:sz w:val="18"/>
          <w:lang w:eastAsia="cs-CZ"/>
        </w:rPr>
      </w:pPr>
    </w:p>
    <w:tbl>
      <w:tblPr>
        <w:tblW w:w="9634" w:type="dxa"/>
        <w:tblInd w:w="3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31" w:type="dxa"/>
          <w:right w:w="31" w:type="dxa"/>
        </w:tblCellMar>
        <w:tblLook w:val="0000" w:firstRow="0" w:lastRow="0" w:firstColumn="0" w:lastColumn="0" w:noHBand="0" w:noVBand="0"/>
      </w:tblPr>
      <w:tblGrid>
        <w:gridCol w:w="2511"/>
        <w:gridCol w:w="1439"/>
        <w:gridCol w:w="1421"/>
        <w:gridCol w:w="1421"/>
        <w:gridCol w:w="1421"/>
        <w:gridCol w:w="1421"/>
      </w:tblGrid>
      <w:tr w:rsidR="00563C93" w:rsidRPr="00563C93" w:rsidTr="00563C93">
        <w:trPr>
          <w:trHeight w:val="252"/>
        </w:trPr>
        <w:tc>
          <w:tcPr>
            <w:tcW w:w="2495" w:type="dxa"/>
            <w:vMerge w:val="restart"/>
            <w:shd w:val="clear" w:color="auto" w:fill="D9D9D9"/>
            <w:vAlign w:val="center"/>
          </w:tcPr>
          <w:p w:rsidR="00563C93" w:rsidRPr="00563C93" w:rsidRDefault="00563C93" w:rsidP="00563C93">
            <w:pPr>
              <w:autoSpaceDE w:val="0"/>
              <w:autoSpaceDN w:val="0"/>
              <w:adjustRightInd w:val="0"/>
              <w:spacing w:after="0" w:line="240" w:lineRule="auto"/>
              <w:ind w:left="-803"/>
              <w:jc w:val="center"/>
              <w:rPr>
                <w:rFonts w:ascii="Arial" w:eastAsia="Times New Roman" w:hAnsi="Arial" w:cs="Arial"/>
                <w:b/>
                <w:color w:val="000000"/>
                <w:sz w:val="18"/>
                <w:szCs w:val="20"/>
                <w:lang w:eastAsia="cs-CZ"/>
              </w:rPr>
            </w:pPr>
            <w:r w:rsidRPr="00563C93">
              <w:rPr>
                <w:rFonts w:ascii="Arial" w:eastAsia="Times New Roman" w:hAnsi="Arial" w:cs="Arial"/>
                <w:b/>
                <w:color w:val="000000"/>
                <w:sz w:val="18"/>
                <w:szCs w:val="20"/>
                <w:lang w:eastAsia="cs-CZ"/>
              </w:rPr>
              <w:t>Způsob sběru</w:t>
            </w:r>
          </w:p>
        </w:tc>
        <w:tc>
          <w:tcPr>
            <w:tcW w:w="7082" w:type="dxa"/>
            <w:gridSpan w:val="5"/>
            <w:shd w:val="clear" w:color="auto" w:fill="D9D9D9"/>
            <w:vAlign w:val="center"/>
          </w:tcPr>
          <w:p w:rsidR="00563C93" w:rsidRPr="00563C93" w:rsidRDefault="00563C93" w:rsidP="00563C93">
            <w:pPr>
              <w:keepNext/>
              <w:autoSpaceDE w:val="0"/>
              <w:autoSpaceDN w:val="0"/>
              <w:adjustRightInd w:val="0"/>
              <w:spacing w:after="0" w:line="240" w:lineRule="auto"/>
              <w:jc w:val="center"/>
              <w:outlineLvl w:val="7"/>
              <w:rPr>
                <w:rFonts w:ascii="Arial" w:eastAsia="Times New Roman" w:hAnsi="Arial" w:cs="Arial"/>
                <w:b/>
                <w:bCs/>
                <w:color w:val="000000"/>
                <w:sz w:val="18"/>
                <w:szCs w:val="20"/>
                <w:lang w:eastAsia="cs-CZ"/>
              </w:rPr>
            </w:pPr>
            <w:r w:rsidRPr="00563C93">
              <w:rPr>
                <w:rFonts w:ascii="Arial" w:eastAsia="Times New Roman" w:hAnsi="Arial" w:cs="Arial"/>
                <w:b/>
                <w:bCs/>
                <w:color w:val="000000"/>
                <w:sz w:val="18"/>
                <w:szCs w:val="20"/>
                <w:lang w:eastAsia="cs-CZ"/>
              </w:rPr>
              <w:t>Množství nebezpečného odpadu v tunách</w:t>
            </w:r>
          </w:p>
        </w:tc>
      </w:tr>
      <w:tr w:rsidR="00563C93" w:rsidRPr="00563C93" w:rsidTr="00563C93">
        <w:trPr>
          <w:trHeight w:val="252"/>
        </w:trPr>
        <w:tc>
          <w:tcPr>
            <w:tcW w:w="2495" w:type="dxa"/>
            <w:vMerge/>
            <w:shd w:val="clear" w:color="auto" w:fill="D9D9D9"/>
            <w:vAlign w:val="center"/>
          </w:tcPr>
          <w:p w:rsidR="00563C93" w:rsidRPr="00563C93" w:rsidRDefault="00563C93" w:rsidP="00563C93">
            <w:pPr>
              <w:autoSpaceDE w:val="0"/>
              <w:autoSpaceDN w:val="0"/>
              <w:adjustRightInd w:val="0"/>
              <w:spacing w:after="0" w:line="240" w:lineRule="auto"/>
              <w:ind w:left="-803"/>
              <w:jc w:val="center"/>
              <w:rPr>
                <w:rFonts w:ascii="Arial" w:eastAsia="Times New Roman" w:hAnsi="Arial" w:cs="Arial"/>
                <w:b/>
                <w:color w:val="000000"/>
                <w:sz w:val="18"/>
                <w:szCs w:val="20"/>
                <w:lang w:eastAsia="cs-CZ"/>
              </w:rPr>
            </w:pPr>
          </w:p>
        </w:tc>
        <w:tc>
          <w:tcPr>
            <w:tcW w:w="1430" w:type="dxa"/>
            <w:shd w:val="clear" w:color="auto" w:fill="D9D9D9"/>
            <w:vAlign w:val="center"/>
          </w:tcPr>
          <w:p w:rsidR="00563C93" w:rsidRPr="00563C93" w:rsidRDefault="00563C93" w:rsidP="00563C93">
            <w:pPr>
              <w:autoSpaceDE w:val="0"/>
              <w:autoSpaceDN w:val="0"/>
              <w:adjustRightInd w:val="0"/>
              <w:spacing w:after="0" w:line="240" w:lineRule="auto"/>
              <w:jc w:val="center"/>
              <w:rPr>
                <w:rFonts w:ascii="Arial" w:eastAsia="Times New Roman" w:hAnsi="Arial" w:cs="Arial"/>
                <w:b/>
                <w:color w:val="000000"/>
                <w:sz w:val="18"/>
                <w:szCs w:val="20"/>
                <w:lang w:eastAsia="cs-CZ"/>
              </w:rPr>
            </w:pPr>
            <w:r w:rsidRPr="00563C93">
              <w:rPr>
                <w:rFonts w:ascii="Arial" w:eastAsia="Times New Roman" w:hAnsi="Arial" w:cs="Arial"/>
                <w:b/>
                <w:color w:val="000000"/>
                <w:sz w:val="18"/>
                <w:szCs w:val="20"/>
                <w:lang w:eastAsia="cs-CZ"/>
              </w:rPr>
              <w:t>2008</w:t>
            </w:r>
          </w:p>
        </w:tc>
        <w:tc>
          <w:tcPr>
            <w:tcW w:w="1413" w:type="dxa"/>
            <w:shd w:val="clear" w:color="auto" w:fill="D9D9D9"/>
            <w:vAlign w:val="center"/>
          </w:tcPr>
          <w:p w:rsidR="00563C93" w:rsidRPr="00563C93" w:rsidRDefault="00563C93" w:rsidP="00563C93">
            <w:pPr>
              <w:autoSpaceDE w:val="0"/>
              <w:autoSpaceDN w:val="0"/>
              <w:adjustRightInd w:val="0"/>
              <w:spacing w:after="0" w:line="240" w:lineRule="auto"/>
              <w:jc w:val="center"/>
              <w:rPr>
                <w:rFonts w:ascii="Arial" w:eastAsia="Times New Roman" w:hAnsi="Arial" w:cs="Arial"/>
                <w:b/>
                <w:color w:val="000000"/>
                <w:sz w:val="18"/>
                <w:szCs w:val="20"/>
                <w:lang w:eastAsia="cs-CZ"/>
              </w:rPr>
            </w:pPr>
            <w:r w:rsidRPr="00563C93">
              <w:rPr>
                <w:rFonts w:ascii="Arial" w:eastAsia="Times New Roman" w:hAnsi="Arial" w:cs="Arial"/>
                <w:b/>
                <w:color w:val="000000"/>
                <w:sz w:val="18"/>
                <w:szCs w:val="20"/>
                <w:lang w:eastAsia="cs-CZ"/>
              </w:rPr>
              <w:t>2009</w:t>
            </w:r>
          </w:p>
        </w:tc>
        <w:tc>
          <w:tcPr>
            <w:tcW w:w="1413" w:type="dxa"/>
            <w:shd w:val="clear" w:color="auto" w:fill="D9D9D9"/>
            <w:vAlign w:val="center"/>
          </w:tcPr>
          <w:p w:rsidR="00563C93" w:rsidRPr="00563C93" w:rsidRDefault="00563C93" w:rsidP="00563C93">
            <w:pPr>
              <w:autoSpaceDE w:val="0"/>
              <w:autoSpaceDN w:val="0"/>
              <w:adjustRightInd w:val="0"/>
              <w:spacing w:after="0" w:line="240" w:lineRule="auto"/>
              <w:jc w:val="center"/>
              <w:rPr>
                <w:rFonts w:ascii="Arial" w:eastAsia="Times New Roman" w:hAnsi="Arial" w:cs="Arial"/>
                <w:b/>
                <w:color w:val="000000"/>
                <w:sz w:val="18"/>
                <w:szCs w:val="20"/>
                <w:lang w:eastAsia="cs-CZ"/>
              </w:rPr>
            </w:pPr>
            <w:r w:rsidRPr="00563C93">
              <w:rPr>
                <w:rFonts w:ascii="Arial" w:eastAsia="Times New Roman" w:hAnsi="Arial" w:cs="Arial"/>
                <w:b/>
                <w:color w:val="000000"/>
                <w:sz w:val="18"/>
                <w:szCs w:val="20"/>
                <w:lang w:eastAsia="cs-CZ"/>
              </w:rPr>
              <w:t>2010</w:t>
            </w:r>
          </w:p>
        </w:tc>
        <w:tc>
          <w:tcPr>
            <w:tcW w:w="1413" w:type="dxa"/>
            <w:shd w:val="clear" w:color="auto" w:fill="D9D9D9"/>
            <w:vAlign w:val="center"/>
          </w:tcPr>
          <w:p w:rsidR="00563C93" w:rsidRPr="00563C93" w:rsidRDefault="00563C93" w:rsidP="00563C93">
            <w:pPr>
              <w:autoSpaceDE w:val="0"/>
              <w:autoSpaceDN w:val="0"/>
              <w:adjustRightInd w:val="0"/>
              <w:spacing w:after="0" w:line="240" w:lineRule="auto"/>
              <w:jc w:val="center"/>
              <w:rPr>
                <w:rFonts w:ascii="Arial" w:eastAsia="Times New Roman" w:hAnsi="Arial" w:cs="Arial"/>
                <w:b/>
                <w:color w:val="000000"/>
                <w:sz w:val="18"/>
                <w:szCs w:val="20"/>
                <w:lang w:eastAsia="cs-CZ"/>
              </w:rPr>
            </w:pPr>
            <w:r w:rsidRPr="00563C93">
              <w:rPr>
                <w:rFonts w:ascii="Arial" w:eastAsia="Times New Roman" w:hAnsi="Arial" w:cs="Arial"/>
                <w:b/>
                <w:color w:val="000000"/>
                <w:sz w:val="18"/>
                <w:szCs w:val="20"/>
                <w:lang w:eastAsia="cs-CZ"/>
              </w:rPr>
              <w:t>2011</w:t>
            </w:r>
          </w:p>
        </w:tc>
        <w:tc>
          <w:tcPr>
            <w:tcW w:w="1413" w:type="dxa"/>
            <w:shd w:val="clear" w:color="auto" w:fill="D9D9D9"/>
            <w:vAlign w:val="center"/>
          </w:tcPr>
          <w:p w:rsidR="00563C93" w:rsidRPr="00563C93" w:rsidRDefault="00563C93" w:rsidP="00563C93">
            <w:pPr>
              <w:autoSpaceDE w:val="0"/>
              <w:autoSpaceDN w:val="0"/>
              <w:adjustRightInd w:val="0"/>
              <w:spacing w:after="0" w:line="240" w:lineRule="auto"/>
              <w:jc w:val="center"/>
              <w:rPr>
                <w:rFonts w:ascii="Arial" w:eastAsia="Times New Roman" w:hAnsi="Arial" w:cs="Arial"/>
                <w:b/>
                <w:color w:val="000000"/>
                <w:sz w:val="18"/>
                <w:szCs w:val="20"/>
                <w:lang w:eastAsia="cs-CZ"/>
              </w:rPr>
            </w:pPr>
            <w:r w:rsidRPr="00563C93">
              <w:rPr>
                <w:rFonts w:ascii="Arial" w:eastAsia="Times New Roman" w:hAnsi="Arial" w:cs="Arial"/>
                <w:b/>
                <w:color w:val="000000"/>
                <w:sz w:val="18"/>
                <w:szCs w:val="20"/>
                <w:lang w:eastAsia="cs-CZ"/>
              </w:rPr>
              <w:t>2012</w:t>
            </w:r>
          </w:p>
        </w:tc>
      </w:tr>
      <w:tr w:rsidR="00563C93" w:rsidRPr="00563C93" w:rsidTr="00563C93">
        <w:trPr>
          <w:trHeight w:val="252"/>
        </w:trPr>
        <w:tc>
          <w:tcPr>
            <w:tcW w:w="2495" w:type="dxa"/>
            <w:vAlign w:val="center"/>
          </w:tcPr>
          <w:p w:rsidR="00563C93" w:rsidRPr="00563C93" w:rsidRDefault="00563C93" w:rsidP="00563C93">
            <w:pPr>
              <w:autoSpaceDE w:val="0"/>
              <w:autoSpaceDN w:val="0"/>
              <w:adjustRightInd w:val="0"/>
              <w:spacing w:after="0" w:line="240" w:lineRule="auto"/>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Stabilní sběr</w:t>
            </w:r>
          </w:p>
        </w:tc>
        <w:tc>
          <w:tcPr>
            <w:tcW w:w="1430"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322</w:t>
            </w:r>
          </w:p>
        </w:tc>
        <w:tc>
          <w:tcPr>
            <w:tcW w:w="1413"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322</w:t>
            </w:r>
          </w:p>
        </w:tc>
        <w:tc>
          <w:tcPr>
            <w:tcW w:w="1413"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311</w:t>
            </w:r>
          </w:p>
        </w:tc>
        <w:tc>
          <w:tcPr>
            <w:tcW w:w="1413"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366</w:t>
            </w:r>
          </w:p>
        </w:tc>
        <w:tc>
          <w:tcPr>
            <w:tcW w:w="1413"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378</w:t>
            </w:r>
          </w:p>
        </w:tc>
      </w:tr>
      <w:tr w:rsidR="00563C93" w:rsidRPr="00563C93" w:rsidTr="00563C93">
        <w:trPr>
          <w:trHeight w:val="252"/>
        </w:trPr>
        <w:tc>
          <w:tcPr>
            <w:tcW w:w="2495" w:type="dxa"/>
            <w:vAlign w:val="center"/>
          </w:tcPr>
          <w:p w:rsidR="00563C93" w:rsidRPr="00563C93" w:rsidRDefault="00563C93" w:rsidP="00563C93">
            <w:pPr>
              <w:autoSpaceDE w:val="0"/>
              <w:autoSpaceDN w:val="0"/>
              <w:adjustRightInd w:val="0"/>
              <w:spacing w:after="0" w:line="240" w:lineRule="auto"/>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Mobilní sběr**)</w:t>
            </w:r>
          </w:p>
        </w:tc>
        <w:tc>
          <w:tcPr>
            <w:tcW w:w="1430"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80</w:t>
            </w:r>
          </w:p>
        </w:tc>
        <w:tc>
          <w:tcPr>
            <w:tcW w:w="1413"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123</w:t>
            </w:r>
          </w:p>
        </w:tc>
        <w:tc>
          <w:tcPr>
            <w:tcW w:w="1413"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101</w:t>
            </w:r>
          </w:p>
        </w:tc>
        <w:tc>
          <w:tcPr>
            <w:tcW w:w="1413"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64</w:t>
            </w:r>
          </w:p>
        </w:tc>
        <w:tc>
          <w:tcPr>
            <w:tcW w:w="1413"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sz w:val="18"/>
                <w:szCs w:val="20"/>
                <w:lang w:eastAsia="cs-CZ"/>
              </w:rPr>
            </w:pPr>
            <w:r w:rsidRPr="00563C93">
              <w:rPr>
                <w:rFonts w:ascii="Arial" w:eastAsia="Times New Roman" w:hAnsi="Arial" w:cs="Arial"/>
                <w:sz w:val="18"/>
                <w:szCs w:val="20"/>
                <w:lang w:eastAsia="cs-CZ"/>
              </w:rPr>
              <w:t>14</w:t>
            </w:r>
          </w:p>
        </w:tc>
      </w:tr>
      <w:tr w:rsidR="00563C93" w:rsidRPr="00563C93" w:rsidTr="00563C93">
        <w:trPr>
          <w:trHeight w:val="252"/>
        </w:trPr>
        <w:tc>
          <w:tcPr>
            <w:tcW w:w="2495" w:type="dxa"/>
            <w:shd w:val="clear" w:color="auto" w:fill="D9D9D9"/>
            <w:vAlign w:val="center"/>
          </w:tcPr>
          <w:p w:rsidR="00563C93" w:rsidRPr="00563C93" w:rsidRDefault="00563C93" w:rsidP="00563C93">
            <w:pPr>
              <w:autoSpaceDE w:val="0"/>
              <w:autoSpaceDN w:val="0"/>
              <w:adjustRightInd w:val="0"/>
              <w:spacing w:after="0" w:line="240" w:lineRule="auto"/>
              <w:jc w:val="center"/>
              <w:rPr>
                <w:rFonts w:ascii="Arial" w:eastAsia="Times New Roman" w:hAnsi="Arial" w:cs="Arial"/>
                <w:b/>
                <w:bCs/>
                <w:color w:val="000000"/>
                <w:sz w:val="18"/>
                <w:szCs w:val="20"/>
                <w:lang w:eastAsia="cs-CZ"/>
              </w:rPr>
            </w:pPr>
            <w:r w:rsidRPr="00563C93">
              <w:rPr>
                <w:rFonts w:ascii="Arial" w:eastAsia="Times New Roman" w:hAnsi="Arial" w:cs="Arial"/>
                <w:b/>
                <w:bCs/>
                <w:color w:val="000000"/>
                <w:sz w:val="18"/>
                <w:szCs w:val="20"/>
                <w:lang w:eastAsia="cs-CZ"/>
              </w:rPr>
              <w:t>Celkem</w:t>
            </w:r>
          </w:p>
          <w:p w:rsidR="00563C93" w:rsidRPr="00563C93" w:rsidRDefault="00563C93" w:rsidP="00563C93">
            <w:pPr>
              <w:autoSpaceDE w:val="0"/>
              <w:autoSpaceDN w:val="0"/>
              <w:adjustRightInd w:val="0"/>
              <w:spacing w:after="0" w:line="240" w:lineRule="auto"/>
              <w:jc w:val="center"/>
              <w:rPr>
                <w:rFonts w:ascii="Arial" w:eastAsia="Times New Roman" w:hAnsi="Arial" w:cs="Arial"/>
                <w:b/>
                <w:bCs/>
                <w:color w:val="000000"/>
                <w:sz w:val="18"/>
                <w:szCs w:val="20"/>
                <w:lang w:eastAsia="cs-CZ"/>
              </w:rPr>
            </w:pPr>
            <w:r w:rsidRPr="00563C93">
              <w:rPr>
                <w:rFonts w:ascii="Arial" w:eastAsia="Times New Roman" w:hAnsi="Arial" w:cs="Arial"/>
                <w:b/>
                <w:bCs/>
                <w:color w:val="000000"/>
                <w:sz w:val="18"/>
                <w:szCs w:val="20"/>
                <w:lang w:eastAsia="cs-CZ"/>
              </w:rPr>
              <w:t>stabilní a mobilní sběr</w:t>
            </w:r>
          </w:p>
        </w:tc>
        <w:tc>
          <w:tcPr>
            <w:tcW w:w="1430" w:type="dxa"/>
            <w:shd w:val="clear" w:color="auto" w:fill="D9D9D9"/>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b/>
                <w:bCs/>
                <w:color w:val="000000"/>
                <w:sz w:val="18"/>
                <w:szCs w:val="20"/>
                <w:lang w:eastAsia="cs-CZ"/>
              </w:rPr>
            </w:pPr>
            <w:r w:rsidRPr="00563C93">
              <w:rPr>
                <w:rFonts w:ascii="Arial" w:eastAsia="Times New Roman" w:hAnsi="Arial" w:cs="Arial"/>
                <w:b/>
                <w:bCs/>
                <w:color w:val="000000"/>
                <w:sz w:val="18"/>
                <w:szCs w:val="20"/>
                <w:lang w:eastAsia="cs-CZ"/>
              </w:rPr>
              <w:t>402</w:t>
            </w:r>
          </w:p>
        </w:tc>
        <w:tc>
          <w:tcPr>
            <w:tcW w:w="1413" w:type="dxa"/>
            <w:shd w:val="clear" w:color="auto" w:fill="D9D9D9"/>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b/>
                <w:bCs/>
                <w:color w:val="000000"/>
                <w:sz w:val="18"/>
                <w:szCs w:val="20"/>
                <w:lang w:eastAsia="cs-CZ"/>
              </w:rPr>
            </w:pPr>
            <w:r w:rsidRPr="00563C93">
              <w:rPr>
                <w:rFonts w:ascii="Arial" w:eastAsia="Times New Roman" w:hAnsi="Arial" w:cs="Arial"/>
                <w:b/>
                <w:bCs/>
                <w:color w:val="000000"/>
                <w:sz w:val="18"/>
                <w:szCs w:val="20"/>
                <w:lang w:eastAsia="cs-CZ"/>
              </w:rPr>
              <w:t>445</w:t>
            </w:r>
          </w:p>
        </w:tc>
        <w:tc>
          <w:tcPr>
            <w:tcW w:w="1413" w:type="dxa"/>
            <w:shd w:val="clear" w:color="auto" w:fill="D9D9D9"/>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b/>
                <w:bCs/>
                <w:color w:val="000000"/>
                <w:sz w:val="18"/>
                <w:szCs w:val="20"/>
                <w:lang w:eastAsia="cs-CZ"/>
              </w:rPr>
            </w:pPr>
            <w:r w:rsidRPr="00563C93">
              <w:rPr>
                <w:rFonts w:ascii="Arial" w:eastAsia="Times New Roman" w:hAnsi="Arial" w:cs="Arial"/>
                <w:b/>
                <w:bCs/>
                <w:color w:val="000000"/>
                <w:sz w:val="18"/>
                <w:szCs w:val="20"/>
                <w:lang w:eastAsia="cs-CZ"/>
              </w:rPr>
              <w:t>412</w:t>
            </w:r>
          </w:p>
        </w:tc>
        <w:tc>
          <w:tcPr>
            <w:tcW w:w="1413" w:type="dxa"/>
            <w:shd w:val="clear" w:color="auto" w:fill="D9D9D9"/>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b/>
                <w:bCs/>
                <w:color w:val="000000"/>
                <w:sz w:val="18"/>
                <w:szCs w:val="20"/>
                <w:lang w:eastAsia="cs-CZ"/>
              </w:rPr>
            </w:pPr>
            <w:r w:rsidRPr="00563C93">
              <w:rPr>
                <w:rFonts w:ascii="Arial" w:eastAsia="Times New Roman" w:hAnsi="Arial" w:cs="Arial"/>
                <w:b/>
                <w:bCs/>
                <w:color w:val="000000"/>
                <w:sz w:val="18"/>
                <w:szCs w:val="20"/>
                <w:lang w:eastAsia="cs-CZ"/>
              </w:rPr>
              <w:t>430</w:t>
            </w:r>
          </w:p>
        </w:tc>
        <w:tc>
          <w:tcPr>
            <w:tcW w:w="1413" w:type="dxa"/>
            <w:shd w:val="clear" w:color="auto" w:fill="D9D9D9"/>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b/>
                <w:bCs/>
                <w:color w:val="000000"/>
                <w:sz w:val="18"/>
                <w:szCs w:val="20"/>
                <w:lang w:eastAsia="cs-CZ"/>
              </w:rPr>
            </w:pPr>
            <w:r w:rsidRPr="00563C93">
              <w:rPr>
                <w:rFonts w:ascii="Arial" w:eastAsia="Times New Roman" w:hAnsi="Arial" w:cs="Arial"/>
                <w:b/>
                <w:bCs/>
                <w:color w:val="000000"/>
                <w:sz w:val="18"/>
                <w:szCs w:val="20"/>
                <w:lang w:eastAsia="cs-CZ"/>
              </w:rPr>
              <w:t>392</w:t>
            </w:r>
          </w:p>
        </w:tc>
      </w:tr>
      <w:tr w:rsidR="00563C93" w:rsidRPr="00563C93" w:rsidTr="00563C93">
        <w:trPr>
          <w:trHeight w:val="252"/>
        </w:trPr>
        <w:tc>
          <w:tcPr>
            <w:tcW w:w="2495" w:type="dxa"/>
            <w:vAlign w:val="center"/>
          </w:tcPr>
          <w:p w:rsidR="00563C93" w:rsidRPr="00563C93" w:rsidRDefault="00563C93" w:rsidP="00563C93">
            <w:pPr>
              <w:autoSpaceDE w:val="0"/>
              <w:autoSpaceDN w:val="0"/>
              <w:adjustRightInd w:val="0"/>
              <w:spacing w:after="0" w:line="240" w:lineRule="auto"/>
              <w:jc w:val="center"/>
              <w:rPr>
                <w:rFonts w:ascii="Arial" w:eastAsia="Times New Roman" w:hAnsi="Arial" w:cs="Arial"/>
                <w:iCs/>
                <w:color w:val="000000"/>
                <w:sz w:val="18"/>
                <w:szCs w:val="20"/>
                <w:lang w:eastAsia="cs-CZ"/>
              </w:rPr>
            </w:pPr>
            <w:r w:rsidRPr="00563C93">
              <w:rPr>
                <w:rFonts w:ascii="Arial" w:eastAsia="Times New Roman" w:hAnsi="Arial" w:cs="Arial"/>
                <w:iCs/>
                <w:color w:val="000000"/>
                <w:sz w:val="18"/>
                <w:szCs w:val="20"/>
                <w:lang w:eastAsia="cs-CZ"/>
              </w:rPr>
              <w:t>Sběr chladicích zařízení</w:t>
            </w:r>
          </w:p>
        </w:tc>
        <w:tc>
          <w:tcPr>
            <w:tcW w:w="1430"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proofErr w:type="spellStart"/>
            <w:r w:rsidRPr="00563C93">
              <w:rPr>
                <w:rFonts w:ascii="Arial" w:eastAsia="Times New Roman" w:hAnsi="Arial" w:cs="Arial"/>
                <w:color w:val="000000"/>
                <w:sz w:val="18"/>
                <w:szCs w:val="20"/>
                <w:lang w:eastAsia="cs-CZ"/>
              </w:rPr>
              <w:t>ZpO</w:t>
            </w:r>
            <w:proofErr w:type="spellEnd"/>
          </w:p>
        </w:tc>
        <w:tc>
          <w:tcPr>
            <w:tcW w:w="1413"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proofErr w:type="spellStart"/>
            <w:r w:rsidRPr="00563C93">
              <w:rPr>
                <w:rFonts w:ascii="Arial" w:eastAsia="Times New Roman" w:hAnsi="Arial" w:cs="Arial"/>
                <w:color w:val="000000"/>
                <w:sz w:val="18"/>
                <w:szCs w:val="20"/>
                <w:lang w:eastAsia="cs-CZ"/>
              </w:rPr>
              <w:t>ZpO</w:t>
            </w:r>
            <w:proofErr w:type="spellEnd"/>
          </w:p>
        </w:tc>
        <w:tc>
          <w:tcPr>
            <w:tcW w:w="1413"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proofErr w:type="spellStart"/>
            <w:r w:rsidRPr="00563C93">
              <w:rPr>
                <w:rFonts w:ascii="Arial" w:eastAsia="Times New Roman" w:hAnsi="Arial" w:cs="Arial"/>
                <w:color w:val="000000"/>
                <w:sz w:val="18"/>
                <w:szCs w:val="20"/>
                <w:lang w:eastAsia="cs-CZ"/>
              </w:rPr>
              <w:t>ZpO</w:t>
            </w:r>
            <w:proofErr w:type="spellEnd"/>
          </w:p>
        </w:tc>
        <w:tc>
          <w:tcPr>
            <w:tcW w:w="1413"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proofErr w:type="spellStart"/>
            <w:r w:rsidRPr="00563C93">
              <w:rPr>
                <w:rFonts w:ascii="Arial" w:eastAsia="Times New Roman" w:hAnsi="Arial" w:cs="Arial"/>
                <w:color w:val="000000"/>
                <w:sz w:val="18"/>
                <w:szCs w:val="20"/>
                <w:lang w:eastAsia="cs-CZ"/>
              </w:rPr>
              <w:t>ZpO</w:t>
            </w:r>
            <w:proofErr w:type="spellEnd"/>
          </w:p>
        </w:tc>
        <w:tc>
          <w:tcPr>
            <w:tcW w:w="1413"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proofErr w:type="spellStart"/>
            <w:r w:rsidRPr="00563C93">
              <w:rPr>
                <w:rFonts w:ascii="Arial" w:eastAsia="Times New Roman" w:hAnsi="Arial" w:cs="Arial"/>
                <w:color w:val="000000"/>
                <w:sz w:val="18"/>
                <w:szCs w:val="20"/>
                <w:lang w:eastAsia="cs-CZ"/>
              </w:rPr>
              <w:t>ZpO</w:t>
            </w:r>
            <w:proofErr w:type="spellEnd"/>
          </w:p>
        </w:tc>
      </w:tr>
      <w:tr w:rsidR="00563C93" w:rsidRPr="00563C93" w:rsidTr="00563C93">
        <w:trPr>
          <w:trHeight w:val="252"/>
        </w:trPr>
        <w:tc>
          <w:tcPr>
            <w:tcW w:w="2495" w:type="dxa"/>
            <w:vAlign w:val="center"/>
          </w:tcPr>
          <w:p w:rsidR="00563C93" w:rsidRPr="00563C93" w:rsidRDefault="00563C93" w:rsidP="00563C93">
            <w:pPr>
              <w:autoSpaceDE w:val="0"/>
              <w:autoSpaceDN w:val="0"/>
              <w:adjustRightInd w:val="0"/>
              <w:spacing w:after="0" w:line="240" w:lineRule="auto"/>
              <w:jc w:val="center"/>
              <w:rPr>
                <w:rFonts w:ascii="Arial" w:eastAsia="Times New Roman" w:hAnsi="Arial" w:cs="Arial"/>
                <w:iCs/>
                <w:color w:val="000000"/>
                <w:sz w:val="18"/>
                <w:szCs w:val="20"/>
                <w:lang w:eastAsia="cs-CZ"/>
              </w:rPr>
            </w:pPr>
            <w:r w:rsidRPr="00563C93">
              <w:rPr>
                <w:rFonts w:ascii="Arial" w:eastAsia="Times New Roman" w:hAnsi="Arial" w:cs="Arial"/>
                <w:iCs/>
                <w:color w:val="000000"/>
                <w:sz w:val="18"/>
                <w:szCs w:val="20"/>
                <w:lang w:eastAsia="cs-CZ"/>
              </w:rPr>
              <w:t>Sběr TV a PC monitorů</w:t>
            </w:r>
          </w:p>
        </w:tc>
        <w:tc>
          <w:tcPr>
            <w:tcW w:w="1430"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proofErr w:type="spellStart"/>
            <w:r w:rsidRPr="00563C93">
              <w:rPr>
                <w:rFonts w:ascii="Arial" w:eastAsia="Times New Roman" w:hAnsi="Arial" w:cs="Arial"/>
                <w:color w:val="000000"/>
                <w:sz w:val="18"/>
                <w:szCs w:val="20"/>
                <w:lang w:eastAsia="cs-CZ"/>
              </w:rPr>
              <w:t>ZpO</w:t>
            </w:r>
            <w:proofErr w:type="spellEnd"/>
          </w:p>
        </w:tc>
        <w:tc>
          <w:tcPr>
            <w:tcW w:w="1413"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proofErr w:type="spellStart"/>
            <w:r w:rsidRPr="00563C93">
              <w:rPr>
                <w:rFonts w:ascii="Arial" w:eastAsia="Times New Roman" w:hAnsi="Arial" w:cs="Arial"/>
                <w:color w:val="000000"/>
                <w:sz w:val="18"/>
                <w:szCs w:val="20"/>
                <w:lang w:eastAsia="cs-CZ"/>
              </w:rPr>
              <w:t>ZpO</w:t>
            </w:r>
            <w:proofErr w:type="spellEnd"/>
          </w:p>
        </w:tc>
        <w:tc>
          <w:tcPr>
            <w:tcW w:w="1413"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proofErr w:type="spellStart"/>
            <w:r w:rsidRPr="00563C93">
              <w:rPr>
                <w:rFonts w:ascii="Arial" w:eastAsia="Times New Roman" w:hAnsi="Arial" w:cs="Arial"/>
                <w:color w:val="000000"/>
                <w:sz w:val="18"/>
                <w:szCs w:val="20"/>
                <w:lang w:eastAsia="cs-CZ"/>
              </w:rPr>
              <w:t>ZpO</w:t>
            </w:r>
            <w:proofErr w:type="spellEnd"/>
          </w:p>
        </w:tc>
        <w:tc>
          <w:tcPr>
            <w:tcW w:w="1413"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proofErr w:type="spellStart"/>
            <w:r w:rsidRPr="00563C93">
              <w:rPr>
                <w:rFonts w:ascii="Arial" w:eastAsia="Times New Roman" w:hAnsi="Arial" w:cs="Arial"/>
                <w:color w:val="000000"/>
                <w:sz w:val="18"/>
                <w:szCs w:val="20"/>
                <w:lang w:eastAsia="cs-CZ"/>
              </w:rPr>
              <w:t>ZpO</w:t>
            </w:r>
            <w:proofErr w:type="spellEnd"/>
          </w:p>
        </w:tc>
        <w:tc>
          <w:tcPr>
            <w:tcW w:w="1413"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proofErr w:type="spellStart"/>
            <w:r w:rsidRPr="00563C93">
              <w:rPr>
                <w:rFonts w:ascii="Arial" w:eastAsia="Times New Roman" w:hAnsi="Arial" w:cs="Arial"/>
                <w:color w:val="000000"/>
                <w:sz w:val="18"/>
                <w:szCs w:val="20"/>
                <w:lang w:eastAsia="cs-CZ"/>
              </w:rPr>
              <w:t>ZpO</w:t>
            </w:r>
            <w:proofErr w:type="spellEnd"/>
          </w:p>
        </w:tc>
      </w:tr>
      <w:tr w:rsidR="00563C93" w:rsidRPr="00563C93" w:rsidTr="00563C93">
        <w:trPr>
          <w:trHeight w:val="252"/>
        </w:trPr>
        <w:tc>
          <w:tcPr>
            <w:tcW w:w="2495" w:type="dxa"/>
            <w:vAlign w:val="center"/>
          </w:tcPr>
          <w:p w:rsidR="00563C93" w:rsidRPr="00563C93" w:rsidRDefault="00563C93" w:rsidP="00563C93">
            <w:pPr>
              <w:autoSpaceDE w:val="0"/>
              <w:autoSpaceDN w:val="0"/>
              <w:adjustRightInd w:val="0"/>
              <w:spacing w:after="0" w:line="240" w:lineRule="auto"/>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Sběr léčiv a rtuť. Teploměrů</w:t>
            </w:r>
          </w:p>
        </w:tc>
        <w:tc>
          <w:tcPr>
            <w:tcW w:w="1430" w:type="dxa"/>
            <w:vAlign w:val="center"/>
          </w:tcPr>
          <w:p w:rsidR="00563C93" w:rsidRPr="00563C93" w:rsidRDefault="00563C93" w:rsidP="00563C93">
            <w:pPr>
              <w:tabs>
                <w:tab w:val="left" w:pos="1158"/>
              </w:tabs>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68</w:t>
            </w:r>
          </w:p>
        </w:tc>
        <w:tc>
          <w:tcPr>
            <w:tcW w:w="1413" w:type="dxa"/>
            <w:vAlign w:val="center"/>
          </w:tcPr>
          <w:p w:rsidR="00563C93" w:rsidRPr="00563C93" w:rsidRDefault="00563C93" w:rsidP="00563C93">
            <w:pPr>
              <w:tabs>
                <w:tab w:val="left" w:pos="1158"/>
              </w:tabs>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57</w:t>
            </w:r>
          </w:p>
        </w:tc>
        <w:tc>
          <w:tcPr>
            <w:tcW w:w="1413"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57</w:t>
            </w:r>
          </w:p>
        </w:tc>
        <w:tc>
          <w:tcPr>
            <w:tcW w:w="1413" w:type="dxa"/>
            <w:vAlign w:val="center"/>
          </w:tcPr>
          <w:p w:rsidR="00563C93" w:rsidRPr="00563C93" w:rsidRDefault="00563C93" w:rsidP="00563C93">
            <w:pPr>
              <w:tabs>
                <w:tab w:val="left" w:pos="1158"/>
              </w:tabs>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56</w:t>
            </w:r>
          </w:p>
        </w:tc>
        <w:tc>
          <w:tcPr>
            <w:tcW w:w="1413" w:type="dxa"/>
            <w:vAlign w:val="center"/>
          </w:tcPr>
          <w:p w:rsidR="00563C93" w:rsidRPr="00563C93" w:rsidRDefault="00563C93" w:rsidP="00563C93">
            <w:pPr>
              <w:tabs>
                <w:tab w:val="left" w:pos="1158"/>
              </w:tabs>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61</w:t>
            </w:r>
          </w:p>
        </w:tc>
      </w:tr>
      <w:tr w:rsidR="00563C93" w:rsidRPr="00563C93" w:rsidTr="00563C93">
        <w:trPr>
          <w:trHeight w:val="252"/>
        </w:trPr>
        <w:tc>
          <w:tcPr>
            <w:tcW w:w="2495" w:type="dxa"/>
            <w:vAlign w:val="center"/>
          </w:tcPr>
          <w:p w:rsidR="00563C93" w:rsidRPr="00563C93" w:rsidRDefault="00563C93" w:rsidP="00563C93">
            <w:pPr>
              <w:autoSpaceDE w:val="0"/>
              <w:autoSpaceDN w:val="0"/>
              <w:adjustRightInd w:val="0"/>
              <w:spacing w:after="0" w:line="240" w:lineRule="auto"/>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Sběr monočlánků</w:t>
            </w:r>
          </w:p>
        </w:tc>
        <w:tc>
          <w:tcPr>
            <w:tcW w:w="1430"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proofErr w:type="spellStart"/>
            <w:r w:rsidRPr="00563C93">
              <w:rPr>
                <w:rFonts w:ascii="Arial" w:eastAsia="Times New Roman" w:hAnsi="Arial" w:cs="Arial"/>
                <w:color w:val="000000"/>
                <w:sz w:val="18"/>
                <w:szCs w:val="20"/>
                <w:lang w:eastAsia="cs-CZ"/>
              </w:rPr>
              <w:t>ZpO</w:t>
            </w:r>
            <w:proofErr w:type="spellEnd"/>
          </w:p>
        </w:tc>
        <w:tc>
          <w:tcPr>
            <w:tcW w:w="1413"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proofErr w:type="spellStart"/>
            <w:r w:rsidRPr="00563C93">
              <w:rPr>
                <w:rFonts w:ascii="Arial" w:eastAsia="Times New Roman" w:hAnsi="Arial" w:cs="Arial"/>
                <w:color w:val="000000"/>
                <w:sz w:val="18"/>
                <w:szCs w:val="20"/>
                <w:lang w:eastAsia="cs-CZ"/>
              </w:rPr>
              <w:t>ZpO</w:t>
            </w:r>
            <w:proofErr w:type="spellEnd"/>
          </w:p>
        </w:tc>
        <w:tc>
          <w:tcPr>
            <w:tcW w:w="1413"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proofErr w:type="spellStart"/>
            <w:r w:rsidRPr="00563C93">
              <w:rPr>
                <w:rFonts w:ascii="Arial" w:eastAsia="Times New Roman" w:hAnsi="Arial" w:cs="Arial"/>
                <w:color w:val="000000"/>
                <w:sz w:val="18"/>
                <w:szCs w:val="20"/>
                <w:lang w:eastAsia="cs-CZ"/>
              </w:rPr>
              <w:t>ZpO</w:t>
            </w:r>
            <w:proofErr w:type="spellEnd"/>
          </w:p>
        </w:tc>
        <w:tc>
          <w:tcPr>
            <w:tcW w:w="1413"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proofErr w:type="spellStart"/>
            <w:r w:rsidRPr="00563C93">
              <w:rPr>
                <w:rFonts w:ascii="Arial" w:eastAsia="Times New Roman" w:hAnsi="Arial" w:cs="Arial"/>
                <w:color w:val="000000"/>
                <w:sz w:val="18"/>
                <w:szCs w:val="20"/>
                <w:lang w:eastAsia="cs-CZ"/>
              </w:rPr>
              <w:t>ZpO</w:t>
            </w:r>
            <w:proofErr w:type="spellEnd"/>
          </w:p>
        </w:tc>
        <w:tc>
          <w:tcPr>
            <w:tcW w:w="1413"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proofErr w:type="spellStart"/>
            <w:r w:rsidRPr="00563C93">
              <w:rPr>
                <w:rFonts w:ascii="Arial" w:eastAsia="Times New Roman" w:hAnsi="Arial" w:cs="Arial"/>
                <w:color w:val="000000"/>
                <w:sz w:val="18"/>
                <w:szCs w:val="20"/>
                <w:lang w:eastAsia="cs-CZ"/>
              </w:rPr>
              <w:t>ZpO</w:t>
            </w:r>
            <w:proofErr w:type="spellEnd"/>
          </w:p>
        </w:tc>
      </w:tr>
      <w:tr w:rsidR="00563C93" w:rsidRPr="00563C93" w:rsidTr="00563C93">
        <w:trPr>
          <w:trHeight w:val="252"/>
        </w:trPr>
        <w:tc>
          <w:tcPr>
            <w:tcW w:w="2495" w:type="dxa"/>
            <w:shd w:val="clear" w:color="auto" w:fill="D9D9D9"/>
            <w:vAlign w:val="center"/>
          </w:tcPr>
          <w:p w:rsidR="00563C93" w:rsidRPr="00563C93" w:rsidRDefault="00563C93" w:rsidP="00563C93">
            <w:pPr>
              <w:keepNext/>
              <w:autoSpaceDE w:val="0"/>
              <w:autoSpaceDN w:val="0"/>
              <w:adjustRightInd w:val="0"/>
              <w:spacing w:after="0" w:line="240" w:lineRule="auto"/>
              <w:jc w:val="center"/>
              <w:outlineLvl w:val="6"/>
              <w:rPr>
                <w:rFonts w:ascii="Arial" w:eastAsia="Times New Roman" w:hAnsi="Arial" w:cs="Arial"/>
                <w:b/>
                <w:bCs/>
                <w:color w:val="000000"/>
                <w:sz w:val="18"/>
                <w:szCs w:val="20"/>
                <w:lang w:eastAsia="cs-CZ"/>
              </w:rPr>
            </w:pPr>
            <w:r w:rsidRPr="00563C93">
              <w:rPr>
                <w:rFonts w:ascii="Arial" w:eastAsia="Times New Roman" w:hAnsi="Arial" w:cs="Arial"/>
                <w:b/>
                <w:bCs/>
                <w:color w:val="000000"/>
                <w:sz w:val="18"/>
                <w:szCs w:val="20"/>
                <w:lang w:eastAsia="cs-CZ"/>
              </w:rPr>
              <w:t>Celkem</w:t>
            </w:r>
          </w:p>
        </w:tc>
        <w:tc>
          <w:tcPr>
            <w:tcW w:w="1430" w:type="dxa"/>
            <w:shd w:val="clear" w:color="auto" w:fill="D9D9D9"/>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b/>
                <w:color w:val="000000"/>
                <w:sz w:val="18"/>
                <w:szCs w:val="20"/>
                <w:lang w:eastAsia="cs-CZ"/>
              </w:rPr>
            </w:pPr>
            <w:r w:rsidRPr="00563C93">
              <w:rPr>
                <w:rFonts w:ascii="Arial" w:eastAsia="Times New Roman" w:hAnsi="Arial" w:cs="Arial"/>
                <w:b/>
                <w:color w:val="000000"/>
                <w:sz w:val="18"/>
                <w:szCs w:val="20"/>
                <w:lang w:eastAsia="cs-CZ"/>
              </w:rPr>
              <w:t>470</w:t>
            </w:r>
          </w:p>
        </w:tc>
        <w:tc>
          <w:tcPr>
            <w:tcW w:w="1413" w:type="dxa"/>
            <w:shd w:val="clear" w:color="auto" w:fill="D9D9D9"/>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b/>
                <w:color w:val="000000"/>
                <w:sz w:val="18"/>
                <w:szCs w:val="20"/>
                <w:lang w:eastAsia="cs-CZ"/>
              </w:rPr>
            </w:pPr>
            <w:r w:rsidRPr="00563C93">
              <w:rPr>
                <w:rFonts w:ascii="Arial" w:eastAsia="Times New Roman" w:hAnsi="Arial" w:cs="Arial"/>
                <w:b/>
                <w:color w:val="000000"/>
                <w:sz w:val="18"/>
                <w:szCs w:val="20"/>
                <w:lang w:eastAsia="cs-CZ"/>
              </w:rPr>
              <w:t>502</w:t>
            </w:r>
          </w:p>
        </w:tc>
        <w:tc>
          <w:tcPr>
            <w:tcW w:w="1413" w:type="dxa"/>
            <w:shd w:val="clear" w:color="auto" w:fill="D9D9D9"/>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b/>
                <w:color w:val="000000"/>
                <w:sz w:val="18"/>
                <w:szCs w:val="20"/>
                <w:lang w:eastAsia="cs-CZ"/>
              </w:rPr>
            </w:pPr>
            <w:r w:rsidRPr="00563C93">
              <w:rPr>
                <w:rFonts w:ascii="Arial" w:eastAsia="Times New Roman" w:hAnsi="Arial" w:cs="Arial"/>
                <w:b/>
                <w:color w:val="000000"/>
                <w:sz w:val="18"/>
                <w:szCs w:val="20"/>
                <w:lang w:eastAsia="cs-CZ"/>
              </w:rPr>
              <w:t>469</w:t>
            </w:r>
          </w:p>
        </w:tc>
        <w:tc>
          <w:tcPr>
            <w:tcW w:w="1413" w:type="dxa"/>
            <w:shd w:val="clear" w:color="auto" w:fill="D9D9D9"/>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b/>
                <w:color w:val="000000"/>
                <w:sz w:val="18"/>
                <w:szCs w:val="20"/>
                <w:lang w:eastAsia="cs-CZ"/>
              </w:rPr>
            </w:pPr>
            <w:r w:rsidRPr="00563C93">
              <w:rPr>
                <w:rFonts w:ascii="Arial" w:eastAsia="Times New Roman" w:hAnsi="Arial" w:cs="Arial"/>
                <w:b/>
                <w:color w:val="000000"/>
                <w:sz w:val="18"/>
                <w:szCs w:val="20"/>
                <w:lang w:eastAsia="cs-CZ"/>
              </w:rPr>
              <w:t>486</w:t>
            </w:r>
          </w:p>
        </w:tc>
        <w:tc>
          <w:tcPr>
            <w:tcW w:w="1413" w:type="dxa"/>
            <w:shd w:val="clear" w:color="auto" w:fill="D9D9D9"/>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b/>
                <w:color w:val="000000"/>
                <w:sz w:val="18"/>
                <w:szCs w:val="20"/>
                <w:lang w:eastAsia="cs-CZ"/>
              </w:rPr>
            </w:pPr>
            <w:r w:rsidRPr="00563C93">
              <w:rPr>
                <w:rFonts w:ascii="Arial" w:eastAsia="Times New Roman" w:hAnsi="Arial" w:cs="Arial"/>
                <w:b/>
                <w:color w:val="000000"/>
                <w:sz w:val="18"/>
                <w:szCs w:val="20"/>
                <w:lang w:eastAsia="cs-CZ"/>
              </w:rPr>
              <w:t>453</w:t>
            </w:r>
          </w:p>
        </w:tc>
      </w:tr>
    </w:tbl>
    <w:p w:rsidR="00563C93" w:rsidRPr="00563C93" w:rsidRDefault="00563C93" w:rsidP="00563C93">
      <w:pPr>
        <w:autoSpaceDE w:val="0"/>
        <w:autoSpaceDN w:val="0"/>
        <w:adjustRightInd w:val="0"/>
        <w:spacing w:after="0" w:line="240" w:lineRule="auto"/>
        <w:ind w:left="284" w:hanging="284"/>
        <w:jc w:val="both"/>
        <w:rPr>
          <w:rFonts w:ascii="Arial" w:eastAsia="Times New Roman" w:hAnsi="Arial" w:cs="Arial"/>
          <w:sz w:val="18"/>
          <w:lang w:eastAsia="cs-CZ"/>
        </w:rPr>
      </w:pPr>
    </w:p>
    <w:tbl>
      <w:tblPr>
        <w:tblW w:w="9657" w:type="dxa"/>
        <w:tblInd w:w="55" w:type="dxa"/>
        <w:tblCellMar>
          <w:left w:w="70" w:type="dxa"/>
          <w:right w:w="70" w:type="dxa"/>
        </w:tblCellMar>
        <w:tblLook w:val="04A0" w:firstRow="1" w:lastRow="0" w:firstColumn="1" w:lastColumn="0" w:noHBand="0" w:noVBand="1"/>
      </w:tblPr>
      <w:tblGrid>
        <w:gridCol w:w="2457"/>
        <w:gridCol w:w="1440"/>
        <w:gridCol w:w="1440"/>
        <w:gridCol w:w="1440"/>
        <w:gridCol w:w="1440"/>
        <w:gridCol w:w="1440"/>
      </w:tblGrid>
      <w:tr w:rsidR="00563C93" w:rsidRPr="00563C93" w:rsidTr="00563C93">
        <w:trPr>
          <w:trHeight w:val="334"/>
        </w:trPr>
        <w:tc>
          <w:tcPr>
            <w:tcW w:w="2421" w:type="dxa"/>
            <w:vMerge w:val="restart"/>
            <w:tcBorders>
              <w:top w:val="single" w:sz="12" w:space="0" w:color="auto"/>
              <w:left w:val="single" w:sz="12" w:space="0" w:color="auto"/>
              <w:bottom w:val="single" w:sz="8" w:space="0" w:color="000000"/>
              <w:right w:val="single" w:sz="8" w:space="0" w:color="auto"/>
            </w:tcBorders>
            <w:shd w:val="clear" w:color="000000" w:fill="D9D9D9"/>
            <w:vAlign w:val="center"/>
            <w:hideMark/>
          </w:tcPr>
          <w:p w:rsidR="00563C93" w:rsidRPr="00563C93" w:rsidRDefault="00563C93" w:rsidP="00563C93">
            <w:pPr>
              <w:spacing w:after="0" w:line="240" w:lineRule="auto"/>
              <w:jc w:val="center"/>
              <w:rPr>
                <w:rFonts w:ascii="Arial" w:eastAsia="Times New Roman" w:hAnsi="Arial" w:cs="Arial"/>
                <w:b/>
                <w:bCs/>
                <w:color w:val="000000"/>
                <w:sz w:val="18"/>
                <w:szCs w:val="18"/>
                <w:lang w:eastAsia="cs-CZ"/>
              </w:rPr>
            </w:pPr>
            <w:r w:rsidRPr="00563C93">
              <w:rPr>
                <w:rFonts w:ascii="Arial" w:eastAsia="Times New Roman" w:hAnsi="Arial" w:cs="Arial"/>
                <w:b/>
                <w:bCs/>
                <w:color w:val="000000"/>
                <w:sz w:val="18"/>
                <w:szCs w:val="18"/>
                <w:lang w:eastAsia="cs-CZ"/>
              </w:rPr>
              <w:t>Způsob sběru</w:t>
            </w:r>
          </w:p>
        </w:tc>
        <w:tc>
          <w:tcPr>
            <w:tcW w:w="1418" w:type="dxa"/>
            <w:gridSpan w:val="5"/>
            <w:tcBorders>
              <w:top w:val="single" w:sz="12" w:space="0" w:color="auto"/>
              <w:left w:val="nil"/>
              <w:bottom w:val="single" w:sz="8" w:space="0" w:color="auto"/>
              <w:right w:val="single" w:sz="12" w:space="0" w:color="auto"/>
            </w:tcBorders>
            <w:shd w:val="clear" w:color="000000" w:fill="D9D9D9"/>
            <w:vAlign w:val="center"/>
            <w:hideMark/>
          </w:tcPr>
          <w:p w:rsidR="00563C93" w:rsidRPr="00563C93" w:rsidRDefault="00563C93" w:rsidP="00563C93">
            <w:pPr>
              <w:spacing w:after="0" w:line="240" w:lineRule="auto"/>
              <w:jc w:val="center"/>
              <w:rPr>
                <w:rFonts w:ascii="Arial" w:eastAsia="Times New Roman" w:hAnsi="Arial" w:cs="Arial"/>
                <w:b/>
                <w:bCs/>
                <w:color w:val="000000"/>
                <w:sz w:val="18"/>
                <w:szCs w:val="18"/>
                <w:lang w:eastAsia="cs-CZ"/>
              </w:rPr>
            </w:pPr>
            <w:r w:rsidRPr="00563C93">
              <w:rPr>
                <w:rFonts w:ascii="Arial" w:eastAsia="Times New Roman" w:hAnsi="Arial" w:cs="Arial"/>
                <w:b/>
                <w:bCs/>
                <w:color w:val="000000"/>
                <w:sz w:val="18"/>
                <w:szCs w:val="18"/>
                <w:lang w:eastAsia="cs-CZ"/>
              </w:rPr>
              <w:t>Množství nebezpečného odpadu v tunách</w:t>
            </w:r>
          </w:p>
        </w:tc>
      </w:tr>
      <w:tr w:rsidR="00563C93" w:rsidRPr="00563C93" w:rsidTr="00563C93">
        <w:trPr>
          <w:trHeight w:val="317"/>
        </w:trPr>
        <w:tc>
          <w:tcPr>
            <w:tcW w:w="2421" w:type="dxa"/>
            <w:vMerge/>
            <w:tcBorders>
              <w:top w:val="single" w:sz="12" w:space="0" w:color="auto"/>
              <w:left w:val="single" w:sz="12" w:space="0" w:color="auto"/>
              <w:bottom w:val="single" w:sz="8" w:space="0" w:color="000000"/>
              <w:right w:val="single" w:sz="8" w:space="0" w:color="auto"/>
            </w:tcBorders>
            <w:vAlign w:val="center"/>
            <w:hideMark/>
          </w:tcPr>
          <w:p w:rsidR="00563C93" w:rsidRPr="00563C93" w:rsidRDefault="00563C93" w:rsidP="00563C93">
            <w:pPr>
              <w:spacing w:after="0" w:line="240" w:lineRule="auto"/>
              <w:rPr>
                <w:rFonts w:ascii="Arial" w:eastAsia="Times New Roman" w:hAnsi="Arial" w:cs="Arial"/>
                <w:b/>
                <w:bCs/>
                <w:color w:val="000000"/>
                <w:sz w:val="18"/>
                <w:szCs w:val="18"/>
                <w:lang w:eastAsia="cs-CZ"/>
              </w:rPr>
            </w:pPr>
          </w:p>
        </w:tc>
        <w:tc>
          <w:tcPr>
            <w:tcW w:w="1418" w:type="dxa"/>
            <w:tcBorders>
              <w:top w:val="nil"/>
              <w:left w:val="nil"/>
              <w:bottom w:val="single" w:sz="8" w:space="0" w:color="auto"/>
              <w:right w:val="single" w:sz="8" w:space="0" w:color="auto"/>
            </w:tcBorders>
            <w:shd w:val="clear" w:color="000000" w:fill="D9D9D9"/>
            <w:vAlign w:val="center"/>
          </w:tcPr>
          <w:p w:rsidR="00563C93" w:rsidRPr="00563C93" w:rsidRDefault="00563C93" w:rsidP="00563C93">
            <w:pPr>
              <w:spacing w:after="0" w:line="240" w:lineRule="auto"/>
              <w:jc w:val="center"/>
              <w:rPr>
                <w:rFonts w:ascii="Arial" w:eastAsia="Times New Roman" w:hAnsi="Arial" w:cs="Arial"/>
                <w:b/>
                <w:bCs/>
                <w:color w:val="000000"/>
                <w:sz w:val="18"/>
                <w:szCs w:val="18"/>
                <w:lang w:eastAsia="cs-CZ"/>
              </w:rPr>
            </w:pPr>
            <w:r w:rsidRPr="00563C93">
              <w:rPr>
                <w:rFonts w:ascii="Arial" w:eastAsia="Times New Roman" w:hAnsi="Arial" w:cs="Arial"/>
                <w:b/>
                <w:color w:val="000000"/>
                <w:sz w:val="18"/>
                <w:szCs w:val="20"/>
                <w:lang w:eastAsia="cs-CZ"/>
              </w:rPr>
              <w:t>2013</w:t>
            </w:r>
          </w:p>
        </w:tc>
        <w:tc>
          <w:tcPr>
            <w:tcW w:w="1418" w:type="dxa"/>
            <w:tcBorders>
              <w:top w:val="nil"/>
              <w:left w:val="nil"/>
              <w:bottom w:val="single" w:sz="8" w:space="0" w:color="auto"/>
              <w:right w:val="single" w:sz="8" w:space="0" w:color="auto"/>
            </w:tcBorders>
            <w:shd w:val="clear" w:color="000000" w:fill="D9D9D9"/>
            <w:vAlign w:val="center"/>
          </w:tcPr>
          <w:p w:rsidR="00563C93" w:rsidRPr="00563C93" w:rsidRDefault="00563C93" w:rsidP="00563C93">
            <w:pPr>
              <w:spacing w:after="0" w:line="240" w:lineRule="auto"/>
              <w:jc w:val="center"/>
              <w:rPr>
                <w:rFonts w:ascii="Arial" w:eastAsia="Times New Roman" w:hAnsi="Arial" w:cs="Arial"/>
                <w:b/>
                <w:bCs/>
                <w:color w:val="000000"/>
                <w:sz w:val="18"/>
                <w:szCs w:val="18"/>
                <w:lang w:eastAsia="cs-CZ"/>
              </w:rPr>
            </w:pPr>
            <w:r w:rsidRPr="00563C93">
              <w:rPr>
                <w:rFonts w:ascii="Arial" w:eastAsia="Times New Roman" w:hAnsi="Arial" w:cs="Arial"/>
                <w:b/>
                <w:bCs/>
                <w:color w:val="000000"/>
                <w:sz w:val="18"/>
                <w:szCs w:val="18"/>
                <w:lang w:eastAsia="cs-CZ"/>
              </w:rPr>
              <w:t>2014</w:t>
            </w:r>
          </w:p>
        </w:tc>
        <w:tc>
          <w:tcPr>
            <w:tcW w:w="1418" w:type="dxa"/>
            <w:tcBorders>
              <w:top w:val="nil"/>
              <w:left w:val="nil"/>
              <w:bottom w:val="single" w:sz="8" w:space="0" w:color="auto"/>
              <w:right w:val="single" w:sz="8" w:space="0" w:color="auto"/>
            </w:tcBorders>
            <w:shd w:val="clear" w:color="000000" w:fill="D9D9D9"/>
            <w:vAlign w:val="center"/>
            <w:hideMark/>
          </w:tcPr>
          <w:p w:rsidR="00563C93" w:rsidRPr="00563C93" w:rsidRDefault="00563C93" w:rsidP="00563C93">
            <w:pPr>
              <w:spacing w:after="0" w:line="240" w:lineRule="auto"/>
              <w:jc w:val="center"/>
              <w:rPr>
                <w:rFonts w:ascii="Arial" w:eastAsia="Times New Roman" w:hAnsi="Arial" w:cs="Arial"/>
                <w:b/>
                <w:bCs/>
                <w:color w:val="000000"/>
                <w:sz w:val="18"/>
                <w:szCs w:val="18"/>
                <w:lang w:eastAsia="cs-CZ"/>
              </w:rPr>
            </w:pPr>
            <w:r w:rsidRPr="00563C93">
              <w:rPr>
                <w:rFonts w:ascii="Arial" w:eastAsia="Times New Roman" w:hAnsi="Arial" w:cs="Arial"/>
                <w:b/>
                <w:bCs/>
                <w:color w:val="000000"/>
                <w:sz w:val="18"/>
                <w:szCs w:val="18"/>
                <w:lang w:eastAsia="cs-CZ"/>
              </w:rPr>
              <w:t>2015</w:t>
            </w:r>
          </w:p>
        </w:tc>
        <w:tc>
          <w:tcPr>
            <w:tcW w:w="1418" w:type="dxa"/>
            <w:tcBorders>
              <w:top w:val="nil"/>
              <w:left w:val="nil"/>
              <w:bottom w:val="single" w:sz="8" w:space="0" w:color="auto"/>
              <w:right w:val="single" w:sz="8" w:space="0" w:color="auto"/>
            </w:tcBorders>
            <w:shd w:val="clear" w:color="000000" w:fill="D9D9D9"/>
            <w:vAlign w:val="center"/>
            <w:hideMark/>
          </w:tcPr>
          <w:p w:rsidR="00563C93" w:rsidRPr="00563C93" w:rsidRDefault="00563C93" w:rsidP="00563C93">
            <w:pPr>
              <w:spacing w:after="0" w:line="240" w:lineRule="auto"/>
              <w:jc w:val="center"/>
              <w:rPr>
                <w:rFonts w:ascii="Arial" w:eastAsia="Times New Roman" w:hAnsi="Arial" w:cs="Arial"/>
                <w:b/>
                <w:bCs/>
                <w:color w:val="000000"/>
                <w:sz w:val="18"/>
                <w:szCs w:val="18"/>
                <w:lang w:eastAsia="cs-CZ"/>
              </w:rPr>
            </w:pPr>
            <w:r w:rsidRPr="00563C93">
              <w:rPr>
                <w:rFonts w:ascii="Arial" w:eastAsia="Times New Roman" w:hAnsi="Arial" w:cs="Arial"/>
                <w:b/>
                <w:bCs/>
                <w:color w:val="000000"/>
                <w:sz w:val="18"/>
                <w:szCs w:val="18"/>
                <w:lang w:eastAsia="cs-CZ"/>
              </w:rPr>
              <w:t>2016 </w:t>
            </w:r>
          </w:p>
        </w:tc>
        <w:tc>
          <w:tcPr>
            <w:tcW w:w="1418" w:type="dxa"/>
            <w:tcBorders>
              <w:top w:val="nil"/>
              <w:left w:val="nil"/>
              <w:bottom w:val="single" w:sz="8" w:space="0" w:color="auto"/>
              <w:right w:val="single" w:sz="12" w:space="0" w:color="auto"/>
            </w:tcBorders>
            <w:shd w:val="clear" w:color="000000" w:fill="D9D9D9"/>
            <w:vAlign w:val="center"/>
            <w:hideMark/>
          </w:tcPr>
          <w:p w:rsidR="00563C93" w:rsidRPr="00563C93" w:rsidRDefault="00563C93" w:rsidP="00563C93">
            <w:pPr>
              <w:spacing w:after="0" w:line="240" w:lineRule="auto"/>
              <w:jc w:val="center"/>
              <w:rPr>
                <w:rFonts w:ascii="Arial" w:eastAsia="Times New Roman" w:hAnsi="Arial" w:cs="Arial"/>
                <w:b/>
                <w:bCs/>
                <w:color w:val="000000"/>
                <w:sz w:val="18"/>
                <w:szCs w:val="18"/>
                <w:lang w:eastAsia="cs-CZ"/>
              </w:rPr>
            </w:pPr>
            <w:r w:rsidRPr="00563C93">
              <w:rPr>
                <w:rFonts w:ascii="Arial" w:eastAsia="Times New Roman" w:hAnsi="Arial" w:cs="Arial"/>
                <w:b/>
                <w:bCs/>
                <w:color w:val="000000"/>
                <w:sz w:val="18"/>
                <w:szCs w:val="18"/>
                <w:lang w:eastAsia="cs-CZ"/>
              </w:rPr>
              <w:t> </w:t>
            </w:r>
          </w:p>
        </w:tc>
      </w:tr>
      <w:tr w:rsidR="00563C93" w:rsidRPr="00563C93" w:rsidTr="00563C93">
        <w:trPr>
          <w:trHeight w:val="317"/>
        </w:trPr>
        <w:tc>
          <w:tcPr>
            <w:tcW w:w="2421" w:type="dxa"/>
            <w:tcBorders>
              <w:top w:val="nil"/>
              <w:left w:val="single" w:sz="12" w:space="0" w:color="auto"/>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Stabilní sběr</w:t>
            </w:r>
          </w:p>
        </w:tc>
        <w:tc>
          <w:tcPr>
            <w:tcW w:w="1418" w:type="dxa"/>
            <w:tcBorders>
              <w:top w:val="nil"/>
              <w:left w:val="nil"/>
              <w:bottom w:val="single" w:sz="8" w:space="0" w:color="auto"/>
              <w:right w:val="single" w:sz="8" w:space="0" w:color="auto"/>
            </w:tcBorders>
            <w:shd w:val="clear" w:color="auto" w:fill="auto"/>
            <w:vAlign w:val="center"/>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20"/>
                <w:lang w:eastAsia="cs-CZ"/>
              </w:rPr>
              <w:t>367</w:t>
            </w:r>
          </w:p>
        </w:tc>
        <w:tc>
          <w:tcPr>
            <w:tcW w:w="1418" w:type="dxa"/>
            <w:tcBorders>
              <w:top w:val="nil"/>
              <w:left w:val="nil"/>
              <w:bottom w:val="single" w:sz="8" w:space="0" w:color="auto"/>
              <w:right w:val="single" w:sz="8" w:space="0" w:color="auto"/>
            </w:tcBorders>
            <w:shd w:val="clear" w:color="auto" w:fill="auto"/>
            <w:vAlign w:val="center"/>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413</w:t>
            </w:r>
          </w:p>
        </w:tc>
        <w:tc>
          <w:tcPr>
            <w:tcW w:w="1418"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424</w:t>
            </w:r>
          </w:p>
        </w:tc>
        <w:tc>
          <w:tcPr>
            <w:tcW w:w="1418"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512</w:t>
            </w:r>
          </w:p>
        </w:tc>
        <w:tc>
          <w:tcPr>
            <w:tcW w:w="1418" w:type="dxa"/>
            <w:tcBorders>
              <w:top w:val="nil"/>
              <w:left w:val="nil"/>
              <w:bottom w:val="single" w:sz="8" w:space="0" w:color="auto"/>
              <w:right w:val="single" w:sz="12"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 </w:t>
            </w:r>
          </w:p>
        </w:tc>
      </w:tr>
      <w:tr w:rsidR="00563C93" w:rsidRPr="00563C93" w:rsidTr="00563C93">
        <w:trPr>
          <w:trHeight w:val="317"/>
        </w:trPr>
        <w:tc>
          <w:tcPr>
            <w:tcW w:w="2421" w:type="dxa"/>
            <w:tcBorders>
              <w:top w:val="nil"/>
              <w:left w:val="single" w:sz="12" w:space="0" w:color="auto"/>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Mobilní sběr**)</w:t>
            </w:r>
          </w:p>
        </w:tc>
        <w:tc>
          <w:tcPr>
            <w:tcW w:w="1418" w:type="dxa"/>
            <w:tcBorders>
              <w:top w:val="nil"/>
              <w:left w:val="nil"/>
              <w:bottom w:val="single" w:sz="8" w:space="0" w:color="auto"/>
              <w:right w:val="single" w:sz="8" w:space="0" w:color="auto"/>
            </w:tcBorders>
            <w:shd w:val="clear" w:color="auto" w:fill="auto"/>
            <w:vAlign w:val="center"/>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sz w:val="18"/>
                <w:szCs w:val="20"/>
                <w:lang w:eastAsia="cs-CZ"/>
              </w:rPr>
              <w:t>39</w:t>
            </w:r>
          </w:p>
        </w:tc>
        <w:tc>
          <w:tcPr>
            <w:tcW w:w="1418" w:type="dxa"/>
            <w:tcBorders>
              <w:top w:val="nil"/>
              <w:left w:val="nil"/>
              <w:bottom w:val="single" w:sz="8" w:space="0" w:color="auto"/>
              <w:right w:val="single" w:sz="8" w:space="0" w:color="auto"/>
            </w:tcBorders>
            <w:shd w:val="clear" w:color="auto" w:fill="auto"/>
            <w:vAlign w:val="center"/>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27</w:t>
            </w:r>
          </w:p>
        </w:tc>
        <w:tc>
          <w:tcPr>
            <w:tcW w:w="1418"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29</w:t>
            </w:r>
          </w:p>
        </w:tc>
        <w:tc>
          <w:tcPr>
            <w:tcW w:w="1418"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34</w:t>
            </w:r>
          </w:p>
        </w:tc>
        <w:tc>
          <w:tcPr>
            <w:tcW w:w="1418" w:type="dxa"/>
            <w:tcBorders>
              <w:top w:val="nil"/>
              <w:left w:val="nil"/>
              <w:bottom w:val="single" w:sz="8" w:space="0" w:color="auto"/>
              <w:right w:val="single" w:sz="12"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 </w:t>
            </w:r>
          </w:p>
        </w:tc>
      </w:tr>
      <w:tr w:rsidR="00563C93" w:rsidRPr="00563C93" w:rsidTr="00563C93">
        <w:trPr>
          <w:trHeight w:val="303"/>
        </w:trPr>
        <w:tc>
          <w:tcPr>
            <w:tcW w:w="2421" w:type="dxa"/>
            <w:tcBorders>
              <w:top w:val="nil"/>
              <w:left w:val="single" w:sz="12" w:space="0" w:color="auto"/>
              <w:bottom w:val="nil"/>
              <w:right w:val="single" w:sz="8" w:space="0" w:color="auto"/>
            </w:tcBorders>
            <w:shd w:val="clear" w:color="000000" w:fill="D9D9D9"/>
            <w:vAlign w:val="center"/>
            <w:hideMark/>
          </w:tcPr>
          <w:p w:rsidR="00563C93" w:rsidRPr="00563C93" w:rsidRDefault="00563C93" w:rsidP="00563C93">
            <w:pPr>
              <w:spacing w:after="0" w:line="240" w:lineRule="auto"/>
              <w:jc w:val="center"/>
              <w:rPr>
                <w:rFonts w:ascii="Arial" w:eastAsia="Times New Roman" w:hAnsi="Arial" w:cs="Arial"/>
                <w:b/>
                <w:bCs/>
                <w:color w:val="000000"/>
                <w:sz w:val="18"/>
                <w:szCs w:val="18"/>
                <w:lang w:eastAsia="cs-CZ"/>
              </w:rPr>
            </w:pPr>
            <w:r w:rsidRPr="00563C93">
              <w:rPr>
                <w:rFonts w:ascii="Arial" w:eastAsia="Times New Roman" w:hAnsi="Arial" w:cs="Arial"/>
                <w:b/>
                <w:bCs/>
                <w:color w:val="000000"/>
                <w:sz w:val="18"/>
                <w:szCs w:val="18"/>
                <w:lang w:eastAsia="cs-CZ"/>
              </w:rPr>
              <w:t xml:space="preserve">Celkem </w:t>
            </w:r>
          </w:p>
        </w:tc>
        <w:tc>
          <w:tcPr>
            <w:tcW w:w="1418" w:type="dxa"/>
            <w:vMerge w:val="restart"/>
            <w:tcBorders>
              <w:top w:val="nil"/>
              <w:left w:val="single" w:sz="8" w:space="0" w:color="auto"/>
              <w:bottom w:val="single" w:sz="8" w:space="0" w:color="000000"/>
              <w:right w:val="single" w:sz="8" w:space="0" w:color="auto"/>
            </w:tcBorders>
            <w:shd w:val="clear" w:color="000000" w:fill="D9D9D9"/>
            <w:vAlign w:val="center"/>
          </w:tcPr>
          <w:p w:rsidR="00563C93" w:rsidRPr="00563C93" w:rsidRDefault="00563C93" w:rsidP="00563C93">
            <w:pPr>
              <w:spacing w:after="0" w:line="240" w:lineRule="auto"/>
              <w:jc w:val="center"/>
              <w:rPr>
                <w:rFonts w:ascii="Arial" w:eastAsia="Times New Roman" w:hAnsi="Arial" w:cs="Arial"/>
                <w:b/>
                <w:bCs/>
                <w:color w:val="000000"/>
                <w:sz w:val="18"/>
                <w:szCs w:val="18"/>
                <w:lang w:eastAsia="cs-CZ"/>
              </w:rPr>
            </w:pPr>
            <w:r w:rsidRPr="00563C93">
              <w:rPr>
                <w:rFonts w:ascii="Arial" w:eastAsia="Times New Roman" w:hAnsi="Arial" w:cs="Arial"/>
                <w:b/>
                <w:bCs/>
                <w:color w:val="000000"/>
                <w:sz w:val="18"/>
                <w:szCs w:val="20"/>
                <w:lang w:eastAsia="cs-CZ"/>
              </w:rPr>
              <w:t>406</w:t>
            </w:r>
          </w:p>
          <w:p w:rsidR="00563C93" w:rsidRPr="00563C93" w:rsidRDefault="00563C93" w:rsidP="00563C93">
            <w:pPr>
              <w:spacing w:after="0" w:line="240" w:lineRule="auto"/>
              <w:jc w:val="center"/>
              <w:rPr>
                <w:rFonts w:ascii="Arial" w:eastAsia="Times New Roman" w:hAnsi="Arial" w:cs="Arial"/>
                <w:b/>
                <w:bCs/>
                <w:color w:val="000000"/>
                <w:sz w:val="18"/>
                <w:szCs w:val="18"/>
                <w:lang w:eastAsia="cs-CZ"/>
              </w:rPr>
            </w:pPr>
            <w:proofErr w:type="spellStart"/>
            <w:r w:rsidRPr="00563C93">
              <w:rPr>
                <w:rFonts w:ascii="Arial" w:eastAsia="Times New Roman" w:hAnsi="Arial" w:cs="Arial"/>
                <w:color w:val="000000"/>
                <w:sz w:val="18"/>
                <w:szCs w:val="20"/>
                <w:lang w:eastAsia="cs-CZ"/>
              </w:rPr>
              <w:t>ZpO</w:t>
            </w:r>
            <w:proofErr w:type="spellEnd"/>
          </w:p>
        </w:tc>
        <w:tc>
          <w:tcPr>
            <w:tcW w:w="1418" w:type="dxa"/>
            <w:vMerge w:val="restart"/>
            <w:tcBorders>
              <w:top w:val="nil"/>
              <w:left w:val="single" w:sz="8" w:space="0" w:color="auto"/>
              <w:bottom w:val="single" w:sz="8" w:space="0" w:color="000000"/>
              <w:right w:val="single" w:sz="8" w:space="0" w:color="auto"/>
            </w:tcBorders>
            <w:shd w:val="clear" w:color="000000" w:fill="D9D9D9"/>
            <w:vAlign w:val="center"/>
          </w:tcPr>
          <w:p w:rsidR="00563C93" w:rsidRPr="00563C93" w:rsidRDefault="00563C93" w:rsidP="00563C93">
            <w:pPr>
              <w:spacing w:after="0" w:line="240" w:lineRule="auto"/>
              <w:jc w:val="center"/>
              <w:rPr>
                <w:rFonts w:ascii="Arial" w:eastAsia="Times New Roman" w:hAnsi="Arial" w:cs="Arial"/>
                <w:b/>
                <w:bCs/>
                <w:color w:val="000000"/>
                <w:sz w:val="18"/>
                <w:szCs w:val="18"/>
                <w:lang w:eastAsia="cs-CZ"/>
              </w:rPr>
            </w:pPr>
            <w:r w:rsidRPr="00563C93">
              <w:rPr>
                <w:rFonts w:ascii="Arial" w:eastAsia="Times New Roman" w:hAnsi="Arial" w:cs="Arial"/>
                <w:b/>
                <w:bCs/>
                <w:color w:val="000000"/>
                <w:sz w:val="18"/>
                <w:szCs w:val="18"/>
                <w:lang w:eastAsia="cs-CZ"/>
              </w:rPr>
              <w:t>440</w:t>
            </w:r>
          </w:p>
        </w:tc>
        <w:tc>
          <w:tcPr>
            <w:tcW w:w="1418" w:type="dxa"/>
            <w:vMerge w:val="restart"/>
            <w:tcBorders>
              <w:top w:val="nil"/>
              <w:left w:val="single" w:sz="8" w:space="0" w:color="auto"/>
              <w:bottom w:val="single" w:sz="8" w:space="0" w:color="000000"/>
              <w:right w:val="single" w:sz="8" w:space="0" w:color="auto"/>
            </w:tcBorders>
            <w:shd w:val="clear" w:color="000000" w:fill="D9D9D9"/>
            <w:vAlign w:val="center"/>
            <w:hideMark/>
          </w:tcPr>
          <w:p w:rsidR="00563C93" w:rsidRPr="00563C93" w:rsidRDefault="00563C93" w:rsidP="00563C93">
            <w:pPr>
              <w:spacing w:after="0" w:line="240" w:lineRule="auto"/>
              <w:jc w:val="center"/>
              <w:rPr>
                <w:rFonts w:ascii="Arial" w:eastAsia="Times New Roman" w:hAnsi="Arial" w:cs="Arial"/>
                <w:b/>
                <w:bCs/>
                <w:color w:val="000000"/>
                <w:sz w:val="18"/>
                <w:szCs w:val="18"/>
                <w:lang w:eastAsia="cs-CZ"/>
              </w:rPr>
            </w:pPr>
            <w:r w:rsidRPr="00563C93">
              <w:rPr>
                <w:rFonts w:ascii="Arial" w:eastAsia="Times New Roman" w:hAnsi="Arial" w:cs="Arial"/>
                <w:b/>
                <w:bCs/>
                <w:color w:val="000000"/>
                <w:sz w:val="18"/>
                <w:szCs w:val="18"/>
                <w:lang w:eastAsia="cs-CZ"/>
              </w:rPr>
              <w:t>453</w:t>
            </w:r>
          </w:p>
        </w:tc>
        <w:tc>
          <w:tcPr>
            <w:tcW w:w="1418" w:type="dxa"/>
            <w:vMerge w:val="restart"/>
            <w:tcBorders>
              <w:top w:val="nil"/>
              <w:left w:val="single" w:sz="8" w:space="0" w:color="auto"/>
              <w:bottom w:val="single" w:sz="8" w:space="0" w:color="000000"/>
              <w:right w:val="single" w:sz="8" w:space="0" w:color="auto"/>
            </w:tcBorders>
            <w:shd w:val="clear" w:color="000000" w:fill="D9D9D9"/>
            <w:vAlign w:val="center"/>
            <w:hideMark/>
          </w:tcPr>
          <w:p w:rsidR="00563C93" w:rsidRPr="00563C93" w:rsidRDefault="00563C93" w:rsidP="00563C93">
            <w:pPr>
              <w:spacing w:after="0" w:line="240" w:lineRule="auto"/>
              <w:jc w:val="center"/>
              <w:rPr>
                <w:rFonts w:ascii="Arial" w:eastAsia="Times New Roman" w:hAnsi="Arial" w:cs="Arial"/>
                <w:b/>
                <w:bCs/>
                <w:color w:val="000000"/>
                <w:sz w:val="18"/>
                <w:szCs w:val="18"/>
                <w:lang w:eastAsia="cs-CZ"/>
              </w:rPr>
            </w:pPr>
            <w:r w:rsidRPr="00563C93">
              <w:rPr>
                <w:rFonts w:ascii="Arial" w:eastAsia="Times New Roman" w:hAnsi="Arial" w:cs="Arial"/>
                <w:b/>
                <w:bCs/>
                <w:color w:val="000000"/>
                <w:sz w:val="18"/>
                <w:szCs w:val="18"/>
                <w:lang w:eastAsia="cs-CZ"/>
              </w:rPr>
              <w:t>546</w:t>
            </w:r>
          </w:p>
        </w:tc>
        <w:tc>
          <w:tcPr>
            <w:tcW w:w="1418" w:type="dxa"/>
            <w:vMerge w:val="restart"/>
            <w:tcBorders>
              <w:top w:val="nil"/>
              <w:left w:val="single" w:sz="8" w:space="0" w:color="auto"/>
              <w:bottom w:val="single" w:sz="8" w:space="0" w:color="000000"/>
              <w:right w:val="single" w:sz="12" w:space="0" w:color="auto"/>
            </w:tcBorders>
            <w:shd w:val="clear" w:color="000000" w:fill="D9D9D9"/>
            <w:vAlign w:val="center"/>
            <w:hideMark/>
          </w:tcPr>
          <w:p w:rsidR="00563C93" w:rsidRPr="00563C93" w:rsidRDefault="00563C93" w:rsidP="00563C93">
            <w:pPr>
              <w:spacing w:after="0" w:line="240" w:lineRule="auto"/>
              <w:jc w:val="center"/>
              <w:rPr>
                <w:rFonts w:ascii="Arial" w:eastAsia="Times New Roman" w:hAnsi="Arial" w:cs="Arial"/>
                <w:b/>
                <w:bCs/>
                <w:color w:val="000000"/>
                <w:sz w:val="18"/>
                <w:szCs w:val="18"/>
                <w:lang w:eastAsia="cs-CZ"/>
              </w:rPr>
            </w:pPr>
            <w:r w:rsidRPr="00563C93">
              <w:rPr>
                <w:rFonts w:ascii="Arial" w:eastAsia="Times New Roman" w:hAnsi="Arial" w:cs="Arial"/>
                <w:b/>
                <w:bCs/>
                <w:color w:val="000000"/>
                <w:sz w:val="18"/>
                <w:szCs w:val="18"/>
                <w:lang w:eastAsia="cs-CZ"/>
              </w:rPr>
              <w:t> </w:t>
            </w:r>
          </w:p>
        </w:tc>
      </w:tr>
      <w:tr w:rsidR="00563C93" w:rsidRPr="00563C93" w:rsidTr="00563C93">
        <w:trPr>
          <w:trHeight w:val="317"/>
        </w:trPr>
        <w:tc>
          <w:tcPr>
            <w:tcW w:w="2421" w:type="dxa"/>
            <w:tcBorders>
              <w:top w:val="nil"/>
              <w:left w:val="single" w:sz="12" w:space="0" w:color="auto"/>
              <w:bottom w:val="single" w:sz="8" w:space="0" w:color="auto"/>
              <w:right w:val="single" w:sz="8" w:space="0" w:color="auto"/>
            </w:tcBorders>
            <w:shd w:val="clear" w:color="000000" w:fill="D9D9D9"/>
            <w:vAlign w:val="center"/>
            <w:hideMark/>
          </w:tcPr>
          <w:p w:rsidR="00563C93" w:rsidRPr="00563C93" w:rsidRDefault="00563C93" w:rsidP="00563C93">
            <w:pPr>
              <w:spacing w:after="0" w:line="240" w:lineRule="auto"/>
              <w:jc w:val="center"/>
              <w:rPr>
                <w:rFonts w:ascii="Arial" w:eastAsia="Times New Roman" w:hAnsi="Arial" w:cs="Arial"/>
                <w:b/>
                <w:bCs/>
                <w:color w:val="000000"/>
                <w:sz w:val="18"/>
                <w:szCs w:val="18"/>
                <w:lang w:eastAsia="cs-CZ"/>
              </w:rPr>
            </w:pPr>
            <w:r w:rsidRPr="00563C93">
              <w:rPr>
                <w:rFonts w:ascii="Arial" w:eastAsia="Times New Roman" w:hAnsi="Arial" w:cs="Arial"/>
                <w:b/>
                <w:bCs/>
                <w:color w:val="000000"/>
                <w:sz w:val="18"/>
                <w:szCs w:val="18"/>
                <w:lang w:eastAsia="cs-CZ"/>
              </w:rPr>
              <w:t>stabilní a mobilní sběr</w:t>
            </w:r>
          </w:p>
        </w:tc>
        <w:tc>
          <w:tcPr>
            <w:tcW w:w="1418" w:type="dxa"/>
            <w:vMerge/>
            <w:tcBorders>
              <w:top w:val="nil"/>
              <w:left w:val="single" w:sz="8" w:space="0" w:color="auto"/>
              <w:bottom w:val="single" w:sz="8" w:space="0" w:color="000000"/>
              <w:right w:val="single" w:sz="8" w:space="0" w:color="auto"/>
            </w:tcBorders>
            <w:vAlign w:val="center"/>
          </w:tcPr>
          <w:p w:rsidR="00563C93" w:rsidRPr="00563C93" w:rsidRDefault="00563C93" w:rsidP="00563C93">
            <w:pPr>
              <w:spacing w:after="0" w:line="240" w:lineRule="auto"/>
              <w:rPr>
                <w:rFonts w:ascii="Arial" w:eastAsia="Times New Roman" w:hAnsi="Arial" w:cs="Arial"/>
                <w:b/>
                <w:bCs/>
                <w:color w:val="000000"/>
                <w:sz w:val="18"/>
                <w:szCs w:val="18"/>
                <w:lang w:eastAsia="cs-CZ"/>
              </w:rPr>
            </w:pPr>
          </w:p>
        </w:tc>
        <w:tc>
          <w:tcPr>
            <w:tcW w:w="1418" w:type="dxa"/>
            <w:vMerge/>
            <w:tcBorders>
              <w:top w:val="nil"/>
              <w:left w:val="single" w:sz="8" w:space="0" w:color="auto"/>
              <w:bottom w:val="single" w:sz="8" w:space="0" w:color="000000"/>
              <w:right w:val="single" w:sz="8" w:space="0" w:color="auto"/>
            </w:tcBorders>
            <w:vAlign w:val="center"/>
          </w:tcPr>
          <w:p w:rsidR="00563C93" w:rsidRPr="00563C93" w:rsidRDefault="00563C93" w:rsidP="00563C93">
            <w:pPr>
              <w:spacing w:after="0" w:line="240" w:lineRule="auto"/>
              <w:rPr>
                <w:rFonts w:ascii="Arial" w:eastAsia="Times New Roman" w:hAnsi="Arial" w:cs="Arial"/>
                <w:b/>
                <w:bCs/>
                <w:color w:val="000000"/>
                <w:sz w:val="18"/>
                <w:szCs w:val="18"/>
                <w:lang w:eastAsia="cs-CZ"/>
              </w:rPr>
            </w:pPr>
          </w:p>
        </w:tc>
        <w:tc>
          <w:tcPr>
            <w:tcW w:w="1418" w:type="dxa"/>
            <w:vMerge/>
            <w:tcBorders>
              <w:top w:val="nil"/>
              <w:left w:val="single" w:sz="8" w:space="0" w:color="auto"/>
              <w:bottom w:val="single" w:sz="8" w:space="0" w:color="000000"/>
              <w:right w:val="single" w:sz="8" w:space="0" w:color="auto"/>
            </w:tcBorders>
            <w:vAlign w:val="center"/>
            <w:hideMark/>
          </w:tcPr>
          <w:p w:rsidR="00563C93" w:rsidRPr="00563C93" w:rsidRDefault="00563C93" w:rsidP="00563C93">
            <w:pPr>
              <w:spacing w:after="0" w:line="240" w:lineRule="auto"/>
              <w:rPr>
                <w:rFonts w:ascii="Arial" w:eastAsia="Times New Roman" w:hAnsi="Arial" w:cs="Arial"/>
                <w:b/>
                <w:bCs/>
                <w:color w:val="000000"/>
                <w:sz w:val="18"/>
                <w:szCs w:val="18"/>
                <w:lang w:eastAsia="cs-CZ"/>
              </w:rPr>
            </w:pPr>
          </w:p>
        </w:tc>
        <w:tc>
          <w:tcPr>
            <w:tcW w:w="1418" w:type="dxa"/>
            <w:vMerge/>
            <w:tcBorders>
              <w:top w:val="nil"/>
              <w:left w:val="single" w:sz="8" w:space="0" w:color="auto"/>
              <w:bottom w:val="single" w:sz="8" w:space="0" w:color="000000"/>
              <w:right w:val="single" w:sz="8" w:space="0" w:color="auto"/>
            </w:tcBorders>
            <w:vAlign w:val="center"/>
            <w:hideMark/>
          </w:tcPr>
          <w:p w:rsidR="00563C93" w:rsidRPr="00563C93" w:rsidRDefault="00563C93" w:rsidP="00563C93">
            <w:pPr>
              <w:spacing w:after="0" w:line="240" w:lineRule="auto"/>
              <w:rPr>
                <w:rFonts w:ascii="Arial" w:eastAsia="Times New Roman" w:hAnsi="Arial" w:cs="Arial"/>
                <w:b/>
                <w:bCs/>
                <w:color w:val="000000"/>
                <w:sz w:val="18"/>
                <w:szCs w:val="18"/>
                <w:lang w:eastAsia="cs-CZ"/>
              </w:rPr>
            </w:pPr>
          </w:p>
        </w:tc>
        <w:tc>
          <w:tcPr>
            <w:tcW w:w="1418" w:type="dxa"/>
            <w:vMerge/>
            <w:tcBorders>
              <w:top w:val="nil"/>
              <w:left w:val="single" w:sz="8" w:space="0" w:color="auto"/>
              <w:bottom w:val="single" w:sz="8" w:space="0" w:color="000000"/>
              <w:right w:val="single" w:sz="12" w:space="0" w:color="auto"/>
            </w:tcBorders>
            <w:vAlign w:val="center"/>
            <w:hideMark/>
          </w:tcPr>
          <w:p w:rsidR="00563C93" w:rsidRPr="00563C93" w:rsidRDefault="00563C93" w:rsidP="00563C93">
            <w:pPr>
              <w:spacing w:after="0" w:line="240" w:lineRule="auto"/>
              <w:rPr>
                <w:rFonts w:ascii="Arial" w:eastAsia="Times New Roman" w:hAnsi="Arial" w:cs="Arial"/>
                <w:b/>
                <w:bCs/>
                <w:color w:val="000000"/>
                <w:sz w:val="18"/>
                <w:szCs w:val="18"/>
                <w:lang w:eastAsia="cs-CZ"/>
              </w:rPr>
            </w:pPr>
          </w:p>
        </w:tc>
      </w:tr>
      <w:tr w:rsidR="00563C93" w:rsidRPr="00563C93" w:rsidTr="00563C93">
        <w:trPr>
          <w:trHeight w:val="317"/>
        </w:trPr>
        <w:tc>
          <w:tcPr>
            <w:tcW w:w="2421" w:type="dxa"/>
            <w:tcBorders>
              <w:top w:val="nil"/>
              <w:left w:val="single" w:sz="12" w:space="0" w:color="auto"/>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Sběr chladicích zařízení</w:t>
            </w:r>
          </w:p>
        </w:tc>
        <w:tc>
          <w:tcPr>
            <w:tcW w:w="1418" w:type="dxa"/>
            <w:tcBorders>
              <w:top w:val="nil"/>
              <w:left w:val="nil"/>
              <w:bottom w:val="single" w:sz="8" w:space="0" w:color="auto"/>
              <w:right w:val="single" w:sz="8" w:space="0" w:color="auto"/>
            </w:tcBorders>
            <w:shd w:val="clear" w:color="auto" w:fill="auto"/>
            <w:vAlign w:val="center"/>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proofErr w:type="spellStart"/>
            <w:r w:rsidRPr="00563C93">
              <w:rPr>
                <w:rFonts w:ascii="Arial" w:eastAsia="Times New Roman" w:hAnsi="Arial" w:cs="Arial"/>
                <w:color w:val="000000"/>
                <w:sz w:val="18"/>
                <w:szCs w:val="20"/>
                <w:lang w:eastAsia="cs-CZ"/>
              </w:rPr>
              <w:t>ZpO</w:t>
            </w:r>
            <w:proofErr w:type="spellEnd"/>
          </w:p>
        </w:tc>
        <w:tc>
          <w:tcPr>
            <w:tcW w:w="1418" w:type="dxa"/>
            <w:tcBorders>
              <w:top w:val="nil"/>
              <w:left w:val="nil"/>
              <w:bottom w:val="single" w:sz="8" w:space="0" w:color="auto"/>
              <w:right w:val="single" w:sz="8" w:space="0" w:color="auto"/>
            </w:tcBorders>
            <w:shd w:val="clear" w:color="auto" w:fill="auto"/>
            <w:vAlign w:val="center"/>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proofErr w:type="spellStart"/>
            <w:r w:rsidRPr="00563C93">
              <w:rPr>
                <w:rFonts w:ascii="Arial" w:eastAsia="Times New Roman" w:hAnsi="Arial" w:cs="Arial"/>
                <w:color w:val="000000"/>
                <w:sz w:val="18"/>
                <w:szCs w:val="18"/>
                <w:lang w:eastAsia="cs-CZ"/>
              </w:rPr>
              <w:t>ZpO</w:t>
            </w:r>
            <w:proofErr w:type="spellEnd"/>
          </w:p>
        </w:tc>
        <w:tc>
          <w:tcPr>
            <w:tcW w:w="1418"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proofErr w:type="spellStart"/>
            <w:r w:rsidRPr="00563C93">
              <w:rPr>
                <w:rFonts w:ascii="Arial" w:eastAsia="Times New Roman" w:hAnsi="Arial" w:cs="Arial"/>
                <w:color w:val="000000"/>
                <w:sz w:val="18"/>
                <w:szCs w:val="18"/>
                <w:lang w:eastAsia="cs-CZ"/>
              </w:rPr>
              <w:t>ZpO</w:t>
            </w:r>
            <w:proofErr w:type="spellEnd"/>
          </w:p>
        </w:tc>
        <w:tc>
          <w:tcPr>
            <w:tcW w:w="1418"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proofErr w:type="spellStart"/>
            <w:r w:rsidRPr="00563C93">
              <w:rPr>
                <w:rFonts w:ascii="Arial" w:eastAsia="Times New Roman" w:hAnsi="Arial" w:cs="Arial"/>
                <w:color w:val="000000"/>
                <w:sz w:val="18"/>
                <w:szCs w:val="18"/>
                <w:lang w:eastAsia="cs-CZ"/>
              </w:rPr>
              <w:t>ZpO</w:t>
            </w:r>
            <w:proofErr w:type="spellEnd"/>
          </w:p>
        </w:tc>
        <w:tc>
          <w:tcPr>
            <w:tcW w:w="1418" w:type="dxa"/>
            <w:tcBorders>
              <w:top w:val="nil"/>
              <w:left w:val="nil"/>
              <w:bottom w:val="single" w:sz="8" w:space="0" w:color="auto"/>
              <w:right w:val="single" w:sz="12"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 </w:t>
            </w:r>
          </w:p>
        </w:tc>
      </w:tr>
      <w:tr w:rsidR="00563C93" w:rsidRPr="00563C93" w:rsidTr="00563C93">
        <w:trPr>
          <w:trHeight w:val="317"/>
        </w:trPr>
        <w:tc>
          <w:tcPr>
            <w:tcW w:w="2421" w:type="dxa"/>
            <w:tcBorders>
              <w:top w:val="nil"/>
              <w:left w:val="single" w:sz="12" w:space="0" w:color="auto"/>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Sběr TV a PC monitorů</w:t>
            </w:r>
          </w:p>
        </w:tc>
        <w:tc>
          <w:tcPr>
            <w:tcW w:w="1418" w:type="dxa"/>
            <w:tcBorders>
              <w:top w:val="nil"/>
              <w:left w:val="nil"/>
              <w:bottom w:val="single" w:sz="8" w:space="0" w:color="auto"/>
              <w:right w:val="single" w:sz="8" w:space="0" w:color="auto"/>
            </w:tcBorders>
            <w:shd w:val="clear" w:color="auto" w:fill="auto"/>
            <w:vAlign w:val="center"/>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20"/>
                <w:lang w:eastAsia="cs-CZ"/>
              </w:rPr>
              <w:t>69</w:t>
            </w:r>
          </w:p>
        </w:tc>
        <w:tc>
          <w:tcPr>
            <w:tcW w:w="1418" w:type="dxa"/>
            <w:tcBorders>
              <w:top w:val="nil"/>
              <w:left w:val="nil"/>
              <w:bottom w:val="single" w:sz="8" w:space="0" w:color="auto"/>
              <w:right w:val="single" w:sz="8" w:space="0" w:color="auto"/>
            </w:tcBorders>
            <w:shd w:val="clear" w:color="auto" w:fill="auto"/>
            <w:vAlign w:val="center"/>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proofErr w:type="spellStart"/>
            <w:r w:rsidRPr="00563C93">
              <w:rPr>
                <w:rFonts w:ascii="Arial" w:eastAsia="Times New Roman" w:hAnsi="Arial" w:cs="Arial"/>
                <w:color w:val="000000"/>
                <w:sz w:val="18"/>
                <w:szCs w:val="18"/>
                <w:lang w:eastAsia="cs-CZ"/>
              </w:rPr>
              <w:t>ZpO</w:t>
            </w:r>
            <w:proofErr w:type="spellEnd"/>
          </w:p>
        </w:tc>
        <w:tc>
          <w:tcPr>
            <w:tcW w:w="1418"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proofErr w:type="spellStart"/>
            <w:r w:rsidRPr="00563C93">
              <w:rPr>
                <w:rFonts w:ascii="Arial" w:eastAsia="Times New Roman" w:hAnsi="Arial" w:cs="Arial"/>
                <w:color w:val="000000"/>
                <w:sz w:val="18"/>
                <w:szCs w:val="18"/>
                <w:lang w:eastAsia="cs-CZ"/>
              </w:rPr>
              <w:t>ZpO</w:t>
            </w:r>
            <w:proofErr w:type="spellEnd"/>
          </w:p>
        </w:tc>
        <w:tc>
          <w:tcPr>
            <w:tcW w:w="1418"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 xml:space="preserve"> </w:t>
            </w:r>
            <w:proofErr w:type="spellStart"/>
            <w:r w:rsidRPr="00563C93">
              <w:rPr>
                <w:rFonts w:ascii="Arial" w:eastAsia="Times New Roman" w:hAnsi="Arial" w:cs="Arial"/>
                <w:color w:val="000000"/>
                <w:sz w:val="18"/>
                <w:szCs w:val="18"/>
                <w:lang w:eastAsia="cs-CZ"/>
              </w:rPr>
              <w:t>ZpO</w:t>
            </w:r>
            <w:proofErr w:type="spellEnd"/>
            <w:r w:rsidRPr="00563C93">
              <w:rPr>
                <w:rFonts w:ascii="Arial" w:eastAsia="Times New Roman" w:hAnsi="Arial" w:cs="Arial"/>
                <w:color w:val="000000"/>
                <w:sz w:val="18"/>
                <w:szCs w:val="18"/>
                <w:lang w:eastAsia="cs-CZ"/>
              </w:rPr>
              <w:t> </w:t>
            </w:r>
          </w:p>
        </w:tc>
        <w:tc>
          <w:tcPr>
            <w:tcW w:w="1418" w:type="dxa"/>
            <w:tcBorders>
              <w:top w:val="nil"/>
              <w:left w:val="nil"/>
              <w:bottom w:val="single" w:sz="8" w:space="0" w:color="auto"/>
              <w:right w:val="single" w:sz="12"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 </w:t>
            </w:r>
          </w:p>
        </w:tc>
      </w:tr>
      <w:tr w:rsidR="00563C93" w:rsidRPr="00563C93" w:rsidTr="00563C93">
        <w:trPr>
          <w:trHeight w:val="318"/>
        </w:trPr>
        <w:tc>
          <w:tcPr>
            <w:tcW w:w="2421" w:type="dxa"/>
            <w:tcBorders>
              <w:top w:val="nil"/>
              <w:left w:val="single" w:sz="12" w:space="0" w:color="auto"/>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 xml:space="preserve">Sběr nepoužitelných léčiv </w:t>
            </w:r>
          </w:p>
        </w:tc>
        <w:tc>
          <w:tcPr>
            <w:tcW w:w="1418" w:type="dxa"/>
            <w:tcBorders>
              <w:top w:val="nil"/>
              <w:left w:val="nil"/>
              <w:bottom w:val="single" w:sz="8" w:space="0" w:color="auto"/>
              <w:right w:val="single" w:sz="8" w:space="0" w:color="auto"/>
            </w:tcBorders>
            <w:shd w:val="clear" w:color="auto" w:fill="auto"/>
            <w:vAlign w:val="center"/>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proofErr w:type="spellStart"/>
            <w:r w:rsidRPr="00563C93">
              <w:rPr>
                <w:rFonts w:ascii="Arial" w:eastAsia="Times New Roman" w:hAnsi="Arial" w:cs="Arial"/>
                <w:color w:val="000000"/>
                <w:sz w:val="18"/>
                <w:szCs w:val="20"/>
                <w:lang w:eastAsia="cs-CZ"/>
              </w:rPr>
              <w:t>ZpO</w:t>
            </w:r>
            <w:proofErr w:type="spellEnd"/>
          </w:p>
        </w:tc>
        <w:tc>
          <w:tcPr>
            <w:tcW w:w="1418" w:type="dxa"/>
            <w:tcBorders>
              <w:top w:val="nil"/>
              <w:left w:val="nil"/>
              <w:bottom w:val="single" w:sz="8" w:space="0" w:color="auto"/>
              <w:right w:val="single" w:sz="8" w:space="0" w:color="auto"/>
            </w:tcBorders>
            <w:shd w:val="clear" w:color="auto" w:fill="auto"/>
            <w:vAlign w:val="center"/>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79</w:t>
            </w:r>
          </w:p>
        </w:tc>
        <w:tc>
          <w:tcPr>
            <w:tcW w:w="1418"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87</w:t>
            </w:r>
          </w:p>
        </w:tc>
        <w:tc>
          <w:tcPr>
            <w:tcW w:w="1418"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 95</w:t>
            </w:r>
          </w:p>
        </w:tc>
        <w:tc>
          <w:tcPr>
            <w:tcW w:w="1418" w:type="dxa"/>
            <w:tcBorders>
              <w:top w:val="nil"/>
              <w:left w:val="nil"/>
              <w:bottom w:val="single" w:sz="8" w:space="0" w:color="auto"/>
              <w:right w:val="single" w:sz="12"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 </w:t>
            </w:r>
          </w:p>
        </w:tc>
      </w:tr>
      <w:tr w:rsidR="00563C93" w:rsidRPr="00563C93" w:rsidTr="00563C93">
        <w:trPr>
          <w:trHeight w:val="317"/>
        </w:trPr>
        <w:tc>
          <w:tcPr>
            <w:tcW w:w="2421" w:type="dxa"/>
            <w:tcBorders>
              <w:top w:val="nil"/>
              <w:left w:val="single" w:sz="12" w:space="0" w:color="auto"/>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Sběr monočlánků</w:t>
            </w:r>
          </w:p>
        </w:tc>
        <w:tc>
          <w:tcPr>
            <w:tcW w:w="1418" w:type="dxa"/>
            <w:tcBorders>
              <w:top w:val="nil"/>
              <w:left w:val="nil"/>
              <w:bottom w:val="single" w:sz="8" w:space="0" w:color="auto"/>
              <w:right w:val="single" w:sz="8" w:space="0" w:color="auto"/>
            </w:tcBorders>
            <w:shd w:val="clear" w:color="auto" w:fill="auto"/>
            <w:vAlign w:val="center"/>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proofErr w:type="spellStart"/>
            <w:r w:rsidRPr="00563C93">
              <w:rPr>
                <w:rFonts w:ascii="Arial" w:eastAsia="Times New Roman" w:hAnsi="Arial" w:cs="Arial"/>
                <w:color w:val="000000"/>
                <w:sz w:val="18"/>
                <w:szCs w:val="18"/>
                <w:lang w:eastAsia="cs-CZ"/>
              </w:rPr>
              <w:t>ZpO</w:t>
            </w:r>
            <w:proofErr w:type="spellEnd"/>
          </w:p>
        </w:tc>
        <w:tc>
          <w:tcPr>
            <w:tcW w:w="1418" w:type="dxa"/>
            <w:tcBorders>
              <w:top w:val="nil"/>
              <w:left w:val="nil"/>
              <w:bottom w:val="single" w:sz="8" w:space="0" w:color="auto"/>
              <w:right w:val="single" w:sz="8" w:space="0" w:color="auto"/>
            </w:tcBorders>
            <w:shd w:val="clear" w:color="auto" w:fill="auto"/>
            <w:vAlign w:val="center"/>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proofErr w:type="spellStart"/>
            <w:r w:rsidRPr="00563C93">
              <w:rPr>
                <w:rFonts w:ascii="Arial" w:eastAsia="Times New Roman" w:hAnsi="Arial" w:cs="Arial"/>
                <w:color w:val="000000"/>
                <w:sz w:val="18"/>
                <w:szCs w:val="18"/>
                <w:lang w:eastAsia="cs-CZ"/>
              </w:rPr>
              <w:t>ZpO</w:t>
            </w:r>
            <w:proofErr w:type="spellEnd"/>
          </w:p>
        </w:tc>
        <w:tc>
          <w:tcPr>
            <w:tcW w:w="1418"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proofErr w:type="spellStart"/>
            <w:r w:rsidRPr="00563C93">
              <w:rPr>
                <w:rFonts w:ascii="Arial" w:eastAsia="Times New Roman" w:hAnsi="Arial" w:cs="Arial"/>
                <w:color w:val="000000"/>
                <w:sz w:val="18"/>
                <w:szCs w:val="18"/>
                <w:lang w:eastAsia="cs-CZ"/>
              </w:rPr>
              <w:t>ZpO</w:t>
            </w:r>
            <w:proofErr w:type="spellEnd"/>
          </w:p>
        </w:tc>
        <w:tc>
          <w:tcPr>
            <w:tcW w:w="1418"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 </w:t>
            </w:r>
            <w:proofErr w:type="spellStart"/>
            <w:r w:rsidRPr="00563C93">
              <w:rPr>
                <w:rFonts w:ascii="Arial" w:eastAsia="Times New Roman" w:hAnsi="Arial" w:cs="Arial"/>
                <w:color w:val="000000"/>
                <w:sz w:val="18"/>
                <w:szCs w:val="18"/>
                <w:lang w:eastAsia="cs-CZ"/>
              </w:rPr>
              <w:t>ZpO</w:t>
            </w:r>
            <w:proofErr w:type="spellEnd"/>
          </w:p>
        </w:tc>
        <w:tc>
          <w:tcPr>
            <w:tcW w:w="1418" w:type="dxa"/>
            <w:tcBorders>
              <w:top w:val="nil"/>
              <w:left w:val="nil"/>
              <w:bottom w:val="single" w:sz="8" w:space="0" w:color="auto"/>
              <w:right w:val="single" w:sz="12"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 </w:t>
            </w:r>
          </w:p>
        </w:tc>
      </w:tr>
      <w:tr w:rsidR="00563C93" w:rsidRPr="00563C93" w:rsidTr="00563C93">
        <w:trPr>
          <w:trHeight w:val="317"/>
        </w:trPr>
        <w:tc>
          <w:tcPr>
            <w:tcW w:w="2421" w:type="dxa"/>
            <w:tcBorders>
              <w:top w:val="nil"/>
              <w:left w:val="single" w:sz="12" w:space="0" w:color="auto"/>
              <w:bottom w:val="single" w:sz="12" w:space="0" w:color="auto"/>
              <w:right w:val="single" w:sz="8" w:space="0" w:color="auto"/>
            </w:tcBorders>
            <w:shd w:val="clear" w:color="000000" w:fill="D9D9D9"/>
            <w:vAlign w:val="center"/>
            <w:hideMark/>
          </w:tcPr>
          <w:p w:rsidR="00563C93" w:rsidRPr="00563C93" w:rsidRDefault="00563C93" w:rsidP="00563C93">
            <w:pPr>
              <w:spacing w:after="0" w:line="240" w:lineRule="auto"/>
              <w:jc w:val="center"/>
              <w:rPr>
                <w:rFonts w:ascii="Arial" w:eastAsia="Times New Roman" w:hAnsi="Arial" w:cs="Arial"/>
                <w:b/>
                <w:bCs/>
                <w:color w:val="000000"/>
                <w:sz w:val="18"/>
                <w:szCs w:val="18"/>
                <w:lang w:eastAsia="cs-CZ"/>
              </w:rPr>
            </w:pPr>
            <w:r w:rsidRPr="00563C93">
              <w:rPr>
                <w:rFonts w:ascii="Arial" w:eastAsia="Times New Roman" w:hAnsi="Arial" w:cs="Arial"/>
                <w:b/>
                <w:bCs/>
                <w:color w:val="000000"/>
                <w:sz w:val="18"/>
                <w:szCs w:val="18"/>
                <w:lang w:eastAsia="cs-CZ"/>
              </w:rPr>
              <w:t>Celkem</w:t>
            </w:r>
          </w:p>
        </w:tc>
        <w:tc>
          <w:tcPr>
            <w:tcW w:w="1418" w:type="dxa"/>
            <w:tcBorders>
              <w:top w:val="nil"/>
              <w:left w:val="nil"/>
              <w:bottom w:val="single" w:sz="12" w:space="0" w:color="auto"/>
              <w:right w:val="single" w:sz="8" w:space="0" w:color="auto"/>
            </w:tcBorders>
            <w:shd w:val="clear" w:color="000000" w:fill="D9D9D9"/>
            <w:vAlign w:val="center"/>
          </w:tcPr>
          <w:p w:rsidR="00563C93" w:rsidRPr="00563C93" w:rsidRDefault="00563C93" w:rsidP="00563C93">
            <w:pPr>
              <w:spacing w:after="0" w:line="240" w:lineRule="auto"/>
              <w:jc w:val="center"/>
              <w:rPr>
                <w:rFonts w:ascii="Arial" w:eastAsia="Times New Roman" w:hAnsi="Arial" w:cs="Arial"/>
                <w:b/>
                <w:bCs/>
                <w:color w:val="000000"/>
                <w:sz w:val="18"/>
                <w:szCs w:val="18"/>
                <w:lang w:eastAsia="cs-CZ"/>
              </w:rPr>
            </w:pPr>
            <w:r w:rsidRPr="00563C93">
              <w:rPr>
                <w:rFonts w:ascii="Arial" w:eastAsia="Times New Roman" w:hAnsi="Arial" w:cs="Arial"/>
                <w:b/>
                <w:bCs/>
                <w:color w:val="000000"/>
                <w:sz w:val="18"/>
                <w:szCs w:val="18"/>
                <w:lang w:eastAsia="cs-CZ"/>
              </w:rPr>
              <w:t>474</w:t>
            </w:r>
          </w:p>
        </w:tc>
        <w:tc>
          <w:tcPr>
            <w:tcW w:w="1418" w:type="dxa"/>
            <w:tcBorders>
              <w:top w:val="nil"/>
              <w:left w:val="nil"/>
              <w:bottom w:val="single" w:sz="12" w:space="0" w:color="auto"/>
              <w:right w:val="single" w:sz="8" w:space="0" w:color="auto"/>
            </w:tcBorders>
            <w:shd w:val="clear" w:color="000000" w:fill="D9D9D9"/>
            <w:vAlign w:val="center"/>
          </w:tcPr>
          <w:p w:rsidR="00563C93" w:rsidRPr="00563C93" w:rsidRDefault="00563C93" w:rsidP="00563C93">
            <w:pPr>
              <w:spacing w:after="0" w:line="240" w:lineRule="auto"/>
              <w:jc w:val="center"/>
              <w:rPr>
                <w:rFonts w:ascii="Arial" w:eastAsia="Times New Roman" w:hAnsi="Arial" w:cs="Arial"/>
                <w:b/>
                <w:bCs/>
                <w:color w:val="000000"/>
                <w:sz w:val="18"/>
                <w:szCs w:val="18"/>
                <w:lang w:eastAsia="cs-CZ"/>
              </w:rPr>
            </w:pPr>
            <w:r w:rsidRPr="00563C93">
              <w:rPr>
                <w:rFonts w:ascii="Arial" w:eastAsia="Times New Roman" w:hAnsi="Arial" w:cs="Arial"/>
                <w:b/>
                <w:bCs/>
                <w:color w:val="000000"/>
                <w:sz w:val="18"/>
                <w:szCs w:val="18"/>
                <w:lang w:eastAsia="cs-CZ"/>
              </w:rPr>
              <w:t>519</w:t>
            </w:r>
          </w:p>
        </w:tc>
        <w:tc>
          <w:tcPr>
            <w:tcW w:w="1418" w:type="dxa"/>
            <w:tcBorders>
              <w:top w:val="nil"/>
              <w:left w:val="nil"/>
              <w:bottom w:val="single" w:sz="12" w:space="0" w:color="auto"/>
              <w:right w:val="single" w:sz="8" w:space="0" w:color="auto"/>
            </w:tcBorders>
            <w:shd w:val="clear" w:color="000000" w:fill="D9D9D9"/>
            <w:vAlign w:val="center"/>
            <w:hideMark/>
          </w:tcPr>
          <w:p w:rsidR="00563C93" w:rsidRPr="00563C93" w:rsidRDefault="00563C93" w:rsidP="00563C93">
            <w:pPr>
              <w:spacing w:after="0" w:line="240" w:lineRule="auto"/>
              <w:jc w:val="center"/>
              <w:rPr>
                <w:rFonts w:ascii="Arial" w:eastAsia="Times New Roman" w:hAnsi="Arial" w:cs="Arial"/>
                <w:b/>
                <w:bCs/>
                <w:color w:val="000000"/>
                <w:sz w:val="18"/>
                <w:szCs w:val="18"/>
                <w:lang w:eastAsia="cs-CZ"/>
              </w:rPr>
            </w:pPr>
            <w:r w:rsidRPr="00563C93">
              <w:rPr>
                <w:rFonts w:ascii="Arial" w:eastAsia="Times New Roman" w:hAnsi="Arial" w:cs="Arial"/>
                <w:b/>
                <w:bCs/>
                <w:color w:val="000000"/>
                <w:sz w:val="18"/>
                <w:szCs w:val="18"/>
                <w:lang w:eastAsia="cs-CZ"/>
              </w:rPr>
              <w:t>540</w:t>
            </w:r>
          </w:p>
        </w:tc>
        <w:tc>
          <w:tcPr>
            <w:tcW w:w="1418" w:type="dxa"/>
            <w:tcBorders>
              <w:top w:val="nil"/>
              <w:left w:val="nil"/>
              <w:bottom w:val="single" w:sz="12" w:space="0" w:color="auto"/>
              <w:right w:val="single" w:sz="8" w:space="0" w:color="auto"/>
            </w:tcBorders>
            <w:shd w:val="clear" w:color="000000" w:fill="D9D9D9"/>
            <w:vAlign w:val="center"/>
            <w:hideMark/>
          </w:tcPr>
          <w:p w:rsidR="00563C93" w:rsidRPr="00563C93" w:rsidRDefault="00563C93" w:rsidP="00563C93">
            <w:pPr>
              <w:spacing w:after="0" w:line="240" w:lineRule="auto"/>
              <w:jc w:val="center"/>
              <w:rPr>
                <w:rFonts w:ascii="Arial" w:eastAsia="Times New Roman" w:hAnsi="Arial" w:cs="Arial"/>
                <w:b/>
                <w:bCs/>
                <w:color w:val="000000"/>
                <w:sz w:val="18"/>
                <w:szCs w:val="18"/>
                <w:lang w:eastAsia="cs-CZ"/>
              </w:rPr>
            </w:pPr>
            <w:r w:rsidRPr="00563C93">
              <w:rPr>
                <w:rFonts w:ascii="Arial" w:eastAsia="Times New Roman" w:hAnsi="Arial" w:cs="Arial"/>
                <w:b/>
                <w:bCs/>
                <w:color w:val="000000"/>
                <w:sz w:val="18"/>
                <w:szCs w:val="18"/>
                <w:lang w:eastAsia="cs-CZ"/>
              </w:rPr>
              <w:t>641 </w:t>
            </w:r>
          </w:p>
        </w:tc>
        <w:tc>
          <w:tcPr>
            <w:tcW w:w="1418" w:type="dxa"/>
            <w:tcBorders>
              <w:top w:val="nil"/>
              <w:left w:val="nil"/>
              <w:bottom w:val="single" w:sz="12" w:space="0" w:color="auto"/>
              <w:right w:val="single" w:sz="12" w:space="0" w:color="auto"/>
            </w:tcBorders>
            <w:shd w:val="clear" w:color="000000" w:fill="D9D9D9"/>
            <w:vAlign w:val="center"/>
            <w:hideMark/>
          </w:tcPr>
          <w:p w:rsidR="00563C93" w:rsidRPr="00563C93" w:rsidRDefault="00563C93" w:rsidP="00563C93">
            <w:pPr>
              <w:spacing w:after="0" w:line="240" w:lineRule="auto"/>
              <w:jc w:val="center"/>
              <w:rPr>
                <w:rFonts w:ascii="Arial" w:eastAsia="Times New Roman" w:hAnsi="Arial" w:cs="Arial"/>
                <w:b/>
                <w:bCs/>
                <w:color w:val="000000"/>
                <w:sz w:val="18"/>
                <w:szCs w:val="18"/>
                <w:lang w:eastAsia="cs-CZ"/>
              </w:rPr>
            </w:pPr>
            <w:r w:rsidRPr="00563C93">
              <w:rPr>
                <w:rFonts w:ascii="Arial" w:eastAsia="Times New Roman" w:hAnsi="Arial" w:cs="Arial"/>
                <w:b/>
                <w:bCs/>
                <w:color w:val="000000"/>
                <w:sz w:val="18"/>
                <w:szCs w:val="18"/>
                <w:lang w:eastAsia="cs-CZ"/>
              </w:rPr>
              <w:t> </w:t>
            </w:r>
          </w:p>
        </w:tc>
      </w:tr>
    </w:tbl>
    <w:p w:rsidR="00563C93" w:rsidRPr="00563C93" w:rsidRDefault="00563C93" w:rsidP="00563C93">
      <w:pPr>
        <w:autoSpaceDE w:val="0"/>
        <w:autoSpaceDN w:val="0"/>
        <w:adjustRightInd w:val="0"/>
        <w:spacing w:after="0" w:line="240" w:lineRule="auto"/>
        <w:ind w:left="284" w:hanging="284"/>
        <w:jc w:val="both"/>
        <w:rPr>
          <w:rFonts w:ascii="Arial" w:eastAsia="Times New Roman" w:hAnsi="Arial" w:cs="Arial"/>
          <w:sz w:val="18"/>
          <w:lang w:eastAsia="cs-CZ"/>
        </w:rPr>
      </w:pPr>
    </w:p>
    <w:p w:rsidR="00563C93" w:rsidRPr="00563C93" w:rsidRDefault="00563C93" w:rsidP="00563C93">
      <w:pPr>
        <w:autoSpaceDE w:val="0"/>
        <w:autoSpaceDN w:val="0"/>
        <w:adjustRightInd w:val="0"/>
        <w:spacing w:after="0" w:line="240" w:lineRule="auto"/>
        <w:ind w:left="284" w:hanging="284"/>
        <w:jc w:val="both"/>
        <w:rPr>
          <w:rFonts w:ascii="Arial" w:eastAsia="Times New Roman" w:hAnsi="Arial" w:cs="Arial"/>
          <w:sz w:val="18"/>
          <w:lang w:eastAsia="cs-CZ"/>
        </w:rPr>
      </w:pPr>
      <w:r w:rsidRPr="00563C93">
        <w:rPr>
          <w:rFonts w:ascii="Arial" w:eastAsia="Times New Roman" w:hAnsi="Arial" w:cs="Arial"/>
          <w:sz w:val="18"/>
          <w:lang w:eastAsia="cs-CZ"/>
        </w:rPr>
        <w:t xml:space="preserve">*) </w:t>
      </w:r>
      <w:proofErr w:type="spellStart"/>
      <w:r w:rsidRPr="00563C93">
        <w:rPr>
          <w:rFonts w:ascii="Arial" w:eastAsia="Times New Roman" w:hAnsi="Arial" w:cs="Arial"/>
          <w:sz w:val="18"/>
          <w:lang w:eastAsia="cs-CZ"/>
        </w:rPr>
        <w:t>ZpO</w:t>
      </w:r>
      <w:proofErr w:type="spellEnd"/>
      <w:r w:rsidRPr="00563C93">
        <w:rPr>
          <w:rFonts w:ascii="Arial" w:eastAsia="Times New Roman" w:hAnsi="Arial" w:cs="Arial"/>
          <w:sz w:val="18"/>
          <w:lang w:eastAsia="cs-CZ"/>
        </w:rPr>
        <w:t xml:space="preserve"> – sběr a evidence v rámci zpětného odběru</w:t>
      </w:r>
    </w:p>
    <w:p w:rsidR="00563C93" w:rsidRPr="00563C93" w:rsidRDefault="00563C93" w:rsidP="00563C93">
      <w:pPr>
        <w:autoSpaceDE w:val="0"/>
        <w:autoSpaceDN w:val="0"/>
        <w:adjustRightInd w:val="0"/>
        <w:spacing w:after="0" w:line="240" w:lineRule="auto"/>
        <w:ind w:left="284" w:hanging="284"/>
        <w:jc w:val="both"/>
        <w:rPr>
          <w:rFonts w:ascii="Arial" w:eastAsia="Times New Roman" w:hAnsi="Arial" w:cs="Arial"/>
          <w:sz w:val="18"/>
          <w:lang w:eastAsia="cs-CZ"/>
        </w:rPr>
      </w:pPr>
      <w:r w:rsidRPr="00563C93">
        <w:rPr>
          <w:rFonts w:ascii="Arial" w:eastAsia="Times New Roman" w:hAnsi="Arial" w:cs="Arial"/>
          <w:sz w:val="18"/>
          <w:lang w:eastAsia="cs-CZ"/>
        </w:rPr>
        <w:t>**) v roce 2012 probíhal pouze v měsících únor, březen, říjen a listopad</w:t>
      </w:r>
    </w:p>
    <w:p w:rsidR="00746856" w:rsidRPr="00563C93" w:rsidRDefault="00746856" w:rsidP="00563C93">
      <w:pPr>
        <w:autoSpaceDE w:val="0"/>
        <w:autoSpaceDN w:val="0"/>
        <w:adjustRightInd w:val="0"/>
        <w:spacing w:after="0" w:line="240" w:lineRule="auto"/>
        <w:rPr>
          <w:rFonts w:ascii="Arial" w:eastAsia="Times New Roman" w:hAnsi="Arial" w:cs="Arial"/>
          <w:sz w:val="20"/>
          <w:szCs w:val="20"/>
          <w:highlight w:val="yellow"/>
          <w:lang w:eastAsia="cs-CZ"/>
        </w:rPr>
      </w:pPr>
    </w:p>
    <w:p w:rsidR="00563C93" w:rsidRPr="00563C93" w:rsidRDefault="00563C93" w:rsidP="00563C93">
      <w:pPr>
        <w:keepNext/>
        <w:autoSpaceDE w:val="0"/>
        <w:autoSpaceDN w:val="0"/>
        <w:adjustRightInd w:val="0"/>
        <w:spacing w:after="0" w:line="240" w:lineRule="auto"/>
        <w:jc w:val="both"/>
        <w:outlineLvl w:val="0"/>
        <w:rPr>
          <w:rFonts w:ascii="Arial" w:eastAsia="Times New Roman" w:hAnsi="Arial" w:cs="Arial"/>
          <w:b/>
          <w:bCs/>
          <w:sz w:val="20"/>
          <w:u w:val="single"/>
          <w:lang w:eastAsia="cs-CZ"/>
        </w:rPr>
      </w:pPr>
      <w:r w:rsidRPr="00563C93">
        <w:rPr>
          <w:rFonts w:ascii="Arial" w:eastAsia="Times New Roman" w:hAnsi="Arial" w:cs="Arial"/>
          <w:b/>
          <w:bCs/>
          <w:sz w:val="20"/>
          <w:u w:val="single"/>
          <w:lang w:eastAsia="cs-CZ"/>
        </w:rPr>
        <w:t>ZPĚTNÝ ODBĚR VÝROBKŮ</w:t>
      </w:r>
    </w:p>
    <w:p w:rsidR="00563C93" w:rsidRPr="00563C93" w:rsidRDefault="00563C93" w:rsidP="00563C93">
      <w:pPr>
        <w:autoSpaceDE w:val="0"/>
        <w:autoSpaceDN w:val="0"/>
        <w:adjustRightInd w:val="0"/>
        <w:spacing w:after="0" w:line="240" w:lineRule="auto"/>
        <w:rPr>
          <w:rFonts w:ascii="Times New Roman" w:eastAsia="Times New Roman" w:hAnsi="Times New Roman" w:cs="Times New Roman"/>
          <w:sz w:val="20"/>
          <w:szCs w:val="20"/>
          <w:lang w:eastAsia="cs-CZ"/>
        </w:rPr>
      </w:pPr>
    </w:p>
    <w:p w:rsidR="00563C93" w:rsidRPr="00563C93" w:rsidRDefault="00563C93" w:rsidP="00563C93">
      <w:pPr>
        <w:autoSpaceDE w:val="0"/>
        <w:autoSpaceDN w:val="0"/>
        <w:adjustRightInd w:val="0"/>
        <w:spacing w:after="0" w:line="240" w:lineRule="auto"/>
        <w:jc w:val="both"/>
        <w:rPr>
          <w:rFonts w:ascii="Arial" w:eastAsia="Times New Roman" w:hAnsi="Arial" w:cs="Arial"/>
          <w:sz w:val="20"/>
          <w:lang w:eastAsia="cs-CZ"/>
        </w:rPr>
      </w:pPr>
      <w:r w:rsidRPr="00563C93">
        <w:rPr>
          <w:rFonts w:ascii="Arial" w:eastAsia="Times New Roman" w:hAnsi="Arial" w:cs="Arial"/>
          <w:sz w:val="20"/>
          <w:lang w:eastAsia="cs-CZ"/>
        </w:rPr>
        <w:t xml:space="preserve">Na základě </w:t>
      </w:r>
      <w:r w:rsidRPr="00563C93">
        <w:rPr>
          <w:rFonts w:ascii="Arial" w:eastAsia="Times New Roman" w:hAnsi="Arial" w:cs="Arial"/>
          <w:b/>
          <w:bCs/>
          <w:sz w:val="20"/>
          <w:lang w:eastAsia="cs-CZ"/>
        </w:rPr>
        <w:t>zákona č.185/2001 Sb., o odpadech a o změně některých dalších zákonů</w:t>
      </w:r>
      <w:r w:rsidRPr="00563C93">
        <w:rPr>
          <w:rFonts w:ascii="Arial" w:eastAsia="Times New Roman" w:hAnsi="Arial" w:cs="Arial"/>
          <w:sz w:val="20"/>
          <w:lang w:eastAsia="cs-CZ"/>
        </w:rPr>
        <w:t xml:space="preserve">, ve znění pozdějších předpisů (dále jen “zákon o odpadech”), je zavedena povinnost osobám, které dováží či vyrábí určené výrobky zajistit jejich </w:t>
      </w:r>
      <w:r w:rsidRPr="00563C93">
        <w:rPr>
          <w:rFonts w:ascii="Arial" w:eastAsia="Times New Roman" w:hAnsi="Arial" w:cs="Arial"/>
          <w:b/>
          <w:bCs/>
          <w:sz w:val="20"/>
          <w:lang w:eastAsia="cs-CZ"/>
        </w:rPr>
        <w:t>bezplatný zpětný odběr</w:t>
      </w:r>
      <w:r w:rsidRPr="00563C93">
        <w:rPr>
          <w:rFonts w:ascii="Arial" w:eastAsia="Times New Roman" w:hAnsi="Arial" w:cs="Arial"/>
          <w:sz w:val="20"/>
          <w:lang w:eastAsia="cs-CZ"/>
        </w:rPr>
        <w:t xml:space="preserve"> od spotřebitelů. Povinnost zpětného odběru byla </w:t>
      </w:r>
      <w:r w:rsidRPr="00563C93">
        <w:rPr>
          <w:rFonts w:ascii="Arial" w:eastAsia="Times New Roman" w:hAnsi="Arial" w:cs="Arial"/>
          <w:sz w:val="20"/>
          <w:u w:val="single"/>
          <w:lang w:eastAsia="cs-CZ"/>
        </w:rPr>
        <w:t>ze zákona</w:t>
      </w:r>
      <w:r w:rsidRPr="00563C93">
        <w:rPr>
          <w:rFonts w:ascii="Arial" w:eastAsia="Times New Roman" w:hAnsi="Arial" w:cs="Arial"/>
          <w:sz w:val="20"/>
          <w:lang w:eastAsia="cs-CZ"/>
        </w:rPr>
        <w:t xml:space="preserve"> u všech níže uvedených výrobků kromě chladicích zařízení dána od </w:t>
      </w:r>
      <w:proofErr w:type="gramStart"/>
      <w:r w:rsidRPr="00563C93">
        <w:rPr>
          <w:rFonts w:ascii="Arial" w:eastAsia="Times New Roman" w:hAnsi="Arial" w:cs="Arial"/>
          <w:sz w:val="20"/>
          <w:u w:val="single"/>
          <w:lang w:eastAsia="cs-CZ"/>
        </w:rPr>
        <w:t>23.2.2002</w:t>
      </w:r>
      <w:proofErr w:type="gramEnd"/>
      <w:r w:rsidRPr="00563C93">
        <w:rPr>
          <w:rFonts w:ascii="Arial" w:eastAsia="Times New Roman" w:hAnsi="Arial" w:cs="Arial"/>
          <w:sz w:val="20"/>
          <w:lang w:eastAsia="cs-CZ"/>
        </w:rPr>
        <w:t xml:space="preserve">. Povinnost zpětného odběru elektrozařízení byla stanovena odlišně - od </w:t>
      </w:r>
      <w:proofErr w:type="gramStart"/>
      <w:r w:rsidRPr="00563C93">
        <w:rPr>
          <w:rFonts w:ascii="Arial" w:eastAsia="Times New Roman" w:hAnsi="Arial" w:cs="Arial"/>
          <w:sz w:val="20"/>
          <w:u w:val="single"/>
          <w:lang w:eastAsia="cs-CZ"/>
        </w:rPr>
        <w:t>13.8.2005</w:t>
      </w:r>
      <w:proofErr w:type="gramEnd"/>
      <w:r w:rsidRPr="00563C93">
        <w:rPr>
          <w:rFonts w:ascii="Arial" w:eastAsia="Times New Roman" w:hAnsi="Arial" w:cs="Arial"/>
          <w:sz w:val="20"/>
          <w:lang w:eastAsia="cs-CZ"/>
        </w:rPr>
        <w:t>.</w:t>
      </w:r>
    </w:p>
    <w:p w:rsidR="00563C93" w:rsidRPr="00563C93" w:rsidRDefault="00563C93" w:rsidP="00563C93">
      <w:pPr>
        <w:autoSpaceDE w:val="0"/>
        <w:autoSpaceDN w:val="0"/>
        <w:adjustRightInd w:val="0"/>
        <w:spacing w:after="0" w:line="240" w:lineRule="auto"/>
        <w:rPr>
          <w:rFonts w:ascii="Arial" w:eastAsia="Times New Roman" w:hAnsi="Arial" w:cs="Arial"/>
          <w:sz w:val="20"/>
          <w:lang w:eastAsia="cs-CZ"/>
        </w:rPr>
      </w:pPr>
      <w:r w:rsidRPr="00563C93">
        <w:rPr>
          <w:rFonts w:ascii="Arial" w:eastAsia="Times New Roman" w:hAnsi="Arial" w:cs="Arial"/>
          <w:sz w:val="20"/>
          <w:lang w:eastAsia="cs-CZ"/>
        </w:rPr>
        <w:lastRenderedPageBreak/>
        <w:t>Zpětnému odběru podléhají následující výrobky:</w:t>
      </w:r>
    </w:p>
    <w:p w:rsidR="00563C93" w:rsidRPr="00563C93" w:rsidRDefault="00563C93" w:rsidP="00563C93">
      <w:pPr>
        <w:numPr>
          <w:ilvl w:val="0"/>
          <w:numId w:val="5"/>
        </w:numPr>
        <w:tabs>
          <w:tab w:val="left" w:pos="720"/>
        </w:tabs>
        <w:autoSpaceDE w:val="0"/>
        <w:autoSpaceDN w:val="0"/>
        <w:adjustRightInd w:val="0"/>
        <w:spacing w:after="0" w:line="240" w:lineRule="auto"/>
        <w:rPr>
          <w:rFonts w:ascii="Arial" w:eastAsia="Times New Roman" w:hAnsi="Arial" w:cs="Arial"/>
          <w:sz w:val="20"/>
          <w:lang w:eastAsia="cs-CZ"/>
        </w:rPr>
      </w:pPr>
      <w:r w:rsidRPr="00563C93">
        <w:rPr>
          <w:rFonts w:ascii="Arial" w:eastAsia="Times New Roman" w:hAnsi="Arial" w:cs="Arial"/>
          <w:sz w:val="20"/>
          <w:lang w:eastAsia="cs-CZ"/>
        </w:rPr>
        <w:t>Minerální oleje a oleje ze živičných nerostů</w:t>
      </w:r>
    </w:p>
    <w:p w:rsidR="00563C93" w:rsidRPr="00563C93" w:rsidRDefault="00563C93" w:rsidP="00563C93">
      <w:pPr>
        <w:numPr>
          <w:ilvl w:val="0"/>
          <w:numId w:val="5"/>
        </w:numPr>
        <w:tabs>
          <w:tab w:val="left" w:pos="720"/>
        </w:tabs>
        <w:autoSpaceDE w:val="0"/>
        <w:autoSpaceDN w:val="0"/>
        <w:adjustRightInd w:val="0"/>
        <w:spacing w:after="0" w:line="240" w:lineRule="auto"/>
        <w:rPr>
          <w:rFonts w:ascii="Arial" w:eastAsia="Times New Roman" w:hAnsi="Arial" w:cs="Arial"/>
          <w:b/>
          <w:bCs/>
          <w:sz w:val="20"/>
          <w:lang w:eastAsia="cs-CZ"/>
        </w:rPr>
      </w:pPr>
      <w:r w:rsidRPr="00563C93">
        <w:rPr>
          <w:rFonts w:ascii="Arial" w:eastAsia="Times New Roman" w:hAnsi="Arial" w:cs="Arial"/>
          <w:sz w:val="20"/>
          <w:lang w:eastAsia="cs-CZ"/>
        </w:rPr>
        <w:t xml:space="preserve">Akumulátory a </w:t>
      </w:r>
      <w:r w:rsidRPr="00563C93">
        <w:rPr>
          <w:rFonts w:ascii="Arial" w:eastAsia="Times New Roman" w:hAnsi="Arial" w:cs="Arial"/>
          <w:b/>
          <w:sz w:val="20"/>
          <w:lang w:eastAsia="cs-CZ"/>
        </w:rPr>
        <w:t>b</w:t>
      </w:r>
      <w:r w:rsidRPr="00563C93">
        <w:rPr>
          <w:rFonts w:ascii="Arial" w:eastAsia="Times New Roman" w:hAnsi="Arial" w:cs="Arial"/>
          <w:b/>
          <w:bCs/>
          <w:sz w:val="20"/>
          <w:lang w:eastAsia="cs-CZ"/>
        </w:rPr>
        <w:t>aterie</w:t>
      </w:r>
    </w:p>
    <w:p w:rsidR="00563C93" w:rsidRPr="00563C93" w:rsidRDefault="00563C93" w:rsidP="00563C93">
      <w:pPr>
        <w:numPr>
          <w:ilvl w:val="0"/>
          <w:numId w:val="5"/>
        </w:numPr>
        <w:tabs>
          <w:tab w:val="left" w:pos="720"/>
        </w:tabs>
        <w:autoSpaceDE w:val="0"/>
        <w:autoSpaceDN w:val="0"/>
        <w:adjustRightInd w:val="0"/>
        <w:spacing w:after="0" w:line="240" w:lineRule="auto"/>
        <w:rPr>
          <w:rFonts w:ascii="Arial" w:eastAsia="Times New Roman" w:hAnsi="Arial" w:cs="Arial"/>
          <w:b/>
          <w:bCs/>
          <w:sz w:val="20"/>
          <w:lang w:eastAsia="cs-CZ"/>
        </w:rPr>
      </w:pPr>
      <w:r w:rsidRPr="00563C93">
        <w:rPr>
          <w:rFonts w:ascii="Arial" w:eastAsia="Times New Roman" w:hAnsi="Arial" w:cs="Arial"/>
          <w:b/>
          <w:bCs/>
          <w:sz w:val="20"/>
          <w:lang w:eastAsia="cs-CZ"/>
        </w:rPr>
        <w:t>Výbojky a zářivky</w:t>
      </w:r>
    </w:p>
    <w:p w:rsidR="00563C93" w:rsidRPr="00563C93" w:rsidRDefault="00563C93" w:rsidP="00563C93">
      <w:pPr>
        <w:numPr>
          <w:ilvl w:val="0"/>
          <w:numId w:val="5"/>
        </w:numPr>
        <w:tabs>
          <w:tab w:val="left" w:pos="720"/>
        </w:tabs>
        <w:autoSpaceDE w:val="0"/>
        <w:autoSpaceDN w:val="0"/>
        <w:adjustRightInd w:val="0"/>
        <w:spacing w:after="0" w:line="240" w:lineRule="auto"/>
        <w:rPr>
          <w:rFonts w:ascii="Arial" w:eastAsia="Times New Roman" w:hAnsi="Arial" w:cs="Arial"/>
          <w:sz w:val="20"/>
          <w:lang w:eastAsia="cs-CZ"/>
        </w:rPr>
      </w:pPr>
      <w:r w:rsidRPr="00563C93">
        <w:rPr>
          <w:rFonts w:ascii="Arial" w:eastAsia="Times New Roman" w:hAnsi="Arial" w:cs="Arial"/>
          <w:sz w:val="20"/>
          <w:lang w:eastAsia="cs-CZ"/>
        </w:rPr>
        <w:t>Pneumatiky (nejsou nebezpečným odpadem, ale jsou odpadem se specifickým režimem)</w:t>
      </w:r>
    </w:p>
    <w:p w:rsidR="00563C93" w:rsidRPr="00563C93" w:rsidRDefault="00563C93" w:rsidP="00563C93">
      <w:pPr>
        <w:numPr>
          <w:ilvl w:val="0"/>
          <w:numId w:val="5"/>
        </w:numPr>
        <w:tabs>
          <w:tab w:val="left" w:pos="720"/>
        </w:tabs>
        <w:autoSpaceDE w:val="0"/>
        <w:autoSpaceDN w:val="0"/>
        <w:adjustRightInd w:val="0"/>
        <w:spacing w:after="0" w:line="240" w:lineRule="auto"/>
        <w:rPr>
          <w:rFonts w:ascii="Arial" w:eastAsia="Times New Roman" w:hAnsi="Arial" w:cs="Arial"/>
          <w:b/>
          <w:bCs/>
          <w:sz w:val="20"/>
          <w:lang w:eastAsia="cs-CZ"/>
        </w:rPr>
      </w:pPr>
      <w:r w:rsidRPr="00563C93">
        <w:rPr>
          <w:rFonts w:ascii="Arial" w:eastAsia="Times New Roman" w:hAnsi="Arial" w:cs="Arial"/>
          <w:b/>
          <w:bCs/>
          <w:sz w:val="20"/>
          <w:lang w:eastAsia="cs-CZ"/>
        </w:rPr>
        <w:t>Vyřazená elektrozařízení pocházející z domácností</w:t>
      </w:r>
    </w:p>
    <w:p w:rsidR="00563C93" w:rsidRPr="00563C93" w:rsidRDefault="00563C93" w:rsidP="00563C93">
      <w:pPr>
        <w:autoSpaceDE w:val="0"/>
        <w:autoSpaceDN w:val="0"/>
        <w:adjustRightInd w:val="0"/>
        <w:spacing w:after="0" w:line="240" w:lineRule="auto"/>
        <w:jc w:val="both"/>
        <w:rPr>
          <w:rFonts w:ascii="Arial" w:eastAsia="Times New Roman" w:hAnsi="Arial" w:cs="Arial"/>
          <w:sz w:val="20"/>
          <w:lang w:eastAsia="cs-CZ"/>
        </w:rPr>
      </w:pPr>
    </w:p>
    <w:p w:rsidR="00563C93" w:rsidRPr="00563C93" w:rsidRDefault="00563C93" w:rsidP="00563C93">
      <w:pPr>
        <w:autoSpaceDE w:val="0"/>
        <w:autoSpaceDN w:val="0"/>
        <w:adjustRightInd w:val="0"/>
        <w:spacing w:after="0" w:line="240" w:lineRule="auto"/>
        <w:jc w:val="both"/>
        <w:rPr>
          <w:rFonts w:ascii="Arial" w:eastAsia="Times New Roman" w:hAnsi="Arial" w:cs="Arial"/>
          <w:sz w:val="20"/>
          <w:lang w:eastAsia="cs-CZ"/>
        </w:rPr>
      </w:pPr>
      <w:r w:rsidRPr="00563C93">
        <w:rPr>
          <w:rFonts w:ascii="Arial" w:eastAsia="Times New Roman" w:hAnsi="Arial" w:cs="Arial"/>
          <w:sz w:val="20"/>
          <w:lang w:eastAsia="cs-CZ"/>
        </w:rPr>
        <w:t>Vzhledem k tomu, že tyto výrobky již mají v současné době statut výrobku se zpětným odběrem, je o toto množství snížena produkce nebezpečného odpadu na území hl. m. Prahy.</w:t>
      </w:r>
    </w:p>
    <w:p w:rsidR="00563C93" w:rsidRPr="00563C93" w:rsidRDefault="00563C93" w:rsidP="00563C93">
      <w:pPr>
        <w:autoSpaceDE w:val="0"/>
        <w:autoSpaceDN w:val="0"/>
        <w:adjustRightInd w:val="0"/>
        <w:spacing w:after="0" w:line="240" w:lineRule="auto"/>
        <w:jc w:val="both"/>
        <w:rPr>
          <w:rFonts w:ascii="Arial" w:eastAsia="Times New Roman" w:hAnsi="Arial" w:cs="Arial"/>
          <w:sz w:val="20"/>
          <w:highlight w:val="yellow"/>
          <w:lang w:eastAsia="cs-CZ"/>
        </w:rPr>
      </w:pPr>
    </w:p>
    <w:p w:rsidR="00563C93" w:rsidRPr="00563C93" w:rsidRDefault="00563C93" w:rsidP="00563C93">
      <w:pPr>
        <w:autoSpaceDE w:val="0"/>
        <w:autoSpaceDN w:val="0"/>
        <w:adjustRightInd w:val="0"/>
        <w:spacing w:after="0" w:line="240" w:lineRule="auto"/>
        <w:jc w:val="both"/>
        <w:rPr>
          <w:rFonts w:ascii="Arial" w:eastAsia="Times New Roman" w:hAnsi="Arial" w:cs="Arial"/>
          <w:b/>
          <w:bCs/>
          <w:sz w:val="20"/>
          <w:lang w:eastAsia="cs-CZ"/>
        </w:rPr>
      </w:pPr>
      <w:r w:rsidRPr="00563C93">
        <w:rPr>
          <w:rFonts w:ascii="Arial" w:eastAsia="Times New Roman" w:hAnsi="Arial" w:cs="Arial"/>
          <w:b/>
          <w:bCs/>
          <w:sz w:val="20"/>
          <w:lang w:eastAsia="cs-CZ"/>
        </w:rPr>
        <w:t xml:space="preserve">V rámci </w:t>
      </w:r>
      <w:r w:rsidRPr="00563C93">
        <w:rPr>
          <w:rFonts w:ascii="Arial" w:eastAsia="Times New Roman" w:hAnsi="Arial" w:cs="Arial"/>
          <w:b/>
          <w:bCs/>
          <w:sz w:val="20"/>
          <w:u w:val="single"/>
          <w:lang w:eastAsia="cs-CZ"/>
        </w:rPr>
        <w:t>zpětného odběru</w:t>
      </w:r>
      <w:r w:rsidRPr="00563C93">
        <w:rPr>
          <w:rFonts w:ascii="Arial" w:eastAsia="Times New Roman" w:hAnsi="Arial" w:cs="Arial"/>
          <w:b/>
          <w:bCs/>
          <w:sz w:val="20"/>
          <w:lang w:eastAsia="cs-CZ"/>
        </w:rPr>
        <w:t xml:space="preserve"> bylo občany odevzdáno:</w:t>
      </w:r>
    </w:p>
    <w:p w:rsidR="00563C93" w:rsidRPr="00563C93" w:rsidRDefault="00563C93" w:rsidP="00563C93">
      <w:pPr>
        <w:autoSpaceDE w:val="0"/>
        <w:autoSpaceDN w:val="0"/>
        <w:adjustRightInd w:val="0"/>
        <w:spacing w:after="0" w:line="240" w:lineRule="auto"/>
        <w:jc w:val="both"/>
        <w:rPr>
          <w:rFonts w:ascii="Arial" w:eastAsia="Times New Roman" w:hAnsi="Arial" w:cs="Arial"/>
          <w:b/>
          <w:bCs/>
          <w:sz w:val="20"/>
          <w:lang w:eastAsia="cs-CZ"/>
        </w:rPr>
      </w:pPr>
    </w:p>
    <w:tbl>
      <w:tblPr>
        <w:tblW w:w="14770" w:type="dxa"/>
        <w:tblLayout w:type="fixed"/>
        <w:tblCellMar>
          <w:left w:w="0" w:type="dxa"/>
          <w:right w:w="0" w:type="dxa"/>
        </w:tblCellMar>
        <w:tblLook w:val="0000" w:firstRow="0" w:lastRow="0" w:firstColumn="0" w:lastColumn="0" w:noHBand="0" w:noVBand="0"/>
      </w:tblPr>
      <w:tblGrid>
        <w:gridCol w:w="1858"/>
        <w:gridCol w:w="780"/>
        <w:gridCol w:w="877"/>
        <w:gridCol w:w="877"/>
        <w:gridCol w:w="877"/>
        <w:gridCol w:w="877"/>
        <w:gridCol w:w="877"/>
        <w:gridCol w:w="877"/>
        <w:gridCol w:w="877"/>
        <w:gridCol w:w="5993"/>
      </w:tblGrid>
      <w:tr w:rsidR="00563C93" w:rsidRPr="00563C93" w:rsidTr="00563C93">
        <w:trPr>
          <w:trHeight w:val="435"/>
        </w:trPr>
        <w:tc>
          <w:tcPr>
            <w:tcW w:w="1858" w:type="dxa"/>
            <w:tcBorders>
              <w:top w:val="single" w:sz="12" w:space="0" w:color="auto"/>
              <w:left w:val="single" w:sz="12" w:space="0" w:color="auto"/>
              <w:bottom w:val="double" w:sz="4" w:space="0" w:color="auto"/>
              <w:right w:val="single" w:sz="4" w:space="0" w:color="auto"/>
            </w:tcBorders>
            <w:shd w:val="clear" w:color="auto" w:fill="D9D9D9"/>
            <w:tcMar>
              <w:top w:w="15" w:type="dxa"/>
              <w:left w:w="15" w:type="dxa"/>
              <w:bottom w:w="0" w:type="dxa"/>
              <w:right w:w="15" w:type="dxa"/>
            </w:tcMar>
            <w:vAlign w:val="center"/>
          </w:tcPr>
          <w:p w:rsidR="00563C93" w:rsidRPr="00563C93" w:rsidRDefault="00563C93" w:rsidP="00563C93">
            <w:pPr>
              <w:autoSpaceDE w:val="0"/>
              <w:autoSpaceDN w:val="0"/>
              <w:adjustRightInd w:val="0"/>
              <w:spacing w:after="0" w:line="240" w:lineRule="auto"/>
              <w:jc w:val="center"/>
              <w:rPr>
                <w:rFonts w:ascii="Arial" w:eastAsia="Arial Unicode MS" w:hAnsi="Arial" w:cs="Arial"/>
                <w:sz w:val="18"/>
                <w:szCs w:val="16"/>
                <w:lang w:eastAsia="cs-CZ"/>
              </w:rPr>
            </w:pPr>
          </w:p>
        </w:tc>
        <w:tc>
          <w:tcPr>
            <w:tcW w:w="780" w:type="dxa"/>
            <w:tcBorders>
              <w:top w:val="single" w:sz="12" w:space="0" w:color="auto"/>
              <w:left w:val="nil"/>
              <w:bottom w:val="double" w:sz="4" w:space="0" w:color="auto"/>
              <w:right w:val="single" w:sz="4" w:space="0" w:color="auto"/>
            </w:tcBorders>
            <w:shd w:val="clear" w:color="auto" w:fill="D9D9D9"/>
            <w:tcMar>
              <w:top w:w="15" w:type="dxa"/>
              <w:left w:w="15" w:type="dxa"/>
              <w:bottom w:w="0" w:type="dxa"/>
              <w:right w:w="15" w:type="dxa"/>
            </w:tcMar>
            <w:vAlign w:val="center"/>
          </w:tcPr>
          <w:p w:rsidR="00563C93" w:rsidRPr="00563C93" w:rsidRDefault="00563C93" w:rsidP="00563C93">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Arial Unicode MS" w:hAnsi="Arial" w:cs="Arial"/>
                <w:sz w:val="18"/>
                <w:szCs w:val="16"/>
                <w:lang w:eastAsia="cs-CZ"/>
              </w:rPr>
              <w:t>2005</w:t>
            </w:r>
          </w:p>
        </w:tc>
        <w:tc>
          <w:tcPr>
            <w:tcW w:w="877" w:type="dxa"/>
            <w:tcBorders>
              <w:top w:val="single" w:sz="12" w:space="0" w:color="auto"/>
              <w:left w:val="nil"/>
              <w:bottom w:val="double" w:sz="4" w:space="0" w:color="auto"/>
              <w:right w:val="single" w:sz="4" w:space="0" w:color="auto"/>
            </w:tcBorders>
            <w:shd w:val="clear" w:color="auto" w:fill="E0E0E0"/>
            <w:tcMar>
              <w:top w:w="15" w:type="dxa"/>
              <w:left w:w="15" w:type="dxa"/>
              <w:bottom w:w="0" w:type="dxa"/>
              <w:right w:w="15" w:type="dxa"/>
            </w:tcMar>
            <w:vAlign w:val="center"/>
          </w:tcPr>
          <w:p w:rsidR="00563C93" w:rsidRPr="00563C93" w:rsidRDefault="00563C93" w:rsidP="00563C93">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Arial Unicode MS" w:hAnsi="Arial" w:cs="Arial"/>
                <w:sz w:val="18"/>
                <w:szCs w:val="16"/>
                <w:lang w:eastAsia="cs-CZ"/>
              </w:rPr>
              <w:t>2006</w:t>
            </w:r>
          </w:p>
        </w:tc>
        <w:tc>
          <w:tcPr>
            <w:tcW w:w="877" w:type="dxa"/>
            <w:tcBorders>
              <w:top w:val="single" w:sz="12" w:space="0" w:color="auto"/>
              <w:left w:val="nil"/>
              <w:bottom w:val="double" w:sz="4" w:space="0" w:color="auto"/>
              <w:right w:val="single" w:sz="4" w:space="0" w:color="auto"/>
            </w:tcBorders>
            <w:shd w:val="clear" w:color="auto" w:fill="E0E0E0"/>
            <w:tcMar>
              <w:top w:w="15" w:type="dxa"/>
              <w:left w:w="15" w:type="dxa"/>
              <w:bottom w:w="0" w:type="dxa"/>
              <w:right w:w="15" w:type="dxa"/>
            </w:tcMar>
            <w:vAlign w:val="center"/>
          </w:tcPr>
          <w:p w:rsidR="00563C93" w:rsidRPr="00563C93" w:rsidRDefault="00563C93" w:rsidP="00563C93">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Arial Unicode MS" w:hAnsi="Arial" w:cs="Arial"/>
                <w:sz w:val="18"/>
                <w:szCs w:val="16"/>
                <w:lang w:eastAsia="cs-CZ"/>
              </w:rPr>
              <w:t>2007</w:t>
            </w:r>
          </w:p>
        </w:tc>
        <w:tc>
          <w:tcPr>
            <w:tcW w:w="877" w:type="dxa"/>
            <w:tcBorders>
              <w:top w:val="single" w:sz="12" w:space="0" w:color="auto"/>
              <w:left w:val="nil"/>
              <w:bottom w:val="double" w:sz="4" w:space="0" w:color="auto"/>
              <w:right w:val="single" w:sz="4" w:space="0" w:color="auto"/>
            </w:tcBorders>
            <w:shd w:val="clear" w:color="auto" w:fill="E0E0E0"/>
            <w:vAlign w:val="center"/>
          </w:tcPr>
          <w:p w:rsidR="00563C93" w:rsidRPr="00563C93" w:rsidRDefault="00563C93" w:rsidP="00563C93">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Arial Unicode MS" w:hAnsi="Arial" w:cs="Arial"/>
                <w:sz w:val="18"/>
                <w:szCs w:val="16"/>
                <w:lang w:eastAsia="cs-CZ"/>
              </w:rPr>
              <w:t>2008</w:t>
            </w:r>
          </w:p>
        </w:tc>
        <w:tc>
          <w:tcPr>
            <w:tcW w:w="877" w:type="dxa"/>
            <w:tcBorders>
              <w:top w:val="single" w:sz="12" w:space="0" w:color="auto"/>
              <w:left w:val="single" w:sz="4" w:space="0" w:color="auto"/>
              <w:bottom w:val="double" w:sz="4" w:space="0" w:color="auto"/>
              <w:right w:val="single" w:sz="6" w:space="0" w:color="auto"/>
            </w:tcBorders>
            <w:shd w:val="clear" w:color="auto" w:fill="E0E0E0"/>
            <w:vAlign w:val="center"/>
          </w:tcPr>
          <w:p w:rsidR="00563C93" w:rsidRPr="00563C93" w:rsidRDefault="00563C93" w:rsidP="00563C93">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Arial Unicode MS" w:hAnsi="Arial" w:cs="Arial"/>
                <w:sz w:val="18"/>
                <w:szCs w:val="16"/>
                <w:lang w:eastAsia="cs-CZ"/>
              </w:rPr>
              <w:t>2009</w:t>
            </w:r>
          </w:p>
        </w:tc>
        <w:tc>
          <w:tcPr>
            <w:tcW w:w="877" w:type="dxa"/>
            <w:tcBorders>
              <w:top w:val="single" w:sz="12" w:space="0" w:color="auto"/>
              <w:left w:val="single" w:sz="6" w:space="0" w:color="auto"/>
              <w:bottom w:val="double" w:sz="4" w:space="0" w:color="auto"/>
              <w:right w:val="single" w:sz="6" w:space="0" w:color="auto"/>
            </w:tcBorders>
            <w:shd w:val="clear" w:color="auto" w:fill="E0E0E0"/>
            <w:vAlign w:val="center"/>
          </w:tcPr>
          <w:p w:rsidR="00563C93" w:rsidRPr="00563C93" w:rsidRDefault="00563C93" w:rsidP="00563C93">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Arial Unicode MS" w:hAnsi="Arial" w:cs="Arial"/>
                <w:sz w:val="18"/>
                <w:szCs w:val="16"/>
                <w:lang w:eastAsia="cs-CZ"/>
              </w:rPr>
              <w:t>2010</w:t>
            </w:r>
          </w:p>
        </w:tc>
        <w:tc>
          <w:tcPr>
            <w:tcW w:w="877" w:type="dxa"/>
            <w:tcBorders>
              <w:top w:val="single" w:sz="12" w:space="0" w:color="auto"/>
              <w:left w:val="single" w:sz="6" w:space="0" w:color="auto"/>
              <w:bottom w:val="double" w:sz="4" w:space="0" w:color="auto"/>
              <w:right w:val="single" w:sz="6" w:space="0" w:color="auto"/>
            </w:tcBorders>
            <w:shd w:val="clear" w:color="auto" w:fill="E0E0E0"/>
            <w:vAlign w:val="center"/>
          </w:tcPr>
          <w:p w:rsidR="00563C93" w:rsidRPr="00563C93" w:rsidRDefault="00563C93" w:rsidP="00563C93">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Arial Unicode MS" w:hAnsi="Arial" w:cs="Arial"/>
                <w:sz w:val="18"/>
                <w:szCs w:val="16"/>
                <w:lang w:eastAsia="cs-CZ"/>
              </w:rPr>
              <w:t>2011</w:t>
            </w:r>
          </w:p>
        </w:tc>
        <w:tc>
          <w:tcPr>
            <w:tcW w:w="877" w:type="dxa"/>
            <w:tcBorders>
              <w:top w:val="single" w:sz="12" w:space="0" w:color="auto"/>
              <w:left w:val="single" w:sz="6" w:space="0" w:color="auto"/>
              <w:right w:val="single" w:sz="6" w:space="0" w:color="auto"/>
            </w:tcBorders>
            <w:shd w:val="clear" w:color="auto" w:fill="D9D9D9"/>
            <w:vAlign w:val="center"/>
          </w:tcPr>
          <w:p w:rsidR="00563C93" w:rsidRPr="00563C93" w:rsidRDefault="00563C93" w:rsidP="00563C93">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Arial Unicode MS" w:hAnsi="Arial" w:cs="Arial"/>
                <w:sz w:val="18"/>
                <w:szCs w:val="16"/>
                <w:lang w:eastAsia="cs-CZ"/>
              </w:rPr>
              <w:t>2012</w:t>
            </w:r>
          </w:p>
        </w:tc>
        <w:tc>
          <w:tcPr>
            <w:tcW w:w="5993" w:type="dxa"/>
            <w:tcBorders>
              <w:left w:val="single" w:sz="12" w:space="0" w:color="auto"/>
            </w:tcBorders>
            <w:vAlign w:val="center"/>
          </w:tcPr>
          <w:p w:rsidR="00563C93" w:rsidRPr="00563C93" w:rsidRDefault="00563C93" w:rsidP="00563C93">
            <w:pPr>
              <w:autoSpaceDE w:val="0"/>
              <w:autoSpaceDN w:val="0"/>
              <w:adjustRightInd w:val="0"/>
              <w:spacing w:after="0" w:line="240" w:lineRule="auto"/>
              <w:jc w:val="center"/>
              <w:rPr>
                <w:rFonts w:ascii="Arial" w:eastAsia="Arial Unicode MS" w:hAnsi="Arial" w:cs="Arial"/>
                <w:sz w:val="18"/>
                <w:szCs w:val="16"/>
                <w:lang w:eastAsia="cs-CZ"/>
              </w:rPr>
            </w:pPr>
          </w:p>
        </w:tc>
      </w:tr>
      <w:tr w:rsidR="00563C93" w:rsidRPr="00563C93" w:rsidTr="00563C93">
        <w:trPr>
          <w:gridAfter w:val="1"/>
          <w:wAfter w:w="5993" w:type="dxa"/>
          <w:trHeight w:val="227"/>
        </w:trPr>
        <w:tc>
          <w:tcPr>
            <w:tcW w:w="1858" w:type="dxa"/>
            <w:tcBorders>
              <w:top w:val="double" w:sz="4" w:space="0" w:color="auto"/>
              <w:left w:val="single" w:sz="12" w:space="0" w:color="auto"/>
              <w:bottom w:val="double" w:sz="4" w:space="0" w:color="auto"/>
              <w:right w:val="single" w:sz="4" w:space="0" w:color="auto"/>
            </w:tcBorders>
            <w:shd w:val="clear" w:color="auto" w:fill="E0E0E0"/>
            <w:tcMar>
              <w:top w:w="15" w:type="dxa"/>
              <w:left w:w="15" w:type="dxa"/>
              <w:bottom w:w="0" w:type="dxa"/>
              <w:right w:w="15" w:type="dxa"/>
            </w:tcMar>
            <w:vAlign w:val="center"/>
          </w:tcPr>
          <w:p w:rsidR="00563C93" w:rsidRPr="00563C93" w:rsidRDefault="00563C93" w:rsidP="00563C93">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Times New Roman" w:hAnsi="Arial" w:cs="Arial"/>
                <w:sz w:val="18"/>
                <w:szCs w:val="16"/>
                <w:lang w:eastAsia="cs-CZ"/>
              </w:rPr>
              <w:t>přenosné baterie (t)</w:t>
            </w:r>
          </w:p>
        </w:tc>
        <w:tc>
          <w:tcPr>
            <w:tcW w:w="780" w:type="dxa"/>
            <w:tcBorders>
              <w:top w:val="double" w:sz="4" w:space="0" w:color="auto"/>
              <w:left w:val="nil"/>
              <w:bottom w:val="single" w:sz="4" w:space="0" w:color="auto"/>
              <w:right w:val="single" w:sz="4" w:space="0" w:color="auto"/>
            </w:tcBorders>
            <w:noWrap/>
            <w:tcMar>
              <w:top w:w="15" w:type="dxa"/>
              <w:left w:w="15" w:type="dxa"/>
              <w:bottom w:w="0" w:type="dxa"/>
              <w:right w:w="15" w:type="dxa"/>
            </w:tcMar>
            <w:vAlign w:val="center"/>
          </w:tcPr>
          <w:p w:rsidR="00563C93" w:rsidRPr="00563C93"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6</w:t>
            </w:r>
          </w:p>
        </w:tc>
        <w:tc>
          <w:tcPr>
            <w:tcW w:w="877" w:type="dxa"/>
            <w:tcBorders>
              <w:top w:val="double" w:sz="4" w:space="0" w:color="auto"/>
              <w:left w:val="nil"/>
              <w:bottom w:val="single" w:sz="4" w:space="0" w:color="auto"/>
              <w:right w:val="single" w:sz="4" w:space="0" w:color="auto"/>
            </w:tcBorders>
            <w:noWrap/>
            <w:tcMar>
              <w:top w:w="15" w:type="dxa"/>
              <w:left w:w="15" w:type="dxa"/>
              <w:bottom w:w="0" w:type="dxa"/>
              <w:right w:w="15" w:type="dxa"/>
            </w:tcMar>
            <w:vAlign w:val="center"/>
          </w:tcPr>
          <w:p w:rsidR="00563C93" w:rsidRPr="00563C93"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7</w:t>
            </w:r>
          </w:p>
        </w:tc>
        <w:tc>
          <w:tcPr>
            <w:tcW w:w="877" w:type="dxa"/>
            <w:tcBorders>
              <w:top w:val="double" w:sz="4" w:space="0" w:color="auto"/>
              <w:left w:val="nil"/>
              <w:bottom w:val="single" w:sz="4" w:space="0" w:color="auto"/>
              <w:right w:val="single" w:sz="4" w:space="0" w:color="auto"/>
            </w:tcBorders>
            <w:noWrap/>
            <w:tcMar>
              <w:top w:w="15" w:type="dxa"/>
              <w:left w:w="15" w:type="dxa"/>
              <w:bottom w:w="0" w:type="dxa"/>
              <w:right w:w="15" w:type="dxa"/>
            </w:tcMar>
            <w:vAlign w:val="center"/>
          </w:tcPr>
          <w:p w:rsidR="00563C93" w:rsidRPr="00563C93"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9,6</w:t>
            </w:r>
          </w:p>
        </w:tc>
        <w:tc>
          <w:tcPr>
            <w:tcW w:w="877" w:type="dxa"/>
            <w:tcBorders>
              <w:top w:val="double" w:sz="4" w:space="0" w:color="auto"/>
              <w:left w:val="nil"/>
              <w:bottom w:val="single" w:sz="4" w:space="0" w:color="auto"/>
              <w:right w:val="single" w:sz="4" w:space="0" w:color="auto"/>
            </w:tcBorders>
            <w:vAlign w:val="center"/>
          </w:tcPr>
          <w:p w:rsidR="00563C93" w:rsidRPr="00563C93"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6,3</w:t>
            </w:r>
          </w:p>
        </w:tc>
        <w:tc>
          <w:tcPr>
            <w:tcW w:w="877" w:type="dxa"/>
            <w:tcBorders>
              <w:top w:val="double" w:sz="4" w:space="0" w:color="auto"/>
              <w:left w:val="single" w:sz="4" w:space="0" w:color="auto"/>
              <w:bottom w:val="single" w:sz="4" w:space="0" w:color="auto"/>
              <w:right w:val="single" w:sz="6" w:space="0" w:color="auto"/>
            </w:tcBorders>
            <w:vAlign w:val="center"/>
          </w:tcPr>
          <w:p w:rsidR="00563C93" w:rsidRPr="00563C93"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11,5</w:t>
            </w:r>
          </w:p>
        </w:tc>
        <w:tc>
          <w:tcPr>
            <w:tcW w:w="877" w:type="dxa"/>
            <w:tcBorders>
              <w:top w:val="double" w:sz="4" w:space="0" w:color="auto"/>
              <w:left w:val="single" w:sz="6" w:space="0" w:color="auto"/>
              <w:bottom w:val="single" w:sz="4" w:space="0" w:color="auto"/>
              <w:right w:val="single" w:sz="6" w:space="0" w:color="auto"/>
            </w:tcBorders>
            <w:vAlign w:val="center"/>
          </w:tcPr>
          <w:p w:rsidR="00563C93" w:rsidRPr="00563C93"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5,7</w:t>
            </w:r>
          </w:p>
        </w:tc>
        <w:tc>
          <w:tcPr>
            <w:tcW w:w="877" w:type="dxa"/>
            <w:tcBorders>
              <w:top w:val="double" w:sz="4" w:space="0" w:color="auto"/>
              <w:left w:val="single" w:sz="6" w:space="0" w:color="auto"/>
              <w:bottom w:val="single" w:sz="4" w:space="0" w:color="auto"/>
              <w:right w:val="single" w:sz="6" w:space="0" w:color="auto"/>
            </w:tcBorders>
            <w:vAlign w:val="center"/>
          </w:tcPr>
          <w:p w:rsidR="00563C93" w:rsidRPr="00563C93" w:rsidRDefault="00563C93" w:rsidP="00563C93">
            <w:pPr>
              <w:autoSpaceDE w:val="0"/>
              <w:autoSpaceDN w:val="0"/>
              <w:adjustRightInd w:val="0"/>
              <w:spacing w:after="0" w:line="240" w:lineRule="auto"/>
              <w:ind w:right="102"/>
              <w:jc w:val="center"/>
              <w:rPr>
                <w:rFonts w:ascii="Arial" w:eastAsia="Times New Roman" w:hAnsi="Arial" w:cs="Arial"/>
                <w:color w:val="000000"/>
                <w:sz w:val="16"/>
                <w:szCs w:val="16"/>
                <w:lang w:eastAsia="cs-CZ"/>
              </w:rPr>
            </w:pPr>
            <w:r w:rsidRPr="00563C93">
              <w:rPr>
                <w:rFonts w:ascii="Arial" w:eastAsia="Times New Roman" w:hAnsi="Arial" w:cs="Arial"/>
                <w:color w:val="000000"/>
                <w:sz w:val="16"/>
                <w:szCs w:val="16"/>
                <w:lang w:eastAsia="cs-CZ"/>
              </w:rPr>
              <w:t>nezjištěno</w:t>
            </w:r>
          </w:p>
        </w:tc>
        <w:tc>
          <w:tcPr>
            <w:tcW w:w="877" w:type="dxa"/>
            <w:tcBorders>
              <w:top w:val="double" w:sz="4" w:space="0" w:color="auto"/>
              <w:left w:val="single" w:sz="6" w:space="0" w:color="auto"/>
              <w:bottom w:val="single" w:sz="4" w:space="0" w:color="auto"/>
              <w:right w:val="single" w:sz="12" w:space="0" w:color="auto"/>
            </w:tcBorders>
            <w:vAlign w:val="center"/>
          </w:tcPr>
          <w:p w:rsidR="00563C93" w:rsidRPr="00563C93" w:rsidRDefault="00563C93" w:rsidP="00563C93">
            <w:pPr>
              <w:autoSpaceDE w:val="0"/>
              <w:autoSpaceDN w:val="0"/>
              <w:adjustRightInd w:val="0"/>
              <w:spacing w:after="0" w:line="240" w:lineRule="auto"/>
              <w:ind w:right="102"/>
              <w:jc w:val="center"/>
              <w:rPr>
                <w:rFonts w:ascii="Arial" w:eastAsia="Times New Roman" w:hAnsi="Arial" w:cs="Arial"/>
                <w:sz w:val="18"/>
                <w:szCs w:val="18"/>
                <w:lang w:eastAsia="cs-CZ"/>
              </w:rPr>
            </w:pPr>
            <w:r w:rsidRPr="00563C93">
              <w:rPr>
                <w:rFonts w:ascii="Arial" w:eastAsia="Times New Roman" w:hAnsi="Arial" w:cs="Arial"/>
                <w:sz w:val="18"/>
                <w:szCs w:val="18"/>
                <w:lang w:eastAsia="cs-CZ"/>
              </w:rPr>
              <w:t>10,5</w:t>
            </w:r>
          </w:p>
        </w:tc>
      </w:tr>
      <w:tr w:rsidR="00563C93" w:rsidRPr="00563C93" w:rsidTr="00563C93">
        <w:trPr>
          <w:gridAfter w:val="1"/>
          <w:wAfter w:w="5993" w:type="dxa"/>
          <w:trHeight w:val="227"/>
        </w:trPr>
        <w:tc>
          <w:tcPr>
            <w:tcW w:w="1858" w:type="dxa"/>
            <w:tcBorders>
              <w:top w:val="double" w:sz="4" w:space="0" w:color="auto"/>
              <w:left w:val="single" w:sz="12" w:space="0" w:color="auto"/>
              <w:bottom w:val="double" w:sz="4" w:space="0" w:color="auto"/>
              <w:right w:val="single" w:sz="4" w:space="0" w:color="auto"/>
            </w:tcBorders>
            <w:shd w:val="clear" w:color="auto" w:fill="E0E0E0"/>
            <w:tcMar>
              <w:top w:w="15" w:type="dxa"/>
              <w:left w:w="15" w:type="dxa"/>
              <w:bottom w:w="0" w:type="dxa"/>
              <w:right w:w="15" w:type="dxa"/>
            </w:tcMar>
            <w:vAlign w:val="center"/>
          </w:tcPr>
          <w:p w:rsidR="00563C93" w:rsidRPr="00563C93" w:rsidRDefault="00563C93" w:rsidP="00563C93">
            <w:pPr>
              <w:autoSpaceDE w:val="0"/>
              <w:autoSpaceDN w:val="0"/>
              <w:adjustRightInd w:val="0"/>
              <w:spacing w:after="0" w:line="240" w:lineRule="auto"/>
              <w:jc w:val="center"/>
              <w:rPr>
                <w:rFonts w:ascii="Arial" w:eastAsia="Times New Roman" w:hAnsi="Arial" w:cs="Arial"/>
                <w:sz w:val="18"/>
                <w:szCs w:val="16"/>
                <w:lang w:eastAsia="cs-CZ"/>
              </w:rPr>
            </w:pPr>
            <w:r w:rsidRPr="00563C93">
              <w:rPr>
                <w:rFonts w:ascii="Arial" w:eastAsia="Times New Roman" w:hAnsi="Arial" w:cs="Arial"/>
                <w:sz w:val="18"/>
                <w:szCs w:val="16"/>
                <w:lang w:eastAsia="cs-CZ"/>
              </w:rPr>
              <w:t>televize a monitory (t)</w:t>
            </w:r>
          </w:p>
        </w:tc>
        <w:tc>
          <w:tcPr>
            <w:tcW w:w="780" w:type="dxa"/>
            <w:tcBorders>
              <w:top w:val="double" w:sz="4" w:space="0" w:color="auto"/>
              <w:left w:val="nil"/>
              <w:bottom w:val="single" w:sz="4" w:space="0" w:color="auto"/>
              <w:right w:val="single" w:sz="4" w:space="0" w:color="auto"/>
            </w:tcBorders>
            <w:noWrap/>
            <w:tcMar>
              <w:top w:w="15" w:type="dxa"/>
              <w:left w:w="15" w:type="dxa"/>
              <w:bottom w:w="0" w:type="dxa"/>
              <w:right w:w="15" w:type="dxa"/>
            </w:tcMar>
            <w:vAlign w:val="center"/>
          </w:tcPr>
          <w:p w:rsidR="00563C93" w:rsidRPr="00563C93"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83</w:t>
            </w:r>
          </w:p>
        </w:tc>
        <w:tc>
          <w:tcPr>
            <w:tcW w:w="877" w:type="dxa"/>
            <w:tcBorders>
              <w:top w:val="double" w:sz="4" w:space="0" w:color="auto"/>
              <w:left w:val="nil"/>
              <w:bottom w:val="single" w:sz="4" w:space="0" w:color="auto"/>
              <w:right w:val="single" w:sz="4" w:space="0" w:color="auto"/>
            </w:tcBorders>
            <w:noWrap/>
            <w:tcMar>
              <w:top w:w="15" w:type="dxa"/>
              <w:left w:w="15" w:type="dxa"/>
              <w:bottom w:w="0" w:type="dxa"/>
              <w:right w:w="15" w:type="dxa"/>
            </w:tcMar>
            <w:vAlign w:val="center"/>
          </w:tcPr>
          <w:p w:rsidR="00563C93" w:rsidRPr="00563C93"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442</w:t>
            </w:r>
          </w:p>
        </w:tc>
        <w:tc>
          <w:tcPr>
            <w:tcW w:w="877" w:type="dxa"/>
            <w:tcBorders>
              <w:top w:val="double" w:sz="4" w:space="0" w:color="auto"/>
              <w:left w:val="nil"/>
              <w:bottom w:val="single" w:sz="4" w:space="0" w:color="auto"/>
              <w:right w:val="single" w:sz="4" w:space="0" w:color="auto"/>
            </w:tcBorders>
            <w:noWrap/>
            <w:tcMar>
              <w:top w:w="15" w:type="dxa"/>
              <w:left w:w="15" w:type="dxa"/>
              <w:bottom w:w="0" w:type="dxa"/>
              <w:right w:w="15" w:type="dxa"/>
            </w:tcMar>
            <w:vAlign w:val="center"/>
          </w:tcPr>
          <w:p w:rsidR="00563C93" w:rsidRPr="00563C93"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776</w:t>
            </w:r>
          </w:p>
        </w:tc>
        <w:tc>
          <w:tcPr>
            <w:tcW w:w="877" w:type="dxa"/>
            <w:tcBorders>
              <w:top w:val="double" w:sz="4" w:space="0" w:color="auto"/>
              <w:left w:val="nil"/>
              <w:bottom w:val="single" w:sz="4" w:space="0" w:color="auto"/>
              <w:right w:val="single" w:sz="4" w:space="0" w:color="auto"/>
            </w:tcBorders>
            <w:vAlign w:val="center"/>
          </w:tcPr>
          <w:p w:rsidR="00563C93" w:rsidRPr="00563C93"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1 346</w:t>
            </w:r>
          </w:p>
        </w:tc>
        <w:tc>
          <w:tcPr>
            <w:tcW w:w="877" w:type="dxa"/>
            <w:tcBorders>
              <w:top w:val="double" w:sz="4" w:space="0" w:color="auto"/>
              <w:left w:val="single" w:sz="4" w:space="0" w:color="auto"/>
              <w:bottom w:val="single" w:sz="4" w:space="0" w:color="auto"/>
              <w:right w:val="single" w:sz="6" w:space="0" w:color="auto"/>
            </w:tcBorders>
            <w:vAlign w:val="center"/>
          </w:tcPr>
          <w:p w:rsidR="00563C93" w:rsidRPr="00563C93"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1 735</w:t>
            </w:r>
          </w:p>
        </w:tc>
        <w:tc>
          <w:tcPr>
            <w:tcW w:w="877" w:type="dxa"/>
            <w:tcBorders>
              <w:top w:val="double" w:sz="4" w:space="0" w:color="auto"/>
              <w:left w:val="single" w:sz="6" w:space="0" w:color="auto"/>
              <w:bottom w:val="single" w:sz="4" w:space="0" w:color="auto"/>
              <w:right w:val="single" w:sz="6" w:space="0" w:color="auto"/>
            </w:tcBorders>
            <w:vAlign w:val="center"/>
          </w:tcPr>
          <w:p w:rsidR="00563C93" w:rsidRPr="00563C93"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1 525</w:t>
            </w:r>
          </w:p>
        </w:tc>
        <w:tc>
          <w:tcPr>
            <w:tcW w:w="877" w:type="dxa"/>
            <w:tcBorders>
              <w:top w:val="double" w:sz="4" w:space="0" w:color="auto"/>
              <w:left w:val="single" w:sz="6" w:space="0" w:color="auto"/>
              <w:bottom w:val="single" w:sz="4" w:space="0" w:color="auto"/>
              <w:right w:val="single" w:sz="6" w:space="0" w:color="auto"/>
            </w:tcBorders>
            <w:vAlign w:val="center"/>
          </w:tcPr>
          <w:p w:rsidR="00563C93" w:rsidRPr="00563C93"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1 486</w:t>
            </w:r>
          </w:p>
        </w:tc>
        <w:tc>
          <w:tcPr>
            <w:tcW w:w="877" w:type="dxa"/>
            <w:tcBorders>
              <w:top w:val="double" w:sz="4" w:space="0" w:color="auto"/>
              <w:left w:val="single" w:sz="6" w:space="0" w:color="auto"/>
              <w:bottom w:val="single" w:sz="4" w:space="0" w:color="auto"/>
              <w:right w:val="single" w:sz="12" w:space="0" w:color="auto"/>
            </w:tcBorders>
            <w:vAlign w:val="center"/>
          </w:tcPr>
          <w:p w:rsidR="00563C93" w:rsidRPr="00563C93" w:rsidRDefault="00563C93" w:rsidP="00563C93">
            <w:pPr>
              <w:autoSpaceDE w:val="0"/>
              <w:autoSpaceDN w:val="0"/>
              <w:adjustRightInd w:val="0"/>
              <w:spacing w:after="0" w:line="240" w:lineRule="auto"/>
              <w:ind w:right="102"/>
              <w:jc w:val="center"/>
              <w:rPr>
                <w:rFonts w:ascii="Arial" w:eastAsia="Times New Roman" w:hAnsi="Arial" w:cs="Arial"/>
                <w:sz w:val="18"/>
                <w:szCs w:val="20"/>
                <w:lang w:eastAsia="cs-CZ"/>
              </w:rPr>
            </w:pPr>
            <w:r w:rsidRPr="00563C93">
              <w:rPr>
                <w:rFonts w:ascii="Arial" w:eastAsia="Times New Roman" w:hAnsi="Arial" w:cs="Arial"/>
                <w:sz w:val="18"/>
                <w:szCs w:val="20"/>
                <w:lang w:eastAsia="cs-CZ"/>
              </w:rPr>
              <w:t>1 660</w:t>
            </w:r>
          </w:p>
        </w:tc>
      </w:tr>
      <w:tr w:rsidR="00563C93" w:rsidRPr="00563C93" w:rsidTr="00563C93">
        <w:trPr>
          <w:gridAfter w:val="1"/>
          <w:wAfter w:w="5993" w:type="dxa"/>
          <w:trHeight w:val="227"/>
        </w:trPr>
        <w:tc>
          <w:tcPr>
            <w:tcW w:w="1858" w:type="dxa"/>
            <w:tcBorders>
              <w:top w:val="double" w:sz="4" w:space="0" w:color="auto"/>
              <w:left w:val="single" w:sz="12" w:space="0" w:color="auto"/>
              <w:bottom w:val="double" w:sz="4" w:space="0" w:color="auto"/>
              <w:right w:val="single" w:sz="4" w:space="0" w:color="auto"/>
            </w:tcBorders>
            <w:shd w:val="clear" w:color="auto" w:fill="E0E0E0"/>
            <w:tcMar>
              <w:top w:w="15" w:type="dxa"/>
              <w:left w:w="15" w:type="dxa"/>
              <w:bottom w:w="0" w:type="dxa"/>
              <w:right w:w="15" w:type="dxa"/>
            </w:tcMar>
            <w:vAlign w:val="center"/>
          </w:tcPr>
          <w:p w:rsidR="00563C93" w:rsidRPr="00563C93" w:rsidRDefault="00563C93" w:rsidP="00563C93">
            <w:pPr>
              <w:autoSpaceDE w:val="0"/>
              <w:autoSpaceDN w:val="0"/>
              <w:adjustRightInd w:val="0"/>
              <w:spacing w:after="0" w:line="240" w:lineRule="auto"/>
              <w:jc w:val="center"/>
              <w:rPr>
                <w:rFonts w:ascii="Arial" w:eastAsia="Times New Roman" w:hAnsi="Arial" w:cs="Arial"/>
                <w:sz w:val="18"/>
                <w:szCs w:val="16"/>
                <w:lang w:eastAsia="cs-CZ"/>
              </w:rPr>
            </w:pPr>
            <w:r w:rsidRPr="00563C93">
              <w:rPr>
                <w:rFonts w:ascii="Arial" w:eastAsia="Times New Roman" w:hAnsi="Arial" w:cs="Arial"/>
                <w:sz w:val="18"/>
                <w:szCs w:val="16"/>
                <w:lang w:eastAsia="cs-CZ"/>
              </w:rPr>
              <w:t>chladničky (t)</w:t>
            </w:r>
          </w:p>
        </w:tc>
        <w:tc>
          <w:tcPr>
            <w:tcW w:w="780" w:type="dxa"/>
            <w:tcBorders>
              <w:top w:val="double" w:sz="4" w:space="0" w:color="auto"/>
              <w:left w:val="nil"/>
              <w:bottom w:val="single" w:sz="4" w:space="0" w:color="auto"/>
              <w:right w:val="single" w:sz="4" w:space="0" w:color="auto"/>
            </w:tcBorders>
            <w:noWrap/>
            <w:tcMar>
              <w:top w:w="15" w:type="dxa"/>
              <w:left w:w="15" w:type="dxa"/>
              <w:bottom w:w="0" w:type="dxa"/>
              <w:right w:w="15" w:type="dxa"/>
            </w:tcMar>
            <w:vAlign w:val="center"/>
          </w:tcPr>
          <w:p w:rsidR="00563C93" w:rsidRPr="00563C93"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171</w:t>
            </w:r>
          </w:p>
        </w:tc>
        <w:tc>
          <w:tcPr>
            <w:tcW w:w="877" w:type="dxa"/>
            <w:tcBorders>
              <w:top w:val="double" w:sz="4" w:space="0" w:color="auto"/>
              <w:left w:val="nil"/>
              <w:bottom w:val="single" w:sz="4" w:space="0" w:color="auto"/>
              <w:right w:val="single" w:sz="4" w:space="0" w:color="auto"/>
            </w:tcBorders>
            <w:noWrap/>
            <w:tcMar>
              <w:top w:w="15" w:type="dxa"/>
              <w:left w:w="15" w:type="dxa"/>
              <w:bottom w:w="0" w:type="dxa"/>
              <w:right w:w="15" w:type="dxa"/>
            </w:tcMar>
            <w:vAlign w:val="center"/>
          </w:tcPr>
          <w:p w:rsidR="00563C93" w:rsidRPr="00563C93"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635</w:t>
            </w:r>
          </w:p>
        </w:tc>
        <w:tc>
          <w:tcPr>
            <w:tcW w:w="877" w:type="dxa"/>
            <w:tcBorders>
              <w:top w:val="double" w:sz="4" w:space="0" w:color="auto"/>
              <w:left w:val="nil"/>
              <w:bottom w:val="single" w:sz="4" w:space="0" w:color="auto"/>
              <w:right w:val="single" w:sz="4" w:space="0" w:color="auto"/>
            </w:tcBorders>
            <w:noWrap/>
            <w:tcMar>
              <w:top w:w="15" w:type="dxa"/>
              <w:left w:w="15" w:type="dxa"/>
              <w:bottom w:w="0" w:type="dxa"/>
              <w:right w:w="15" w:type="dxa"/>
            </w:tcMar>
            <w:vAlign w:val="center"/>
          </w:tcPr>
          <w:p w:rsidR="00563C93" w:rsidRPr="00563C93"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837</w:t>
            </w:r>
          </w:p>
        </w:tc>
        <w:tc>
          <w:tcPr>
            <w:tcW w:w="877" w:type="dxa"/>
            <w:tcBorders>
              <w:top w:val="double" w:sz="4" w:space="0" w:color="auto"/>
              <w:left w:val="nil"/>
              <w:bottom w:val="single" w:sz="4" w:space="0" w:color="auto"/>
              <w:right w:val="single" w:sz="4" w:space="0" w:color="auto"/>
            </w:tcBorders>
            <w:vAlign w:val="center"/>
          </w:tcPr>
          <w:p w:rsidR="00563C93" w:rsidRPr="00563C93"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1 021</w:t>
            </w:r>
          </w:p>
        </w:tc>
        <w:tc>
          <w:tcPr>
            <w:tcW w:w="877" w:type="dxa"/>
            <w:tcBorders>
              <w:top w:val="double" w:sz="4" w:space="0" w:color="auto"/>
              <w:left w:val="single" w:sz="4" w:space="0" w:color="auto"/>
              <w:bottom w:val="single" w:sz="4" w:space="0" w:color="auto"/>
              <w:right w:val="single" w:sz="6" w:space="0" w:color="auto"/>
            </w:tcBorders>
            <w:vAlign w:val="center"/>
          </w:tcPr>
          <w:p w:rsidR="00563C93" w:rsidRPr="00563C93"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1 170</w:t>
            </w:r>
          </w:p>
        </w:tc>
        <w:tc>
          <w:tcPr>
            <w:tcW w:w="877" w:type="dxa"/>
            <w:tcBorders>
              <w:top w:val="double" w:sz="4" w:space="0" w:color="auto"/>
              <w:left w:val="single" w:sz="6" w:space="0" w:color="auto"/>
              <w:bottom w:val="single" w:sz="4" w:space="0" w:color="auto"/>
              <w:right w:val="single" w:sz="6" w:space="0" w:color="auto"/>
            </w:tcBorders>
            <w:vAlign w:val="center"/>
          </w:tcPr>
          <w:p w:rsidR="00563C93" w:rsidRPr="00563C93"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1 032</w:t>
            </w:r>
          </w:p>
        </w:tc>
        <w:tc>
          <w:tcPr>
            <w:tcW w:w="877" w:type="dxa"/>
            <w:tcBorders>
              <w:top w:val="double" w:sz="4" w:space="0" w:color="auto"/>
              <w:left w:val="single" w:sz="6" w:space="0" w:color="auto"/>
              <w:bottom w:val="single" w:sz="4" w:space="0" w:color="auto"/>
              <w:right w:val="single" w:sz="6" w:space="0" w:color="auto"/>
            </w:tcBorders>
            <w:vAlign w:val="center"/>
          </w:tcPr>
          <w:p w:rsidR="00563C93" w:rsidRPr="00563C93"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1 799</w:t>
            </w:r>
          </w:p>
        </w:tc>
        <w:tc>
          <w:tcPr>
            <w:tcW w:w="877" w:type="dxa"/>
            <w:tcBorders>
              <w:top w:val="double" w:sz="4" w:space="0" w:color="auto"/>
              <w:left w:val="single" w:sz="6" w:space="0" w:color="auto"/>
              <w:bottom w:val="single" w:sz="4" w:space="0" w:color="auto"/>
              <w:right w:val="single" w:sz="12" w:space="0" w:color="auto"/>
            </w:tcBorders>
            <w:vAlign w:val="center"/>
          </w:tcPr>
          <w:p w:rsidR="00563C93" w:rsidRPr="00563C93" w:rsidRDefault="00563C93" w:rsidP="00563C93">
            <w:pPr>
              <w:autoSpaceDE w:val="0"/>
              <w:autoSpaceDN w:val="0"/>
              <w:adjustRightInd w:val="0"/>
              <w:spacing w:after="0" w:line="240" w:lineRule="auto"/>
              <w:ind w:right="102"/>
              <w:jc w:val="center"/>
              <w:rPr>
                <w:rFonts w:ascii="Arial" w:eastAsia="Times New Roman" w:hAnsi="Arial" w:cs="Arial"/>
                <w:sz w:val="18"/>
                <w:szCs w:val="20"/>
                <w:lang w:eastAsia="cs-CZ"/>
              </w:rPr>
            </w:pPr>
            <w:r w:rsidRPr="00563C93">
              <w:rPr>
                <w:rFonts w:ascii="Arial" w:eastAsia="Times New Roman" w:hAnsi="Arial" w:cs="Arial"/>
                <w:sz w:val="18"/>
                <w:szCs w:val="20"/>
                <w:lang w:eastAsia="cs-CZ"/>
              </w:rPr>
              <w:t>1 574</w:t>
            </w:r>
          </w:p>
        </w:tc>
      </w:tr>
      <w:tr w:rsidR="00563C93" w:rsidRPr="00563C93" w:rsidTr="00563C93">
        <w:trPr>
          <w:gridAfter w:val="1"/>
          <w:wAfter w:w="5993" w:type="dxa"/>
          <w:trHeight w:val="227"/>
        </w:trPr>
        <w:tc>
          <w:tcPr>
            <w:tcW w:w="1858" w:type="dxa"/>
            <w:tcBorders>
              <w:top w:val="double" w:sz="4" w:space="0" w:color="auto"/>
              <w:left w:val="single" w:sz="12" w:space="0" w:color="auto"/>
              <w:bottom w:val="single" w:sz="4" w:space="0" w:color="auto"/>
              <w:right w:val="single" w:sz="4" w:space="0" w:color="auto"/>
            </w:tcBorders>
            <w:shd w:val="clear" w:color="auto" w:fill="E0E0E0"/>
            <w:tcMar>
              <w:top w:w="15" w:type="dxa"/>
              <w:left w:w="15" w:type="dxa"/>
              <w:bottom w:w="0" w:type="dxa"/>
              <w:right w:w="15" w:type="dxa"/>
            </w:tcMar>
            <w:vAlign w:val="center"/>
          </w:tcPr>
          <w:p w:rsidR="00563C93" w:rsidRPr="00563C93" w:rsidRDefault="00563C93" w:rsidP="00563C93">
            <w:pPr>
              <w:autoSpaceDE w:val="0"/>
              <w:autoSpaceDN w:val="0"/>
              <w:adjustRightInd w:val="0"/>
              <w:spacing w:after="0" w:line="240" w:lineRule="auto"/>
              <w:jc w:val="center"/>
              <w:rPr>
                <w:rFonts w:ascii="Arial" w:eastAsia="Times New Roman" w:hAnsi="Arial" w:cs="Arial"/>
                <w:sz w:val="18"/>
                <w:szCs w:val="16"/>
                <w:lang w:eastAsia="cs-CZ"/>
              </w:rPr>
            </w:pPr>
            <w:r w:rsidRPr="00563C93">
              <w:rPr>
                <w:rFonts w:ascii="Arial" w:eastAsia="Times New Roman" w:hAnsi="Arial" w:cs="Arial"/>
                <w:sz w:val="18"/>
                <w:szCs w:val="16"/>
                <w:lang w:eastAsia="cs-CZ"/>
              </w:rPr>
              <w:t>světelné zdroje (t)</w:t>
            </w:r>
          </w:p>
        </w:tc>
        <w:tc>
          <w:tcPr>
            <w:tcW w:w="780" w:type="dxa"/>
            <w:tcBorders>
              <w:top w:val="double" w:sz="4" w:space="0" w:color="auto"/>
              <w:left w:val="nil"/>
              <w:bottom w:val="single" w:sz="4" w:space="0" w:color="auto"/>
              <w:right w:val="single" w:sz="4" w:space="0" w:color="auto"/>
            </w:tcBorders>
            <w:noWrap/>
            <w:tcMar>
              <w:top w:w="15" w:type="dxa"/>
              <w:left w:w="15" w:type="dxa"/>
              <w:bottom w:w="0" w:type="dxa"/>
              <w:right w:w="15" w:type="dxa"/>
            </w:tcMar>
            <w:vAlign w:val="center"/>
          </w:tcPr>
          <w:p w:rsidR="00563C93" w:rsidRPr="00563C93"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p>
        </w:tc>
        <w:tc>
          <w:tcPr>
            <w:tcW w:w="877" w:type="dxa"/>
            <w:tcBorders>
              <w:top w:val="double" w:sz="4" w:space="0" w:color="auto"/>
              <w:left w:val="nil"/>
              <w:bottom w:val="single" w:sz="4" w:space="0" w:color="auto"/>
              <w:right w:val="single" w:sz="4" w:space="0" w:color="auto"/>
            </w:tcBorders>
            <w:noWrap/>
            <w:tcMar>
              <w:top w:w="15" w:type="dxa"/>
              <w:left w:w="15" w:type="dxa"/>
              <w:bottom w:w="0" w:type="dxa"/>
              <w:right w:w="15" w:type="dxa"/>
            </w:tcMar>
            <w:vAlign w:val="center"/>
          </w:tcPr>
          <w:p w:rsidR="00563C93" w:rsidRPr="00563C93"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0,8</w:t>
            </w:r>
          </w:p>
        </w:tc>
        <w:tc>
          <w:tcPr>
            <w:tcW w:w="877" w:type="dxa"/>
            <w:tcBorders>
              <w:top w:val="double" w:sz="4" w:space="0" w:color="auto"/>
              <w:left w:val="nil"/>
              <w:bottom w:val="single" w:sz="4" w:space="0" w:color="auto"/>
              <w:right w:val="single" w:sz="4" w:space="0" w:color="auto"/>
            </w:tcBorders>
            <w:noWrap/>
            <w:tcMar>
              <w:top w:w="15" w:type="dxa"/>
              <w:left w:w="15" w:type="dxa"/>
              <w:bottom w:w="0" w:type="dxa"/>
              <w:right w:w="15" w:type="dxa"/>
            </w:tcMar>
            <w:vAlign w:val="center"/>
          </w:tcPr>
          <w:p w:rsidR="00563C93" w:rsidRPr="00563C93"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3,8</w:t>
            </w:r>
          </w:p>
        </w:tc>
        <w:tc>
          <w:tcPr>
            <w:tcW w:w="877" w:type="dxa"/>
            <w:tcBorders>
              <w:top w:val="double" w:sz="4" w:space="0" w:color="auto"/>
              <w:left w:val="nil"/>
              <w:bottom w:val="single" w:sz="4" w:space="0" w:color="auto"/>
              <w:right w:val="single" w:sz="4" w:space="0" w:color="auto"/>
            </w:tcBorders>
            <w:vAlign w:val="center"/>
          </w:tcPr>
          <w:p w:rsidR="00563C93" w:rsidRPr="00563C93"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7,2</w:t>
            </w:r>
          </w:p>
        </w:tc>
        <w:tc>
          <w:tcPr>
            <w:tcW w:w="877" w:type="dxa"/>
            <w:tcBorders>
              <w:top w:val="double" w:sz="4" w:space="0" w:color="auto"/>
              <w:left w:val="single" w:sz="4" w:space="0" w:color="auto"/>
              <w:bottom w:val="single" w:sz="4" w:space="0" w:color="auto"/>
              <w:right w:val="single" w:sz="6" w:space="0" w:color="auto"/>
            </w:tcBorders>
            <w:vAlign w:val="center"/>
          </w:tcPr>
          <w:p w:rsidR="00563C93" w:rsidRPr="00563C93"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10,0</w:t>
            </w:r>
          </w:p>
        </w:tc>
        <w:tc>
          <w:tcPr>
            <w:tcW w:w="877" w:type="dxa"/>
            <w:tcBorders>
              <w:top w:val="double" w:sz="4" w:space="0" w:color="auto"/>
              <w:left w:val="single" w:sz="6" w:space="0" w:color="auto"/>
              <w:bottom w:val="single" w:sz="4" w:space="0" w:color="auto"/>
              <w:right w:val="single" w:sz="6" w:space="0" w:color="auto"/>
            </w:tcBorders>
            <w:vAlign w:val="center"/>
          </w:tcPr>
          <w:p w:rsidR="00563C93" w:rsidRPr="00563C93"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10,4</w:t>
            </w:r>
          </w:p>
        </w:tc>
        <w:tc>
          <w:tcPr>
            <w:tcW w:w="877" w:type="dxa"/>
            <w:tcBorders>
              <w:top w:val="double" w:sz="4" w:space="0" w:color="auto"/>
              <w:left w:val="single" w:sz="6" w:space="0" w:color="auto"/>
              <w:bottom w:val="single" w:sz="4" w:space="0" w:color="auto"/>
              <w:right w:val="single" w:sz="6" w:space="0" w:color="auto"/>
            </w:tcBorders>
            <w:vAlign w:val="center"/>
          </w:tcPr>
          <w:p w:rsidR="00563C93" w:rsidRPr="00563C93"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11,5</w:t>
            </w:r>
          </w:p>
        </w:tc>
        <w:tc>
          <w:tcPr>
            <w:tcW w:w="877" w:type="dxa"/>
            <w:tcBorders>
              <w:top w:val="double" w:sz="4" w:space="0" w:color="auto"/>
              <w:left w:val="single" w:sz="6" w:space="0" w:color="auto"/>
              <w:bottom w:val="single" w:sz="4" w:space="0" w:color="auto"/>
              <w:right w:val="single" w:sz="12" w:space="0" w:color="auto"/>
            </w:tcBorders>
            <w:vAlign w:val="center"/>
          </w:tcPr>
          <w:p w:rsidR="00563C93" w:rsidRPr="00563C93" w:rsidRDefault="00563C93" w:rsidP="00563C93">
            <w:pPr>
              <w:autoSpaceDE w:val="0"/>
              <w:autoSpaceDN w:val="0"/>
              <w:adjustRightInd w:val="0"/>
              <w:spacing w:after="0" w:line="240" w:lineRule="auto"/>
              <w:ind w:right="102"/>
              <w:jc w:val="center"/>
              <w:rPr>
                <w:rFonts w:ascii="Arial" w:eastAsia="Times New Roman" w:hAnsi="Arial" w:cs="Arial"/>
                <w:sz w:val="18"/>
                <w:szCs w:val="20"/>
                <w:lang w:eastAsia="cs-CZ"/>
              </w:rPr>
            </w:pPr>
            <w:r w:rsidRPr="00563C93">
              <w:rPr>
                <w:rFonts w:ascii="Arial" w:eastAsia="Times New Roman" w:hAnsi="Arial" w:cs="Arial"/>
                <w:sz w:val="18"/>
                <w:szCs w:val="20"/>
                <w:lang w:eastAsia="cs-CZ"/>
              </w:rPr>
              <w:t>13,7</w:t>
            </w:r>
          </w:p>
        </w:tc>
      </w:tr>
      <w:tr w:rsidR="00563C93" w:rsidRPr="00563C93" w:rsidTr="00563C93">
        <w:trPr>
          <w:gridAfter w:val="1"/>
          <w:wAfter w:w="5993" w:type="dxa"/>
          <w:trHeight w:val="227"/>
        </w:trPr>
        <w:tc>
          <w:tcPr>
            <w:tcW w:w="1858" w:type="dxa"/>
            <w:tcBorders>
              <w:top w:val="single" w:sz="4" w:space="0" w:color="auto"/>
              <w:left w:val="single" w:sz="12" w:space="0" w:color="auto"/>
              <w:bottom w:val="single" w:sz="12" w:space="0" w:color="auto"/>
              <w:right w:val="single" w:sz="4" w:space="0" w:color="auto"/>
            </w:tcBorders>
            <w:shd w:val="clear" w:color="auto" w:fill="E0E0E0"/>
            <w:tcMar>
              <w:top w:w="15" w:type="dxa"/>
              <w:left w:w="15" w:type="dxa"/>
              <w:bottom w:w="0" w:type="dxa"/>
              <w:right w:w="15" w:type="dxa"/>
            </w:tcMar>
            <w:vAlign w:val="center"/>
          </w:tcPr>
          <w:p w:rsidR="00563C93" w:rsidRPr="00563C93" w:rsidRDefault="00563C93" w:rsidP="00563C93">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Times New Roman" w:hAnsi="Arial" w:cs="Arial"/>
                <w:sz w:val="18"/>
                <w:szCs w:val="16"/>
                <w:lang w:eastAsia="cs-CZ"/>
              </w:rPr>
              <w:t>celkem odevzdáno (t)</w:t>
            </w:r>
          </w:p>
        </w:tc>
        <w:tc>
          <w:tcPr>
            <w:tcW w:w="780" w:type="dxa"/>
            <w:tcBorders>
              <w:top w:val="single" w:sz="4" w:space="0" w:color="auto"/>
              <w:left w:val="nil"/>
              <w:bottom w:val="single" w:sz="12" w:space="0" w:color="auto"/>
              <w:right w:val="single" w:sz="4" w:space="0" w:color="auto"/>
            </w:tcBorders>
            <w:shd w:val="clear" w:color="auto" w:fill="E0E0E0"/>
            <w:noWrap/>
            <w:tcMar>
              <w:top w:w="15" w:type="dxa"/>
              <w:left w:w="15" w:type="dxa"/>
              <w:bottom w:w="0" w:type="dxa"/>
              <w:right w:w="15" w:type="dxa"/>
            </w:tcMar>
            <w:vAlign w:val="center"/>
          </w:tcPr>
          <w:p w:rsidR="00563C93" w:rsidRPr="00563C93"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260</w:t>
            </w:r>
          </w:p>
        </w:tc>
        <w:tc>
          <w:tcPr>
            <w:tcW w:w="877" w:type="dxa"/>
            <w:tcBorders>
              <w:top w:val="single" w:sz="4" w:space="0" w:color="auto"/>
              <w:left w:val="nil"/>
              <w:bottom w:val="single" w:sz="12" w:space="0" w:color="auto"/>
              <w:right w:val="single" w:sz="4" w:space="0" w:color="auto"/>
            </w:tcBorders>
            <w:shd w:val="clear" w:color="auto" w:fill="E0E0E0"/>
            <w:noWrap/>
            <w:tcMar>
              <w:top w:w="15" w:type="dxa"/>
              <w:left w:w="15" w:type="dxa"/>
              <w:bottom w:w="0" w:type="dxa"/>
              <w:right w:w="15" w:type="dxa"/>
            </w:tcMar>
            <w:vAlign w:val="center"/>
          </w:tcPr>
          <w:p w:rsidR="00563C93" w:rsidRPr="00563C93"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1 085</w:t>
            </w:r>
          </w:p>
        </w:tc>
        <w:tc>
          <w:tcPr>
            <w:tcW w:w="877" w:type="dxa"/>
            <w:tcBorders>
              <w:top w:val="single" w:sz="4" w:space="0" w:color="auto"/>
              <w:left w:val="nil"/>
              <w:bottom w:val="single" w:sz="12" w:space="0" w:color="auto"/>
              <w:right w:val="single" w:sz="4" w:space="0" w:color="auto"/>
            </w:tcBorders>
            <w:shd w:val="clear" w:color="auto" w:fill="E0E0E0"/>
            <w:noWrap/>
            <w:tcMar>
              <w:top w:w="15" w:type="dxa"/>
              <w:left w:w="15" w:type="dxa"/>
              <w:bottom w:w="0" w:type="dxa"/>
              <w:right w:w="15" w:type="dxa"/>
            </w:tcMar>
            <w:vAlign w:val="center"/>
          </w:tcPr>
          <w:p w:rsidR="00563C93" w:rsidRPr="00563C93"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1 626</w:t>
            </w:r>
          </w:p>
        </w:tc>
        <w:tc>
          <w:tcPr>
            <w:tcW w:w="877" w:type="dxa"/>
            <w:tcBorders>
              <w:top w:val="single" w:sz="4" w:space="0" w:color="auto"/>
              <w:left w:val="nil"/>
              <w:bottom w:val="single" w:sz="12" w:space="0" w:color="auto"/>
              <w:right w:val="single" w:sz="4" w:space="0" w:color="auto"/>
            </w:tcBorders>
            <w:shd w:val="clear" w:color="auto" w:fill="E0E0E0"/>
            <w:vAlign w:val="center"/>
          </w:tcPr>
          <w:p w:rsidR="00563C93" w:rsidRPr="00563C93"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2 380</w:t>
            </w:r>
          </w:p>
        </w:tc>
        <w:tc>
          <w:tcPr>
            <w:tcW w:w="877" w:type="dxa"/>
            <w:tcBorders>
              <w:top w:val="single" w:sz="4" w:space="0" w:color="auto"/>
              <w:left w:val="single" w:sz="4" w:space="0" w:color="auto"/>
              <w:bottom w:val="single" w:sz="12" w:space="0" w:color="auto"/>
              <w:right w:val="single" w:sz="6" w:space="0" w:color="auto"/>
            </w:tcBorders>
            <w:shd w:val="clear" w:color="auto" w:fill="E0E0E0"/>
            <w:vAlign w:val="center"/>
          </w:tcPr>
          <w:p w:rsidR="00563C93" w:rsidRPr="00563C93"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2 926</w:t>
            </w:r>
          </w:p>
        </w:tc>
        <w:tc>
          <w:tcPr>
            <w:tcW w:w="877" w:type="dxa"/>
            <w:tcBorders>
              <w:top w:val="single" w:sz="4" w:space="0" w:color="auto"/>
              <w:left w:val="single" w:sz="6" w:space="0" w:color="auto"/>
              <w:bottom w:val="single" w:sz="12" w:space="0" w:color="auto"/>
              <w:right w:val="single" w:sz="6" w:space="0" w:color="auto"/>
            </w:tcBorders>
            <w:shd w:val="clear" w:color="auto" w:fill="E0E0E0"/>
            <w:vAlign w:val="center"/>
          </w:tcPr>
          <w:p w:rsidR="00563C93" w:rsidRPr="00563C93"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2 573</w:t>
            </w:r>
          </w:p>
        </w:tc>
        <w:tc>
          <w:tcPr>
            <w:tcW w:w="877" w:type="dxa"/>
            <w:tcBorders>
              <w:top w:val="single" w:sz="4" w:space="0" w:color="auto"/>
              <w:left w:val="single" w:sz="6" w:space="0" w:color="auto"/>
              <w:bottom w:val="single" w:sz="12" w:space="0" w:color="auto"/>
              <w:right w:val="single" w:sz="6" w:space="0" w:color="auto"/>
            </w:tcBorders>
            <w:shd w:val="clear" w:color="auto" w:fill="E0E0E0"/>
            <w:vAlign w:val="center"/>
          </w:tcPr>
          <w:p w:rsidR="00563C93" w:rsidRPr="00563C93"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3 297</w:t>
            </w:r>
          </w:p>
        </w:tc>
        <w:tc>
          <w:tcPr>
            <w:tcW w:w="877" w:type="dxa"/>
            <w:tcBorders>
              <w:top w:val="single" w:sz="4" w:space="0" w:color="auto"/>
              <w:left w:val="single" w:sz="6" w:space="0" w:color="auto"/>
              <w:bottom w:val="single" w:sz="12" w:space="0" w:color="auto"/>
              <w:right w:val="single" w:sz="12" w:space="0" w:color="auto"/>
            </w:tcBorders>
            <w:shd w:val="clear" w:color="auto" w:fill="E0E0E0"/>
            <w:vAlign w:val="center"/>
          </w:tcPr>
          <w:p w:rsidR="00563C93" w:rsidRPr="00563C93"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3 258</w:t>
            </w:r>
          </w:p>
        </w:tc>
      </w:tr>
    </w:tbl>
    <w:p w:rsidR="00563C93" w:rsidRPr="00563C93" w:rsidRDefault="00563C93" w:rsidP="00563C93">
      <w:pPr>
        <w:autoSpaceDE w:val="0"/>
        <w:autoSpaceDN w:val="0"/>
        <w:adjustRightInd w:val="0"/>
        <w:spacing w:after="0" w:line="240" w:lineRule="auto"/>
        <w:jc w:val="both"/>
        <w:rPr>
          <w:rFonts w:ascii="Arial" w:eastAsia="Times New Roman" w:hAnsi="Arial" w:cs="Arial"/>
          <w:sz w:val="20"/>
          <w:highlight w:val="yellow"/>
          <w:lang w:eastAsia="cs-CZ"/>
        </w:rPr>
      </w:pPr>
    </w:p>
    <w:p w:rsidR="00563C93" w:rsidRPr="00563C93" w:rsidRDefault="00563C93" w:rsidP="00563C93">
      <w:pPr>
        <w:autoSpaceDE w:val="0"/>
        <w:autoSpaceDN w:val="0"/>
        <w:adjustRightInd w:val="0"/>
        <w:spacing w:after="0" w:line="240" w:lineRule="auto"/>
        <w:jc w:val="both"/>
        <w:rPr>
          <w:rFonts w:ascii="Arial" w:eastAsia="Times New Roman" w:hAnsi="Arial" w:cs="Arial"/>
          <w:sz w:val="20"/>
          <w:lang w:eastAsia="cs-CZ"/>
        </w:rPr>
      </w:pPr>
      <w:r w:rsidRPr="00563C93">
        <w:rPr>
          <w:rFonts w:ascii="Arial" w:eastAsia="Times New Roman" w:hAnsi="Arial" w:cs="Arial"/>
          <w:sz w:val="20"/>
          <w:lang w:eastAsia="cs-CZ"/>
        </w:rPr>
        <w:t>V rámci komplexního systému nakládání s komunálním odpadem na území hl. m. Prahy je možnost odevzdávat výrobky zpětného odběru na sběrných dvorech hl. m. Prahy a od roku 2012 také do stacionárních kontejnerů umístěných v ulicích města. V roce 2016 bylo v ulicích města rozmístěno 293</w:t>
      </w:r>
      <w:r w:rsidRPr="00563C93">
        <w:rPr>
          <w:rFonts w:ascii="Arial" w:eastAsia="Times New Roman" w:hAnsi="Arial" w:cs="Arial"/>
          <w:sz w:val="20"/>
          <w:highlight w:val="yellow"/>
          <w:lang w:eastAsia="cs-CZ"/>
        </w:rPr>
        <w:t xml:space="preserve"> </w:t>
      </w:r>
      <w:r w:rsidRPr="00563C93">
        <w:rPr>
          <w:rFonts w:ascii="Arial" w:eastAsia="Times New Roman" w:hAnsi="Arial" w:cs="Arial"/>
          <w:sz w:val="20"/>
          <w:lang w:eastAsia="cs-CZ"/>
        </w:rPr>
        <w:t>kontejnerů na drobné elektrozařízení.</w:t>
      </w:r>
    </w:p>
    <w:p w:rsidR="00563C93" w:rsidRPr="00563C93" w:rsidRDefault="00563C93" w:rsidP="00563C93">
      <w:pPr>
        <w:autoSpaceDE w:val="0"/>
        <w:autoSpaceDN w:val="0"/>
        <w:adjustRightInd w:val="0"/>
        <w:spacing w:after="0" w:line="240" w:lineRule="auto"/>
        <w:jc w:val="both"/>
        <w:rPr>
          <w:rFonts w:ascii="Arial" w:eastAsia="Times New Roman" w:hAnsi="Arial" w:cs="Arial"/>
          <w:sz w:val="20"/>
          <w:lang w:eastAsia="cs-CZ"/>
        </w:rPr>
      </w:pPr>
      <w:r w:rsidRPr="00563C93">
        <w:rPr>
          <w:rFonts w:ascii="Arial" w:eastAsia="Times New Roman" w:hAnsi="Arial" w:cs="Arial"/>
          <w:sz w:val="20"/>
          <w:lang w:eastAsia="cs-CZ"/>
        </w:rPr>
        <w:t xml:space="preserve"> </w:t>
      </w:r>
    </w:p>
    <w:p w:rsidR="00563C93" w:rsidRPr="00563C93" w:rsidRDefault="00563C93" w:rsidP="00563C93">
      <w:pPr>
        <w:autoSpaceDE w:val="0"/>
        <w:autoSpaceDN w:val="0"/>
        <w:adjustRightInd w:val="0"/>
        <w:spacing w:after="0" w:line="240" w:lineRule="auto"/>
        <w:jc w:val="both"/>
        <w:rPr>
          <w:rFonts w:ascii="Arial" w:eastAsia="Times New Roman" w:hAnsi="Arial" w:cs="Arial"/>
          <w:sz w:val="20"/>
          <w:lang w:eastAsia="cs-CZ"/>
        </w:rPr>
      </w:pPr>
      <w:r w:rsidRPr="00563C93">
        <w:rPr>
          <w:rFonts w:ascii="Arial" w:eastAsia="Times New Roman" w:hAnsi="Arial" w:cs="Arial"/>
          <w:sz w:val="20"/>
          <w:lang w:eastAsia="cs-CZ"/>
        </w:rPr>
        <w:t>V roce 2013 došlo k rozšíření informací ohledně vysbíraného množství výrobků zpětného odběru, proto jsou údaje uváděny v nové podobě. V rámci zpětného odběru bylo na SD hl. m. Prahy v roce 2016 odevzdáno následující množství zařízení a výrobků v (t):</w:t>
      </w:r>
    </w:p>
    <w:p w:rsidR="00563C93" w:rsidRPr="00563C93" w:rsidRDefault="00563C93" w:rsidP="00563C93">
      <w:pPr>
        <w:autoSpaceDE w:val="0"/>
        <w:autoSpaceDN w:val="0"/>
        <w:adjustRightInd w:val="0"/>
        <w:spacing w:after="0" w:line="240" w:lineRule="auto"/>
        <w:jc w:val="both"/>
        <w:rPr>
          <w:rFonts w:ascii="Arial" w:eastAsia="Times New Roman" w:hAnsi="Arial" w:cs="Arial"/>
          <w:sz w:val="20"/>
          <w:lang w:eastAsia="cs-CZ"/>
        </w:rPr>
      </w:pPr>
    </w:p>
    <w:tbl>
      <w:tblPr>
        <w:tblW w:w="7004" w:type="dxa"/>
        <w:tblInd w:w="6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3128"/>
        <w:gridCol w:w="969"/>
        <w:gridCol w:w="969"/>
        <w:gridCol w:w="969"/>
        <w:gridCol w:w="969"/>
      </w:tblGrid>
      <w:tr w:rsidR="00563C93" w:rsidRPr="00563C93" w:rsidTr="00563C93">
        <w:trPr>
          <w:trHeight w:val="267"/>
        </w:trPr>
        <w:tc>
          <w:tcPr>
            <w:tcW w:w="3128" w:type="dxa"/>
            <w:shd w:val="clear" w:color="000000" w:fill="D9D9D9"/>
            <w:noWrap/>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Druh zařízení, výrobků</w:t>
            </w:r>
          </w:p>
        </w:tc>
        <w:tc>
          <w:tcPr>
            <w:tcW w:w="969" w:type="dxa"/>
            <w:shd w:val="clear" w:color="000000" w:fill="D9D9D9"/>
            <w:noWrap/>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2013</w:t>
            </w:r>
          </w:p>
        </w:tc>
        <w:tc>
          <w:tcPr>
            <w:tcW w:w="969" w:type="dxa"/>
            <w:shd w:val="clear" w:color="000000" w:fill="D9D9D9"/>
            <w:noWrap/>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2014</w:t>
            </w:r>
          </w:p>
        </w:tc>
        <w:tc>
          <w:tcPr>
            <w:tcW w:w="969" w:type="dxa"/>
            <w:shd w:val="clear" w:color="000000" w:fill="D9D9D9"/>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2015</w:t>
            </w:r>
          </w:p>
        </w:tc>
        <w:tc>
          <w:tcPr>
            <w:tcW w:w="969" w:type="dxa"/>
            <w:shd w:val="clear" w:color="000000" w:fill="D9D9D9"/>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2016</w:t>
            </w:r>
          </w:p>
        </w:tc>
      </w:tr>
      <w:tr w:rsidR="00563C93" w:rsidRPr="00563C93" w:rsidTr="00563C93">
        <w:trPr>
          <w:trHeight w:val="227"/>
        </w:trPr>
        <w:tc>
          <w:tcPr>
            <w:tcW w:w="3128" w:type="dxa"/>
            <w:shd w:val="clear" w:color="auto" w:fill="auto"/>
            <w:noWrap/>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TV a monitory</w:t>
            </w:r>
          </w:p>
        </w:tc>
        <w:tc>
          <w:tcPr>
            <w:tcW w:w="969" w:type="dxa"/>
            <w:shd w:val="clear" w:color="auto" w:fill="auto"/>
            <w:noWrap/>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925</w:t>
            </w:r>
          </w:p>
        </w:tc>
        <w:tc>
          <w:tcPr>
            <w:tcW w:w="969" w:type="dxa"/>
            <w:shd w:val="clear" w:color="auto" w:fill="auto"/>
            <w:noWrap/>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1 584,4</w:t>
            </w:r>
          </w:p>
        </w:tc>
        <w:tc>
          <w:tcPr>
            <w:tcW w:w="969" w:type="dxa"/>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923,9</w:t>
            </w:r>
          </w:p>
        </w:tc>
        <w:tc>
          <w:tcPr>
            <w:tcW w:w="969" w:type="dxa"/>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891,7</w:t>
            </w:r>
          </w:p>
        </w:tc>
      </w:tr>
      <w:tr w:rsidR="00563C93" w:rsidRPr="00563C93" w:rsidTr="00563C93">
        <w:trPr>
          <w:trHeight w:val="227"/>
        </w:trPr>
        <w:tc>
          <w:tcPr>
            <w:tcW w:w="3128" w:type="dxa"/>
            <w:shd w:val="clear" w:color="auto" w:fill="auto"/>
            <w:noWrap/>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 xml:space="preserve">ostatní elektrozařízení - </w:t>
            </w:r>
            <w:proofErr w:type="spellStart"/>
            <w:r w:rsidRPr="00563C93">
              <w:rPr>
                <w:rFonts w:ascii="Arial" w:eastAsia="Times New Roman" w:hAnsi="Arial" w:cs="Arial"/>
                <w:color w:val="000000"/>
                <w:sz w:val="18"/>
                <w:szCs w:val="18"/>
                <w:lang w:eastAsia="cs-CZ"/>
              </w:rPr>
              <w:t>Asekol</w:t>
            </w:r>
            <w:proofErr w:type="spellEnd"/>
          </w:p>
        </w:tc>
        <w:tc>
          <w:tcPr>
            <w:tcW w:w="969" w:type="dxa"/>
            <w:shd w:val="clear" w:color="auto" w:fill="auto"/>
            <w:noWrap/>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407,5</w:t>
            </w:r>
          </w:p>
        </w:tc>
        <w:tc>
          <w:tcPr>
            <w:tcW w:w="969" w:type="dxa"/>
            <w:shd w:val="clear" w:color="auto" w:fill="auto"/>
            <w:noWrap/>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769</w:t>
            </w:r>
          </w:p>
        </w:tc>
        <w:tc>
          <w:tcPr>
            <w:tcW w:w="969" w:type="dxa"/>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563,5</w:t>
            </w:r>
          </w:p>
        </w:tc>
        <w:tc>
          <w:tcPr>
            <w:tcW w:w="969" w:type="dxa"/>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325,5</w:t>
            </w:r>
          </w:p>
        </w:tc>
      </w:tr>
      <w:tr w:rsidR="00563C93" w:rsidRPr="00563C93" w:rsidTr="00563C93">
        <w:trPr>
          <w:trHeight w:val="227"/>
        </w:trPr>
        <w:tc>
          <w:tcPr>
            <w:tcW w:w="3128" w:type="dxa"/>
            <w:shd w:val="clear" w:color="auto" w:fill="auto"/>
            <w:noWrap/>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světelné zdroje</w:t>
            </w:r>
          </w:p>
        </w:tc>
        <w:tc>
          <w:tcPr>
            <w:tcW w:w="969" w:type="dxa"/>
            <w:shd w:val="clear" w:color="auto" w:fill="auto"/>
            <w:noWrap/>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14,9</w:t>
            </w:r>
          </w:p>
        </w:tc>
        <w:tc>
          <w:tcPr>
            <w:tcW w:w="969" w:type="dxa"/>
            <w:shd w:val="clear" w:color="auto" w:fill="auto"/>
            <w:noWrap/>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15,7</w:t>
            </w:r>
          </w:p>
        </w:tc>
        <w:tc>
          <w:tcPr>
            <w:tcW w:w="969" w:type="dxa"/>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19,7</w:t>
            </w:r>
          </w:p>
        </w:tc>
        <w:tc>
          <w:tcPr>
            <w:tcW w:w="969" w:type="dxa"/>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21,9</w:t>
            </w:r>
          </w:p>
        </w:tc>
      </w:tr>
      <w:tr w:rsidR="00563C93" w:rsidRPr="00563C93" w:rsidTr="00563C93">
        <w:trPr>
          <w:trHeight w:val="227"/>
        </w:trPr>
        <w:tc>
          <w:tcPr>
            <w:tcW w:w="3128" w:type="dxa"/>
            <w:shd w:val="clear" w:color="auto" w:fill="auto"/>
            <w:noWrap/>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Chladničky</w:t>
            </w:r>
          </w:p>
        </w:tc>
        <w:tc>
          <w:tcPr>
            <w:tcW w:w="969" w:type="dxa"/>
            <w:shd w:val="clear" w:color="auto" w:fill="auto"/>
            <w:noWrap/>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933</w:t>
            </w:r>
          </w:p>
        </w:tc>
        <w:tc>
          <w:tcPr>
            <w:tcW w:w="969" w:type="dxa"/>
            <w:shd w:val="clear" w:color="auto" w:fill="auto"/>
            <w:noWrap/>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822,7</w:t>
            </w:r>
          </w:p>
        </w:tc>
        <w:tc>
          <w:tcPr>
            <w:tcW w:w="969" w:type="dxa"/>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855,7</w:t>
            </w:r>
          </w:p>
        </w:tc>
        <w:tc>
          <w:tcPr>
            <w:tcW w:w="969" w:type="dxa"/>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889,2</w:t>
            </w:r>
          </w:p>
        </w:tc>
      </w:tr>
      <w:tr w:rsidR="00563C93" w:rsidRPr="00563C93" w:rsidTr="00563C93">
        <w:trPr>
          <w:trHeight w:val="227"/>
        </w:trPr>
        <w:tc>
          <w:tcPr>
            <w:tcW w:w="3128" w:type="dxa"/>
            <w:shd w:val="clear" w:color="auto" w:fill="auto"/>
            <w:noWrap/>
            <w:vAlign w:val="center"/>
            <w:hideMark/>
          </w:tcPr>
          <w:p w:rsidR="00563C93" w:rsidRPr="00563C93" w:rsidRDefault="00694188" w:rsidP="00563C93">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 xml:space="preserve">Velké a malé spotřebiče - </w:t>
            </w:r>
            <w:proofErr w:type="spellStart"/>
            <w:r>
              <w:rPr>
                <w:rFonts w:ascii="Arial" w:eastAsia="Times New Roman" w:hAnsi="Arial" w:cs="Arial"/>
                <w:color w:val="000000"/>
                <w:sz w:val="18"/>
                <w:szCs w:val="18"/>
                <w:lang w:eastAsia="cs-CZ"/>
              </w:rPr>
              <w:t>Elek</w:t>
            </w:r>
            <w:r w:rsidR="00563C93" w:rsidRPr="00563C93">
              <w:rPr>
                <w:rFonts w:ascii="Arial" w:eastAsia="Times New Roman" w:hAnsi="Arial" w:cs="Arial"/>
                <w:color w:val="000000"/>
                <w:sz w:val="18"/>
                <w:szCs w:val="18"/>
                <w:lang w:eastAsia="cs-CZ"/>
              </w:rPr>
              <w:t>trowin</w:t>
            </w:r>
            <w:proofErr w:type="spellEnd"/>
          </w:p>
        </w:tc>
        <w:tc>
          <w:tcPr>
            <w:tcW w:w="969" w:type="dxa"/>
            <w:shd w:val="clear" w:color="auto" w:fill="auto"/>
            <w:noWrap/>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668,4</w:t>
            </w:r>
          </w:p>
        </w:tc>
        <w:tc>
          <w:tcPr>
            <w:tcW w:w="969" w:type="dxa"/>
            <w:shd w:val="clear" w:color="auto" w:fill="auto"/>
            <w:noWrap/>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659,1</w:t>
            </w:r>
          </w:p>
        </w:tc>
        <w:tc>
          <w:tcPr>
            <w:tcW w:w="969" w:type="dxa"/>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798,1</w:t>
            </w:r>
          </w:p>
        </w:tc>
        <w:tc>
          <w:tcPr>
            <w:tcW w:w="969" w:type="dxa"/>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999,4</w:t>
            </w:r>
          </w:p>
        </w:tc>
      </w:tr>
      <w:tr w:rsidR="00563C93" w:rsidRPr="00563C93" w:rsidTr="00563C93">
        <w:trPr>
          <w:trHeight w:val="227"/>
        </w:trPr>
        <w:tc>
          <w:tcPr>
            <w:tcW w:w="3128" w:type="dxa"/>
            <w:shd w:val="clear" w:color="auto" w:fill="auto"/>
            <w:noWrap/>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Baterie</w:t>
            </w:r>
          </w:p>
        </w:tc>
        <w:tc>
          <w:tcPr>
            <w:tcW w:w="969" w:type="dxa"/>
            <w:shd w:val="clear" w:color="auto" w:fill="auto"/>
            <w:noWrap/>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6,4</w:t>
            </w:r>
          </w:p>
        </w:tc>
        <w:tc>
          <w:tcPr>
            <w:tcW w:w="969" w:type="dxa"/>
            <w:shd w:val="clear" w:color="auto" w:fill="auto"/>
            <w:noWrap/>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18,4</w:t>
            </w:r>
          </w:p>
        </w:tc>
        <w:tc>
          <w:tcPr>
            <w:tcW w:w="969" w:type="dxa"/>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20,4</w:t>
            </w:r>
          </w:p>
        </w:tc>
        <w:tc>
          <w:tcPr>
            <w:tcW w:w="969" w:type="dxa"/>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34,7</w:t>
            </w:r>
          </w:p>
        </w:tc>
      </w:tr>
      <w:tr w:rsidR="00563C93" w:rsidRPr="00563C93" w:rsidTr="00563C93">
        <w:trPr>
          <w:trHeight w:val="227"/>
        </w:trPr>
        <w:tc>
          <w:tcPr>
            <w:tcW w:w="3128" w:type="dxa"/>
            <w:shd w:val="clear" w:color="auto" w:fill="auto"/>
            <w:noWrap/>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Celkem</w:t>
            </w:r>
          </w:p>
        </w:tc>
        <w:tc>
          <w:tcPr>
            <w:tcW w:w="969" w:type="dxa"/>
            <w:shd w:val="clear" w:color="auto" w:fill="auto"/>
            <w:noWrap/>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1353,8</w:t>
            </w:r>
          </w:p>
        </w:tc>
        <w:tc>
          <w:tcPr>
            <w:tcW w:w="969" w:type="dxa"/>
            <w:shd w:val="clear" w:color="auto" w:fill="auto"/>
            <w:noWrap/>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3 869,3</w:t>
            </w:r>
          </w:p>
        </w:tc>
        <w:tc>
          <w:tcPr>
            <w:tcW w:w="969" w:type="dxa"/>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3 181,3</w:t>
            </w:r>
          </w:p>
        </w:tc>
        <w:tc>
          <w:tcPr>
            <w:tcW w:w="969" w:type="dxa"/>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3 162,4</w:t>
            </w:r>
          </w:p>
        </w:tc>
      </w:tr>
    </w:tbl>
    <w:p w:rsidR="00563C93" w:rsidRPr="00563C93" w:rsidRDefault="00563C93" w:rsidP="00563C93">
      <w:pPr>
        <w:autoSpaceDE w:val="0"/>
        <w:autoSpaceDN w:val="0"/>
        <w:adjustRightInd w:val="0"/>
        <w:spacing w:after="0" w:line="240" w:lineRule="auto"/>
        <w:jc w:val="both"/>
        <w:rPr>
          <w:rFonts w:ascii="Arial" w:eastAsia="Times New Roman" w:hAnsi="Arial" w:cs="Arial"/>
          <w:sz w:val="20"/>
          <w:lang w:eastAsia="cs-CZ"/>
        </w:rPr>
      </w:pPr>
    </w:p>
    <w:p w:rsidR="00563C93" w:rsidRPr="00563C93" w:rsidRDefault="00563C93" w:rsidP="00563C93">
      <w:pPr>
        <w:autoSpaceDE w:val="0"/>
        <w:autoSpaceDN w:val="0"/>
        <w:adjustRightInd w:val="0"/>
        <w:spacing w:after="0" w:line="240" w:lineRule="auto"/>
        <w:jc w:val="both"/>
        <w:rPr>
          <w:rFonts w:ascii="Arial" w:eastAsia="Times New Roman" w:hAnsi="Arial" w:cs="Arial"/>
          <w:sz w:val="20"/>
          <w:highlight w:val="yellow"/>
          <w:lang w:eastAsia="cs-CZ"/>
        </w:rPr>
      </w:pPr>
      <w:r w:rsidRPr="00563C93">
        <w:rPr>
          <w:rFonts w:ascii="Arial" w:eastAsia="Times New Roman" w:hAnsi="Arial" w:cs="Arial"/>
          <w:sz w:val="20"/>
          <w:lang w:eastAsia="cs-CZ"/>
        </w:rPr>
        <w:t>Množství vysbíraného drobného elektrozařízení ve stacionárních kontejnerech umístěných v ulicích v (t):</w:t>
      </w:r>
    </w:p>
    <w:p w:rsidR="00563C93" w:rsidRPr="00563C93" w:rsidRDefault="00563C93" w:rsidP="00563C93">
      <w:pPr>
        <w:autoSpaceDE w:val="0"/>
        <w:autoSpaceDN w:val="0"/>
        <w:adjustRightInd w:val="0"/>
        <w:spacing w:after="0" w:line="240" w:lineRule="auto"/>
        <w:jc w:val="both"/>
        <w:rPr>
          <w:rFonts w:ascii="Arial" w:eastAsia="Times New Roman" w:hAnsi="Arial" w:cs="Arial"/>
          <w:sz w:val="20"/>
          <w:highlight w:val="yellow"/>
          <w:lang w:eastAsia="cs-CZ"/>
        </w:rPr>
      </w:pPr>
    </w:p>
    <w:tbl>
      <w:tblPr>
        <w:tblW w:w="2153" w:type="dxa"/>
        <w:tblInd w:w="5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970"/>
        <w:gridCol w:w="1183"/>
      </w:tblGrid>
      <w:tr w:rsidR="00563C93" w:rsidRPr="00563C93" w:rsidTr="00563C93">
        <w:trPr>
          <w:trHeight w:val="227"/>
        </w:trPr>
        <w:tc>
          <w:tcPr>
            <w:tcW w:w="970" w:type="dxa"/>
            <w:shd w:val="clear" w:color="auto" w:fill="D9D9D9"/>
            <w:noWrap/>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rok</w:t>
            </w:r>
          </w:p>
        </w:tc>
        <w:tc>
          <w:tcPr>
            <w:tcW w:w="1183" w:type="dxa"/>
            <w:shd w:val="clear" w:color="auto" w:fill="D9D9D9"/>
            <w:noWrap/>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množství (t)</w:t>
            </w:r>
          </w:p>
        </w:tc>
      </w:tr>
      <w:tr w:rsidR="00563C93" w:rsidRPr="00563C93" w:rsidTr="00563C93">
        <w:trPr>
          <w:trHeight w:val="227"/>
        </w:trPr>
        <w:tc>
          <w:tcPr>
            <w:tcW w:w="970" w:type="dxa"/>
            <w:shd w:val="clear" w:color="auto" w:fill="auto"/>
            <w:noWrap/>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2012</w:t>
            </w:r>
          </w:p>
        </w:tc>
        <w:tc>
          <w:tcPr>
            <w:tcW w:w="1183" w:type="dxa"/>
            <w:shd w:val="clear" w:color="auto" w:fill="auto"/>
            <w:noWrap/>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94,5</w:t>
            </w:r>
          </w:p>
        </w:tc>
      </w:tr>
      <w:tr w:rsidR="00563C93" w:rsidRPr="00563C93" w:rsidTr="00563C93">
        <w:trPr>
          <w:trHeight w:val="227"/>
        </w:trPr>
        <w:tc>
          <w:tcPr>
            <w:tcW w:w="970" w:type="dxa"/>
            <w:shd w:val="clear" w:color="auto" w:fill="auto"/>
            <w:noWrap/>
            <w:vAlign w:val="center"/>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2013</w:t>
            </w:r>
          </w:p>
        </w:tc>
        <w:tc>
          <w:tcPr>
            <w:tcW w:w="1183" w:type="dxa"/>
            <w:shd w:val="clear" w:color="auto" w:fill="auto"/>
            <w:noWrap/>
            <w:vAlign w:val="center"/>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108,0</w:t>
            </w:r>
          </w:p>
        </w:tc>
      </w:tr>
      <w:tr w:rsidR="00563C93" w:rsidRPr="00563C93" w:rsidTr="00563C93">
        <w:trPr>
          <w:trHeight w:val="227"/>
        </w:trPr>
        <w:tc>
          <w:tcPr>
            <w:tcW w:w="970" w:type="dxa"/>
            <w:shd w:val="clear" w:color="auto" w:fill="auto"/>
            <w:noWrap/>
            <w:vAlign w:val="center"/>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2014</w:t>
            </w:r>
          </w:p>
        </w:tc>
        <w:tc>
          <w:tcPr>
            <w:tcW w:w="1183" w:type="dxa"/>
            <w:shd w:val="clear" w:color="auto" w:fill="auto"/>
            <w:noWrap/>
            <w:vAlign w:val="center"/>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143,1</w:t>
            </w:r>
          </w:p>
        </w:tc>
      </w:tr>
      <w:tr w:rsidR="00563C93" w:rsidRPr="00563C93" w:rsidTr="00563C93">
        <w:trPr>
          <w:trHeight w:val="227"/>
        </w:trPr>
        <w:tc>
          <w:tcPr>
            <w:tcW w:w="970" w:type="dxa"/>
            <w:shd w:val="clear" w:color="auto" w:fill="auto"/>
            <w:noWrap/>
            <w:vAlign w:val="center"/>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2015</w:t>
            </w:r>
          </w:p>
        </w:tc>
        <w:tc>
          <w:tcPr>
            <w:tcW w:w="1183" w:type="dxa"/>
            <w:shd w:val="clear" w:color="auto" w:fill="auto"/>
            <w:noWrap/>
            <w:vAlign w:val="center"/>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178,9</w:t>
            </w:r>
          </w:p>
        </w:tc>
      </w:tr>
      <w:tr w:rsidR="00563C93" w:rsidRPr="00563C93" w:rsidTr="00563C93">
        <w:trPr>
          <w:trHeight w:val="227"/>
        </w:trPr>
        <w:tc>
          <w:tcPr>
            <w:tcW w:w="970" w:type="dxa"/>
            <w:shd w:val="clear" w:color="auto" w:fill="auto"/>
            <w:noWrap/>
            <w:vAlign w:val="center"/>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2016</w:t>
            </w:r>
          </w:p>
        </w:tc>
        <w:tc>
          <w:tcPr>
            <w:tcW w:w="1183" w:type="dxa"/>
            <w:shd w:val="clear" w:color="auto" w:fill="auto"/>
            <w:noWrap/>
            <w:vAlign w:val="center"/>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243,1</w:t>
            </w:r>
          </w:p>
        </w:tc>
      </w:tr>
    </w:tbl>
    <w:p w:rsidR="00563C93" w:rsidRPr="00563C93" w:rsidRDefault="00563C93" w:rsidP="00563C93">
      <w:pPr>
        <w:autoSpaceDE w:val="0"/>
        <w:autoSpaceDN w:val="0"/>
        <w:adjustRightInd w:val="0"/>
        <w:spacing w:after="0" w:line="240" w:lineRule="auto"/>
        <w:jc w:val="both"/>
        <w:rPr>
          <w:rFonts w:ascii="Arial" w:eastAsia="Times New Roman" w:hAnsi="Arial" w:cs="Arial"/>
          <w:sz w:val="20"/>
          <w:highlight w:val="yellow"/>
          <w:lang w:eastAsia="cs-CZ"/>
        </w:rPr>
      </w:pPr>
    </w:p>
    <w:p w:rsidR="004536C2" w:rsidRPr="004536C2" w:rsidRDefault="004536C2" w:rsidP="004536C2">
      <w:pPr>
        <w:overflowPunct w:val="0"/>
        <w:autoSpaceDE w:val="0"/>
        <w:autoSpaceDN w:val="0"/>
        <w:adjustRightInd w:val="0"/>
        <w:spacing w:after="0" w:line="240" w:lineRule="auto"/>
        <w:textAlignment w:val="baseline"/>
        <w:rPr>
          <w:rFonts w:ascii="Arial" w:eastAsia="Times New Roman" w:hAnsi="Arial" w:cs="Arial"/>
          <w:b/>
          <w:bCs/>
          <w:caps/>
          <w:sz w:val="20"/>
          <w:u w:val="single"/>
          <w:lang w:eastAsia="cs-CZ"/>
        </w:rPr>
      </w:pPr>
      <w:r w:rsidRPr="004536C2">
        <w:rPr>
          <w:rFonts w:ascii="Arial" w:eastAsia="Times New Roman" w:hAnsi="Arial" w:cs="Arial"/>
          <w:b/>
          <w:bCs/>
          <w:caps/>
          <w:sz w:val="20"/>
          <w:u w:val="single"/>
          <w:lang w:eastAsia="cs-CZ"/>
        </w:rPr>
        <w:t>Náklady komplexního systému třídění komunálního odpadu</w:t>
      </w:r>
    </w:p>
    <w:p w:rsidR="004536C2" w:rsidRPr="004536C2" w:rsidRDefault="004536C2" w:rsidP="004536C2">
      <w:pPr>
        <w:tabs>
          <w:tab w:val="left" w:pos="0"/>
        </w:tabs>
        <w:autoSpaceDE w:val="0"/>
        <w:autoSpaceDN w:val="0"/>
        <w:adjustRightInd w:val="0"/>
        <w:spacing w:after="0" w:line="240" w:lineRule="auto"/>
        <w:jc w:val="both"/>
        <w:rPr>
          <w:rFonts w:ascii="Arial" w:eastAsia="Times New Roman" w:hAnsi="Arial" w:cs="Arial"/>
          <w:sz w:val="16"/>
          <w:lang w:eastAsia="cs-CZ"/>
        </w:rPr>
      </w:pPr>
    </w:p>
    <w:p w:rsidR="004536C2" w:rsidRPr="004536C2" w:rsidRDefault="004536C2" w:rsidP="004536C2">
      <w:pPr>
        <w:tabs>
          <w:tab w:val="left" w:pos="0"/>
        </w:tabs>
        <w:autoSpaceDE w:val="0"/>
        <w:autoSpaceDN w:val="0"/>
        <w:adjustRightInd w:val="0"/>
        <w:spacing w:after="0" w:line="240" w:lineRule="auto"/>
        <w:jc w:val="both"/>
        <w:rPr>
          <w:rFonts w:ascii="Arial" w:eastAsia="Times New Roman" w:hAnsi="Arial" w:cs="Arial"/>
          <w:b/>
          <w:bCs/>
          <w:sz w:val="20"/>
          <w:u w:val="single"/>
          <w:lang w:eastAsia="cs-CZ"/>
        </w:rPr>
      </w:pPr>
      <w:r w:rsidRPr="004536C2">
        <w:rPr>
          <w:rFonts w:ascii="Arial" w:eastAsia="Times New Roman" w:hAnsi="Arial" w:cs="Arial"/>
          <w:b/>
          <w:bCs/>
          <w:sz w:val="20"/>
          <w:u w:val="single"/>
          <w:lang w:eastAsia="cs-CZ"/>
        </w:rPr>
        <w:t>Náklady na směsný komunální odpad</w:t>
      </w:r>
    </w:p>
    <w:p w:rsidR="004536C2" w:rsidRPr="004536C2" w:rsidRDefault="004536C2" w:rsidP="004536C2">
      <w:pPr>
        <w:tabs>
          <w:tab w:val="left" w:pos="0"/>
        </w:tabs>
        <w:autoSpaceDE w:val="0"/>
        <w:autoSpaceDN w:val="0"/>
        <w:adjustRightInd w:val="0"/>
        <w:spacing w:after="0" w:line="240" w:lineRule="auto"/>
        <w:jc w:val="both"/>
        <w:rPr>
          <w:rFonts w:ascii="Arial" w:eastAsia="Times New Roman" w:hAnsi="Arial" w:cs="Arial"/>
          <w:sz w:val="16"/>
          <w:highlight w:val="yellow"/>
          <w:lang w:eastAsia="cs-CZ"/>
        </w:rPr>
      </w:pPr>
    </w:p>
    <w:p w:rsidR="004536C2" w:rsidRPr="004536C2" w:rsidRDefault="004536C2" w:rsidP="004536C2">
      <w:pPr>
        <w:tabs>
          <w:tab w:val="left" w:pos="0"/>
        </w:tabs>
        <w:autoSpaceDE w:val="0"/>
        <w:autoSpaceDN w:val="0"/>
        <w:adjustRightInd w:val="0"/>
        <w:spacing w:after="0" w:line="240" w:lineRule="auto"/>
        <w:jc w:val="both"/>
        <w:rPr>
          <w:rFonts w:ascii="Arial" w:eastAsia="Times New Roman" w:hAnsi="Arial" w:cs="Arial"/>
          <w:sz w:val="20"/>
          <w:lang w:eastAsia="cs-CZ"/>
        </w:rPr>
      </w:pPr>
      <w:r w:rsidRPr="004536C2">
        <w:rPr>
          <w:rFonts w:ascii="Arial" w:eastAsia="Times New Roman" w:hAnsi="Arial" w:cs="Arial"/>
          <w:sz w:val="20"/>
          <w:lang w:eastAsia="cs-CZ"/>
        </w:rPr>
        <w:t>V tabulce a v grafu je patrný vliv poměru skládkování a energetické využití na výši celkové ceny za nakládání se směsným komunálním odpadem, včetně DPH. Zároveň je uveden i vývoj ceny bez započítané DPH a pro porovnání i hypotetický případ, kdyby byl od roku 1998 nulový nárůst inflace (k výpočtu byla pro jednotlivé roky použita průměrná roční míra inflace, zdroj: ČSÚ).</w:t>
      </w:r>
    </w:p>
    <w:p w:rsidR="004536C2" w:rsidRPr="004536C2" w:rsidRDefault="004536C2" w:rsidP="00FF4C4B">
      <w:pPr>
        <w:autoSpaceDE w:val="0"/>
        <w:autoSpaceDN w:val="0"/>
        <w:adjustRightInd w:val="0"/>
        <w:spacing w:after="0" w:line="240" w:lineRule="auto"/>
        <w:jc w:val="center"/>
        <w:rPr>
          <w:rFonts w:ascii="Arial" w:eastAsia="Times New Roman" w:hAnsi="Arial" w:cs="Arial"/>
          <w:sz w:val="16"/>
          <w:lang w:eastAsia="cs-CZ"/>
        </w:rPr>
      </w:pPr>
    </w:p>
    <w:p w:rsidR="00426396" w:rsidRDefault="00426396" w:rsidP="004536C2">
      <w:pPr>
        <w:autoSpaceDE w:val="0"/>
        <w:autoSpaceDN w:val="0"/>
        <w:adjustRightInd w:val="0"/>
        <w:spacing w:after="0" w:line="240" w:lineRule="auto"/>
      </w:pPr>
      <w:r>
        <w:rPr>
          <w:lang w:eastAsia="cs-CZ"/>
        </w:rPr>
        <w:fldChar w:fldCharType="begin"/>
      </w:r>
      <w:r>
        <w:rPr>
          <w:lang w:eastAsia="cs-CZ"/>
        </w:rPr>
        <w:instrText xml:space="preserve"> LINK Excel.Sheet.12 "Sešit1" "List1!R24C1:R45C7" \a \f 4 \h  \* MERGEFORMAT </w:instrText>
      </w:r>
      <w:r>
        <w:rPr>
          <w:lang w:eastAsia="cs-CZ"/>
        </w:rPr>
        <w:fldChar w:fldCharType="separate"/>
      </w:r>
    </w:p>
    <w:tbl>
      <w:tblPr>
        <w:tblpPr w:leftFromText="141" w:rightFromText="141" w:vertAnchor="text" w:tblpY="1"/>
        <w:tblOverlap w:val="never"/>
        <w:tblW w:w="7588" w:type="dxa"/>
        <w:tblCellMar>
          <w:left w:w="70" w:type="dxa"/>
          <w:right w:w="70" w:type="dxa"/>
        </w:tblCellMar>
        <w:tblLook w:val="04A0" w:firstRow="1" w:lastRow="0" w:firstColumn="1" w:lastColumn="0" w:noHBand="0" w:noVBand="1"/>
      </w:tblPr>
      <w:tblGrid>
        <w:gridCol w:w="1080"/>
        <w:gridCol w:w="1083"/>
        <w:gridCol w:w="1084"/>
        <w:gridCol w:w="1095"/>
        <w:gridCol w:w="1082"/>
        <w:gridCol w:w="1082"/>
        <w:gridCol w:w="1082"/>
      </w:tblGrid>
      <w:tr w:rsidR="00426396" w:rsidRPr="00426396" w:rsidTr="007D74E4">
        <w:trPr>
          <w:cantSplit/>
          <w:trHeight w:val="436"/>
        </w:trPr>
        <w:tc>
          <w:tcPr>
            <w:tcW w:w="1080" w:type="dxa"/>
            <w:vMerge w:val="restart"/>
            <w:tcBorders>
              <w:top w:val="single" w:sz="12" w:space="0" w:color="auto"/>
              <w:left w:val="single" w:sz="12" w:space="0" w:color="auto"/>
              <w:bottom w:val="single" w:sz="8" w:space="0" w:color="000000"/>
              <w:right w:val="single" w:sz="8" w:space="0" w:color="auto"/>
            </w:tcBorders>
            <w:shd w:val="clear" w:color="000000" w:fill="E0E0E0"/>
            <w:vAlign w:val="center"/>
            <w:hideMark/>
          </w:tcPr>
          <w:p w:rsidR="00426396" w:rsidRPr="00426396" w:rsidRDefault="00426396" w:rsidP="009A49E8">
            <w:pPr>
              <w:spacing w:after="0" w:line="240" w:lineRule="auto"/>
              <w:jc w:val="center"/>
              <w:rPr>
                <w:rFonts w:ascii="Arial" w:eastAsia="Times New Roman" w:hAnsi="Arial" w:cs="Arial"/>
                <w:i/>
                <w:iCs/>
                <w:color w:val="000000"/>
                <w:sz w:val="18"/>
                <w:szCs w:val="18"/>
                <w:lang w:eastAsia="cs-CZ"/>
              </w:rPr>
            </w:pPr>
            <w:r w:rsidRPr="00426396">
              <w:rPr>
                <w:rFonts w:ascii="Arial" w:eastAsia="Times New Roman" w:hAnsi="Arial" w:cs="Arial"/>
                <w:i/>
                <w:iCs/>
                <w:color w:val="000000"/>
                <w:sz w:val="18"/>
                <w:szCs w:val="18"/>
                <w:lang w:eastAsia="cs-CZ"/>
              </w:rPr>
              <w:lastRenderedPageBreak/>
              <w:t>rok</w:t>
            </w:r>
          </w:p>
        </w:tc>
        <w:tc>
          <w:tcPr>
            <w:tcW w:w="3262" w:type="dxa"/>
            <w:gridSpan w:val="3"/>
            <w:tcBorders>
              <w:top w:val="single" w:sz="12" w:space="0" w:color="auto"/>
              <w:left w:val="nil"/>
              <w:bottom w:val="single" w:sz="8" w:space="0" w:color="auto"/>
              <w:right w:val="single" w:sz="8" w:space="0" w:color="000000"/>
            </w:tcBorders>
            <w:shd w:val="clear" w:color="000000" w:fill="E0E0E0"/>
            <w:vAlign w:val="center"/>
            <w:hideMark/>
          </w:tcPr>
          <w:p w:rsidR="00426396" w:rsidRPr="00426396" w:rsidRDefault="00426396" w:rsidP="009A49E8">
            <w:pPr>
              <w:spacing w:after="0" w:line="240" w:lineRule="auto"/>
              <w:jc w:val="center"/>
              <w:rPr>
                <w:rFonts w:ascii="Arial" w:eastAsia="Times New Roman" w:hAnsi="Arial" w:cs="Arial"/>
                <w:i/>
                <w:iCs/>
                <w:color w:val="000000"/>
                <w:sz w:val="18"/>
                <w:szCs w:val="18"/>
                <w:lang w:eastAsia="cs-CZ"/>
              </w:rPr>
            </w:pPr>
            <w:r w:rsidRPr="00426396">
              <w:rPr>
                <w:rFonts w:ascii="Arial" w:eastAsia="Times New Roman" w:hAnsi="Arial" w:cs="Arial"/>
                <w:i/>
                <w:iCs/>
                <w:color w:val="000000"/>
                <w:sz w:val="18"/>
                <w:szCs w:val="18"/>
                <w:lang w:eastAsia="cs-CZ"/>
              </w:rPr>
              <w:t>Množství směsného odpadu a způsob využití nebo odstranění</w:t>
            </w:r>
          </w:p>
        </w:tc>
        <w:tc>
          <w:tcPr>
            <w:tcW w:w="3246" w:type="dxa"/>
            <w:gridSpan w:val="3"/>
            <w:tcBorders>
              <w:top w:val="single" w:sz="12" w:space="0" w:color="auto"/>
              <w:left w:val="nil"/>
              <w:bottom w:val="single" w:sz="8" w:space="0" w:color="auto"/>
              <w:right w:val="single" w:sz="12" w:space="0" w:color="auto"/>
            </w:tcBorders>
            <w:shd w:val="clear" w:color="000000" w:fill="E0E0E0"/>
            <w:vAlign w:val="center"/>
            <w:hideMark/>
          </w:tcPr>
          <w:p w:rsidR="00426396" w:rsidRPr="00426396" w:rsidRDefault="00426396" w:rsidP="009A49E8">
            <w:pPr>
              <w:spacing w:after="0" w:line="240" w:lineRule="auto"/>
              <w:jc w:val="center"/>
              <w:rPr>
                <w:rFonts w:ascii="Arial" w:eastAsia="Times New Roman" w:hAnsi="Arial" w:cs="Arial"/>
                <w:i/>
                <w:iCs/>
                <w:color w:val="000000"/>
                <w:sz w:val="18"/>
                <w:szCs w:val="18"/>
                <w:lang w:eastAsia="cs-CZ"/>
              </w:rPr>
            </w:pPr>
            <w:r w:rsidRPr="00426396">
              <w:rPr>
                <w:rFonts w:ascii="Arial" w:eastAsia="Times New Roman" w:hAnsi="Arial" w:cs="Arial"/>
                <w:i/>
                <w:iCs/>
                <w:color w:val="000000"/>
                <w:sz w:val="18"/>
                <w:szCs w:val="18"/>
                <w:lang w:eastAsia="cs-CZ"/>
              </w:rPr>
              <w:t xml:space="preserve">náklady na svoz a odstranění směsného odpadu </w:t>
            </w:r>
          </w:p>
        </w:tc>
      </w:tr>
      <w:tr w:rsidR="009A49E8" w:rsidRPr="00426396" w:rsidTr="009A49E8">
        <w:trPr>
          <w:trHeight w:val="667"/>
        </w:trPr>
        <w:tc>
          <w:tcPr>
            <w:tcW w:w="1080" w:type="dxa"/>
            <w:vMerge/>
            <w:tcBorders>
              <w:top w:val="single" w:sz="12" w:space="0" w:color="auto"/>
              <w:left w:val="single" w:sz="12" w:space="0" w:color="auto"/>
              <w:bottom w:val="single" w:sz="8" w:space="0" w:color="000000"/>
              <w:right w:val="single" w:sz="8" w:space="0" w:color="auto"/>
            </w:tcBorders>
            <w:vAlign w:val="center"/>
            <w:hideMark/>
          </w:tcPr>
          <w:p w:rsidR="00426396" w:rsidRPr="00426396" w:rsidRDefault="00426396" w:rsidP="009A49E8">
            <w:pPr>
              <w:spacing w:after="0" w:line="240" w:lineRule="auto"/>
              <w:rPr>
                <w:rFonts w:ascii="Arial" w:eastAsia="Times New Roman" w:hAnsi="Arial" w:cs="Arial"/>
                <w:i/>
                <w:iCs/>
                <w:color w:val="000000"/>
                <w:sz w:val="18"/>
                <w:szCs w:val="18"/>
                <w:lang w:eastAsia="cs-CZ"/>
              </w:rPr>
            </w:pPr>
          </w:p>
        </w:tc>
        <w:tc>
          <w:tcPr>
            <w:tcW w:w="1083" w:type="dxa"/>
            <w:tcBorders>
              <w:top w:val="nil"/>
              <w:left w:val="nil"/>
              <w:bottom w:val="single" w:sz="8" w:space="0" w:color="auto"/>
              <w:right w:val="single" w:sz="8" w:space="0" w:color="auto"/>
            </w:tcBorders>
            <w:shd w:val="clear" w:color="000000" w:fill="E0E0E0"/>
            <w:vAlign w:val="center"/>
            <w:hideMark/>
          </w:tcPr>
          <w:p w:rsidR="00426396" w:rsidRPr="00426396" w:rsidRDefault="00426396" w:rsidP="009A49E8">
            <w:pPr>
              <w:spacing w:after="0" w:line="240" w:lineRule="auto"/>
              <w:jc w:val="center"/>
              <w:rPr>
                <w:rFonts w:ascii="Arial" w:eastAsia="Times New Roman" w:hAnsi="Arial" w:cs="Arial"/>
                <w:i/>
                <w:iCs/>
                <w:color w:val="000000"/>
                <w:sz w:val="18"/>
                <w:szCs w:val="18"/>
                <w:lang w:eastAsia="cs-CZ"/>
              </w:rPr>
            </w:pPr>
            <w:r w:rsidRPr="00426396">
              <w:rPr>
                <w:rFonts w:ascii="Arial" w:eastAsia="Times New Roman" w:hAnsi="Arial" w:cs="Arial"/>
                <w:i/>
                <w:iCs/>
                <w:color w:val="000000"/>
                <w:sz w:val="18"/>
                <w:szCs w:val="18"/>
                <w:lang w:eastAsia="cs-CZ"/>
              </w:rPr>
              <w:t>Směsný odpad celkem</w:t>
            </w:r>
          </w:p>
        </w:tc>
        <w:tc>
          <w:tcPr>
            <w:tcW w:w="1084" w:type="dxa"/>
            <w:tcBorders>
              <w:top w:val="nil"/>
              <w:left w:val="nil"/>
              <w:bottom w:val="single" w:sz="8" w:space="0" w:color="auto"/>
              <w:right w:val="single" w:sz="8" w:space="0" w:color="auto"/>
            </w:tcBorders>
            <w:shd w:val="clear" w:color="000000" w:fill="E0E0E0"/>
            <w:vAlign w:val="center"/>
            <w:hideMark/>
          </w:tcPr>
          <w:p w:rsidR="00426396" w:rsidRPr="00426396" w:rsidRDefault="00426396" w:rsidP="009A49E8">
            <w:pPr>
              <w:spacing w:after="0" w:line="240" w:lineRule="auto"/>
              <w:jc w:val="center"/>
              <w:rPr>
                <w:rFonts w:ascii="Arial" w:eastAsia="Times New Roman" w:hAnsi="Arial" w:cs="Arial"/>
                <w:i/>
                <w:iCs/>
                <w:color w:val="000000"/>
                <w:sz w:val="18"/>
                <w:szCs w:val="18"/>
                <w:lang w:eastAsia="cs-CZ"/>
              </w:rPr>
            </w:pPr>
            <w:r w:rsidRPr="00426396">
              <w:rPr>
                <w:rFonts w:ascii="Arial" w:eastAsia="Times New Roman" w:hAnsi="Arial" w:cs="Arial"/>
                <w:i/>
                <w:iCs/>
                <w:color w:val="000000"/>
                <w:sz w:val="18"/>
                <w:szCs w:val="18"/>
                <w:lang w:eastAsia="cs-CZ"/>
              </w:rPr>
              <w:t>energetické využití</w:t>
            </w:r>
          </w:p>
        </w:tc>
        <w:tc>
          <w:tcPr>
            <w:tcW w:w="1095" w:type="dxa"/>
            <w:tcBorders>
              <w:top w:val="nil"/>
              <w:left w:val="nil"/>
              <w:bottom w:val="single" w:sz="8" w:space="0" w:color="auto"/>
              <w:right w:val="single" w:sz="8" w:space="0" w:color="auto"/>
            </w:tcBorders>
            <w:shd w:val="clear" w:color="000000" w:fill="E0E0E0"/>
            <w:vAlign w:val="center"/>
            <w:hideMark/>
          </w:tcPr>
          <w:p w:rsidR="00426396" w:rsidRPr="00426396" w:rsidRDefault="00426396" w:rsidP="009A49E8">
            <w:pPr>
              <w:spacing w:after="0" w:line="240" w:lineRule="auto"/>
              <w:jc w:val="center"/>
              <w:rPr>
                <w:rFonts w:ascii="Arial" w:eastAsia="Times New Roman" w:hAnsi="Arial" w:cs="Arial"/>
                <w:i/>
                <w:iCs/>
                <w:color w:val="000000"/>
                <w:sz w:val="18"/>
                <w:szCs w:val="18"/>
                <w:lang w:eastAsia="cs-CZ"/>
              </w:rPr>
            </w:pPr>
            <w:r w:rsidRPr="00426396">
              <w:rPr>
                <w:rFonts w:ascii="Arial" w:eastAsia="Times New Roman" w:hAnsi="Arial" w:cs="Arial"/>
                <w:i/>
                <w:iCs/>
                <w:color w:val="000000"/>
                <w:sz w:val="18"/>
                <w:szCs w:val="18"/>
                <w:lang w:eastAsia="cs-CZ"/>
              </w:rPr>
              <w:t>skládkování</w:t>
            </w:r>
          </w:p>
        </w:tc>
        <w:tc>
          <w:tcPr>
            <w:tcW w:w="1082" w:type="dxa"/>
            <w:tcBorders>
              <w:top w:val="nil"/>
              <w:left w:val="nil"/>
              <w:bottom w:val="single" w:sz="8" w:space="0" w:color="auto"/>
              <w:right w:val="single" w:sz="8" w:space="0" w:color="auto"/>
            </w:tcBorders>
            <w:shd w:val="clear" w:color="000000" w:fill="E0E0E0"/>
            <w:vAlign w:val="center"/>
            <w:hideMark/>
          </w:tcPr>
          <w:p w:rsidR="00426396" w:rsidRPr="00426396" w:rsidRDefault="00426396" w:rsidP="009A49E8">
            <w:pPr>
              <w:spacing w:after="0" w:line="240" w:lineRule="auto"/>
              <w:jc w:val="center"/>
              <w:rPr>
                <w:rFonts w:ascii="Arial" w:eastAsia="Times New Roman" w:hAnsi="Arial" w:cs="Arial"/>
                <w:i/>
                <w:iCs/>
                <w:color w:val="000000"/>
                <w:sz w:val="18"/>
                <w:szCs w:val="18"/>
                <w:lang w:eastAsia="cs-CZ"/>
              </w:rPr>
            </w:pPr>
            <w:r w:rsidRPr="00426396">
              <w:rPr>
                <w:rFonts w:ascii="Arial" w:eastAsia="Times New Roman" w:hAnsi="Arial" w:cs="Arial"/>
                <w:i/>
                <w:iCs/>
                <w:color w:val="000000"/>
                <w:sz w:val="18"/>
                <w:szCs w:val="18"/>
                <w:lang w:eastAsia="cs-CZ"/>
              </w:rPr>
              <w:t>včetně DPH</w:t>
            </w:r>
          </w:p>
        </w:tc>
        <w:tc>
          <w:tcPr>
            <w:tcW w:w="1082" w:type="dxa"/>
            <w:tcBorders>
              <w:top w:val="nil"/>
              <w:left w:val="nil"/>
              <w:bottom w:val="single" w:sz="8" w:space="0" w:color="auto"/>
              <w:right w:val="single" w:sz="8" w:space="0" w:color="auto"/>
            </w:tcBorders>
            <w:shd w:val="clear" w:color="000000" w:fill="E0E0E0"/>
            <w:vAlign w:val="center"/>
            <w:hideMark/>
          </w:tcPr>
          <w:p w:rsidR="00426396" w:rsidRPr="00426396" w:rsidRDefault="00426396" w:rsidP="009A49E8">
            <w:pPr>
              <w:spacing w:after="0" w:line="240" w:lineRule="auto"/>
              <w:jc w:val="center"/>
              <w:rPr>
                <w:rFonts w:ascii="Arial" w:eastAsia="Times New Roman" w:hAnsi="Arial" w:cs="Arial"/>
                <w:i/>
                <w:iCs/>
                <w:color w:val="000000"/>
                <w:sz w:val="18"/>
                <w:szCs w:val="18"/>
                <w:lang w:eastAsia="cs-CZ"/>
              </w:rPr>
            </w:pPr>
            <w:r w:rsidRPr="00426396">
              <w:rPr>
                <w:rFonts w:ascii="Arial" w:eastAsia="Times New Roman" w:hAnsi="Arial" w:cs="Arial"/>
                <w:i/>
                <w:iCs/>
                <w:color w:val="000000"/>
                <w:sz w:val="18"/>
                <w:szCs w:val="18"/>
                <w:lang w:eastAsia="cs-CZ"/>
              </w:rPr>
              <w:t>bez DPH</w:t>
            </w:r>
          </w:p>
        </w:tc>
        <w:tc>
          <w:tcPr>
            <w:tcW w:w="1082" w:type="dxa"/>
            <w:tcBorders>
              <w:top w:val="nil"/>
              <w:left w:val="nil"/>
              <w:bottom w:val="single" w:sz="8" w:space="0" w:color="auto"/>
              <w:right w:val="single" w:sz="12" w:space="0" w:color="auto"/>
            </w:tcBorders>
            <w:shd w:val="clear" w:color="000000" w:fill="E0E0E0"/>
            <w:vAlign w:val="center"/>
            <w:hideMark/>
          </w:tcPr>
          <w:p w:rsidR="00426396" w:rsidRPr="00426396" w:rsidRDefault="00426396" w:rsidP="009A49E8">
            <w:pPr>
              <w:spacing w:after="0" w:line="240" w:lineRule="auto"/>
              <w:jc w:val="center"/>
              <w:rPr>
                <w:rFonts w:ascii="Arial" w:eastAsia="Times New Roman" w:hAnsi="Arial" w:cs="Arial"/>
                <w:i/>
                <w:iCs/>
                <w:color w:val="000000"/>
                <w:sz w:val="18"/>
                <w:szCs w:val="18"/>
                <w:lang w:eastAsia="cs-CZ"/>
              </w:rPr>
            </w:pPr>
            <w:r w:rsidRPr="00426396">
              <w:rPr>
                <w:rFonts w:ascii="Arial" w:eastAsia="Times New Roman" w:hAnsi="Arial" w:cs="Arial"/>
                <w:i/>
                <w:iCs/>
                <w:color w:val="000000"/>
                <w:sz w:val="18"/>
                <w:szCs w:val="18"/>
                <w:lang w:eastAsia="cs-CZ"/>
              </w:rPr>
              <w:t>bez DPH a bez inflace</w:t>
            </w:r>
          </w:p>
        </w:tc>
      </w:tr>
      <w:tr w:rsidR="00426396" w:rsidRPr="00426396" w:rsidTr="007D74E4">
        <w:trPr>
          <w:trHeight w:val="272"/>
        </w:trPr>
        <w:tc>
          <w:tcPr>
            <w:tcW w:w="1080" w:type="dxa"/>
            <w:vMerge/>
            <w:tcBorders>
              <w:top w:val="single" w:sz="12" w:space="0" w:color="auto"/>
              <w:left w:val="single" w:sz="12" w:space="0" w:color="auto"/>
              <w:bottom w:val="single" w:sz="8" w:space="0" w:color="000000"/>
              <w:right w:val="single" w:sz="8" w:space="0" w:color="auto"/>
            </w:tcBorders>
            <w:vAlign w:val="center"/>
            <w:hideMark/>
          </w:tcPr>
          <w:p w:rsidR="00426396" w:rsidRPr="00426396" w:rsidRDefault="00426396" w:rsidP="009A49E8">
            <w:pPr>
              <w:spacing w:after="0" w:line="240" w:lineRule="auto"/>
              <w:rPr>
                <w:rFonts w:ascii="Arial" w:eastAsia="Times New Roman" w:hAnsi="Arial" w:cs="Arial"/>
                <w:i/>
                <w:iCs/>
                <w:color w:val="000000"/>
                <w:sz w:val="18"/>
                <w:szCs w:val="18"/>
                <w:lang w:eastAsia="cs-CZ"/>
              </w:rPr>
            </w:pPr>
          </w:p>
        </w:tc>
        <w:tc>
          <w:tcPr>
            <w:tcW w:w="3262" w:type="dxa"/>
            <w:gridSpan w:val="3"/>
            <w:tcBorders>
              <w:top w:val="single" w:sz="8" w:space="0" w:color="auto"/>
              <w:left w:val="nil"/>
              <w:bottom w:val="single" w:sz="8" w:space="0" w:color="auto"/>
              <w:right w:val="single" w:sz="8" w:space="0" w:color="000000"/>
            </w:tcBorders>
            <w:shd w:val="clear" w:color="000000" w:fill="E0E0E0"/>
            <w:vAlign w:val="center"/>
            <w:hideMark/>
          </w:tcPr>
          <w:p w:rsidR="00426396" w:rsidRPr="00426396" w:rsidRDefault="00426396" w:rsidP="009A49E8">
            <w:pPr>
              <w:spacing w:after="0" w:line="240" w:lineRule="auto"/>
              <w:jc w:val="center"/>
              <w:rPr>
                <w:rFonts w:ascii="Arial" w:eastAsia="Times New Roman" w:hAnsi="Arial" w:cs="Arial"/>
                <w:i/>
                <w:iCs/>
                <w:color w:val="000000"/>
                <w:sz w:val="18"/>
                <w:szCs w:val="18"/>
                <w:lang w:eastAsia="cs-CZ"/>
              </w:rPr>
            </w:pPr>
            <w:r w:rsidRPr="00426396">
              <w:rPr>
                <w:rFonts w:ascii="Arial" w:eastAsia="Times New Roman" w:hAnsi="Arial" w:cs="Arial"/>
                <w:i/>
                <w:iCs/>
                <w:color w:val="000000"/>
                <w:sz w:val="18"/>
                <w:szCs w:val="18"/>
                <w:lang w:eastAsia="cs-CZ"/>
              </w:rPr>
              <w:t>(</w:t>
            </w:r>
            <w:proofErr w:type="spellStart"/>
            <w:r w:rsidRPr="00426396">
              <w:rPr>
                <w:rFonts w:ascii="Arial" w:eastAsia="Times New Roman" w:hAnsi="Arial" w:cs="Arial"/>
                <w:i/>
                <w:iCs/>
                <w:color w:val="000000"/>
                <w:sz w:val="18"/>
                <w:szCs w:val="18"/>
                <w:lang w:eastAsia="cs-CZ"/>
              </w:rPr>
              <w:t>kt</w:t>
            </w:r>
            <w:proofErr w:type="spellEnd"/>
            <w:r w:rsidRPr="00426396">
              <w:rPr>
                <w:rFonts w:ascii="Arial" w:eastAsia="Times New Roman" w:hAnsi="Arial" w:cs="Arial"/>
                <w:i/>
                <w:iCs/>
                <w:color w:val="000000"/>
                <w:sz w:val="18"/>
                <w:szCs w:val="18"/>
                <w:lang w:eastAsia="cs-CZ"/>
              </w:rPr>
              <w:t>)</w:t>
            </w:r>
          </w:p>
        </w:tc>
        <w:tc>
          <w:tcPr>
            <w:tcW w:w="3246" w:type="dxa"/>
            <w:gridSpan w:val="3"/>
            <w:tcBorders>
              <w:top w:val="single" w:sz="8" w:space="0" w:color="auto"/>
              <w:left w:val="nil"/>
              <w:bottom w:val="single" w:sz="8" w:space="0" w:color="auto"/>
              <w:right w:val="single" w:sz="12" w:space="0" w:color="auto"/>
            </w:tcBorders>
            <w:shd w:val="clear" w:color="000000" w:fill="E0E0E0"/>
            <w:vAlign w:val="center"/>
            <w:hideMark/>
          </w:tcPr>
          <w:p w:rsidR="00426396" w:rsidRPr="00426396" w:rsidRDefault="00426396" w:rsidP="009A49E8">
            <w:pPr>
              <w:spacing w:after="0" w:line="240" w:lineRule="auto"/>
              <w:jc w:val="center"/>
              <w:rPr>
                <w:rFonts w:ascii="Arial" w:eastAsia="Times New Roman" w:hAnsi="Arial" w:cs="Arial"/>
                <w:i/>
                <w:iCs/>
                <w:color w:val="000000"/>
                <w:sz w:val="18"/>
                <w:szCs w:val="18"/>
                <w:lang w:eastAsia="cs-CZ"/>
              </w:rPr>
            </w:pPr>
            <w:r w:rsidRPr="00426396">
              <w:rPr>
                <w:rFonts w:ascii="Arial" w:eastAsia="Times New Roman" w:hAnsi="Arial" w:cs="Arial"/>
                <w:i/>
                <w:iCs/>
                <w:color w:val="000000"/>
                <w:sz w:val="18"/>
                <w:szCs w:val="18"/>
                <w:lang w:eastAsia="cs-CZ"/>
              </w:rPr>
              <w:t>(mil. Kč)</w:t>
            </w:r>
          </w:p>
        </w:tc>
      </w:tr>
      <w:tr w:rsidR="009A49E8" w:rsidRPr="00426396" w:rsidTr="009A49E8">
        <w:trPr>
          <w:trHeight w:val="272"/>
        </w:trPr>
        <w:tc>
          <w:tcPr>
            <w:tcW w:w="1080" w:type="dxa"/>
            <w:tcBorders>
              <w:top w:val="nil"/>
              <w:left w:val="single" w:sz="12" w:space="0" w:color="auto"/>
              <w:bottom w:val="single" w:sz="8" w:space="0" w:color="auto"/>
              <w:right w:val="single" w:sz="8" w:space="0" w:color="auto"/>
            </w:tcBorders>
            <w:shd w:val="clear" w:color="000000" w:fill="E0E0E0"/>
            <w:vAlign w:val="center"/>
            <w:hideMark/>
          </w:tcPr>
          <w:p w:rsidR="00426396" w:rsidRPr="00426396" w:rsidRDefault="00426396" w:rsidP="009A49E8">
            <w:pPr>
              <w:spacing w:after="0" w:line="240" w:lineRule="auto"/>
              <w:jc w:val="right"/>
              <w:rPr>
                <w:rFonts w:ascii="Arial" w:eastAsia="Times New Roman" w:hAnsi="Arial" w:cs="Arial"/>
                <w:color w:val="000000"/>
                <w:sz w:val="18"/>
                <w:szCs w:val="18"/>
                <w:lang w:eastAsia="cs-CZ"/>
              </w:rPr>
            </w:pPr>
            <w:r w:rsidRPr="00426396">
              <w:rPr>
                <w:rFonts w:ascii="Arial" w:eastAsia="Times New Roman" w:hAnsi="Arial" w:cs="Arial"/>
                <w:color w:val="000000"/>
                <w:sz w:val="18"/>
                <w:szCs w:val="18"/>
                <w:lang w:eastAsia="cs-CZ"/>
              </w:rPr>
              <w:t>1998</w:t>
            </w:r>
          </w:p>
        </w:tc>
        <w:tc>
          <w:tcPr>
            <w:tcW w:w="1083" w:type="dxa"/>
            <w:tcBorders>
              <w:top w:val="nil"/>
              <w:left w:val="nil"/>
              <w:bottom w:val="single" w:sz="8" w:space="0" w:color="auto"/>
              <w:right w:val="single" w:sz="8" w:space="0" w:color="auto"/>
            </w:tcBorders>
            <w:shd w:val="clear" w:color="000000" w:fill="E0E0E0"/>
            <w:vAlign w:val="center"/>
            <w:hideMark/>
          </w:tcPr>
          <w:p w:rsidR="00426396" w:rsidRPr="00426396" w:rsidRDefault="00426396" w:rsidP="009A49E8">
            <w:pPr>
              <w:spacing w:after="0" w:line="240" w:lineRule="auto"/>
              <w:jc w:val="right"/>
              <w:rPr>
                <w:rFonts w:ascii="Arial" w:eastAsia="Times New Roman" w:hAnsi="Arial" w:cs="Arial"/>
                <w:color w:val="000000"/>
                <w:sz w:val="18"/>
                <w:szCs w:val="18"/>
                <w:lang w:eastAsia="cs-CZ"/>
              </w:rPr>
            </w:pPr>
            <w:r w:rsidRPr="00426396">
              <w:rPr>
                <w:rFonts w:ascii="Arial" w:eastAsia="Times New Roman" w:hAnsi="Arial" w:cs="Arial"/>
                <w:color w:val="000000"/>
                <w:sz w:val="18"/>
                <w:szCs w:val="18"/>
                <w:lang w:eastAsia="cs-CZ"/>
              </w:rPr>
              <w:t>210,5</w:t>
            </w:r>
          </w:p>
        </w:tc>
        <w:tc>
          <w:tcPr>
            <w:tcW w:w="1084" w:type="dxa"/>
            <w:tcBorders>
              <w:top w:val="nil"/>
              <w:left w:val="nil"/>
              <w:bottom w:val="single" w:sz="8" w:space="0" w:color="auto"/>
              <w:right w:val="single" w:sz="8" w:space="0" w:color="auto"/>
            </w:tcBorders>
            <w:shd w:val="clear" w:color="000000" w:fill="E0E0E0"/>
            <w:vAlign w:val="center"/>
            <w:hideMark/>
          </w:tcPr>
          <w:p w:rsidR="00426396" w:rsidRPr="00426396" w:rsidRDefault="00426396" w:rsidP="009A49E8">
            <w:pPr>
              <w:spacing w:after="0" w:line="240" w:lineRule="auto"/>
              <w:jc w:val="right"/>
              <w:rPr>
                <w:rFonts w:ascii="Arial" w:eastAsia="Times New Roman" w:hAnsi="Arial" w:cs="Arial"/>
                <w:color w:val="000000"/>
                <w:sz w:val="18"/>
                <w:szCs w:val="18"/>
                <w:lang w:eastAsia="cs-CZ"/>
              </w:rPr>
            </w:pPr>
            <w:r w:rsidRPr="00426396">
              <w:rPr>
                <w:rFonts w:ascii="Arial" w:eastAsia="Times New Roman" w:hAnsi="Arial" w:cs="Arial"/>
                <w:color w:val="000000"/>
                <w:sz w:val="18"/>
                <w:szCs w:val="18"/>
                <w:lang w:eastAsia="cs-CZ"/>
              </w:rPr>
              <w:t>129,1</w:t>
            </w:r>
          </w:p>
        </w:tc>
        <w:tc>
          <w:tcPr>
            <w:tcW w:w="1095" w:type="dxa"/>
            <w:tcBorders>
              <w:top w:val="nil"/>
              <w:left w:val="nil"/>
              <w:bottom w:val="single" w:sz="8" w:space="0" w:color="auto"/>
              <w:right w:val="single" w:sz="8" w:space="0" w:color="auto"/>
            </w:tcBorders>
            <w:shd w:val="clear" w:color="000000" w:fill="E0E0E0"/>
            <w:vAlign w:val="center"/>
            <w:hideMark/>
          </w:tcPr>
          <w:p w:rsidR="00426396" w:rsidRPr="00426396" w:rsidRDefault="00426396" w:rsidP="009A49E8">
            <w:pPr>
              <w:spacing w:after="0" w:line="240" w:lineRule="auto"/>
              <w:jc w:val="right"/>
              <w:rPr>
                <w:rFonts w:ascii="Arial" w:eastAsia="Times New Roman" w:hAnsi="Arial" w:cs="Arial"/>
                <w:color w:val="000000"/>
                <w:sz w:val="18"/>
                <w:szCs w:val="18"/>
                <w:lang w:eastAsia="cs-CZ"/>
              </w:rPr>
            </w:pPr>
            <w:r w:rsidRPr="00426396">
              <w:rPr>
                <w:rFonts w:ascii="Arial" w:eastAsia="Times New Roman" w:hAnsi="Arial" w:cs="Arial"/>
                <w:color w:val="000000"/>
                <w:sz w:val="18"/>
                <w:szCs w:val="18"/>
                <w:lang w:eastAsia="cs-CZ"/>
              </w:rPr>
              <w:t>81,4</w:t>
            </w:r>
          </w:p>
        </w:tc>
        <w:tc>
          <w:tcPr>
            <w:tcW w:w="1082" w:type="dxa"/>
            <w:tcBorders>
              <w:top w:val="nil"/>
              <w:left w:val="nil"/>
              <w:bottom w:val="single" w:sz="8" w:space="0" w:color="auto"/>
              <w:right w:val="single" w:sz="8" w:space="0" w:color="auto"/>
            </w:tcBorders>
            <w:shd w:val="clear" w:color="000000" w:fill="E0E0E0"/>
            <w:vAlign w:val="center"/>
            <w:hideMark/>
          </w:tcPr>
          <w:p w:rsidR="00426396" w:rsidRPr="00426396" w:rsidRDefault="00426396" w:rsidP="009A49E8">
            <w:pPr>
              <w:spacing w:after="0" w:line="240" w:lineRule="auto"/>
              <w:jc w:val="right"/>
              <w:rPr>
                <w:rFonts w:ascii="Arial" w:eastAsia="Times New Roman" w:hAnsi="Arial" w:cs="Arial"/>
                <w:color w:val="000000"/>
                <w:sz w:val="18"/>
                <w:szCs w:val="18"/>
                <w:lang w:eastAsia="cs-CZ"/>
              </w:rPr>
            </w:pPr>
            <w:r w:rsidRPr="00426396">
              <w:rPr>
                <w:rFonts w:ascii="Arial" w:eastAsia="Times New Roman" w:hAnsi="Arial" w:cs="Arial"/>
                <w:color w:val="000000"/>
                <w:sz w:val="18"/>
                <w:szCs w:val="18"/>
                <w:lang w:eastAsia="cs-CZ"/>
              </w:rPr>
              <w:t>396,7</w:t>
            </w:r>
          </w:p>
        </w:tc>
        <w:tc>
          <w:tcPr>
            <w:tcW w:w="1082" w:type="dxa"/>
            <w:tcBorders>
              <w:top w:val="nil"/>
              <w:left w:val="nil"/>
              <w:bottom w:val="single" w:sz="8" w:space="0" w:color="auto"/>
              <w:right w:val="single" w:sz="8" w:space="0" w:color="auto"/>
            </w:tcBorders>
            <w:shd w:val="clear" w:color="000000" w:fill="E0E0E0"/>
            <w:vAlign w:val="center"/>
            <w:hideMark/>
          </w:tcPr>
          <w:p w:rsidR="00426396" w:rsidRPr="00426396" w:rsidRDefault="00426396" w:rsidP="009A49E8">
            <w:pPr>
              <w:spacing w:after="0" w:line="240" w:lineRule="auto"/>
              <w:jc w:val="right"/>
              <w:rPr>
                <w:rFonts w:ascii="Arial" w:eastAsia="Times New Roman" w:hAnsi="Arial" w:cs="Arial"/>
                <w:color w:val="000000"/>
                <w:sz w:val="18"/>
                <w:szCs w:val="18"/>
                <w:lang w:eastAsia="cs-CZ"/>
              </w:rPr>
            </w:pPr>
            <w:r w:rsidRPr="00426396">
              <w:rPr>
                <w:rFonts w:ascii="Arial" w:eastAsia="Times New Roman" w:hAnsi="Arial" w:cs="Arial"/>
                <w:color w:val="000000"/>
                <w:sz w:val="18"/>
                <w:szCs w:val="18"/>
                <w:lang w:eastAsia="cs-CZ"/>
              </w:rPr>
              <w:t>376,9</w:t>
            </w:r>
          </w:p>
        </w:tc>
        <w:tc>
          <w:tcPr>
            <w:tcW w:w="1082" w:type="dxa"/>
            <w:tcBorders>
              <w:top w:val="nil"/>
              <w:left w:val="nil"/>
              <w:bottom w:val="single" w:sz="8" w:space="0" w:color="auto"/>
              <w:right w:val="single" w:sz="12" w:space="0" w:color="auto"/>
            </w:tcBorders>
            <w:shd w:val="clear" w:color="000000" w:fill="E0E0E0"/>
            <w:vAlign w:val="center"/>
            <w:hideMark/>
          </w:tcPr>
          <w:p w:rsidR="00426396" w:rsidRPr="00426396" w:rsidRDefault="00426396" w:rsidP="009A49E8">
            <w:pPr>
              <w:spacing w:after="0" w:line="240" w:lineRule="auto"/>
              <w:jc w:val="right"/>
              <w:rPr>
                <w:rFonts w:ascii="Arial" w:eastAsia="Times New Roman" w:hAnsi="Arial" w:cs="Arial"/>
                <w:color w:val="000000"/>
                <w:sz w:val="18"/>
                <w:szCs w:val="18"/>
                <w:lang w:eastAsia="cs-CZ"/>
              </w:rPr>
            </w:pPr>
            <w:r w:rsidRPr="00426396">
              <w:rPr>
                <w:rFonts w:ascii="Arial" w:eastAsia="Times New Roman" w:hAnsi="Arial" w:cs="Arial"/>
                <w:color w:val="000000"/>
                <w:sz w:val="18"/>
                <w:szCs w:val="18"/>
                <w:lang w:eastAsia="cs-CZ"/>
              </w:rPr>
              <w:t>336,5</w:t>
            </w:r>
          </w:p>
        </w:tc>
      </w:tr>
      <w:tr w:rsidR="009A49E8" w:rsidRPr="00426396" w:rsidTr="009A49E8">
        <w:trPr>
          <w:trHeight w:val="272"/>
        </w:trPr>
        <w:tc>
          <w:tcPr>
            <w:tcW w:w="1080" w:type="dxa"/>
            <w:tcBorders>
              <w:top w:val="nil"/>
              <w:left w:val="single" w:sz="12" w:space="0" w:color="auto"/>
              <w:bottom w:val="single" w:sz="8" w:space="0" w:color="auto"/>
              <w:right w:val="single" w:sz="8" w:space="0" w:color="auto"/>
            </w:tcBorders>
            <w:shd w:val="clear" w:color="000000" w:fill="E0E0E0"/>
            <w:vAlign w:val="center"/>
            <w:hideMark/>
          </w:tcPr>
          <w:p w:rsidR="00426396" w:rsidRPr="00426396" w:rsidRDefault="00426396" w:rsidP="009A49E8">
            <w:pPr>
              <w:spacing w:after="0" w:line="240" w:lineRule="auto"/>
              <w:jc w:val="right"/>
              <w:rPr>
                <w:rFonts w:ascii="Arial" w:eastAsia="Times New Roman" w:hAnsi="Arial" w:cs="Arial"/>
                <w:color w:val="000000"/>
                <w:sz w:val="18"/>
                <w:szCs w:val="18"/>
                <w:lang w:eastAsia="cs-CZ"/>
              </w:rPr>
            </w:pPr>
            <w:r w:rsidRPr="00426396">
              <w:rPr>
                <w:rFonts w:ascii="Arial" w:eastAsia="Times New Roman" w:hAnsi="Arial" w:cs="Arial"/>
                <w:color w:val="000000"/>
                <w:sz w:val="18"/>
                <w:szCs w:val="18"/>
                <w:lang w:eastAsia="cs-CZ"/>
              </w:rPr>
              <w:t>1999</w:t>
            </w:r>
          </w:p>
        </w:tc>
        <w:tc>
          <w:tcPr>
            <w:tcW w:w="1083" w:type="dxa"/>
            <w:tcBorders>
              <w:top w:val="nil"/>
              <w:left w:val="nil"/>
              <w:bottom w:val="single" w:sz="8" w:space="0" w:color="auto"/>
              <w:right w:val="single" w:sz="8" w:space="0" w:color="auto"/>
            </w:tcBorders>
            <w:shd w:val="clear" w:color="000000" w:fill="E0E0E0"/>
            <w:vAlign w:val="center"/>
            <w:hideMark/>
          </w:tcPr>
          <w:p w:rsidR="00426396" w:rsidRPr="00426396" w:rsidRDefault="00426396" w:rsidP="009A49E8">
            <w:pPr>
              <w:spacing w:after="0" w:line="240" w:lineRule="auto"/>
              <w:jc w:val="right"/>
              <w:rPr>
                <w:rFonts w:ascii="Arial" w:eastAsia="Times New Roman" w:hAnsi="Arial" w:cs="Arial"/>
                <w:color w:val="000000"/>
                <w:sz w:val="18"/>
                <w:szCs w:val="18"/>
                <w:lang w:eastAsia="cs-CZ"/>
              </w:rPr>
            </w:pPr>
            <w:r w:rsidRPr="00426396">
              <w:rPr>
                <w:rFonts w:ascii="Arial" w:eastAsia="Times New Roman" w:hAnsi="Arial" w:cs="Arial"/>
                <w:color w:val="000000"/>
                <w:sz w:val="18"/>
                <w:szCs w:val="18"/>
                <w:lang w:eastAsia="cs-CZ"/>
              </w:rPr>
              <w:t>208,6</w:t>
            </w:r>
          </w:p>
        </w:tc>
        <w:tc>
          <w:tcPr>
            <w:tcW w:w="1084" w:type="dxa"/>
            <w:tcBorders>
              <w:top w:val="nil"/>
              <w:left w:val="nil"/>
              <w:bottom w:val="single" w:sz="8" w:space="0" w:color="auto"/>
              <w:right w:val="single" w:sz="8" w:space="0" w:color="auto"/>
            </w:tcBorders>
            <w:shd w:val="clear" w:color="000000" w:fill="E0E0E0"/>
            <w:vAlign w:val="center"/>
            <w:hideMark/>
          </w:tcPr>
          <w:p w:rsidR="00426396" w:rsidRPr="00426396" w:rsidRDefault="00426396" w:rsidP="009A49E8">
            <w:pPr>
              <w:spacing w:after="0" w:line="240" w:lineRule="auto"/>
              <w:jc w:val="right"/>
              <w:rPr>
                <w:rFonts w:ascii="Arial" w:eastAsia="Times New Roman" w:hAnsi="Arial" w:cs="Arial"/>
                <w:color w:val="000000"/>
                <w:sz w:val="18"/>
                <w:szCs w:val="18"/>
                <w:lang w:eastAsia="cs-CZ"/>
              </w:rPr>
            </w:pPr>
            <w:r w:rsidRPr="00426396">
              <w:rPr>
                <w:rFonts w:ascii="Arial" w:eastAsia="Times New Roman" w:hAnsi="Arial" w:cs="Arial"/>
                <w:color w:val="000000"/>
                <w:sz w:val="18"/>
                <w:szCs w:val="18"/>
                <w:lang w:eastAsia="cs-CZ"/>
              </w:rPr>
              <w:t>193,6</w:t>
            </w:r>
          </w:p>
        </w:tc>
        <w:tc>
          <w:tcPr>
            <w:tcW w:w="1095" w:type="dxa"/>
            <w:tcBorders>
              <w:top w:val="nil"/>
              <w:left w:val="nil"/>
              <w:bottom w:val="single" w:sz="8" w:space="0" w:color="auto"/>
              <w:right w:val="single" w:sz="8" w:space="0" w:color="auto"/>
            </w:tcBorders>
            <w:shd w:val="clear" w:color="000000" w:fill="E0E0E0"/>
            <w:vAlign w:val="center"/>
            <w:hideMark/>
          </w:tcPr>
          <w:p w:rsidR="00426396" w:rsidRPr="00426396" w:rsidRDefault="00426396" w:rsidP="009A49E8">
            <w:pPr>
              <w:spacing w:after="0" w:line="240" w:lineRule="auto"/>
              <w:jc w:val="right"/>
              <w:rPr>
                <w:rFonts w:ascii="Arial" w:eastAsia="Times New Roman" w:hAnsi="Arial" w:cs="Arial"/>
                <w:color w:val="000000"/>
                <w:sz w:val="18"/>
                <w:szCs w:val="18"/>
                <w:lang w:eastAsia="cs-CZ"/>
              </w:rPr>
            </w:pPr>
            <w:r w:rsidRPr="00426396">
              <w:rPr>
                <w:rFonts w:ascii="Arial" w:eastAsia="Times New Roman" w:hAnsi="Arial" w:cs="Arial"/>
                <w:color w:val="000000"/>
                <w:sz w:val="18"/>
                <w:szCs w:val="18"/>
                <w:lang w:eastAsia="cs-CZ"/>
              </w:rPr>
              <w:t>15</w:t>
            </w:r>
          </w:p>
        </w:tc>
        <w:tc>
          <w:tcPr>
            <w:tcW w:w="1082" w:type="dxa"/>
            <w:tcBorders>
              <w:top w:val="nil"/>
              <w:left w:val="nil"/>
              <w:bottom w:val="single" w:sz="8" w:space="0" w:color="auto"/>
              <w:right w:val="single" w:sz="8" w:space="0" w:color="auto"/>
            </w:tcBorders>
            <w:shd w:val="clear" w:color="000000" w:fill="E0E0E0"/>
            <w:vAlign w:val="center"/>
            <w:hideMark/>
          </w:tcPr>
          <w:p w:rsidR="00426396" w:rsidRPr="00426396" w:rsidRDefault="00426396" w:rsidP="009A49E8">
            <w:pPr>
              <w:spacing w:after="0" w:line="240" w:lineRule="auto"/>
              <w:jc w:val="right"/>
              <w:rPr>
                <w:rFonts w:ascii="Arial" w:eastAsia="Times New Roman" w:hAnsi="Arial" w:cs="Arial"/>
                <w:color w:val="000000"/>
                <w:sz w:val="18"/>
                <w:szCs w:val="18"/>
                <w:lang w:eastAsia="cs-CZ"/>
              </w:rPr>
            </w:pPr>
            <w:r w:rsidRPr="00426396">
              <w:rPr>
                <w:rFonts w:ascii="Arial" w:eastAsia="Times New Roman" w:hAnsi="Arial" w:cs="Arial"/>
                <w:color w:val="000000"/>
                <w:sz w:val="18"/>
                <w:szCs w:val="18"/>
                <w:lang w:eastAsia="cs-CZ"/>
              </w:rPr>
              <w:t>501,6</w:t>
            </w:r>
          </w:p>
        </w:tc>
        <w:tc>
          <w:tcPr>
            <w:tcW w:w="1082" w:type="dxa"/>
            <w:tcBorders>
              <w:top w:val="nil"/>
              <w:left w:val="nil"/>
              <w:bottom w:val="single" w:sz="8" w:space="0" w:color="auto"/>
              <w:right w:val="single" w:sz="8" w:space="0" w:color="auto"/>
            </w:tcBorders>
            <w:shd w:val="clear" w:color="000000" w:fill="E0E0E0"/>
            <w:vAlign w:val="center"/>
            <w:hideMark/>
          </w:tcPr>
          <w:p w:rsidR="00426396" w:rsidRPr="00426396" w:rsidRDefault="00426396" w:rsidP="009A49E8">
            <w:pPr>
              <w:spacing w:after="0" w:line="240" w:lineRule="auto"/>
              <w:jc w:val="right"/>
              <w:rPr>
                <w:rFonts w:ascii="Arial" w:eastAsia="Times New Roman" w:hAnsi="Arial" w:cs="Arial"/>
                <w:color w:val="000000"/>
                <w:sz w:val="18"/>
                <w:szCs w:val="18"/>
                <w:lang w:eastAsia="cs-CZ"/>
              </w:rPr>
            </w:pPr>
            <w:r w:rsidRPr="00426396">
              <w:rPr>
                <w:rFonts w:ascii="Arial" w:eastAsia="Times New Roman" w:hAnsi="Arial" w:cs="Arial"/>
                <w:color w:val="000000"/>
                <w:sz w:val="18"/>
                <w:szCs w:val="18"/>
                <w:lang w:eastAsia="cs-CZ"/>
              </w:rPr>
              <w:t>476,5</w:t>
            </w:r>
          </w:p>
        </w:tc>
        <w:tc>
          <w:tcPr>
            <w:tcW w:w="1082" w:type="dxa"/>
            <w:tcBorders>
              <w:top w:val="nil"/>
              <w:left w:val="nil"/>
              <w:bottom w:val="single" w:sz="8" w:space="0" w:color="auto"/>
              <w:right w:val="single" w:sz="12" w:space="0" w:color="auto"/>
            </w:tcBorders>
            <w:shd w:val="clear" w:color="000000" w:fill="E0E0E0"/>
            <w:vAlign w:val="center"/>
            <w:hideMark/>
          </w:tcPr>
          <w:p w:rsidR="00426396" w:rsidRPr="00426396" w:rsidRDefault="00426396" w:rsidP="009A49E8">
            <w:pPr>
              <w:spacing w:after="0" w:line="240" w:lineRule="auto"/>
              <w:jc w:val="right"/>
              <w:rPr>
                <w:rFonts w:ascii="Arial" w:eastAsia="Times New Roman" w:hAnsi="Arial" w:cs="Arial"/>
                <w:color w:val="000000"/>
                <w:sz w:val="18"/>
                <w:szCs w:val="18"/>
                <w:lang w:eastAsia="cs-CZ"/>
              </w:rPr>
            </w:pPr>
            <w:r w:rsidRPr="00426396">
              <w:rPr>
                <w:rFonts w:ascii="Arial" w:eastAsia="Times New Roman" w:hAnsi="Arial" w:cs="Arial"/>
                <w:color w:val="000000"/>
                <w:sz w:val="18"/>
                <w:szCs w:val="18"/>
                <w:lang w:eastAsia="cs-CZ"/>
              </w:rPr>
              <w:t>415,5</w:t>
            </w:r>
          </w:p>
        </w:tc>
      </w:tr>
      <w:tr w:rsidR="009A49E8" w:rsidRPr="00426396" w:rsidTr="009A49E8">
        <w:trPr>
          <w:trHeight w:val="272"/>
        </w:trPr>
        <w:tc>
          <w:tcPr>
            <w:tcW w:w="1080" w:type="dxa"/>
            <w:tcBorders>
              <w:top w:val="nil"/>
              <w:left w:val="single" w:sz="12" w:space="0" w:color="auto"/>
              <w:bottom w:val="single" w:sz="8" w:space="0" w:color="auto"/>
              <w:right w:val="single" w:sz="8" w:space="0" w:color="auto"/>
            </w:tcBorders>
            <w:shd w:val="clear" w:color="000000" w:fill="E0E0E0"/>
            <w:vAlign w:val="center"/>
            <w:hideMark/>
          </w:tcPr>
          <w:p w:rsidR="00426396" w:rsidRPr="00426396" w:rsidRDefault="00426396" w:rsidP="009A49E8">
            <w:pPr>
              <w:spacing w:after="0" w:line="240" w:lineRule="auto"/>
              <w:jc w:val="right"/>
              <w:rPr>
                <w:rFonts w:ascii="Arial" w:eastAsia="Times New Roman" w:hAnsi="Arial" w:cs="Arial"/>
                <w:color w:val="000000"/>
                <w:sz w:val="18"/>
                <w:szCs w:val="18"/>
                <w:lang w:eastAsia="cs-CZ"/>
              </w:rPr>
            </w:pPr>
            <w:r w:rsidRPr="00426396">
              <w:rPr>
                <w:rFonts w:ascii="Arial" w:eastAsia="Times New Roman" w:hAnsi="Arial" w:cs="Arial"/>
                <w:color w:val="000000"/>
                <w:sz w:val="18"/>
                <w:szCs w:val="18"/>
                <w:lang w:eastAsia="cs-CZ"/>
              </w:rPr>
              <w:t>2000</w:t>
            </w:r>
          </w:p>
        </w:tc>
        <w:tc>
          <w:tcPr>
            <w:tcW w:w="1083" w:type="dxa"/>
            <w:tcBorders>
              <w:top w:val="nil"/>
              <w:left w:val="nil"/>
              <w:bottom w:val="single" w:sz="8" w:space="0" w:color="auto"/>
              <w:right w:val="single" w:sz="8" w:space="0" w:color="auto"/>
            </w:tcBorders>
            <w:shd w:val="clear" w:color="000000" w:fill="E0E0E0"/>
            <w:vAlign w:val="center"/>
            <w:hideMark/>
          </w:tcPr>
          <w:p w:rsidR="00426396" w:rsidRPr="00426396" w:rsidRDefault="00426396" w:rsidP="009A49E8">
            <w:pPr>
              <w:spacing w:after="0" w:line="240" w:lineRule="auto"/>
              <w:jc w:val="right"/>
              <w:rPr>
                <w:rFonts w:ascii="Arial" w:eastAsia="Times New Roman" w:hAnsi="Arial" w:cs="Arial"/>
                <w:color w:val="000000"/>
                <w:sz w:val="18"/>
                <w:szCs w:val="18"/>
                <w:lang w:eastAsia="cs-CZ"/>
              </w:rPr>
            </w:pPr>
            <w:r w:rsidRPr="00426396">
              <w:rPr>
                <w:rFonts w:ascii="Arial" w:eastAsia="Times New Roman" w:hAnsi="Arial" w:cs="Arial"/>
                <w:color w:val="000000"/>
                <w:sz w:val="18"/>
                <w:szCs w:val="18"/>
                <w:lang w:eastAsia="cs-CZ"/>
              </w:rPr>
              <w:t>209,9</w:t>
            </w:r>
          </w:p>
        </w:tc>
        <w:tc>
          <w:tcPr>
            <w:tcW w:w="1084" w:type="dxa"/>
            <w:tcBorders>
              <w:top w:val="nil"/>
              <w:left w:val="nil"/>
              <w:bottom w:val="single" w:sz="8" w:space="0" w:color="auto"/>
              <w:right w:val="single" w:sz="8" w:space="0" w:color="auto"/>
            </w:tcBorders>
            <w:shd w:val="clear" w:color="000000" w:fill="E0E0E0"/>
            <w:vAlign w:val="center"/>
            <w:hideMark/>
          </w:tcPr>
          <w:p w:rsidR="00426396" w:rsidRPr="00426396" w:rsidRDefault="00426396" w:rsidP="009A49E8">
            <w:pPr>
              <w:spacing w:after="0" w:line="240" w:lineRule="auto"/>
              <w:jc w:val="right"/>
              <w:rPr>
                <w:rFonts w:ascii="Arial" w:eastAsia="Times New Roman" w:hAnsi="Arial" w:cs="Arial"/>
                <w:color w:val="000000"/>
                <w:sz w:val="18"/>
                <w:szCs w:val="18"/>
                <w:lang w:eastAsia="cs-CZ"/>
              </w:rPr>
            </w:pPr>
            <w:r w:rsidRPr="00426396">
              <w:rPr>
                <w:rFonts w:ascii="Arial" w:eastAsia="Times New Roman" w:hAnsi="Arial" w:cs="Arial"/>
                <w:color w:val="000000"/>
                <w:sz w:val="18"/>
                <w:szCs w:val="18"/>
                <w:lang w:eastAsia="cs-CZ"/>
              </w:rPr>
              <w:t>166,8</w:t>
            </w:r>
          </w:p>
        </w:tc>
        <w:tc>
          <w:tcPr>
            <w:tcW w:w="1095" w:type="dxa"/>
            <w:tcBorders>
              <w:top w:val="nil"/>
              <w:left w:val="nil"/>
              <w:bottom w:val="single" w:sz="8" w:space="0" w:color="auto"/>
              <w:right w:val="single" w:sz="8" w:space="0" w:color="auto"/>
            </w:tcBorders>
            <w:shd w:val="clear" w:color="000000" w:fill="E0E0E0"/>
            <w:vAlign w:val="center"/>
            <w:hideMark/>
          </w:tcPr>
          <w:p w:rsidR="00426396" w:rsidRPr="00426396" w:rsidRDefault="00426396" w:rsidP="009A49E8">
            <w:pPr>
              <w:spacing w:after="0" w:line="240" w:lineRule="auto"/>
              <w:jc w:val="right"/>
              <w:rPr>
                <w:rFonts w:ascii="Arial" w:eastAsia="Times New Roman" w:hAnsi="Arial" w:cs="Arial"/>
                <w:color w:val="000000"/>
                <w:sz w:val="18"/>
                <w:szCs w:val="18"/>
                <w:lang w:eastAsia="cs-CZ"/>
              </w:rPr>
            </w:pPr>
            <w:r w:rsidRPr="00426396">
              <w:rPr>
                <w:rFonts w:ascii="Arial" w:eastAsia="Times New Roman" w:hAnsi="Arial" w:cs="Arial"/>
                <w:color w:val="000000"/>
                <w:sz w:val="18"/>
                <w:szCs w:val="18"/>
                <w:lang w:eastAsia="cs-CZ"/>
              </w:rPr>
              <w:t>43,1</w:t>
            </w:r>
          </w:p>
        </w:tc>
        <w:tc>
          <w:tcPr>
            <w:tcW w:w="1082" w:type="dxa"/>
            <w:tcBorders>
              <w:top w:val="nil"/>
              <w:left w:val="nil"/>
              <w:bottom w:val="single" w:sz="8" w:space="0" w:color="auto"/>
              <w:right w:val="single" w:sz="8" w:space="0" w:color="auto"/>
            </w:tcBorders>
            <w:shd w:val="clear" w:color="000000" w:fill="E0E0E0"/>
            <w:vAlign w:val="center"/>
            <w:hideMark/>
          </w:tcPr>
          <w:p w:rsidR="00426396" w:rsidRPr="00426396" w:rsidRDefault="00426396" w:rsidP="009A49E8">
            <w:pPr>
              <w:spacing w:after="0" w:line="240" w:lineRule="auto"/>
              <w:jc w:val="right"/>
              <w:rPr>
                <w:rFonts w:ascii="Arial" w:eastAsia="Times New Roman" w:hAnsi="Arial" w:cs="Arial"/>
                <w:color w:val="000000"/>
                <w:sz w:val="18"/>
                <w:szCs w:val="18"/>
                <w:lang w:eastAsia="cs-CZ"/>
              </w:rPr>
            </w:pPr>
            <w:r w:rsidRPr="00426396">
              <w:rPr>
                <w:rFonts w:ascii="Arial" w:eastAsia="Times New Roman" w:hAnsi="Arial" w:cs="Arial"/>
                <w:color w:val="000000"/>
                <w:sz w:val="18"/>
                <w:szCs w:val="18"/>
                <w:lang w:eastAsia="cs-CZ"/>
              </w:rPr>
              <w:t>505</w:t>
            </w:r>
          </w:p>
        </w:tc>
        <w:tc>
          <w:tcPr>
            <w:tcW w:w="1082" w:type="dxa"/>
            <w:tcBorders>
              <w:top w:val="nil"/>
              <w:left w:val="nil"/>
              <w:bottom w:val="single" w:sz="8" w:space="0" w:color="auto"/>
              <w:right w:val="single" w:sz="8" w:space="0" w:color="auto"/>
            </w:tcBorders>
            <w:shd w:val="clear" w:color="000000" w:fill="E0E0E0"/>
            <w:vAlign w:val="center"/>
            <w:hideMark/>
          </w:tcPr>
          <w:p w:rsidR="00426396" w:rsidRPr="00426396" w:rsidRDefault="00426396" w:rsidP="009A49E8">
            <w:pPr>
              <w:spacing w:after="0" w:line="240" w:lineRule="auto"/>
              <w:jc w:val="right"/>
              <w:rPr>
                <w:rFonts w:ascii="Arial" w:eastAsia="Times New Roman" w:hAnsi="Arial" w:cs="Arial"/>
                <w:color w:val="000000"/>
                <w:sz w:val="18"/>
                <w:szCs w:val="18"/>
                <w:lang w:eastAsia="cs-CZ"/>
              </w:rPr>
            </w:pPr>
            <w:r w:rsidRPr="00426396">
              <w:rPr>
                <w:rFonts w:ascii="Arial" w:eastAsia="Times New Roman" w:hAnsi="Arial" w:cs="Arial"/>
                <w:color w:val="000000"/>
                <w:sz w:val="18"/>
                <w:szCs w:val="18"/>
                <w:lang w:eastAsia="cs-CZ"/>
              </w:rPr>
              <w:t>479,8</w:t>
            </w:r>
          </w:p>
        </w:tc>
        <w:tc>
          <w:tcPr>
            <w:tcW w:w="1082" w:type="dxa"/>
            <w:tcBorders>
              <w:top w:val="nil"/>
              <w:left w:val="nil"/>
              <w:bottom w:val="single" w:sz="8" w:space="0" w:color="auto"/>
              <w:right w:val="single" w:sz="12" w:space="0" w:color="auto"/>
            </w:tcBorders>
            <w:shd w:val="clear" w:color="000000" w:fill="E0E0E0"/>
            <w:vAlign w:val="center"/>
            <w:hideMark/>
          </w:tcPr>
          <w:p w:rsidR="00426396" w:rsidRPr="00426396" w:rsidRDefault="00426396" w:rsidP="009A49E8">
            <w:pPr>
              <w:spacing w:after="0" w:line="240" w:lineRule="auto"/>
              <w:jc w:val="right"/>
              <w:rPr>
                <w:rFonts w:ascii="Arial" w:eastAsia="Times New Roman" w:hAnsi="Arial" w:cs="Arial"/>
                <w:color w:val="000000"/>
                <w:sz w:val="18"/>
                <w:szCs w:val="18"/>
                <w:lang w:eastAsia="cs-CZ"/>
              </w:rPr>
            </w:pPr>
            <w:r w:rsidRPr="00426396">
              <w:rPr>
                <w:rFonts w:ascii="Arial" w:eastAsia="Times New Roman" w:hAnsi="Arial" w:cs="Arial"/>
                <w:color w:val="000000"/>
                <w:sz w:val="18"/>
                <w:szCs w:val="18"/>
                <w:lang w:eastAsia="cs-CZ"/>
              </w:rPr>
              <w:t>399,7</w:t>
            </w:r>
          </w:p>
        </w:tc>
      </w:tr>
      <w:tr w:rsidR="009A49E8" w:rsidRPr="00426396" w:rsidTr="009A49E8">
        <w:trPr>
          <w:trHeight w:val="272"/>
        </w:trPr>
        <w:tc>
          <w:tcPr>
            <w:tcW w:w="1080" w:type="dxa"/>
            <w:tcBorders>
              <w:top w:val="nil"/>
              <w:left w:val="single" w:sz="12" w:space="0" w:color="auto"/>
              <w:bottom w:val="single" w:sz="8" w:space="0" w:color="auto"/>
              <w:right w:val="single" w:sz="8" w:space="0" w:color="auto"/>
            </w:tcBorders>
            <w:shd w:val="clear" w:color="000000" w:fill="E0E0E0"/>
            <w:vAlign w:val="center"/>
            <w:hideMark/>
          </w:tcPr>
          <w:p w:rsidR="00426396" w:rsidRPr="00426396" w:rsidRDefault="00426396" w:rsidP="009A49E8">
            <w:pPr>
              <w:spacing w:after="0" w:line="240" w:lineRule="auto"/>
              <w:jc w:val="right"/>
              <w:rPr>
                <w:rFonts w:ascii="Arial" w:eastAsia="Times New Roman" w:hAnsi="Arial" w:cs="Arial"/>
                <w:color w:val="000000"/>
                <w:sz w:val="18"/>
                <w:szCs w:val="18"/>
                <w:lang w:eastAsia="cs-CZ"/>
              </w:rPr>
            </w:pPr>
            <w:r w:rsidRPr="00426396">
              <w:rPr>
                <w:rFonts w:ascii="Arial" w:eastAsia="Times New Roman" w:hAnsi="Arial" w:cs="Arial"/>
                <w:color w:val="000000"/>
                <w:sz w:val="18"/>
                <w:szCs w:val="18"/>
                <w:lang w:eastAsia="cs-CZ"/>
              </w:rPr>
              <w:t>2001</w:t>
            </w:r>
          </w:p>
        </w:tc>
        <w:tc>
          <w:tcPr>
            <w:tcW w:w="1083" w:type="dxa"/>
            <w:tcBorders>
              <w:top w:val="nil"/>
              <w:left w:val="nil"/>
              <w:bottom w:val="single" w:sz="8" w:space="0" w:color="auto"/>
              <w:right w:val="single" w:sz="8" w:space="0" w:color="auto"/>
            </w:tcBorders>
            <w:shd w:val="clear" w:color="000000" w:fill="E0E0E0"/>
            <w:vAlign w:val="center"/>
            <w:hideMark/>
          </w:tcPr>
          <w:p w:rsidR="00426396" w:rsidRPr="00426396" w:rsidRDefault="00426396" w:rsidP="009A49E8">
            <w:pPr>
              <w:spacing w:after="0" w:line="240" w:lineRule="auto"/>
              <w:jc w:val="right"/>
              <w:rPr>
                <w:rFonts w:ascii="Arial" w:eastAsia="Times New Roman" w:hAnsi="Arial" w:cs="Arial"/>
                <w:color w:val="000000"/>
                <w:sz w:val="18"/>
                <w:szCs w:val="18"/>
                <w:lang w:eastAsia="cs-CZ"/>
              </w:rPr>
            </w:pPr>
            <w:r w:rsidRPr="00426396">
              <w:rPr>
                <w:rFonts w:ascii="Arial" w:eastAsia="Times New Roman" w:hAnsi="Arial" w:cs="Arial"/>
                <w:color w:val="000000"/>
                <w:sz w:val="18"/>
                <w:szCs w:val="18"/>
                <w:lang w:eastAsia="cs-CZ"/>
              </w:rPr>
              <w:t>211,8</w:t>
            </w:r>
          </w:p>
        </w:tc>
        <w:tc>
          <w:tcPr>
            <w:tcW w:w="1084" w:type="dxa"/>
            <w:tcBorders>
              <w:top w:val="nil"/>
              <w:left w:val="nil"/>
              <w:bottom w:val="single" w:sz="8" w:space="0" w:color="auto"/>
              <w:right w:val="single" w:sz="8" w:space="0" w:color="auto"/>
            </w:tcBorders>
            <w:shd w:val="clear" w:color="000000" w:fill="E0E0E0"/>
            <w:vAlign w:val="center"/>
            <w:hideMark/>
          </w:tcPr>
          <w:p w:rsidR="00426396" w:rsidRPr="00426396" w:rsidRDefault="00426396" w:rsidP="009A49E8">
            <w:pPr>
              <w:spacing w:after="0" w:line="240" w:lineRule="auto"/>
              <w:jc w:val="right"/>
              <w:rPr>
                <w:rFonts w:ascii="Arial" w:eastAsia="Times New Roman" w:hAnsi="Arial" w:cs="Arial"/>
                <w:color w:val="000000"/>
                <w:sz w:val="18"/>
                <w:szCs w:val="18"/>
                <w:lang w:eastAsia="cs-CZ"/>
              </w:rPr>
            </w:pPr>
            <w:r w:rsidRPr="00426396">
              <w:rPr>
                <w:rFonts w:ascii="Arial" w:eastAsia="Times New Roman" w:hAnsi="Arial" w:cs="Arial"/>
                <w:color w:val="000000"/>
                <w:sz w:val="18"/>
                <w:szCs w:val="18"/>
                <w:lang w:eastAsia="cs-CZ"/>
              </w:rPr>
              <w:t>196,3</w:t>
            </w:r>
          </w:p>
        </w:tc>
        <w:tc>
          <w:tcPr>
            <w:tcW w:w="1095" w:type="dxa"/>
            <w:tcBorders>
              <w:top w:val="nil"/>
              <w:left w:val="nil"/>
              <w:bottom w:val="single" w:sz="8" w:space="0" w:color="auto"/>
              <w:right w:val="single" w:sz="8" w:space="0" w:color="auto"/>
            </w:tcBorders>
            <w:shd w:val="clear" w:color="000000" w:fill="E0E0E0"/>
            <w:vAlign w:val="center"/>
            <w:hideMark/>
          </w:tcPr>
          <w:p w:rsidR="00426396" w:rsidRPr="00426396" w:rsidRDefault="00426396" w:rsidP="009A49E8">
            <w:pPr>
              <w:spacing w:after="0" w:line="240" w:lineRule="auto"/>
              <w:jc w:val="right"/>
              <w:rPr>
                <w:rFonts w:ascii="Arial" w:eastAsia="Times New Roman" w:hAnsi="Arial" w:cs="Arial"/>
                <w:color w:val="000000"/>
                <w:sz w:val="18"/>
                <w:szCs w:val="18"/>
                <w:lang w:eastAsia="cs-CZ"/>
              </w:rPr>
            </w:pPr>
            <w:r w:rsidRPr="00426396">
              <w:rPr>
                <w:rFonts w:ascii="Arial" w:eastAsia="Times New Roman" w:hAnsi="Arial" w:cs="Arial"/>
                <w:color w:val="000000"/>
                <w:sz w:val="18"/>
                <w:szCs w:val="18"/>
                <w:lang w:eastAsia="cs-CZ"/>
              </w:rPr>
              <w:t>15,5</w:t>
            </w:r>
          </w:p>
        </w:tc>
        <w:tc>
          <w:tcPr>
            <w:tcW w:w="1082" w:type="dxa"/>
            <w:tcBorders>
              <w:top w:val="nil"/>
              <w:left w:val="nil"/>
              <w:bottom w:val="single" w:sz="8" w:space="0" w:color="auto"/>
              <w:right w:val="single" w:sz="8" w:space="0" w:color="auto"/>
            </w:tcBorders>
            <w:shd w:val="clear" w:color="000000" w:fill="E0E0E0"/>
            <w:vAlign w:val="center"/>
            <w:hideMark/>
          </w:tcPr>
          <w:p w:rsidR="00426396" w:rsidRPr="00426396" w:rsidRDefault="00426396" w:rsidP="009A49E8">
            <w:pPr>
              <w:spacing w:after="0" w:line="240" w:lineRule="auto"/>
              <w:jc w:val="right"/>
              <w:rPr>
                <w:rFonts w:ascii="Arial" w:eastAsia="Times New Roman" w:hAnsi="Arial" w:cs="Arial"/>
                <w:color w:val="000000"/>
                <w:sz w:val="18"/>
                <w:szCs w:val="18"/>
                <w:lang w:eastAsia="cs-CZ"/>
              </w:rPr>
            </w:pPr>
            <w:r w:rsidRPr="00426396">
              <w:rPr>
                <w:rFonts w:ascii="Arial" w:eastAsia="Times New Roman" w:hAnsi="Arial" w:cs="Arial"/>
                <w:color w:val="000000"/>
                <w:sz w:val="18"/>
                <w:szCs w:val="18"/>
                <w:lang w:eastAsia="cs-CZ"/>
              </w:rPr>
              <w:t>532,4</w:t>
            </w:r>
          </w:p>
        </w:tc>
        <w:tc>
          <w:tcPr>
            <w:tcW w:w="1082" w:type="dxa"/>
            <w:tcBorders>
              <w:top w:val="nil"/>
              <w:left w:val="nil"/>
              <w:bottom w:val="single" w:sz="8" w:space="0" w:color="auto"/>
              <w:right w:val="single" w:sz="8" w:space="0" w:color="auto"/>
            </w:tcBorders>
            <w:shd w:val="clear" w:color="000000" w:fill="E0E0E0"/>
            <w:vAlign w:val="center"/>
            <w:hideMark/>
          </w:tcPr>
          <w:p w:rsidR="00426396" w:rsidRPr="00426396" w:rsidRDefault="00426396" w:rsidP="009A49E8">
            <w:pPr>
              <w:spacing w:after="0" w:line="240" w:lineRule="auto"/>
              <w:jc w:val="right"/>
              <w:rPr>
                <w:rFonts w:ascii="Arial" w:eastAsia="Times New Roman" w:hAnsi="Arial" w:cs="Arial"/>
                <w:color w:val="000000"/>
                <w:sz w:val="18"/>
                <w:szCs w:val="18"/>
                <w:lang w:eastAsia="cs-CZ"/>
              </w:rPr>
            </w:pPr>
            <w:r w:rsidRPr="00426396">
              <w:rPr>
                <w:rFonts w:ascii="Arial" w:eastAsia="Times New Roman" w:hAnsi="Arial" w:cs="Arial"/>
                <w:color w:val="000000"/>
                <w:sz w:val="18"/>
                <w:szCs w:val="18"/>
                <w:lang w:eastAsia="cs-CZ"/>
              </w:rPr>
              <w:t>505,8</w:t>
            </w:r>
          </w:p>
        </w:tc>
        <w:tc>
          <w:tcPr>
            <w:tcW w:w="1082" w:type="dxa"/>
            <w:tcBorders>
              <w:top w:val="nil"/>
              <w:left w:val="nil"/>
              <w:bottom w:val="single" w:sz="8" w:space="0" w:color="auto"/>
              <w:right w:val="single" w:sz="12" w:space="0" w:color="auto"/>
            </w:tcBorders>
            <w:shd w:val="clear" w:color="000000" w:fill="E0E0E0"/>
            <w:vAlign w:val="center"/>
            <w:hideMark/>
          </w:tcPr>
          <w:p w:rsidR="00426396" w:rsidRPr="00426396" w:rsidRDefault="00426396" w:rsidP="009A49E8">
            <w:pPr>
              <w:spacing w:after="0" w:line="240" w:lineRule="auto"/>
              <w:jc w:val="right"/>
              <w:rPr>
                <w:rFonts w:ascii="Arial" w:eastAsia="Times New Roman" w:hAnsi="Arial" w:cs="Arial"/>
                <w:color w:val="000000"/>
                <w:sz w:val="18"/>
                <w:szCs w:val="18"/>
                <w:lang w:eastAsia="cs-CZ"/>
              </w:rPr>
            </w:pPr>
            <w:r w:rsidRPr="00426396">
              <w:rPr>
                <w:rFonts w:ascii="Arial" w:eastAsia="Times New Roman" w:hAnsi="Arial" w:cs="Arial"/>
                <w:color w:val="000000"/>
                <w:sz w:val="18"/>
                <w:szCs w:val="18"/>
                <w:lang w:eastAsia="cs-CZ"/>
              </w:rPr>
              <w:t>397,6</w:t>
            </w:r>
          </w:p>
        </w:tc>
      </w:tr>
      <w:tr w:rsidR="009A49E8" w:rsidRPr="00426396" w:rsidTr="009A49E8">
        <w:trPr>
          <w:trHeight w:val="272"/>
        </w:trPr>
        <w:tc>
          <w:tcPr>
            <w:tcW w:w="1080" w:type="dxa"/>
            <w:tcBorders>
              <w:top w:val="nil"/>
              <w:left w:val="single" w:sz="12" w:space="0" w:color="auto"/>
              <w:bottom w:val="single" w:sz="8" w:space="0" w:color="auto"/>
              <w:right w:val="single" w:sz="8" w:space="0" w:color="auto"/>
            </w:tcBorders>
            <w:shd w:val="clear" w:color="000000" w:fill="E0E0E0"/>
            <w:vAlign w:val="center"/>
            <w:hideMark/>
          </w:tcPr>
          <w:p w:rsidR="00426396" w:rsidRPr="00426396" w:rsidRDefault="00426396" w:rsidP="009A49E8">
            <w:pPr>
              <w:spacing w:after="0" w:line="240" w:lineRule="auto"/>
              <w:jc w:val="right"/>
              <w:rPr>
                <w:rFonts w:ascii="Arial" w:eastAsia="Times New Roman" w:hAnsi="Arial" w:cs="Arial"/>
                <w:color w:val="000000"/>
                <w:sz w:val="18"/>
                <w:szCs w:val="18"/>
                <w:lang w:eastAsia="cs-CZ"/>
              </w:rPr>
            </w:pPr>
            <w:r w:rsidRPr="00426396">
              <w:rPr>
                <w:rFonts w:ascii="Arial" w:eastAsia="Times New Roman" w:hAnsi="Arial" w:cs="Arial"/>
                <w:color w:val="000000"/>
                <w:sz w:val="18"/>
                <w:szCs w:val="18"/>
                <w:lang w:eastAsia="cs-CZ"/>
              </w:rPr>
              <w:t>2002</w:t>
            </w:r>
          </w:p>
        </w:tc>
        <w:tc>
          <w:tcPr>
            <w:tcW w:w="1083" w:type="dxa"/>
            <w:tcBorders>
              <w:top w:val="nil"/>
              <w:left w:val="nil"/>
              <w:bottom w:val="single" w:sz="8" w:space="0" w:color="auto"/>
              <w:right w:val="single" w:sz="8" w:space="0" w:color="auto"/>
            </w:tcBorders>
            <w:shd w:val="clear" w:color="000000" w:fill="FFFFFF"/>
            <w:vAlign w:val="center"/>
            <w:hideMark/>
          </w:tcPr>
          <w:p w:rsidR="00426396" w:rsidRPr="00426396" w:rsidRDefault="00426396" w:rsidP="009A49E8">
            <w:pPr>
              <w:spacing w:after="0" w:line="240" w:lineRule="auto"/>
              <w:jc w:val="right"/>
              <w:rPr>
                <w:rFonts w:ascii="Arial" w:eastAsia="Times New Roman" w:hAnsi="Arial" w:cs="Arial"/>
                <w:color w:val="000000"/>
                <w:sz w:val="18"/>
                <w:szCs w:val="18"/>
                <w:lang w:eastAsia="cs-CZ"/>
              </w:rPr>
            </w:pPr>
            <w:r w:rsidRPr="00426396">
              <w:rPr>
                <w:rFonts w:ascii="Arial" w:eastAsia="Times New Roman" w:hAnsi="Arial" w:cs="Arial"/>
                <w:color w:val="000000"/>
                <w:sz w:val="18"/>
                <w:szCs w:val="18"/>
                <w:lang w:eastAsia="cs-CZ"/>
              </w:rPr>
              <w:t>226,7</w:t>
            </w:r>
          </w:p>
        </w:tc>
        <w:tc>
          <w:tcPr>
            <w:tcW w:w="1084" w:type="dxa"/>
            <w:tcBorders>
              <w:top w:val="nil"/>
              <w:left w:val="nil"/>
              <w:bottom w:val="single" w:sz="8" w:space="0" w:color="auto"/>
              <w:right w:val="single" w:sz="8" w:space="0" w:color="auto"/>
            </w:tcBorders>
            <w:shd w:val="clear" w:color="000000" w:fill="FFFFFF"/>
            <w:vAlign w:val="center"/>
            <w:hideMark/>
          </w:tcPr>
          <w:p w:rsidR="00426396" w:rsidRPr="00426396" w:rsidRDefault="00426396" w:rsidP="009A49E8">
            <w:pPr>
              <w:spacing w:after="0" w:line="240" w:lineRule="auto"/>
              <w:jc w:val="right"/>
              <w:rPr>
                <w:rFonts w:ascii="Arial" w:eastAsia="Times New Roman" w:hAnsi="Arial" w:cs="Arial"/>
                <w:color w:val="000000"/>
                <w:sz w:val="18"/>
                <w:szCs w:val="18"/>
                <w:lang w:eastAsia="cs-CZ"/>
              </w:rPr>
            </w:pPr>
            <w:r w:rsidRPr="00426396">
              <w:rPr>
                <w:rFonts w:ascii="Arial" w:eastAsia="Times New Roman" w:hAnsi="Arial" w:cs="Arial"/>
                <w:color w:val="000000"/>
                <w:sz w:val="18"/>
                <w:szCs w:val="18"/>
                <w:lang w:eastAsia="cs-CZ"/>
              </w:rPr>
              <w:t>201,1</w:t>
            </w:r>
          </w:p>
        </w:tc>
        <w:tc>
          <w:tcPr>
            <w:tcW w:w="1095" w:type="dxa"/>
            <w:tcBorders>
              <w:top w:val="nil"/>
              <w:left w:val="nil"/>
              <w:bottom w:val="single" w:sz="8" w:space="0" w:color="auto"/>
              <w:right w:val="single" w:sz="8" w:space="0" w:color="auto"/>
            </w:tcBorders>
            <w:shd w:val="clear" w:color="000000" w:fill="FFFFFF"/>
            <w:vAlign w:val="center"/>
            <w:hideMark/>
          </w:tcPr>
          <w:p w:rsidR="00426396" w:rsidRPr="00426396" w:rsidRDefault="00426396" w:rsidP="009A49E8">
            <w:pPr>
              <w:spacing w:after="0" w:line="240" w:lineRule="auto"/>
              <w:jc w:val="right"/>
              <w:rPr>
                <w:rFonts w:ascii="Arial" w:eastAsia="Times New Roman" w:hAnsi="Arial" w:cs="Arial"/>
                <w:color w:val="000000"/>
                <w:sz w:val="18"/>
                <w:szCs w:val="18"/>
                <w:lang w:eastAsia="cs-CZ"/>
              </w:rPr>
            </w:pPr>
            <w:r w:rsidRPr="00426396">
              <w:rPr>
                <w:rFonts w:ascii="Arial" w:eastAsia="Times New Roman" w:hAnsi="Arial" w:cs="Arial"/>
                <w:color w:val="000000"/>
                <w:sz w:val="18"/>
                <w:szCs w:val="18"/>
                <w:lang w:eastAsia="cs-CZ"/>
              </w:rPr>
              <w:t>25,6</w:t>
            </w:r>
          </w:p>
        </w:tc>
        <w:tc>
          <w:tcPr>
            <w:tcW w:w="1082" w:type="dxa"/>
            <w:tcBorders>
              <w:top w:val="nil"/>
              <w:left w:val="nil"/>
              <w:bottom w:val="single" w:sz="8" w:space="0" w:color="auto"/>
              <w:right w:val="single" w:sz="8" w:space="0" w:color="auto"/>
            </w:tcBorders>
            <w:shd w:val="clear" w:color="000000" w:fill="FFFFFF"/>
            <w:vAlign w:val="center"/>
            <w:hideMark/>
          </w:tcPr>
          <w:p w:rsidR="00426396" w:rsidRPr="00426396" w:rsidRDefault="00426396" w:rsidP="009A49E8">
            <w:pPr>
              <w:spacing w:after="0" w:line="240" w:lineRule="auto"/>
              <w:jc w:val="right"/>
              <w:rPr>
                <w:rFonts w:ascii="Arial" w:eastAsia="Times New Roman" w:hAnsi="Arial" w:cs="Arial"/>
                <w:color w:val="000000"/>
                <w:sz w:val="18"/>
                <w:szCs w:val="18"/>
                <w:lang w:eastAsia="cs-CZ"/>
              </w:rPr>
            </w:pPr>
            <w:r w:rsidRPr="00426396">
              <w:rPr>
                <w:rFonts w:ascii="Arial" w:eastAsia="Times New Roman" w:hAnsi="Arial" w:cs="Arial"/>
                <w:color w:val="000000"/>
                <w:sz w:val="18"/>
                <w:szCs w:val="18"/>
                <w:lang w:eastAsia="cs-CZ"/>
              </w:rPr>
              <w:t>563,7</w:t>
            </w:r>
          </w:p>
        </w:tc>
        <w:tc>
          <w:tcPr>
            <w:tcW w:w="1082" w:type="dxa"/>
            <w:tcBorders>
              <w:top w:val="nil"/>
              <w:left w:val="nil"/>
              <w:bottom w:val="single" w:sz="8" w:space="0" w:color="auto"/>
              <w:right w:val="single" w:sz="8" w:space="0" w:color="auto"/>
            </w:tcBorders>
            <w:shd w:val="clear" w:color="000000" w:fill="FFFFFF"/>
            <w:vAlign w:val="center"/>
            <w:hideMark/>
          </w:tcPr>
          <w:p w:rsidR="00426396" w:rsidRPr="00426396" w:rsidRDefault="00426396" w:rsidP="009A49E8">
            <w:pPr>
              <w:spacing w:after="0" w:line="240" w:lineRule="auto"/>
              <w:jc w:val="right"/>
              <w:rPr>
                <w:rFonts w:ascii="Arial" w:eastAsia="Times New Roman" w:hAnsi="Arial" w:cs="Arial"/>
                <w:color w:val="000000"/>
                <w:sz w:val="18"/>
                <w:szCs w:val="18"/>
                <w:lang w:eastAsia="cs-CZ"/>
              </w:rPr>
            </w:pPr>
            <w:r w:rsidRPr="00426396">
              <w:rPr>
                <w:rFonts w:ascii="Arial" w:eastAsia="Times New Roman" w:hAnsi="Arial" w:cs="Arial"/>
                <w:color w:val="000000"/>
                <w:sz w:val="18"/>
                <w:szCs w:val="18"/>
                <w:lang w:eastAsia="cs-CZ"/>
              </w:rPr>
              <w:t>535,5</w:t>
            </w:r>
          </w:p>
        </w:tc>
        <w:tc>
          <w:tcPr>
            <w:tcW w:w="1082" w:type="dxa"/>
            <w:tcBorders>
              <w:top w:val="nil"/>
              <w:left w:val="nil"/>
              <w:bottom w:val="single" w:sz="8" w:space="0" w:color="auto"/>
              <w:right w:val="single" w:sz="12" w:space="0" w:color="auto"/>
            </w:tcBorders>
            <w:shd w:val="clear" w:color="000000" w:fill="FFFFFF"/>
            <w:vAlign w:val="center"/>
            <w:hideMark/>
          </w:tcPr>
          <w:p w:rsidR="00426396" w:rsidRPr="00426396" w:rsidRDefault="00426396" w:rsidP="009A49E8">
            <w:pPr>
              <w:spacing w:after="0" w:line="240" w:lineRule="auto"/>
              <w:jc w:val="right"/>
              <w:rPr>
                <w:rFonts w:ascii="Arial" w:eastAsia="Times New Roman" w:hAnsi="Arial" w:cs="Arial"/>
                <w:color w:val="000000"/>
                <w:sz w:val="18"/>
                <w:szCs w:val="18"/>
                <w:lang w:eastAsia="cs-CZ"/>
              </w:rPr>
            </w:pPr>
            <w:r w:rsidRPr="00426396">
              <w:rPr>
                <w:rFonts w:ascii="Arial" w:eastAsia="Times New Roman" w:hAnsi="Arial" w:cs="Arial"/>
                <w:color w:val="000000"/>
                <w:sz w:val="18"/>
                <w:szCs w:val="18"/>
                <w:lang w:eastAsia="cs-CZ"/>
              </w:rPr>
              <w:t>411,2</w:t>
            </w:r>
          </w:p>
        </w:tc>
      </w:tr>
      <w:tr w:rsidR="009A49E8" w:rsidRPr="00426396" w:rsidTr="009A49E8">
        <w:trPr>
          <w:trHeight w:val="272"/>
        </w:trPr>
        <w:tc>
          <w:tcPr>
            <w:tcW w:w="1080" w:type="dxa"/>
            <w:tcBorders>
              <w:top w:val="nil"/>
              <w:left w:val="single" w:sz="12" w:space="0" w:color="auto"/>
              <w:bottom w:val="single" w:sz="8" w:space="0" w:color="auto"/>
              <w:right w:val="single" w:sz="8" w:space="0" w:color="auto"/>
            </w:tcBorders>
            <w:shd w:val="clear" w:color="000000" w:fill="E0E0E0"/>
            <w:vAlign w:val="center"/>
            <w:hideMark/>
          </w:tcPr>
          <w:p w:rsidR="00426396" w:rsidRPr="00426396" w:rsidRDefault="00426396" w:rsidP="009A49E8">
            <w:pPr>
              <w:spacing w:after="0" w:line="240" w:lineRule="auto"/>
              <w:jc w:val="right"/>
              <w:rPr>
                <w:rFonts w:ascii="Arial" w:eastAsia="Times New Roman" w:hAnsi="Arial" w:cs="Arial"/>
                <w:color w:val="000000"/>
                <w:sz w:val="18"/>
                <w:szCs w:val="18"/>
                <w:lang w:eastAsia="cs-CZ"/>
              </w:rPr>
            </w:pPr>
            <w:r w:rsidRPr="00426396">
              <w:rPr>
                <w:rFonts w:ascii="Arial" w:eastAsia="Times New Roman" w:hAnsi="Arial" w:cs="Arial"/>
                <w:color w:val="000000"/>
                <w:sz w:val="18"/>
                <w:szCs w:val="18"/>
                <w:lang w:eastAsia="cs-CZ"/>
              </w:rPr>
              <w:t>2003</w:t>
            </w:r>
          </w:p>
        </w:tc>
        <w:tc>
          <w:tcPr>
            <w:tcW w:w="1083" w:type="dxa"/>
            <w:tcBorders>
              <w:top w:val="nil"/>
              <w:left w:val="nil"/>
              <w:bottom w:val="single" w:sz="8" w:space="0" w:color="auto"/>
              <w:right w:val="single" w:sz="8" w:space="0" w:color="auto"/>
            </w:tcBorders>
            <w:shd w:val="clear" w:color="000000" w:fill="FFFFFF"/>
            <w:vAlign w:val="center"/>
            <w:hideMark/>
          </w:tcPr>
          <w:p w:rsidR="00426396" w:rsidRPr="00426396" w:rsidRDefault="00426396" w:rsidP="009A49E8">
            <w:pPr>
              <w:spacing w:after="0" w:line="240" w:lineRule="auto"/>
              <w:jc w:val="right"/>
              <w:rPr>
                <w:rFonts w:ascii="Arial" w:eastAsia="Times New Roman" w:hAnsi="Arial" w:cs="Arial"/>
                <w:color w:val="000000"/>
                <w:sz w:val="18"/>
                <w:szCs w:val="18"/>
                <w:lang w:eastAsia="cs-CZ"/>
              </w:rPr>
            </w:pPr>
            <w:r w:rsidRPr="00426396">
              <w:rPr>
                <w:rFonts w:ascii="Arial" w:eastAsia="Times New Roman" w:hAnsi="Arial" w:cs="Arial"/>
                <w:color w:val="000000"/>
                <w:sz w:val="18"/>
                <w:szCs w:val="18"/>
                <w:lang w:eastAsia="cs-CZ"/>
              </w:rPr>
              <w:t>230,2</w:t>
            </w:r>
          </w:p>
        </w:tc>
        <w:tc>
          <w:tcPr>
            <w:tcW w:w="1084" w:type="dxa"/>
            <w:tcBorders>
              <w:top w:val="nil"/>
              <w:left w:val="nil"/>
              <w:bottom w:val="single" w:sz="8" w:space="0" w:color="auto"/>
              <w:right w:val="single" w:sz="8" w:space="0" w:color="auto"/>
            </w:tcBorders>
            <w:shd w:val="clear" w:color="000000" w:fill="FFFFFF"/>
            <w:vAlign w:val="center"/>
            <w:hideMark/>
          </w:tcPr>
          <w:p w:rsidR="00426396" w:rsidRPr="00426396" w:rsidRDefault="00426396" w:rsidP="009A49E8">
            <w:pPr>
              <w:spacing w:after="0" w:line="240" w:lineRule="auto"/>
              <w:jc w:val="right"/>
              <w:rPr>
                <w:rFonts w:ascii="Arial" w:eastAsia="Times New Roman" w:hAnsi="Arial" w:cs="Arial"/>
                <w:color w:val="000000"/>
                <w:sz w:val="18"/>
                <w:szCs w:val="18"/>
                <w:lang w:eastAsia="cs-CZ"/>
              </w:rPr>
            </w:pPr>
            <w:r w:rsidRPr="00426396">
              <w:rPr>
                <w:rFonts w:ascii="Arial" w:eastAsia="Times New Roman" w:hAnsi="Arial" w:cs="Arial"/>
                <w:color w:val="000000"/>
                <w:sz w:val="18"/>
                <w:szCs w:val="18"/>
                <w:lang w:eastAsia="cs-CZ"/>
              </w:rPr>
              <w:t>203,6</w:t>
            </w:r>
          </w:p>
        </w:tc>
        <w:tc>
          <w:tcPr>
            <w:tcW w:w="1095" w:type="dxa"/>
            <w:tcBorders>
              <w:top w:val="nil"/>
              <w:left w:val="nil"/>
              <w:bottom w:val="single" w:sz="8" w:space="0" w:color="auto"/>
              <w:right w:val="single" w:sz="8" w:space="0" w:color="auto"/>
            </w:tcBorders>
            <w:shd w:val="clear" w:color="000000" w:fill="FFFFFF"/>
            <w:vAlign w:val="center"/>
            <w:hideMark/>
          </w:tcPr>
          <w:p w:rsidR="00426396" w:rsidRPr="00426396" w:rsidRDefault="00426396" w:rsidP="009A49E8">
            <w:pPr>
              <w:spacing w:after="0" w:line="240" w:lineRule="auto"/>
              <w:jc w:val="right"/>
              <w:rPr>
                <w:rFonts w:ascii="Arial" w:eastAsia="Times New Roman" w:hAnsi="Arial" w:cs="Arial"/>
                <w:color w:val="000000"/>
                <w:sz w:val="18"/>
                <w:szCs w:val="18"/>
                <w:lang w:eastAsia="cs-CZ"/>
              </w:rPr>
            </w:pPr>
            <w:r w:rsidRPr="00426396">
              <w:rPr>
                <w:rFonts w:ascii="Arial" w:eastAsia="Times New Roman" w:hAnsi="Arial" w:cs="Arial"/>
                <w:color w:val="000000"/>
                <w:sz w:val="18"/>
                <w:szCs w:val="18"/>
                <w:lang w:eastAsia="cs-CZ"/>
              </w:rPr>
              <w:t>26,6</w:t>
            </w:r>
          </w:p>
        </w:tc>
        <w:tc>
          <w:tcPr>
            <w:tcW w:w="1082" w:type="dxa"/>
            <w:tcBorders>
              <w:top w:val="nil"/>
              <w:left w:val="nil"/>
              <w:bottom w:val="single" w:sz="8" w:space="0" w:color="auto"/>
              <w:right w:val="single" w:sz="8" w:space="0" w:color="auto"/>
            </w:tcBorders>
            <w:shd w:val="clear" w:color="000000" w:fill="FFFFFF"/>
            <w:vAlign w:val="center"/>
            <w:hideMark/>
          </w:tcPr>
          <w:p w:rsidR="00426396" w:rsidRPr="00426396" w:rsidRDefault="00426396" w:rsidP="009A49E8">
            <w:pPr>
              <w:spacing w:after="0" w:line="240" w:lineRule="auto"/>
              <w:jc w:val="right"/>
              <w:rPr>
                <w:rFonts w:ascii="Arial" w:eastAsia="Times New Roman" w:hAnsi="Arial" w:cs="Arial"/>
                <w:color w:val="000000"/>
                <w:sz w:val="18"/>
                <w:szCs w:val="18"/>
                <w:lang w:eastAsia="cs-CZ"/>
              </w:rPr>
            </w:pPr>
            <w:r w:rsidRPr="00426396">
              <w:rPr>
                <w:rFonts w:ascii="Arial" w:eastAsia="Times New Roman" w:hAnsi="Arial" w:cs="Arial"/>
                <w:color w:val="000000"/>
                <w:sz w:val="18"/>
                <w:szCs w:val="18"/>
                <w:lang w:eastAsia="cs-CZ"/>
              </w:rPr>
              <w:t>583,8</w:t>
            </w:r>
          </w:p>
        </w:tc>
        <w:tc>
          <w:tcPr>
            <w:tcW w:w="1082" w:type="dxa"/>
            <w:tcBorders>
              <w:top w:val="nil"/>
              <w:left w:val="nil"/>
              <w:bottom w:val="single" w:sz="8" w:space="0" w:color="auto"/>
              <w:right w:val="single" w:sz="8" w:space="0" w:color="auto"/>
            </w:tcBorders>
            <w:shd w:val="clear" w:color="000000" w:fill="FFFFFF"/>
            <w:vAlign w:val="center"/>
            <w:hideMark/>
          </w:tcPr>
          <w:p w:rsidR="00426396" w:rsidRPr="00426396" w:rsidRDefault="00426396" w:rsidP="009A49E8">
            <w:pPr>
              <w:spacing w:after="0" w:line="240" w:lineRule="auto"/>
              <w:jc w:val="right"/>
              <w:rPr>
                <w:rFonts w:ascii="Arial" w:eastAsia="Times New Roman" w:hAnsi="Arial" w:cs="Arial"/>
                <w:color w:val="000000"/>
                <w:sz w:val="18"/>
                <w:szCs w:val="18"/>
                <w:lang w:eastAsia="cs-CZ"/>
              </w:rPr>
            </w:pPr>
            <w:r w:rsidRPr="00426396">
              <w:rPr>
                <w:rFonts w:ascii="Arial" w:eastAsia="Times New Roman" w:hAnsi="Arial" w:cs="Arial"/>
                <w:color w:val="000000"/>
                <w:sz w:val="18"/>
                <w:szCs w:val="18"/>
                <w:lang w:eastAsia="cs-CZ"/>
              </w:rPr>
              <w:t>554,6</w:t>
            </w:r>
          </w:p>
        </w:tc>
        <w:tc>
          <w:tcPr>
            <w:tcW w:w="1082" w:type="dxa"/>
            <w:tcBorders>
              <w:top w:val="nil"/>
              <w:left w:val="nil"/>
              <w:bottom w:val="single" w:sz="8" w:space="0" w:color="auto"/>
              <w:right w:val="single" w:sz="12" w:space="0" w:color="auto"/>
            </w:tcBorders>
            <w:shd w:val="clear" w:color="000000" w:fill="FFFFFF"/>
            <w:vAlign w:val="center"/>
            <w:hideMark/>
          </w:tcPr>
          <w:p w:rsidR="00426396" w:rsidRPr="00426396" w:rsidRDefault="00426396" w:rsidP="009A49E8">
            <w:pPr>
              <w:spacing w:after="0" w:line="240" w:lineRule="auto"/>
              <w:jc w:val="right"/>
              <w:rPr>
                <w:rFonts w:ascii="Arial" w:eastAsia="Times New Roman" w:hAnsi="Arial" w:cs="Arial"/>
                <w:color w:val="000000"/>
                <w:sz w:val="18"/>
                <w:szCs w:val="18"/>
                <w:lang w:eastAsia="cs-CZ"/>
              </w:rPr>
            </w:pPr>
            <w:r w:rsidRPr="00426396">
              <w:rPr>
                <w:rFonts w:ascii="Arial" w:eastAsia="Times New Roman" w:hAnsi="Arial" w:cs="Arial"/>
                <w:color w:val="000000"/>
                <w:sz w:val="18"/>
                <w:szCs w:val="18"/>
                <w:lang w:eastAsia="cs-CZ"/>
              </w:rPr>
              <w:t>420,4</w:t>
            </w:r>
          </w:p>
        </w:tc>
      </w:tr>
      <w:tr w:rsidR="009A49E8" w:rsidRPr="00426396" w:rsidTr="009A49E8">
        <w:trPr>
          <w:trHeight w:val="272"/>
        </w:trPr>
        <w:tc>
          <w:tcPr>
            <w:tcW w:w="1080" w:type="dxa"/>
            <w:tcBorders>
              <w:top w:val="nil"/>
              <w:left w:val="single" w:sz="12" w:space="0" w:color="auto"/>
              <w:bottom w:val="single" w:sz="8" w:space="0" w:color="auto"/>
              <w:right w:val="single" w:sz="8" w:space="0" w:color="auto"/>
            </w:tcBorders>
            <w:shd w:val="clear" w:color="000000" w:fill="E0E0E0"/>
            <w:vAlign w:val="center"/>
            <w:hideMark/>
          </w:tcPr>
          <w:p w:rsidR="00426396" w:rsidRPr="00426396" w:rsidRDefault="00426396" w:rsidP="009A49E8">
            <w:pPr>
              <w:spacing w:after="0" w:line="240" w:lineRule="auto"/>
              <w:jc w:val="right"/>
              <w:rPr>
                <w:rFonts w:ascii="Arial" w:eastAsia="Times New Roman" w:hAnsi="Arial" w:cs="Arial"/>
                <w:color w:val="000000"/>
                <w:sz w:val="18"/>
                <w:szCs w:val="18"/>
                <w:lang w:eastAsia="cs-CZ"/>
              </w:rPr>
            </w:pPr>
            <w:r w:rsidRPr="00426396">
              <w:rPr>
                <w:rFonts w:ascii="Arial" w:eastAsia="Times New Roman" w:hAnsi="Arial" w:cs="Arial"/>
                <w:color w:val="000000"/>
                <w:sz w:val="18"/>
                <w:szCs w:val="18"/>
                <w:lang w:eastAsia="cs-CZ"/>
              </w:rPr>
              <w:t>2004</w:t>
            </w:r>
          </w:p>
        </w:tc>
        <w:tc>
          <w:tcPr>
            <w:tcW w:w="1083" w:type="dxa"/>
            <w:tcBorders>
              <w:top w:val="nil"/>
              <w:left w:val="nil"/>
              <w:bottom w:val="single" w:sz="8" w:space="0" w:color="auto"/>
              <w:right w:val="single" w:sz="8" w:space="0" w:color="auto"/>
            </w:tcBorders>
            <w:shd w:val="clear" w:color="000000" w:fill="FFFFFF"/>
            <w:vAlign w:val="center"/>
            <w:hideMark/>
          </w:tcPr>
          <w:p w:rsidR="00426396" w:rsidRPr="00426396" w:rsidRDefault="00426396" w:rsidP="009A49E8">
            <w:pPr>
              <w:spacing w:after="0" w:line="240" w:lineRule="auto"/>
              <w:jc w:val="right"/>
              <w:rPr>
                <w:rFonts w:ascii="Arial" w:eastAsia="Times New Roman" w:hAnsi="Arial" w:cs="Arial"/>
                <w:color w:val="000000"/>
                <w:sz w:val="18"/>
                <w:szCs w:val="18"/>
                <w:lang w:eastAsia="cs-CZ"/>
              </w:rPr>
            </w:pPr>
            <w:r w:rsidRPr="00426396">
              <w:rPr>
                <w:rFonts w:ascii="Arial" w:eastAsia="Times New Roman" w:hAnsi="Arial" w:cs="Arial"/>
                <w:color w:val="000000"/>
                <w:sz w:val="18"/>
                <w:szCs w:val="18"/>
                <w:lang w:eastAsia="cs-CZ"/>
              </w:rPr>
              <w:t>231</w:t>
            </w:r>
          </w:p>
        </w:tc>
        <w:tc>
          <w:tcPr>
            <w:tcW w:w="1084" w:type="dxa"/>
            <w:tcBorders>
              <w:top w:val="nil"/>
              <w:left w:val="nil"/>
              <w:bottom w:val="single" w:sz="8" w:space="0" w:color="auto"/>
              <w:right w:val="single" w:sz="8" w:space="0" w:color="auto"/>
            </w:tcBorders>
            <w:shd w:val="clear" w:color="000000" w:fill="FFFFFF"/>
            <w:vAlign w:val="center"/>
            <w:hideMark/>
          </w:tcPr>
          <w:p w:rsidR="00426396" w:rsidRPr="00426396" w:rsidRDefault="00426396" w:rsidP="009A49E8">
            <w:pPr>
              <w:spacing w:after="0" w:line="240" w:lineRule="auto"/>
              <w:jc w:val="right"/>
              <w:rPr>
                <w:rFonts w:ascii="Arial" w:eastAsia="Times New Roman" w:hAnsi="Arial" w:cs="Arial"/>
                <w:color w:val="000000"/>
                <w:sz w:val="18"/>
                <w:szCs w:val="18"/>
                <w:lang w:eastAsia="cs-CZ"/>
              </w:rPr>
            </w:pPr>
            <w:r w:rsidRPr="00426396">
              <w:rPr>
                <w:rFonts w:ascii="Arial" w:eastAsia="Times New Roman" w:hAnsi="Arial" w:cs="Arial"/>
                <w:color w:val="000000"/>
                <w:sz w:val="18"/>
                <w:szCs w:val="18"/>
                <w:lang w:eastAsia="cs-CZ"/>
              </w:rPr>
              <w:t>206,2</w:t>
            </w:r>
          </w:p>
        </w:tc>
        <w:tc>
          <w:tcPr>
            <w:tcW w:w="1095" w:type="dxa"/>
            <w:tcBorders>
              <w:top w:val="nil"/>
              <w:left w:val="nil"/>
              <w:bottom w:val="single" w:sz="8" w:space="0" w:color="auto"/>
              <w:right w:val="single" w:sz="8" w:space="0" w:color="auto"/>
            </w:tcBorders>
            <w:shd w:val="clear" w:color="000000" w:fill="FFFFFF"/>
            <w:vAlign w:val="center"/>
            <w:hideMark/>
          </w:tcPr>
          <w:p w:rsidR="00426396" w:rsidRPr="00426396" w:rsidRDefault="00426396" w:rsidP="009A49E8">
            <w:pPr>
              <w:spacing w:after="0" w:line="240" w:lineRule="auto"/>
              <w:jc w:val="right"/>
              <w:rPr>
                <w:rFonts w:ascii="Arial" w:eastAsia="Times New Roman" w:hAnsi="Arial" w:cs="Arial"/>
                <w:color w:val="000000"/>
                <w:sz w:val="18"/>
                <w:szCs w:val="18"/>
                <w:lang w:eastAsia="cs-CZ"/>
              </w:rPr>
            </w:pPr>
            <w:r w:rsidRPr="00426396">
              <w:rPr>
                <w:rFonts w:ascii="Arial" w:eastAsia="Times New Roman" w:hAnsi="Arial" w:cs="Arial"/>
                <w:color w:val="000000"/>
                <w:sz w:val="18"/>
                <w:szCs w:val="18"/>
                <w:lang w:eastAsia="cs-CZ"/>
              </w:rPr>
              <w:t>24,8</w:t>
            </w:r>
          </w:p>
        </w:tc>
        <w:tc>
          <w:tcPr>
            <w:tcW w:w="1082" w:type="dxa"/>
            <w:tcBorders>
              <w:top w:val="nil"/>
              <w:left w:val="nil"/>
              <w:bottom w:val="single" w:sz="8" w:space="0" w:color="auto"/>
              <w:right w:val="single" w:sz="8" w:space="0" w:color="auto"/>
            </w:tcBorders>
            <w:shd w:val="clear" w:color="000000" w:fill="FFFFFF"/>
            <w:vAlign w:val="center"/>
            <w:hideMark/>
          </w:tcPr>
          <w:p w:rsidR="00426396" w:rsidRPr="00426396" w:rsidRDefault="00426396" w:rsidP="009A49E8">
            <w:pPr>
              <w:spacing w:after="0" w:line="240" w:lineRule="auto"/>
              <w:jc w:val="right"/>
              <w:rPr>
                <w:rFonts w:ascii="Arial" w:eastAsia="Times New Roman" w:hAnsi="Arial" w:cs="Arial"/>
                <w:color w:val="000000"/>
                <w:sz w:val="18"/>
                <w:szCs w:val="18"/>
                <w:lang w:eastAsia="cs-CZ"/>
              </w:rPr>
            </w:pPr>
            <w:r w:rsidRPr="00426396">
              <w:rPr>
                <w:rFonts w:ascii="Arial" w:eastAsia="Times New Roman" w:hAnsi="Arial" w:cs="Arial"/>
                <w:color w:val="000000"/>
                <w:sz w:val="18"/>
                <w:szCs w:val="18"/>
                <w:lang w:eastAsia="cs-CZ"/>
              </w:rPr>
              <w:t>644,7</w:t>
            </w:r>
          </w:p>
        </w:tc>
        <w:tc>
          <w:tcPr>
            <w:tcW w:w="1082" w:type="dxa"/>
            <w:tcBorders>
              <w:top w:val="nil"/>
              <w:left w:val="nil"/>
              <w:bottom w:val="single" w:sz="8" w:space="0" w:color="auto"/>
              <w:right w:val="single" w:sz="8" w:space="0" w:color="auto"/>
            </w:tcBorders>
            <w:shd w:val="clear" w:color="000000" w:fill="FFFFFF"/>
            <w:vAlign w:val="center"/>
            <w:hideMark/>
          </w:tcPr>
          <w:p w:rsidR="00426396" w:rsidRPr="00426396" w:rsidRDefault="00426396" w:rsidP="009A49E8">
            <w:pPr>
              <w:spacing w:after="0" w:line="240" w:lineRule="auto"/>
              <w:jc w:val="right"/>
              <w:rPr>
                <w:rFonts w:ascii="Arial" w:eastAsia="Times New Roman" w:hAnsi="Arial" w:cs="Arial"/>
                <w:color w:val="000000"/>
                <w:sz w:val="18"/>
                <w:szCs w:val="18"/>
                <w:lang w:eastAsia="cs-CZ"/>
              </w:rPr>
            </w:pPr>
            <w:r w:rsidRPr="00426396">
              <w:rPr>
                <w:rFonts w:ascii="Arial" w:eastAsia="Times New Roman" w:hAnsi="Arial" w:cs="Arial"/>
                <w:color w:val="000000"/>
                <w:sz w:val="18"/>
                <w:szCs w:val="18"/>
                <w:lang w:eastAsia="cs-CZ"/>
              </w:rPr>
              <w:t>531,2</w:t>
            </w:r>
          </w:p>
        </w:tc>
        <w:tc>
          <w:tcPr>
            <w:tcW w:w="1082" w:type="dxa"/>
            <w:tcBorders>
              <w:top w:val="nil"/>
              <w:left w:val="nil"/>
              <w:bottom w:val="single" w:sz="8" w:space="0" w:color="auto"/>
              <w:right w:val="single" w:sz="12" w:space="0" w:color="auto"/>
            </w:tcBorders>
            <w:shd w:val="clear" w:color="000000" w:fill="FFFFFF"/>
            <w:vAlign w:val="center"/>
            <w:hideMark/>
          </w:tcPr>
          <w:p w:rsidR="00426396" w:rsidRPr="00426396" w:rsidRDefault="00426396" w:rsidP="009A49E8">
            <w:pPr>
              <w:spacing w:after="0" w:line="240" w:lineRule="auto"/>
              <w:jc w:val="right"/>
              <w:rPr>
                <w:rFonts w:ascii="Arial" w:eastAsia="Times New Roman" w:hAnsi="Arial" w:cs="Arial"/>
                <w:color w:val="000000"/>
                <w:sz w:val="18"/>
                <w:szCs w:val="18"/>
                <w:lang w:eastAsia="cs-CZ"/>
              </w:rPr>
            </w:pPr>
            <w:r w:rsidRPr="00426396">
              <w:rPr>
                <w:rFonts w:ascii="Arial" w:eastAsia="Times New Roman" w:hAnsi="Arial" w:cs="Arial"/>
                <w:color w:val="000000"/>
                <w:sz w:val="18"/>
                <w:szCs w:val="18"/>
                <w:lang w:eastAsia="cs-CZ"/>
              </w:rPr>
              <w:t>387,8</w:t>
            </w:r>
          </w:p>
        </w:tc>
      </w:tr>
      <w:tr w:rsidR="009A49E8" w:rsidRPr="00426396" w:rsidTr="009A49E8">
        <w:trPr>
          <w:trHeight w:val="272"/>
        </w:trPr>
        <w:tc>
          <w:tcPr>
            <w:tcW w:w="1080" w:type="dxa"/>
            <w:tcBorders>
              <w:top w:val="nil"/>
              <w:left w:val="single" w:sz="12" w:space="0" w:color="auto"/>
              <w:bottom w:val="single" w:sz="8" w:space="0" w:color="auto"/>
              <w:right w:val="single" w:sz="8" w:space="0" w:color="auto"/>
            </w:tcBorders>
            <w:shd w:val="clear" w:color="000000" w:fill="E0E0E0"/>
            <w:vAlign w:val="center"/>
            <w:hideMark/>
          </w:tcPr>
          <w:p w:rsidR="00426396" w:rsidRPr="00426396" w:rsidRDefault="00426396" w:rsidP="009A49E8">
            <w:pPr>
              <w:spacing w:after="0" w:line="240" w:lineRule="auto"/>
              <w:jc w:val="right"/>
              <w:rPr>
                <w:rFonts w:ascii="Arial" w:eastAsia="Times New Roman" w:hAnsi="Arial" w:cs="Arial"/>
                <w:color w:val="000000"/>
                <w:sz w:val="18"/>
                <w:szCs w:val="18"/>
                <w:lang w:eastAsia="cs-CZ"/>
              </w:rPr>
            </w:pPr>
            <w:r w:rsidRPr="00426396">
              <w:rPr>
                <w:rFonts w:ascii="Arial" w:eastAsia="Times New Roman" w:hAnsi="Arial" w:cs="Arial"/>
                <w:color w:val="000000"/>
                <w:sz w:val="18"/>
                <w:szCs w:val="18"/>
                <w:lang w:eastAsia="cs-CZ"/>
              </w:rPr>
              <w:t>2005</w:t>
            </w:r>
          </w:p>
        </w:tc>
        <w:tc>
          <w:tcPr>
            <w:tcW w:w="1083" w:type="dxa"/>
            <w:tcBorders>
              <w:top w:val="nil"/>
              <w:left w:val="nil"/>
              <w:bottom w:val="single" w:sz="8" w:space="0" w:color="auto"/>
              <w:right w:val="single" w:sz="8" w:space="0" w:color="auto"/>
            </w:tcBorders>
            <w:shd w:val="clear" w:color="000000" w:fill="FFFFFF"/>
            <w:vAlign w:val="center"/>
            <w:hideMark/>
          </w:tcPr>
          <w:p w:rsidR="00426396" w:rsidRPr="00426396" w:rsidRDefault="00426396" w:rsidP="009A49E8">
            <w:pPr>
              <w:spacing w:after="0" w:line="240" w:lineRule="auto"/>
              <w:jc w:val="right"/>
              <w:rPr>
                <w:rFonts w:ascii="Arial" w:eastAsia="Times New Roman" w:hAnsi="Arial" w:cs="Arial"/>
                <w:color w:val="000000"/>
                <w:sz w:val="18"/>
                <w:szCs w:val="18"/>
                <w:lang w:eastAsia="cs-CZ"/>
              </w:rPr>
            </w:pPr>
            <w:r w:rsidRPr="00426396">
              <w:rPr>
                <w:rFonts w:ascii="Arial" w:eastAsia="Times New Roman" w:hAnsi="Arial" w:cs="Arial"/>
                <w:color w:val="000000"/>
                <w:sz w:val="18"/>
                <w:szCs w:val="18"/>
                <w:lang w:eastAsia="cs-CZ"/>
              </w:rPr>
              <w:t>234,7</w:t>
            </w:r>
          </w:p>
        </w:tc>
        <w:tc>
          <w:tcPr>
            <w:tcW w:w="1084" w:type="dxa"/>
            <w:tcBorders>
              <w:top w:val="nil"/>
              <w:left w:val="nil"/>
              <w:bottom w:val="single" w:sz="8" w:space="0" w:color="auto"/>
              <w:right w:val="single" w:sz="8" w:space="0" w:color="auto"/>
            </w:tcBorders>
            <w:shd w:val="clear" w:color="000000" w:fill="FFFFFF"/>
            <w:vAlign w:val="center"/>
            <w:hideMark/>
          </w:tcPr>
          <w:p w:rsidR="00426396" w:rsidRPr="00426396" w:rsidRDefault="00426396" w:rsidP="009A49E8">
            <w:pPr>
              <w:spacing w:after="0" w:line="240" w:lineRule="auto"/>
              <w:jc w:val="right"/>
              <w:rPr>
                <w:rFonts w:ascii="Arial" w:eastAsia="Times New Roman" w:hAnsi="Arial" w:cs="Arial"/>
                <w:color w:val="000000"/>
                <w:sz w:val="18"/>
                <w:szCs w:val="18"/>
                <w:lang w:eastAsia="cs-CZ"/>
              </w:rPr>
            </w:pPr>
            <w:r w:rsidRPr="00426396">
              <w:rPr>
                <w:rFonts w:ascii="Arial" w:eastAsia="Times New Roman" w:hAnsi="Arial" w:cs="Arial"/>
                <w:color w:val="000000"/>
                <w:sz w:val="18"/>
                <w:szCs w:val="18"/>
                <w:lang w:eastAsia="cs-CZ"/>
              </w:rPr>
              <w:t>201,2</w:t>
            </w:r>
          </w:p>
        </w:tc>
        <w:tc>
          <w:tcPr>
            <w:tcW w:w="1095" w:type="dxa"/>
            <w:tcBorders>
              <w:top w:val="nil"/>
              <w:left w:val="nil"/>
              <w:bottom w:val="single" w:sz="8" w:space="0" w:color="auto"/>
              <w:right w:val="single" w:sz="8" w:space="0" w:color="auto"/>
            </w:tcBorders>
            <w:shd w:val="clear" w:color="000000" w:fill="FFFFFF"/>
            <w:vAlign w:val="center"/>
            <w:hideMark/>
          </w:tcPr>
          <w:p w:rsidR="00426396" w:rsidRPr="00426396" w:rsidRDefault="00426396" w:rsidP="009A49E8">
            <w:pPr>
              <w:spacing w:after="0" w:line="240" w:lineRule="auto"/>
              <w:jc w:val="right"/>
              <w:rPr>
                <w:rFonts w:ascii="Arial" w:eastAsia="Times New Roman" w:hAnsi="Arial" w:cs="Arial"/>
                <w:color w:val="000000"/>
                <w:sz w:val="18"/>
                <w:szCs w:val="18"/>
                <w:lang w:eastAsia="cs-CZ"/>
              </w:rPr>
            </w:pPr>
            <w:r w:rsidRPr="00426396">
              <w:rPr>
                <w:rFonts w:ascii="Arial" w:eastAsia="Times New Roman" w:hAnsi="Arial" w:cs="Arial"/>
                <w:color w:val="000000"/>
                <w:sz w:val="18"/>
                <w:szCs w:val="18"/>
                <w:lang w:eastAsia="cs-CZ"/>
              </w:rPr>
              <w:t>33,5</w:t>
            </w:r>
          </w:p>
        </w:tc>
        <w:tc>
          <w:tcPr>
            <w:tcW w:w="1082" w:type="dxa"/>
            <w:tcBorders>
              <w:top w:val="nil"/>
              <w:left w:val="nil"/>
              <w:bottom w:val="single" w:sz="8" w:space="0" w:color="auto"/>
              <w:right w:val="single" w:sz="8" w:space="0" w:color="auto"/>
            </w:tcBorders>
            <w:shd w:val="clear" w:color="000000" w:fill="FFFFFF"/>
            <w:vAlign w:val="center"/>
            <w:hideMark/>
          </w:tcPr>
          <w:p w:rsidR="00426396" w:rsidRPr="00426396" w:rsidRDefault="00426396" w:rsidP="009A49E8">
            <w:pPr>
              <w:spacing w:after="0" w:line="240" w:lineRule="auto"/>
              <w:jc w:val="right"/>
              <w:rPr>
                <w:rFonts w:ascii="Arial" w:eastAsia="Times New Roman" w:hAnsi="Arial" w:cs="Arial"/>
                <w:color w:val="000000"/>
                <w:sz w:val="18"/>
                <w:szCs w:val="18"/>
                <w:lang w:eastAsia="cs-CZ"/>
              </w:rPr>
            </w:pPr>
            <w:r w:rsidRPr="00426396">
              <w:rPr>
                <w:rFonts w:ascii="Arial" w:eastAsia="Times New Roman" w:hAnsi="Arial" w:cs="Arial"/>
                <w:color w:val="000000"/>
                <w:sz w:val="18"/>
                <w:szCs w:val="18"/>
                <w:lang w:eastAsia="cs-CZ"/>
              </w:rPr>
              <w:t>697,8</w:t>
            </w:r>
          </w:p>
        </w:tc>
        <w:tc>
          <w:tcPr>
            <w:tcW w:w="1082" w:type="dxa"/>
            <w:tcBorders>
              <w:top w:val="nil"/>
              <w:left w:val="nil"/>
              <w:bottom w:val="single" w:sz="8" w:space="0" w:color="auto"/>
              <w:right w:val="single" w:sz="8" w:space="0" w:color="auto"/>
            </w:tcBorders>
            <w:shd w:val="clear" w:color="000000" w:fill="FFFFFF"/>
            <w:vAlign w:val="center"/>
            <w:hideMark/>
          </w:tcPr>
          <w:p w:rsidR="00426396" w:rsidRPr="00426396" w:rsidRDefault="00426396" w:rsidP="009A49E8">
            <w:pPr>
              <w:spacing w:after="0" w:line="240" w:lineRule="auto"/>
              <w:jc w:val="right"/>
              <w:rPr>
                <w:rFonts w:ascii="Arial" w:eastAsia="Times New Roman" w:hAnsi="Arial" w:cs="Arial"/>
                <w:color w:val="000000"/>
                <w:sz w:val="18"/>
                <w:szCs w:val="18"/>
                <w:lang w:eastAsia="cs-CZ"/>
              </w:rPr>
            </w:pPr>
            <w:r w:rsidRPr="00426396">
              <w:rPr>
                <w:rFonts w:ascii="Arial" w:eastAsia="Times New Roman" w:hAnsi="Arial" w:cs="Arial"/>
                <w:color w:val="000000"/>
                <w:sz w:val="18"/>
                <w:szCs w:val="18"/>
                <w:lang w:eastAsia="cs-CZ"/>
              </w:rPr>
              <w:t>586,3</w:t>
            </w:r>
          </w:p>
        </w:tc>
        <w:tc>
          <w:tcPr>
            <w:tcW w:w="1082" w:type="dxa"/>
            <w:tcBorders>
              <w:top w:val="nil"/>
              <w:left w:val="nil"/>
              <w:bottom w:val="single" w:sz="8" w:space="0" w:color="auto"/>
              <w:right w:val="single" w:sz="12" w:space="0" w:color="auto"/>
            </w:tcBorders>
            <w:shd w:val="clear" w:color="000000" w:fill="FFFFFF"/>
            <w:vAlign w:val="center"/>
            <w:hideMark/>
          </w:tcPr>
          <w:p w:rsidR="00426396" w:rsidRPr="00426396" w:rsidRDefault="00426396" w:rsidP="009A49E8">
            <w:pPr>
              <w:spacing w:after="0" w:line="240" w:lineRule="auto"/>
              <w:jc w:val="right"/>
              <w:rPr>
                <w:rFonts w:ascii="Arial" w:eastAsia="Times New Roman" w:hAnsi="Arial" w:cs="Arial"/>
                <w:color w:val="000000"/>
                <w:sz w:val="18"/>
                <w:szCs w:val="18"/>
                <w:lang w:eastAsia="cs-CZ"/>
              </w:rPr>
            </w:pPr>
            <w:r w:rsidRPr="00426396">
              <w:rPr>
                <w:rFonts w:ascii="Arial" w:eastAsia="Times New Roman" w:hAnsi="Arial" w:cs="Arial"/>
                <w:color w:val="000000"/>
                <w:sz w:val="18"/>
                <w:szCs w:val="18"/>
                <w:lang w:eastAsia="cs-CZ"/>
              </w:rPr>
              <w:t>417,2</w:t>
            </w:r>
          </w:p>
        </w:tc>
      </w:tr>
      <w:tr w:rsidR="009A49E8" w:rsidRPr="00426396" w:rsidTr="009A49E8">
        <w:trPr>
          <w:trHeight w:val="272"/>
        </w:trPr>
        <w:tc>
          <w:tcPr>
            <w:tcW w:w="1080" w:type="dxa"/>
            <w:tcBorders>
              <w:top w:val="nil"/>
              <w:left w:val="single" w:sz="12" w:space="0" w:color="auto"/>
              <w:bottom w:val="single" w:sz="8" w:space="0" w:color="auto"/>
              <w:right w:val="single" w:sz="8" w:space="0" w:color="auto"/>
            </w:tcBorders>
            <w:shd w:val="clear" w:color="000000" w:fill="E0E0E0"/>
            <w:vAlign w:val="center"/>
            <w:hideMark/>
          </w:tcPr>
          <w:p w:rsidR="00426396" w:rsidRPr="00426396" w:rsidRDefault="00426396" w:rsidP="009A49E8">
            <w:pPr>
              <w:spacing w:after="0" w:line="240" w:lineRule="auto"/>
              <w:jc w:val="right"/>
              <w:rPr>
                <w:rFonts w:ascii="Arial" w:eastAsia="Times New Roman" w:hAnsi="Arial" w:cs="Arial"/>
                <w:color w:val="000000"/>
                <w:sz w:val="18"/>
                <w:szCs w:val="18"/>
                <w:lang w:eastAsia="cs-CZ"/>
              </w:rPr>
            </w:pPr>
            <w:r w:rsidRPr="00426396">
              <w:rPr>
                <w:rFonts w:ascii="Arial" w:eastAsia="Times New Roman" w:hAnsi="Arial" w:cs="Arial"/>
                <w:color w:val="000000"/>
                <w:sz w:val="18"/>
                <w:szCs w:val="18"/>
                <w:lang w:eastAsia="cs-CZ"/>
              </w:rPr>
              <w:t>2006</w:t>
            </w:r>
          </w:p>
        </w:tc>
        <w:tc>
          <w:tcPr>
            <w:tcW w:w="1083" w:type="dxa"/>
            <w:tcBorders>
              <w:top w:val="nil"/>
              <w:left w:val="nil"/>
              <w:bottom w:val="single" w:sz="8" w:space="0" w:color="auto"/>
              <w:right w:val="single" w:sz="8" w:space="0" w:color="auto"/>
            </w:tcBorders>
            <w:shd w:val="clear" w:color="000000" w:fill="FFFFFF"/>
            <w:vAlign w:val="center"/>
            <w:hideMark/>
          </w:tcPr>
          <w:p w:rsidR="00426396" w:rsidRPr="00426396" w:rsidRDefault="00426396" w:rsidP="009A49E8">
            <w:pPr>
              <w:spacing w:after="0" w:line="240" w:lineRule="auto"/>
              <w:jc w:val="right"/>
              <w:rPr>
                <w:rFonts w:ascii="Arial" w:eastAsia="Times New Roman" w:hAnsi="Arial" w:cs="Arial"/>
                <w:color w:val="000000"/>
                <w:sz w:val="18"/>
                <w:szCs w:val="18"/>
                <w:lang w:eastAsia="cs-CZ"/>
              </w:rPr>
            </w:pPr>
            <w:r w:rsidRPr="00426396">
              <w:rPr>
                <w:rFonts w:ascii="Arial" w:eastAsia="Times New Roman" w:hAnsi="Arial" w:cs="Arial"/>
                <w:color w:val="000000"/>
                <w:sz w:val="18"/>
                <w:szCs w:val="18"/>
                <w:lang w:eastAsia="cs-CZ"/>
              </w:rPr>
              <w:t>236,2</w:t>
            </w:r>
          </w:p>
        </w:tc>
        <w:tc>
          <w:tcPr>
            <w:tcW w:w="1084" w:type="dxa"/>
            <w:tcBorders>
              <w:top w:val="nil"/>
              <w:left w:val="nil"/>
              <w:bottom w:val="single" w:sz="8" w:space="0" w:color="auto"/>
              <w:right w:val="single" w:sz="8" w:space="0" w:color="auto"/>
            </w:tcBorders>
            <w:shd w:val="clear" w:color="000000" w:fill="FFFFFF"/>
            <w:vAlign w:val="center"/>
            <w:hideMark/>
          </w:tcPr>
          <w:p w:rsidR="00426396" w:rsidRPr="00426396" w:rsidRDefault="00426396" w:rsidP="009A49E8">
            <w:pPr>
              <w:spacing w:after="0" w:line="240" w:lineRule="auto"/>
              <w:jc w:val="right"/>
              <w:rPr>
                <w:rFonts w:ascii="Arial" w:eastAsia="Times New Roman" w:hAnsi="Arial" w:cs="Arial"/>
                <w:color w:val="000000"/>
                <w:sz w:val="18"/>
                <w:szCs w:val="18"/>
                <w:lang w:eastAsia="cs-CZ"/>
              </w:rPr>
            </w:pPr>
            <w:r w:rsidRPr="00426396">
              <w:rPr>
                <w:rFonts w:ascii="Arial" w:eastAsia="Times New Roman" w:hAnsi="Arial" w:cs="Arial"/>
                <w:color w:val="000000"/>
                <w:sz w:val="18"/>
                <w:szCs w:val="18"/>
                <w:lang w:eastAsia="cs-CZ"/>
              </w:rPr>
              <w:t>200,5</w:t>
            </w:r>
          </w:p>
        </w:tc>
        <w:tc>
          <w:tcPr>
            <w:tcW w:w="1095" w:type="dxa"/>
            <w:tcBorders>
              <w:top w:val="nil"/>
              <w:left w:val="nil"/>
              <w:bottom w:val="single" w:sz="8" w:space="0" w:color="auto"/>
              <w:right w:val="single" w:sz="8" w:space="0" w:color="auto"/>
            </w:tcBorders>
            <w:shd w:val="clear" w:color="000000" w:fill="FFFFFF"/>
            <w:vAlign w:val="center"/>
            <w:hideMark/>
          </w:tcPr>
          <w:p w:rsidR="00426396" w:rsidRPr="00426396" w:rsidRDefault="00426396" w:rsidP="009A49E8">
            <w:pPr>
              <w:spacing w:after="0" w:line="240" w:lineRule="auto"/>
              <w:jc w:val="right"/>
              <w:rPr>
                <w:rFonts w:ascii="Arial" w:eastAsia="Times New Roman" w:hAnsi="Arial" w:cs="Arial"/>
                <w:color w:val="000000"/>
                <w:sz w:val="18"/>
                <w:szCs w:val="18"/>
                <w:lang w:eastAsia="cs-CZ"/>
              </w:rPr>
            </w:pPr>
            <w:r w:rsidRPr="00426396">
              <w:rPr>
                <w:rFonts w:ascii="Arial" w:eastAsia="Times New Roman" w:hAnsi="Arial" w:cs="Arial"/>
                <w:color w:val="000000"/>
                <w:sz w:val="18"/>
                <w:szCs w:val="18"/>
                <w:lang w:eastAsia="cs-CZ"/>
              </w:rPr>
              <w:t>35,7</w:t>
            </w:r>
          </w:p>
        </w:tc>
        <w:tc>
          <w:tcPr>
            <w:tcW w:w="1082" w:type="dxa"/>
            <w:tcBorders>
              <w:top w:val="nil"/>
              <w:left w:val="nil"/>
              <w:bottom w:val="single" w:sz="8" w:space="0" w:color="auto"/>
              <w:right w:val="single" w:sz="8" w:space="0" w:color="auto"/>
            </w:tcBorders>
            <w:shd w:val="clear" w:color="000000" w:fill="FFFFFF"/>
            <w:vAlign w:val="center"/>
            <w:hideMark/>
          </w:tcPr>
          <w:p w:rsidR="00426396" w:rsidRPr="00426396" w:rsidRDefault="00426396" w:rsidP="009A49E8">
            <w:pPr>
              <w:spacing w:after="0" w:line="240" w:lineRule="auto"/>
              <w:jc w:val="right"/>
              <w:rPr>
                <w:rFonts w:ascii="Arial" w:eastAsia="Times New Roman" w:hAnsi="Arial" w:cs="Arial"/>
                <w:color w:val="000000"/>
                <w:sz w:val="18"/>
                <w:szCs w:val="18"/>
                <w:lang w:eastAsia="cs-CZ"/>
              </w:rPr>
            </w:pPr>
            <w:r w:rsidRPr="00426396">
              <w:rPr>
                <w:rFonts w:ascii="Arial" w:eastAsia="Times New Roman" w:hAnsi="Arial" w:cs="Arial"/>
                <w:color w:val="000000"/>
                <w:sz w:val="18"/>
                <w:szCs w:val="18"/>
                <w:lang w:eastAsia="cs-CZ"/>
              </w:rPr>
              <w:t>717,8</w:t>
            </w:r>
          </w:p>
        </w:tc>
        <w:tc>
          <w:tcPr>
            <w:tcW w:w="1082" w:type="dxa"/>
            <w:tcBorders>
              <w:top w:val="nil"/>
              <w:left w:val="nil"/>
              <w:bottom w:val="single" w:sz="8" w:space="0" w:color="auto"/>
              <w:right w:val="single" w:sz="8" w:space="0" w:color="auto"/>
            </w:tcBorders>
            <w:shd w:val="clear" w:color="000000" w:fill="FFFFFF"/>
            <w:vAlign w:val="center"/>
            <w:hideMark/>
          </w:tcPr>
          <w:p w:rsidR="00426396" w:rsidRPr="00426396" w:rsidRDefault="00426396" w:rsidP="009A49E8">
            <w:pPr>
              <w:spacing w:after="0" w:line="240" w:lineRule="auto"/>
              <w:jc w:val="right"/>
              <w:rPr>
                <w:rFonts w:ascii="Arial" w:eastAsia="Times New Roman" w:hAnsi="Arial" w:cs="Arial"/>
                <w:color w:val="000000"/>
                <w:sz w:val="18"/>
                <w:szCs w:val="18"/>
                <w:lang w:eastAsia="cs-CZ"/>
              </w:rPr>
            </w:pPr>
            <w:r w:rsidRPr="00426396">
              <w:rPr>
                <w:rFonts w:ascii="Arial" w:eastAsia="Times New Roman" w:hAnsi="Arial" w:cs="Arial"/>
                <w:color w:val="000000"/>
                <w:sz w:val="18"/>
                <w:szCs w:val="18"/>
                <w:lang w:eastAsia="cs-CZ"/>
              </w:rPr>
              <w:t>603,2</w:t>
            </w:r>
          </w:p>
        </w:tc>
        <w:tc>
          <w:tcPr>
            <w:tcW w:w="1082" w:type="dxa"/>
            <w:tcBorders>
              <w:top w:val="nil"/>
              <w:left w:val="nil"/>
              <w:bottom w:val="single" w:sz="8" w:space="0" w:color="auto"/>
              <w:right w:val="single" w:sz="12" w:space="0" w:color="auto"/>
            </w:tcBorders>
            <w:shd w:val="clear" w:color="000000" w:fill="FFFFFF"/>
            <w:vAlign w:val="center"/>
            <w:hideMark/>
          </w:tcPr>
          <w:p w:rsidR="00426396" w:rsidRPr="00426396" w:rsidRDefault="00426396" w:rsidP="009A49E8">
            <w:pPr>
              <w:spacing w:after="0" w:line="240" w:lineRule="auto"/>
              <w:jc w:val="right"/>
              <w:rPr>
                <w:rFonts w:ascii="Arial" w:eastAsia="Times New Roman" w:hAnsi="Arial" w:cs="Arial"/>
                <w:color w:val="000000"/>
                <w:sz w:val="18"/>
                <w:szCs w:val="18"/>
                <w:lang w:eastAsia="cs-CZ"/>
              </w:rPr>
            </w:pPr>
            <w:r w:rsidRPr="00426396">
              <w:rPr>
                <w:rFonts w:ascii="Arial" w:eastAsia="Times New Roman" w:hAnsi="Arial" w:cs="Arial"/>
                <w:color w:val="000000"/>
                <w:sz w:val="18"/>
                <w:szCs w:val="18"/>
                <w:lang w:eastAsia="cs-CZ"/>
              </w:rPr>
              <w:t>421,3</w:t>
            </w:r>
          </w:p>
        </w:tc>
      </w:tr>
      <w:tr w:rsidR="009A49E8" w:rsidRPr="00426396" w:rsidTr="009A49E8">
        <w:trPr>
          <w:trHeight w:val="272"/>
        </w:trPr>
        <w:tc>
          <w:tcPr>
            <w:tcW w:w="1080" w:type="dxa"/>
            <w:tcBorders>
              <w:top w:val="nil"/>
              <w:left w:val="single" w:sz="12" w:space="0" w:color="auto"/>
              <w:bottom w:val="single" w:sz="8" w:space="0" w:color="auto"/>
              <w:right w:val="single" w:sz="8" w:space="0" w:color="auto"/>
            </w:tcBorders>
            <w:shd w:val="clear" w:color="000000" w:fill="E0E0E0"/>
            <w:vAlign w:val="center"/>
            <w:hideMark/>
          </w:tcPr>
          <w:p w:rsidR="00426396" w:rsidRPr="00426396" w:rsidRDefault="00426396" w:rsidP="009A49E8">
            <w:pPr>
              <w:spacing w:after="0" w:line="240" w:lineRule="auto"/>
              <w:jc w:val="right"/>
              <w:rPr>
                <w:rFonts w:ascii="Arial" w:eastAsia="Times New Roman" w:hAnsi="Arial" w:cs="Arial"/>
                <w:color w:val="000000"/>
                <w:sz w:val="18"/>
                <w:szCs w:val="18"/>
                <w:lang w:eastAsia="cs-CZ"/>
              </w:rPr>
            </w:pPr>
            <w:r w:rsidRPr="00426396">
              <w:rPr>
                <w:rFonts w:ascii="Arial" w:eastAsia="Times New Roman" w:hAnsi="Arial" w:cs="Arial"/>
                <w:color w:val="000000"/>
                <w:sz w:val="18"/>
                <w:szCs w:val="18"/>
                <w:lang w:eastAsia="cs-CZ"/>
              </w:rPr>
              <w:t>2007</w:t>
            </w:r>
          </w:p>
        </w:tc>
        <w:tc>
          <w:tcPr>
            <w:tcW w:w="1083" w:type="dxa"/>
            <w:tcBorders>
              <w:top w:val="nil"/>
              <w:left w:val="nil"/>
              <w:bottom w:val="single" w:sz="8" w:space="0" w:color="auto"/>
              <w:right w:val="single" w:sz="8" w:space="0" w:color="auto"/>
            </w:tcBorders>
            <w:shd w:val="clear" w:color="000000" w:fill="FFFFFF"/>
            <w:vAlign w:val="center"/>
            <w:hideMark/>
          </w:tcPr>
          <w:p w:rsidR="00426396" w:rsidRPr="00426396" w:rsidRDefault="00426396" w:rsidP="009A49E8">
            <w:pPr>
              <w:spacing w:after="0" w:line="240" w:lineRule="auto"/>
              <w:jc w:val="right"/>
              <w:rPr>
                <w:rFonts w:ascii="Arial" w:eastAsia="Times New Roman" w:hAnsi="Arial" w:cs="Arial"/>
                <w:color w:val="000000"/>
                <w:sz w:val="18"/>
                <w:szCs w:val="18"/>
                <w:lang w:eastAsia="cs-CZ"/>
              </w:rPr>
            </w:pPr>
            <w:r w:rsidRPr="00426396">
              <w:rPr>
                <w:rFonts w:ascii="Arial" w:eastAsia="Times New Roman" w:hAnsi="Arial" w:cs="Arial"/>
                <w:color w:val="000000"/>
                <w:sz w:val="18"/>
                <w:szCs w:val="18"/>
                <w:lang w:eastAsia="cs-CZ"/>
              </w:rPr>
              <w:t>240,3</w:t>
            </w:r>
          </w:p>
        </w:tc>
        <w:tc>
          <w:tcPr>
            <w:tcW w:w="1084" w:type="dxa"/>
            <w:tcBorders>
              <w:top w:val="nil"/>
              <w:left w:val="nil"/>
              <w:bottom w:val="single" w:sz="8" w:space="0" w:color="auto"/>
              <w:right w:val="single" w:sz="8" w:space="0" w:color="auto"/>
            </w:tcBorders>
            <w:shd w:val="clear" w:color="000000" w:fill="FFFFFF"/>
            <w:vAlign w:val="center"/>
            <w:hideMark/>
          </w:tcPr>
          <w:p w:rsidR="00426396" w:rsidRPr="00426396" w:rsidRDefault="00426396" w:rsidP="009A49E8">
            <w:pPr>
              <w:spacing w:after="0" w:line="240" w:lineRule="auto"/>
              <w:jc w:val="right"/>
              <w:rPr>
                <w:rFonts w:ascii="Arial" w:eastAsia="Times New Roman" w:hAnsi="Arial" w:cs="Arial"/>
                <w:color w:val="000000"/>
                <w:sz w:val="18"/>
                <w:szCs w:val="18"/>
                <w:lang w:eastAsia="cs-CZ"/>
              </w:rPr>
            </w:pPr>
            <w:r w:rsidRPr="00426396">
              <w:rPr>
                <w:rFonts w:ascii="Arial" w:eastAsia="Times New Roman" w:hAnsi="Arial" w:cs="Arial"/>
                <w:color w:val="000000"/>
                <w:sz w:val="18"/>
                <w:szCs w:val="18"/>
                <w:lang w:eastAsia="cs-CZ"/>
              </w:rPr>
              <w:t>197,3</w:t>
            </w:r>
          </w:p>
        </w:tc>
        <w:tc>
          <w:tcPr>
            <w:tcW w:w="1095" w:type="dxa"/>
            <w:tcBorders>
              <w:top w:val="nil"/>
              <w:left w:val="nil"/>
              <w:bottom w:val="single" w:sz="8" w:space="0" w:color="auto"/>
              <w:right w:val="single" w:sz="8" w:space="0" w:color="auto"/>
            </w:tcBorders>
            <w:shd w:val="clear" w:color="000000" w:fill="FFFFFF"/>
            <w:vAlign w:val="center"/>
            <w:hideMark/>
          </w:tcPr>
          <w:p w:rsidR="00426396" w:rsidRPr="00426396" w:rsidRDefault="00426396" w:rsidP="009A49E8">
            <w:pPr>
              <w:spacing w:after="0" w:line="240" w:lineRule="auto"/>
              <w:jc w:val="right"/>
              <w:rPr>
                <w:rFonts w:ascii="Arial" w:eastAsia="Times New Roman" w:hAnsi="Arial" w:cs="Arial"/>
                <w:color w:val="000000"/>
                <w:sz w:val="18"/>
                <w:szCs w:val="18"/>
                <w:lang w:eastAsia="cs-CZ"/>
              </w:rPr>
            </w:pPr>
            <w:r w:rsidRPr="00426396">
              <w:rPr>
                <w:rFonts w:ascii="Arial" w:eastAsia="Times New Roman" w:hAnsi="Arial" w:cs="Arial"/>
                <w:color w:val="000000"/>
                <w:sz w:val="18"/>
                <w:szCs w:val="18"/>
                <w:lang w:eastAsia="cs-CZ"/>
              </w:rPr>
              <w:t>43</w:t>
            </w:r>
          </w:p>
        </w:tc>
        <w:tc>
          <w:tcPr>
            <w:tcW w:w="1082" w:type="dxa"/>
            <w:tcBorders>
              <w:top w:val="nil"/>
              <w:left w:val="nil"/>
              <w:bottom w:val="single" w:sz="8" w:space="0" w:color="auto"/>
              <w:right w:val="single" w:sz="8" w:space="0" w:color="auto"/>
            </w:tcBorders>
            <w:shd w:val="clear" w:color="000000" w:fill="FFFFFF"/>
            <w:vAlign w:val="center"/>
            <w:hideMark/>
          </w:tcPr>
          <w:p w:rsidR="00426396" w:rsidRPr="00426396" w:rsidRDefault="00426396" w:rsidP="009A49E8">
            <w:pPr>
              <w:spacing w:after="0" w:line="240" w:lineRule="auto"/>
              <w:jc w:val="right"/>
              <w:rPr>
                <w:rFonts w:ascii="Arial" w:eastAsia="Times New Roman" w:hAnsi="Arial" w:cs="Arial"/>
                <w:color w:val="000000"/>
                <w:sz w:val="18"/>
                <w:szCs w:val="18"/>
                <w:lang w:eastAsia="cs-CZ"/>
              </w:rPr>
            </w:pPr>
            <w:r w:rsidRPr="00426396">
              <w:rPr>
                <w:rFonts w:ascii="Arial" w:eastAsia="Times New Roman" w:hAnsi="Arial" w:cs="Arial"/>
                <w:color w:val="000000"/>
                <w:sz w:val="18"/>
                <w:szCs w:val="18"/>
                <w:lang w:eastAsia="cs-CZ"/>
              </w:rPr>
              <w:t>740,9</w:t>
            </w:r>
          </w:p>
        </w:tc>
        <w:tc>
          <w:tcPr>
            <w:tcW w:w="1082" w:type="dxa"/>
            <w:tcBorders>
              <w:top w:val="nil"/>
              <w:left w:val="nil"/>
              <w:bottom w:val="single" w:sz="8" w:space="0" w:color="auto"/>
              <w:right w:val="single" w:sz="8" w:space="0" w:color="auto"/>
            </w:tcBorders>
            <w:shd w:val="clear" w:color="000000" w:fill="FFFFFF"/>
            <w:vAlign w:val="center"/>
            <w:hideMark/>
          </w:tcPr>
          <w:p w:rsidR="00426396" w:rsidRPr="00426396" w:rsidRDefault="00426396" w:rsidP="009A49E8">
            <w:pPr>
              <w:spacing w:after="0" w:line="240" w:lineRule="auto"/>
              <w:jc w:val="right"/>
              <w:rPr>
                <w:rFonts w:ascii="Arial" w:eastAsia="Times New Roman" w:hAnsi="Arial" w:cs="Arial"/>
                <w:color w:val="000000"/>
                <w:sz w:val="18"/>
                <w:szCs w:val="18"/>
                <w:lang w:eastAsia="cs-CZ"/>
              </w:rPr>
            </w:pPr>
            <w:r w:rsidRPr="00426396">
              <w:rPr>
                <w:rFonts w:ascii="Arial" w:eastAsia="Times New Roman" w:hAnsi="Arial" w:cs="Arial"/>
                <w:color w:val="000000"/>
                <w:sz w:val="18"/>
                <w:szCs w:val="18"/>
                <w:lang w:eastAsia="cs-CZ"/>
              </w:rPr>
              <w:t>622,6</w:t>
            </w:r>
          </w:p>
        </w:tc>
        <w:tc>
          <w:tcPr>
            <w:tcW w:w="1082" w:type="dxa"/>
            <w:tcBorders>
              <w:top w:val="nil"/>
              <w:left w:val="nil"/>
              <w:bottom w:val="single" w:sz="8" w:space="0" w:color="auto"/>
              <w:right w:val="single" w:sz="12" w:space="0" w:color="auto"/>
            </w:tcBorders>
            <w:shd w:val="clear" w:color="000000" w:fill="FFFFFF"/>
            <w:vAlign w:val="center"/>
            <w:hideMark/>
          </w:tcPr>
          <w:p w:rsidR="00426396" w:rsidRPr="00426396" w:rsidRDefault="00426396" w:rsidP="009A49E8">
            <w:pPr>
              <w:spacing w:after="0" w:line="240" w:lineRule="auto"/>
              <w:jc w:val="right"/>
              <w:rPr>
                <w:rFonts w:ascii="Arial" w:eastAsia="Times New Roman" w:hAnsi="Arial" w:cs="Arial"/>
                <w:color w:val="000000"/>
                <w:sz w:val="18"/>
                <w:szCs w:val="18"/>
                <w:lang w:eastAsia="cs-CZ"/>
              </w:rPr>
            </w:pPr>
            <w:r w:rsidRPr="00426396">
              <w:rPr>
                <w:rFonts w:ascii="Arial" w:eastAsia="Times New Roman" w:hAnsi="Arial" w:cs="Arial"/>
                <w:color w:val="000000"/>
                <w:sz w:val="18"/>
                <w:szCs w:val="18"/>
                <w:lang w:eastAsia="cs-CZ"/>
              </w:rPr>
              <w:t>424,3</w:t>
            </w:r>
          </w:p>
        </w:tc>
      </w:tr>
      <w:tr w:rsidR="009A49E8" w:rsidRPr="00426396" w:rsidTr="009A49E8">
        <w:trPr>
          <w:trHeight w:val="272"/>
        </w:trPr>
        <w:tc>
          <w:tcPr>
            <w:tcW w:w="1080" w:type="dxa"/>
            <w:tcBorders>
              <w:top w:val="nil"/>
              <w:left w:val="single" w:sz="12" w:space="0" w:color="auto"/>
              <w:bottom w:val="single" w:sz="8" w:space="0" w:color="auto"/>
              <w:right w:val="single" w:sz="8" w:space="0" w:color="auto"/>
            </w:tcBorders>
            <w:shd w:val="clear" w:color="000000" w:fill="E0E0E0"/>
            <w:vAlign w:val="center"/>
            <w:hideMark/>
          </w:tcPr>
          <w:p w:rsidR="00426396" w:rsidRPr="00426396" w:rsidRDefault="00426396" w:rsidP="009A49E8">
            <w:pPr>
              <w:spacing w:after="0" w:line="240" w:lineRule="auto"/>
              <w:jc w:val="right"/>
              <w:rPr>
                <w:rFonts w:ascii="Arial" w:eastAsia="Times New Roman" w:hAnsi="Arial" w:cs="Arial"/>
                <w:color w:val="000000"/>
                <w:sz w:val="18"/>
                <w:szCs w:val="18"/>
                <w:lang w:eastAsia="cs-CZ"/>
              </w:rPr>
            </w:pPr>
            <w:r w:rsidRPr="00426396">
              <w:rPr>
                <w:rFonts w:ascii="Arial" w:eastAsia="Times New Roman" w:hAnsi="Arial" w:cs="Arial"/>
                <w:color w:val="000000"/>
                <w:sz w:val="18"/>
                <w:szCs w:val="18"/>
                <w:lang w:eastAsia="cs-CZ"/>
              </w:rPr>
              <w:t>2008</w:t>
            </w:r>
          </w:p>
        </w:tc>
        <w:tc>
          <w:tcPr>
            <w:tcW w:w="1083" w:type="dxa"/>
            <w:tcBorders>
              <w:top w:val="nil"/>
              <w:left w:val="nil"/>
              <w:bottom w:val="single" w:sz="8" w:space="0" w:color="auto"/>
              <w:right w:val="single" w:sz="8" w:space="0" w:color="auto"/>
            </w:tcBorders>
            <w:shd w:val="clear" w:color="000000" w:fill="FFFFFF"/>
            <w:vAlign w:val="center"/>
            <w:hideMark/>
          </w:tcPr>
          <w:p w:rsidR="00426396" w:rsidRPr="00426396" w:rsidRDefault="00426396" w:rsidP="009A49E8">
            <w:pPr>
              <w:spacing w:after="0" w:line="240" w:lineRule="auto"/>
              <w:jc w:val="right"/>
              <w:rPr>
                <w:rFonts w:ascii="Arial" w:eastAsia="Times New Roman" w:hAnsi="Arial" w:cs="Arial"/>
                <w:color w:val="000000"/>
                <w:sz w:val="18"/>
                <w:szCs w:val="18"/>
                <w:lang w:eastAsia="cs-CZ"/>
              </w:rPr>
            </w:pPr>
            <w:r w:rsidRPr="00426396">
              <w:rPr>
                <w:rFonts w:ascii="Arial" w:eastAsia="Times New Roman" w:hAnsi="Arial" w:cs="Arial"/>
                <w:color w:val="000000"/>
                <w:sz w:val="18"/>
                <w:szCs w:val="18"/>
                <w:lang w:eastAsia="cs-CZ"/>
              </w:rPr>
              <w:t>243,1</w:t>
            </w:r>
          </w:p>
        </w:tc>
        <w:tc>
          <w:tcPr>
            <w:tcW w:w="1084" w:type="dxa"/>
            <w:tcBorders>
              <w:top w:val="nil"/>
              <w:left w:val="nil"/>
              <w:bottom w:val="single" w:sz="8" w:space="0" w:color="auto"/>
              <w:right w:val="single" w:sz="8" w:space="0" w:color="auto"/>
            </w:tcBorders>
            <w:shd w:val="clear" w:color="000000" w:fill="FFFFFF"/>
            <w:vAlign w:val="center"/>
            <w:hideMark/>
          </w:tcPr>
          <w:p w:rsidR="00426396" w:rsidRPr="00426396" w:rsidRDefault="00426396" w:rsidP="009A49E8">
            <w:pPr>
              <w:spacing w:after="0" w:line="240" w:lineRule="auto"/>
              <w:jc w:val="right"/>
              <w:rPr>
                <w:rFonts w:ascii="Arial" w:eastAsia="Times New Roman" w:hAnsi="Arial" w:cs="Arial"/>
                <w:color w:val="000000"/>
                <w:sz w:val="18"/>
                <w:szCs w:val="18"/>
                <w:lang w:eastAsia="cs-CZ"/>
              </w:rPr>
            </w:pPr>
            <w:r w:rsidRPr="00426396">
              <w:rPr>
                <w:rFonts w:ascii="Arial" w:eastAsia="Times New Roman" w:hAnsi="Arial" w:cs="Arial"/>
                <w:color w:val="000000"/>
                <w:sz w:val="18"/>
                <w:szCs w:val="18"/>
                <w:lang w:eastAsia="cs-CZ"/>
              </w:rPr>
              <w:t>190,8</w:t>
            </w:r>
          </w:p>
        </w:tc>
        <w:tc>
          <w:tcPr>
            <w:tcW w:w="1095" w:type="dxa"/>
            <w:tcBorders>
              <w:top w:val="nil"/>
              <w:left w:val="nil"/>
              <w:bottom w:val="single" w:sz="8" w:space="0" w:color="auto"/>
              <w:right w:val="single" w:sz="8" w:space="0" w:color="auto"/>
            </w:tcBorders>
            <w:shd w:val="clear" w:color="000000" w:fill="FFFFFF"/>
            <w:vAlign w:val="center"/>
            <w:hideMark/>
          </w:tcPr>
          <w:p w:rsidR="00426396" w:rsidRPr="00426396" w:rsidRDefault="00426396" w:rsidP="009A49E8">
            <w:pPr>
              <w:spacing w:after="0" w:line="240" w:lineRule="auto"/>
              <w:jc w:val="right"/>
              <w:rPr>
                <w:rFonts w:ascii="Arial" w:eastAsia="Times New Roman" w:hAnsi="Arial" w:cs="Arial"/>
                <w:color w:val="000000"/>
                <w:sz w:val="18"/>
                <w:szCs w:val="18"/>
                <w:lang w:eastAsia="cs-CZ"/>
              </w:rPr>
            </w:pPr>
            <w:r w:rsidRPr="00426396">
              <w:rPr>
                <w:rFonts w:ascii="Arial" w:eastAsia="Times New Roman" w:hAnsi="Arial" w:cs="Arial"/>
                <w:color w:val="000000"/>
                <w:sz w:val="18"/>
                <w:szCs w:val="18"/>
                <w:lang w:eastAsia="cs-CZ"/>
              </w:rPr>
              <w:t>52,3</w:t>
            </w:r>
          </w:p>
        </w:tc>
        <w:tc>
          <w:tcPr>
            <w:tcW w:w="1082" w:type="dxa"/>
            <w:tcBorders>
              <w:top w:val="nil"/>
              <w:left w:val="nil"/>
              <w:bottom w:val="single" w:sz="8" w:space="0" w:color="auto"/>
              <w:right w:val="single" w:sz="8" w:space="0" w:color="auto"/>
            </w:tcBorders>
            <w:shd w:val="clear" w:color="000000" w:fill="FFFFFF"/>
            <w:vAlign w:val="center"/>
            <w:hideMark/>
          </w:tcPr>
          <w:p w:rsidR="00426396" w:rsidRPr="00426396" w:rsidRDefault="00426396" w:rsidP="009A49E8">
            <w:pPr>
              <w:spacing w:after="0" w:line="240" w:lineRule="auto"/>
              <w:jc w:val="right"/>
              <w:rPr>
                <w:rFonts w:ascii="Arial" w:eastAsia="Times New Roman" w:hAnsi="Arial" w:cs="Arial"/>
                <w:color w:val="000000"/>
                <w:sz w:val="18"/>
                <w:szCs w:val="18"/>
                <w:lang w:eastAsia="cs-CZ"/>
              </w:rPr>
            </w:pPr>
            <w:r w:rsidRPr="00426396">
              <w:rPr>
                <w:rFonts w:ascii="Arial" w:eastAsia="Times New Roman" w:hAnsi="Arial" w:cs="Arial"/>
                <w:color w:val="000000"/>
                <w:sz w:val="18"/>
                <w:szCs w:val="18"/>
                <w:lang w:eastAsia="cs-CZ"/>
              </w:rPr>
              <w:t>767,4</w:t>
            </w:r>
          </w:p>
        </w:tc>
        <w:tc>
          <w:tcPr>
            <w:tcW w:w="1082" w:type="dxa"/>
            <w:tcBorders>
              <w:top w:val="nil"/>
              <w:left w:val="nil"/>
              <w:bottom w:val="single" w:sz="8" w:space="0" w:color="auto"/>
              <w:right w:val="single" w:sz="8" w:space="0" w:color="auto"/>
            </w:tcBorders>
            <w:shd w:val="clear" w:color="000000" w:fill="FFFFFF"/>
            <w:vAlign w:val="center"/>
            <w:hideMark/>
          </w:tcPr>
          <w:p w:rsidR="00426396" w:rsidRPr="00426396" w:rsidRDefault="00426396" w:rsidP="009A49E8">
            <w:pPr>
              <w:spacing w:after="0" w:line="240" w:lineRule="auto"/>
              <w:jc w:val="right"/>
              <w:rPr>
                <w:rFonts w:ascii="Arial" w:eastAsia="Times New Roman" w:hAnsi="Arial" w:cs="Arial"/>
                <w:color w:val="000000"/>
                <w:sz w:val="18"/>
                <w:szCs w:val="18"/>
                <w:lang w:eastAsia="cs-CZ"/>
              </w:rPr>
            </w:pPr>
            <w:r w:rsidRPr="00426396">
              <w:rPr>
                <w:rFonts w:ascii="Arial" w:eastAsia="Times New Roman" w:hAnsi="Arial" w:cs="Arial"/>
                <w:color w:val="000000"/>
                <w:sz w:val="18"/>
                <w:szCs w:val="18"/>
                <w:lang w:eastAsia="cs-CZ"/>
              </w:rPr>
              <w:t>644,9</w:t>
            </w:r>
          </w:p>
        </w:tc>
        <w:tc>
          <w:tcPr>
            <w:tcW w:w="1082" w:type="dxa"/>
            <w:tcBorders>
              <w:top w:val="nil"/>
              <w:left w:val="nil"/>
              <w:bottom w:val="single" w:sz="8" w:space="0" w:color="auto"/>
              <w:right w:val="single" w:sz="12" w:space="0" w:color="auto"/>
            </w:tcBorders>
            <w:shd w:val="clear" w:color="000000" w:fill="FFFFFF"/>
            <w:vAlign w:val="center"/>
            <w:hideMark/>
          </w:tcPr>
          <w:p w:rsidR="00426396" w:rsidRPr="00426396" w:rsidRDefault="00426396" w:rsidP="009A49E8">
            <w:pPr>
              <w:spacing w:after="0" w:line="240" w:lineRule="auto"/>
              <w:jc w:val="right"/>
              <w:rPr>
                <w:rFonts w:ascii="Arial" w:eastAsia="Times New Roman" w:hAnsi="Arial" w:cs="Arial"/>
                <w:color w:val="000000"/>
                <w:sz w:val="18"/>
                <w:szCs w:val="18"/>
                <w:lang w:eastAsia="cs-CZ"/>
              </w:rPr>
            </w:pPr>
            <w:r w:rsidRPr="00426396">
              <w:rPr>
                <w:rFonts w:ascii="Arial" w:eastAsia="Times New Roman" w:hAnsi="Arial" w:cs="Arial"/>
                <w:color w:val="000000"/>
                <w:sz w:val="18"/>
                <w:szCs w:val="18"/>
                <w:lang w:eastAsia="cs-CZ"/>
              </w:rPr>
              <w:t>427,6</w:t>
            </w:r>
          </w:p>
        </w:tc>
      </w:tr>
      <w:tr w:rsidR="00426396" w:rsidRPr="00426396" w:rsidTr="009A49E8">
        <w:trPr>
          <w:trHeight w:val="272"/>
        </w:trPr>
        <w:tc>
          <w:tcPr>
            <w:tcW w:w="1080" w:type="dxa"/>
            <w:tcBorders>
              <w:top w:val="nil"/>
              <w:left w:val="single" w:sz="12" w:space="0" w:color="auto"/>
              <w:bottom w:val="single" w:sz="8" w:space="0" w:color="auto"/>
              <w:right w:val="single" w:sz="8" w:space="0" w:color="auto"/>
            </w:tcBorders>
            <w:shd w:val="clear" w:color="000000" w:fill="E0E0E0"/>
            <w:vAlign w:val="center"/>
            <w:hideMark/>
          </w:tcPr>
          <w:p w:rsidR="00426396" w:rsidRPr="00426396" w:rsidRDefault="00426396" w:rsidP="009A49E8">
            <w:pPr>
              <w:spacing w:after="0" w:line="240" w:lineRule="auto"/>
              <w:jc w:val="right"/>
              <w:rPr>
                <w:rFonts w:ascii="Arial" w:eastAsia="Times New Roman" w:hAnsi="Arial" w:cs="Arial"/>
                <w:color w:val="000000"/>
                <w:sz w:val="18"/>
                <w:szCs w:val="18"/>
                <w:lang w:eastAsia="cs-CZ"/>
              </w:rPr>
            </w:pPr>
            <w:r w:rsidRPr="00426396">
              <w:rPr>
                <w:rFonts w:ascii="Arial" w:eastAsia="Times New Roman" w:hAnsi="Arial" w:cs="Arial"/>
                <w:color w:val="000000"/>
                <w:sz w:val="18"/>
                <w:szCs w:val="18"/>
                <w:lang w:eastAsia="cs-CZ"/>
              </w:rPr>
              <w:t>2009</w:t>
            </w:r>
          </w:p>
        </w:tc>
        <w:tc>
          <w:tcPr>
            <w:tcW w:w="1083" w:type="dxa"/>
            <w:tcBorders>
              <w:top w:val="nil"/>
              <w:left w:val="nil"/>
              <w:bottom w:val="single" w:sz="8" w:space="0" w:color="auto"/>
              <w:right w:val="single" w:sz="8" w:space="0" w:color="auto"/>
            </w:tcBorders>
            <w:shd w:val="clear" w:color="auto" w:fill="auto"/>
            <w:vAlign w:val="center"/>
            <w:hideMark/>
          </w:tcPr>
          <w:p w:rsidR="00426396" w:rsidRPr="00426396" w:rsidRDefault="00426396" w:rsidP="009A49E8">
            <w:pPr>
              <w:spacing w:after="0" w:line="240" w:lineRule="auto"/>
              <w:jc w:val="right"/>
              <w:rPr>
                <w:rFonts w:ascii="Arial" w:eastAsia="Times New Roman" w:hAnsi="Arial" w:cs="Arial"/>
                <w:color w:val="000000"/>
                <w:sz w:val="18"/>
                <w:szCs w:val="18"/>
                <w:lang w:eastAsia="cs-CZ"/>
              </w:rPr>
            </w:pPr>
            <w:r w:rsidRPr="00426396">
              <w:rPr>
                <w:rFonts w:ascii="Arial" w:eastAsia="Times New Roman" w:hAnsi="Arial" w:cs="Arial"/>
                <w:color w:val="000000"/>
                <w:sz w:val="18"/>
                <w:szCs w:val="18"/>
                <w:lang w:eastAsia="cs-CZ"/>
              </w:rPr>
              <w:t>244,6</w:t>
            </w:r>
          </w:p>
        </w:tc>
        <w:tc>
          <w:tcPr>
            <w:tcW w:w="1084" w:type="dxa"/>
            <w:tcBorders>
              <w:top w:val="nil"/>
              <w:left w:val="nil"/>
              <w:bottom w:val="single" w:sz="8" w:space="0" w:color="auto"/>
              <w:right w:val="single" w:sz="8" w:space="0" w:color="auto"/>
            </w:tcBorders>
            <w:shd w:val="clear" w:color="auto" w:fill="auto"/>
            <w:vAlign w:val="center"/>
            <w:hideMark/>
          </w:tcPr>
          <w:p w:rsidR="00426396" w:rsidRPr="00426396" w:rsidRDefault="00426396" w:rsidP="009A49E8">
            <w:pPr>
              <w:spacing w:after="0" w:line="240" w:lineRule="auto"/>
              <w:jc w:val="right"/>
              <w:rPr>
                <w:rFonts w:ascii="Arial" w:eastAsia="Times New Roman" w:hAnsi="Arial" w:cs="Arial"/>
                <w:color w:val="000000"/>
                <w:sz w:val="18"/>
                <w:szCs w:val="18"/>
                <w:lang w:eastAsia="cs-CZ"/>
              </w:rPr>
            </w:pPr>
            <w:r w:rsidRPr="00426396">
              <w:rPr>
                <w:rFonts w:ascii="Arial" w:eastAsia="Times New Roman" w:hAnsi="Arial" w:cs="Arial"/>
                <w:color w:val="000000"/>
                <w:sz w:val="18"/>
                <w:szCs w:val="18"/>
                <w:lang w:eastAsia="cs-CZ"/>
              </w:rPr>
              <w:t>191,2</w:t>
            </w:r>
          </w:p>
        </w:tc>
        <w:tc>
          <w:tcPr>
            <w:tcW w:w="1095" w:type="dxa"/>
            <w:tcBorders>
              <w:top w:val="nil"/>
              <w:left w:val="nil"/>
              <w:bottom w:val="single" w:sz="8" w:space="0" w:color="auto"/>
              <w:right w:val="single" w:sz="8" w:space="0" w:color="auto"/>
            </w:tcBorders>
            <w:shd w:val="clear" w:color="auto" w:fill="auto"/>
            <w:vAlign w:val="center"/>
            <w:hideMark/>
          </w:tcPr>
          <w:p w:rsidR="00426396" w:rsidRPr="00426396" w:rsidRDefault="00426396" w:rsidP="009A49E8">
            <w:pPr>
              <w:spacing w:after="0" w:line="240" w:lineRule="auto"/>
              <w:jc w:val="right"/>
              <w:rPr>
                <w:rFonts w:ascii="Arial" w:eastAsia="Times New Roman" w:hAnsi="Arial" w:cs="Arial"/>
                <w:color w:val="000000"/>
                <w:sz w:val="18"/>
                <w:szCs w:val="18"/>
                <w:lang w:eastAsia="cs-CZ"/>
              </w:rPr>
            </w:pPr>
            <w:r w:rsidRPr="00426396">
              <w:rPr>
                <w:rFonts w:ascii="Arial" w:eastAsia="Times New Roman" w:hAnsi="Arial" w:cs="Arial"/>
                <w:color w:val="000000"/>
                <w:sz w:val="18"/>
                <w:szCs w:val="18"/>
                <w:lang w:eastAsia="cs-CZ"/>
              </w:rPr>
              <w:t>53,4</w:t>
            </w:r>
          </w:p>
        </w:tc>
        <w:tc>
          <w:tcPr>
            <w:tcW w:w="1082" w:type="dxa"/>
            <w:tcBorders>
              <w:top w:val="nil"/>
              <w:left w:val="nil"/>
              <w:bottom w:val="single" w:sz="8" w:space="0" w:color="auto"/>
              <w:right w:val="single" w:sz="8" w:space="0" w:color="auto"/>
            </w:tcBorders>
            <w:shd w:val="clear" w:color="auto" w:fill="auto"/>
            <w:vAlign w:val="center"/>
            <w:hideMark/>
          </w:tcPr>
          <w:p w:rsidR="00426396" w:rsidRPr="00426396" w:rsidRDefault="00426396" w:rsidP="009A49E8">
            <w:pPr>
              <w:spacing w:after="0" w:line="240" w:lineRule="auto"/>
              <w:jc w:val="right"/>
              <w:rPr>
                <w:rFonts w:ascii="Arial" w:eastAsia="Times New Roman" w:hAnsi="Arial" w:cs="Arial"/>
                <w:color w:val="000000"/>
                <w:sz w:val="18"/>
                <w:szCs w:val="18"/>
                <w:lang w:eastAsia="cs-CZ"/>
              </w:rPr>
            </w:pPr>
            <w:r w:rsidRPr="00426396">
              <w:rPr>
                <w:rFonts w:ascii="Arial" w:eastAsia="Times New Roman" w:hAnsi="Arial" w:cs="Arial"/>
                <w:color w:val="000000"/>
                <w:sz w:val="18"/>
                <w:szCs w:val="18"/>
                <w:lang w:eastAsia="cs-CZ"/>
              </w:rPr>
              <w:t>735</w:t>
            </w:r>
          </w:p>
        </w:tc>
        <w:tc>
          <w:tcPr>
            <w:tcW w:w="1082" w:type="dxa"/>
            <w:tcBorders>
              <w:top w:val="nil"/>
              <w:left w:val="nil"/>
              <w:bottom w:val="single" w:sz="8" w:space="0" w:color="auto"/>
              <w:right w:val="single" w:sz="8" w:space="0" w:color="auto"/>
            </w:tcBorders>
            <w:shd w:val="clear" w:color="auto" w:fill="auto"/>
            <w:vAlign w:val="center"/>
            <w:hideMark/>
          </w:tcPr>
          <w:p w:rsidR="00426396" w:rsidRPr="00426396" w:rsidRDefault="00426396" w:rsidP="009A49E8">
            <w:pPr>
              <w:spacing w:after="0" w:line="240" w:lineRule="auto"/>
              <w:jc w:val="right"/>
              <w:rPr>
                <w:rFonts w:ascii="Arial" w:eastAsia="Times New Roman" w:hAnsi="Arial" w:cs="Arial"/>
                <w:color w:val="000000"/>
                <w:sz w:val="18"/>
                <w:szCs w:val="18"/>
                <w:lang w:eastAsia="cs-CZ"/>
              </w:rPr>
            </w:pPr>
            <w:r w:rsidRPr="00426396">
              <w:rPr>
                <w:rFonts w:ascii="Arial" w:eastAsia="Times New Roman" w:hAnsi="Arial" w:cs="Arial"/>
                <w:color w:val="000000"/>
                <w:sz w:val="18"/>
                <w:szCs w:val="18"/>
                <w:lang w:eastAsia="cs-CZ"/>
              </w:rPr>
              <w:t>667,7</w:t>
            </w:r>
          </w:p>
        </w:tc>
        <w:tc>
          <w:tcPr>
            <w:tcW w:w="1082" w:type="dxa"/>
            <w:tcBorders>
              <w:top w:val="nil"/>
              <w:left w:val="nil"/>
              <w:bottom w:val="single" w:sz="8" w:space="0" w:color="auto"/>
              <w:right w:val="single" w:sz="12" w:space="0" w:color="auto"/>
            </w:tcBorders>
            <w:shd w:val="clear" w:color="auto" w:fill="auto"/>
            <w:vAlign w:val="center"/>
            <w:hideMark/>
          </w:tcPr>
          <w:p w:rsidR="00426396" w:rsidRPr="00426396" w:rsidRDefault="00426396" w:rsidP="009A49E8">
            <w:pPr>
              <w:spacing w:after="0" w:line="240" w:lineRule="auto"/>
              <w:jc w:val="right"/>
              <w:rPr>
                <w:rFonts w:ascii="Arial" w:eastAsia="Times New Roman" w:hAnsi="Arial" w:cs="Arial"/>
                <w:color w:val="000000"/>
                <w:sz w:val="18"/>
                <w:szCs w:val="18"/>
                <w:lang w:eastAsia="cs-CZ"/>
              </w:rPr>
            </w:pPr>
            <w:r w:rsidRPr="00426396">
              <w:rPr>
                <w:rFonts w:ascii="Arial" w:eastAsia="Times New Roman" w:hAnsi="Arial" w:cs="Arial"/>
                <w:color w:val="000000"/>
                <w:sz w:val="18"/>
                <w:szCs w:val="18"/>
                <w:lang w:eastAsia="cs-CZ"/>
              </w:rPr>
              <w:t>415,8</w:t>
            </w:r>
          </w:p>
        </w:tc>
      </w:tr>
      <w:tr w:rsidR="00426396" w:rsidRPr="00426396" w:rsidTr="009A49E8">
        <w:trPr>
          <w:trHeight w:val="272"/>
        </w:trPr>
        <w:tc>
          <w:tcPr>
            <w:tcW w:w="1080" w:type="dxa"/>
            <w:tcBorders>
              <w:top w:val="nil"/>
              <w:left w:val="single" w:sz="12" w:space="0" w:color="auto"/>
              <w:bottom w:val="single" w:sz="8" w:space="0" w:color="auto"/>
              <w:right w:val="single" w:sz="8" w:space="0" w:color="auto"/>
            </w:tcBorders>
            <w:shd w:val="clear" w:color="000000" w:fill="E0E0E0"/>
            <w:vAlign w:val="center"/>
            <w:hideMark/>
          </w:tcPr>
          <w:p w:rsidR="00426396" w:rsidRPr="00426396" w:rsidRDefault="00426396" w:rsidP="009A49E8">
            <w:pPr>
              <w:spacing w:after="0" w:line="240" w:lineRule="auto"/>
              <w:jc w:val="right"/>
              <w:rPr>
                <w:rFonts w:ascii="Arial" w:eastAsia="Times New Roman" w:hAnsi="Arial" w:cs="Arial"/>
                <w:color w:val="000000"/>
                <w:sz w:val="18"/>
                <w:szCs w:val="18"/>
                <w:lang w:eastAsia="cs-CZ"/>
              </w:rPr>
            </w:pPr>
            <w:r w:rsidRPr="00426396">
              <w:rPr>
                <w:rFonts w:ascii="Arial" w:eastAsia="Times New Roman" w:hAnsi="Arial" w:cs="Arial"/>
                <w:color w:val="000000"/>
                <w:sz w:val="18"/>
                <w:szCs w:val="18"/>
                <w:lang w:eastAsia="cs-CZ"/>
              </w:rPr>
              <w:t>2010</w:t>
            </w:r>
          </w:p>
        </w:tc>
        <w:tc>
          <w:tcPr>
            <w:tcW w:w="1083" w:type="dxa"/>
            <w:tcBorders>
              <w:top w:val="nil"/>
              <w:left w:val="nil"/>
              <w:bottom w:val="single" w:sz="8" w:space="0" w:color="auto"/>
              <w:right w:val="single" w:sz="8" w:space="0" w:color="auto"/>
            </w:tcBorders>
            <w:shd w:val="clear" w:color="auto" w:fill="auto"/>
            <w:vAlign w:val="center"/>
            <w:hideMark/>
          </w:tcPr>
          <w:p w:rsidR="00426396" w:rsidRPr="00426396" w:rsidRDefault="00426396" w:rsidP="009A49E8">
            <w:pPr>
              <w:spacing w:after="0" w:line="240" w:lineRule="auto"/>
              <w:jc w:val="right"/>
              <w:rPr>
                <w:rFonts w:ascii="Arial" w:eastAsia="Times New Roman" w:hAnsi="Arial" w:cs="Arial"/>
                <w:color w:val="000000"/>
                <w:sz w:val="18"/>
                <w:szCs w:val="18"/>
                <w:lang w:eastAsia="cs-CZ"/>
              </w:rPr>
            </w:pPr>
            <w:r w:rsidRPr="00426396">
              <w:rPr>
                <w:rFonts w:ascii="Arial" w:eastAsia="Times New Roman" w:hAnsi="Arial" w:cs="Arial"/>
                <w:color w:val="000000"/>
                <w:sz w:val="18"/>
                <w:szCs w:val="18"/>
                <w:lang w:eastAsia="cs-CZ"/>
              </w:rPr>
              <w:t>245,1</w:t>
            </w:r>
          </w:p>
        </w:tc>
        <w:tc>
          <w:tcPr>
            <w:tcW w:w="1084" w:type="dxa"/>
            <w:tcBorders>
              <w:top w:val="nil"/>
              <w:left w:val="nil"/>
              <w:bottom w:val="single" w:sz="8" w:space="0" w:color="auto"/>
              <w:right w:val="single" w:sz="8" w:space="0" w:color="auto"/>
            </w:tcBorders>
            <w:shd w:val="clear" w:color="auto" w:fill="auto"/>
            <w:vAlign w:val="center"/>
            <w:hideMark/>
          </w:tcPr>
          <w:p w:rsidR="00426396" w:rsidRPr="00426396" w:rsidRDefault="00426396" w:rsidP="009A49E8">
            <w:pPr>
              <w:spacing w:after="0" w:line="240" w:lineRule="auto"/>
              <w:jc w:val="right"/>
              <w:rPr>
                <w:rFonts w:ascii="Arial" w:eastAsia="Times New Roman" w:hAnsi="Arial" w:cs="Arial"/>
                <w:color w:val="000000"/>
                <w:sz w:val="18"/>
                <w:szCs w:val="18"/>
                <w:lang w:eastAsia="cs-CZ"/>
              </w:rPr>
            </w:pPr>
            <w:r w:rsidRPr="00426396">
              <w:rPr>
                <w:rFonts w:ascii="Arial" w:eastAsia="Times New Roman" w:hAnsi="Arial" w:cs="Arial"/>
                <w:color w:val="000000"/>
                <w:sz w:val="18"/>
                <w:szCs w:val="18"/>
                <w:lang w:eastAsia="cs-CZ"/>
              </w:rPr>
              <w:t>200,4</w:t>
            </w:r>
          </w:p>
        </w:tc>
        <w:tc>
          <w:tcPr>
            <w:tcW w:w="1095" w:type="dxa"/>
            <w:tcBorders>
              <w:top w:val="nil"/>
              <w:left w:val="nil"/>
              <w:bottom w:val="single" w:sz="8" w:space="0" w:color="auto"/>
              <w:right w:val="single" w:sz="8" w:space="0" w:color="auto"/>
            </w:tcBorders>
            <w:shd w:val="clear" w:color="auto" w:fill="auto"/>
            <w:vAlign w:val="center"/>
            <w:hideMark/>
          </w:tcPr>
          <w:p w:rsidR="00426396" w:rsidRPr="00426396" w:rsidRDefault="00426396" w:rsidP="009A49E8">
            <w:pPr>
              <w:spacing w:after="0" w:line="240" w:lineRule="auto"/>
              <w:jc w:val="right"/>
              <w:rPr>
                <w:rFonts w:ascii="Arial" w:eastAsia="Times New Roman" w:hAnsi="Arial" w:cs="Arial"/>
                <w:color w:val="000000"/>
                <w:sz w:val="18"/>
                <w:szCs w:val="18"/>
                <w:lang w:eastAsia="cs-CZ"/>
              </w:rPr>
            </w:pPr>
            <w:r w:rsidRPr="00426396">
              <w:rPr>
                <w:rFonts w:ascii="Arial" w:eastAsia="Times New Roman" w:hAnsi="Arial" w:cs="Arial"/>
                <w:color w:val="000000"/>
                <w:sz w:val="18"/>
                <w:szCs w:val="18"/>
                <w:lang w:eastAsia="cs-CZ"/>
              </w:rPr>
              <w:t>44,7</w:t>
            </w:r>
          </w:p>
        </w:tc>
        <w:tc>
          <w:tcPr>
            <w:tcW w:w="1082" w:type="dxa"/>
            <w:tcBorders>
              <w:top w:val="nil"/>
              <w:left w:val="nil"/>
              <w:bottom w:val="single" w:sz="8" w:space="0" w:color="auto"/>
              <w:right w:val="single" w:sz="8" w:space="0" w:color="auto"/>
            </w:tcBorders>
            <w:shd w:val="clear" w:color="auto" w:fill="auto"/>
            <w:vAlign w:val="center"/>
            <w:hideMark/>
          </w:tcPr>
          <w:p w:rsidR="00426396" w:rsidRPr="00426396" w:rsidRDefault="00426396" w:rsidP="009A49E8">
            <w:pPr>
              <w:spacing w:after="0" w:line="240" w:lineRule="auto"/>
              <w:jc w:val="right"/>
              <w:rPr>
                <w:rFonts w:ascii="Arial" w:eastAsia="Times New Roman" w:hAnsi="Arial" w:cs="Arial"/>
                <w:color w:val="000000"/>
                <w:sz w:val="18"/>
                <w:szCs w:val="18"/>
                <w:lang w:eastAsia="cs-CZ"/>
              </w:rPr>
            </w:pPr>
            <w:r w:rsidRPr="00426396">
              <w:rPr>
                <w:rFonts w:ascii="Arial" w:eastAsia="Times New Roman" w:hAnsi="Arial" w:cs="Arial"/>
                <w:color w:val="000000"/>
                <w:sz w:val="18"/>
                <w:szCs w:val="18"/>
                <w:lang w:eastAsia="cs-CZ"/>
              </w:rPr>
              <w:t>747,3</w:t>
            </w:r>
          </w:p>
        </w:tc>
        <w:tc>
          <w:tcPr>
            <w:tcW w:w="1082" w:type="dxa"/>
            <w:tcBorders>
              <w:top w:val="nil"/>
              <w:left w:val="nil"/>
              <w:bottom w:val="single" w:sz="8" w:space="0" w:color="auto"/>
              <w:right w:val="single" w:sz="8" w:space="0" w:color="auto"/>
            </w:tcBorders>
            <w:shd w:val="clear" w:color="auto" w:fill="auto"/>
            <w:vAlign w:val="center"/>
            <w:hideMark/>
          </w:tcPr>
          <w:p w:rsidR="00426396" w:rsidRPr="00426396" w:rsidRDefault="00426396" w:rsidP="009A49E8">
            <w:pPr>
              <w:spacing w:after="0" w:line="240" w:lineRule="auto"/>
              <w:jc w:val="right"/>
              <w:rPr>
                <w:rFonts w:ascii="Arial" w:eastAsia="Times New Roman" w:hAnsi="Arial" w:cs="Arial"/>
                <w:color w:val="000000"/>
                <w:sz w:val="18"/>
                <w:szCs w:val="18"/>
                <w:lang w:eastAsia="cs-CZ"/>
              </w:rPr>
            </w:pPr>
            <w:r w:rsidRPr="00426396">
              <w:rPr>
                <w:rFonts w:ascii="Arial" w:eastAsia="Times New Roman" w:hAnsi="Arial" w:cs="Arial"/>
                <w:color w:val="000000"/>
                <w:sz w:val="18"/>
                <w:szCs w:val="18"/>
                <w:lang w:eastAsia="cs-CZ"/>
              </w:rPr>
              <w:t>679,3</w:t>
            </w:r>
          </w:p>
        </w:tc>
        <w:tc>
          <w:tcPr>
            <w:tcW w:w="1082" w:type="dxa"/>
            <w:tcBorders>
              <w:top w:val="nil"/>
              <w:left w:val="nil"/>
              <w:bottom w:val="single" w:sz="8" w:space="0" w:color="auto"/>
              <w:right w:val="single" w:sz="12" w:space="0" w:color="auto"/>
            </w:tcBorders>
            <w:shd w:val="clear" w:color="auto" w:fill="auto"/>
            <w:vAlign w:val="center"/>
            <w:hideMark/>
          </w:tcPr>
          <w:p w:rsidR="00426396" w:rsidRPr="00426396" w:rsidRDefault="00426396" w:rsidP="009A49E8">
            <w:pPr>
              <w:spacing w:after="0" w:line="240" w:lineRule="auto"/>
              <w:jc w:val="right"/>
              <w:rPr>
                <w:rFonts w:ascii="Arial" w:eastAsia="Times New Roman" w:hAnsi="Arial" w:cs="Arial"/>
                <w:color w:val="000000"/>
                <w:sz w:val="18"/>
                <w:szCs w:val="18"/>
                <w:lang w:eastAsia="cs-CZ"/>
              </w:rPr>
            </w:pPr>
            <w:r w:rsidRPr="00426396">
              <w:rPr>
                <w:rFonts w:ascii="Arial" w:eastAsia="Times New Roman" w:hAnsi="Arial" w:cs="Arial"/>
                <w:color w:val="000000"/>
                <w:sz w:val="18"/>
                <w:szCs w:val="18"/>
                <w:lang w:eastAsia="cs-CZ"/>
              </w:rPr>
              <w:t>418,9</w:t>
            </w:r>
          </w:p>
        </w:tc>
      </w:tr>
      <w:tr w:rsidR="00426396" w:rsidRPr="00426396" w:rsidTr="009A49E8">
        <w:trPr>
          <w:trHeight w:val="272"/>
        </w:trPr>
        <w:tc>
          <w:tcPr>
            <w:tcW w:w="1080" w:type="dxa"/>
            <w:tcBorders>
              <w:top w:val="nil"/>
              <w:left w:val="single" w:sz="12" w:space="0" w:color="auto"/>
              <w:bottom w:val="single" w:sz="8" w:space="0" w:color="auto"/>
              <w:right w:val="single" w:sz="8" w:space="0" w:color="auto"/>
            </w:tcBorders>
            <w:shd w:val="clear" w:color="000000" w:fill="E6E6E6"/>
            <w:vAlign w:val="center"/>
            <w:hideMark/>
          </w:tcPr>
          <w:p w:rsidR="00426396" w:rsidRPr="00426396" w:rsidRDefault="00426396" w:rsidP="009A49E8">
            <w:pPr>
              <w:spacing w:after="0" w:line="240" w:lineRule="auto"/>
              <w:jc w:val="right"/>
              <w:rPr>
                <w:rFonts w:ascii="Arial" w:eastAsia="Times New Roman" w:hAnsi="Arial" w:cs="Arial"/>
                <w:color w:val="000000"/>
                <w:sz w:val="18"/>
                <w:szCs w:val="18"/>
                <w:lang w:eastAsia="cs-CZ"/>
              </w:rPr>
            </w:pPr>
            <w:r w:rsidRPr="00426396">
              <w:rPr>
                <w:rFonts w:ascii="Arial" w:eastAsia="Times New Roman" w:hAnsi="Arial" w:cs="Arial"/>
                <w:color w:val="000000"/>
                <w:sz w:val="18"/>
                <w:szCs w:val="18"/>
                <w:lang w:eastAsia="cs-CZ"/>
              </w:rPr>
              <w:t>2011</w:t>
            </w:r>
          </w:p>
        </w:tc>
        <w:tc>
          <w:tcPr>
            <w:tcW w:w="1083" w:type="dxa"/>
            <w:tcBorders>
              <w:top w:val="nil"/>
              <w:left w:val="nil"/>
              <w:bottom w:val="single" w:sz="8" w:space="0" w:color="auto"/>
              <w:right w:val="single" w:sz="8" w:space="0" w:color="auto"/>
            </w:tcBorders>
            <w:shd w:val="clear" w:color="auto" w:fill="auto"/>
            <w:vAlign w:val="center"/>
            <w:hideMark/>
          </w:tcPr>
          <w:p w:rsidR="00426396" w:rsidRPr="00426396" w:rsidRDefault="00426396" w:rsidP="009A49E8">
            <w:pPr>
              <w:spacing w:after="0" w:line="240" w:lineRule="auto"/>
              <w:jc w:val="right"/>
              <w:rPr>
                <w:rFonts w:ascii="Arial" w:eastAsia="Times New Roman" w:hAnsi="Arial" w:cs="Arial"/>
                <w:color w:val="000000"/>
                <w:sz w:val="18"/>
                <w:szCs w:val="18"/>
                <w:lang w:eastAsia="cs-CZ"/>
              </w:rPr>
            </w:pPr>
            <w:r w:rsidRPr="00426396">
              <w:rPr>
                <w:rFonts w:ascii="Arial" w:eastAsia="Times New Roman" w:hAnsi="Arial" w:cs="Arial"/>
                <w:color w:val="000000"/>
                <w:sz w:val="18"/>
                <w:szCs w:val="18"/>
                <w:lang w:eastAsia="cs-CZ"/>
              </w:rPr>
              <w:t>246,8</w:t>
            </w:r>
          </w:p>
        </w:tc>
        <w:tc>
          <w:tcPr>
            <w:tcW w:w="1084" w:type="dxa"/>
            <w:tcBorders>
              <w:top w:val="nil"/>
              <w:left w:val="nil"/>
              <w:bottom w:val="single" w:sz="8" w:space="0" w:color="auto"/>
              <w:right w:val="single" w:sz="8" w:space="0" w:color="auto"/>
            </w:tcBorders>
            <w:shd w:val="clear" w:color="auto" w:fill="auto"/>
            <w:vAlign w:val="center"/>
            <w:hideMark/>
          </w:tcPr>
          <w:p w:rsidR="00426396" w:rsidRPr="00426396" w:rsidRDefault="00426396" w:rsidP="009A49E8">
            <w:pPr>
              <w:spacing w:after="0" w:line="240" w:lineRule="auto"/>
              <w:jc w:val="right"/>
              <w:rPr>
                <w:rFonts w:ascii="Arial" w:eastAsia="Times New Roman" w:hAnsi="Arial" w:cs="Arial"/>
                <w:color w:val="000000"/>
                <w:sz w:val="18"/>
                <w:szCs w:val="18"/>
                <w:lang w:eastAsia="cs-CZ"/>
              </w:rPr>
            </w:pPr>
            <w:r w:rsidRPr="00426396">
              <w:rPr>
                <w:rFonts w:ascii="Arial" w:eastAsia="Times New Roman" w:hAnsi="Arial" w:cs="Arial"/>
                <w:color w:val="000000"/>
                <w:sz w:val="18"/>
                <w:szCs w:val="18"/>
                <w:lang w:eastAsia="cs-CZ"/>
              </w:rPr>
              <w:t>220,6</w:t>
            </w:r>
          </w:p>
        </w:tc>
        <w:tc>
          <w:tcPr>
            <w:tcW w:w="1095" w:type="dxa"/>
            <w:tcBorders>
              <w:top w:val="nil"/>
              <w:left w:val="nil"/>
              <w:bottom w:val="single" w:sz="8" w:space="0" w:color="auto"/>
              <w:right w:val="single" w:sz="8" w:space="0" w:color="auto"/>
            </w:tcBorders>
            <w:shd w:val="clear" w:color="auto" w:fill="auto"/>
            <w:vAlign w:val="center"/>
            <w:hideMark/>
          </w:tcPr>
          <w:p w:rsidR="00426396" w:rsidRPr="00426396" w:rsidRDefault="00426396" w:rsidP="009A49E8">
            <w:pPr>
              <w:spacing w:after="0" w:line="240" w:lineRule="auto"/>
              <w:jc w:val="right"/>
              <w:rPr>
                <w:rFonts w:ascii="Arial" w:eastAsia="Times New Roman" w:hAnsi="Arial" w:cs="Arial"/>
                <w:color w:val="000000"/>
                <w:sz w:val="18"/>
                <w:szCs w:val="18"/>
                <w:lang w:eastAsia="cs-CZ"/>
              </w:rPr>
            </w:pPr>
            <w:r w:rsidRPr="00426396">
              <w:rPr>
                <w:rFonts w:ascii="Arial" w:eastAsia="Times New Roman" w:hAnsi="Arial" w:cs="Arial"/>
                <w:color w:val="000000"/>
                <w:sz w:val="18"/>
                <w:szCs w:val="18"/>
                <w:lang w:eastAsia="cs-CZ"/>
              </w:rPr>
              <w:t>26,2</w:t>
            </w:r>
          </w:p>
        </w:tc>
        <w:tc>
          <w:tcPr>
            <w:tcW w:w="1082" w:type="dxa"/>
            <w:tcBorders>
              <w:top w:val="nil"/>
              <w:left w:val="nil"/>
              <w:bottom w:val="single" w:sz="8" w:space="0" w:color="auto"/>
              <w:right w:val="single" w:sz="8" w:space="0" w:color="auto"/>
            </w:tcBorders>
            <w:shd w:val="clear" w:color="auto" w:fill="auto"/>
            <w:vAlign w:val="center"/>
            <w:hideMark/>
          </w:tcPr>
          <w:p w:rsidR="00426396" w:rsidRPr="00426396" w:rsidRDefault="00426396" w:rsidP="009A49E8">
            <w:pPr>
              <w:spacing w:after="0" w:line="240" w:lineRule="auto"/>
              <w:jc w:val="right"/>
              <w:rPr>
                <w:rFonts w:ascii="Arial" w:eastAsia="Times New Roman" w:hAnsi="Arial" w:cs="Arial"/>
                <w:color w:val="000000"/>
                <w:sz w:val="18"/>
                <w:szCs w:val="18"/>
                <w:lang w:eastAsia="cs-CZ"/>
              </w:rPr>
            </w:pPr>
            <w:r w:rsidRPr="00426396">
              <w:rPr>
                <w:rFonts w:ascii="Arial" w:eastAsia="Times New Roman" w:hAnsi="Arial" w:cs="Arial"/>
                <w:color w:val="000000"/>
                <w:sz w:val="18"/>
                <w:szCs w:val="18"/>
                <w:lang w:eastAsia="cs-CZ"/>
              </w:rPr>
              <w:t>760</w:t>
            </w:r>
          </w:p>
        </w:tc>
        <w:tc>
          <w:tcPr>
            <w:tcW w:w="1082" w:type="dxa"/>
            <w:tcBorders>
              <w:top w:val="nil"/>
              <w:left w:val="nil"/>
              <w:bottom w:val="single" w:sz="8" w:space="0" w:color="auto"/>
              <w:right w:val="single" w:sz="8" w:space="0" w:color="auto"/>
            </w:tcBorders>
            <w:shd w:val="clear" w:color="auto" w:fill="auto"/>
            <w:vAlign w:val="center"/>
            <w:hideMark/>
          </w:tcPr>
          <w:p w:rsidR="00426396" w:rsidRPr="00426396" w:rsidRDefault="00426396" w:rsidP="009A49E8">
            <w:pPr>
              <w:spacing w:after="0" w:line="240" w:lineRule="auto"/>
              <w:jc w:val="right"/>
              <w:rPr>
                <w:rFonts w:ascii="Arial" w:eastAsia="Times New Roman" w:hAnsi="Arial" w:cs="Arial"/>
                <w:color w:val="000000"/>
                <w:sz w:val="18"/>
                <w:szCs w:val="18"/>
                <w:lang w:eastAsia="cs-CZ"/>
              </w:rPr>
            </w:pPr>
            <w:r w:rsidRPr="00426396">
              <w:rPr>
                <w:rFonts w:ascii="Arial" w:eastAsia="Times New Roman" w:hAnsi="Arial" w:cs="Arial"/>
                <w:color w:val="000000"/>
                <w:sz w:val="18"/>
                <w:szCs w:val="18"/>
                <w:lang w:eastAsia="cs-CZ"/>
              </w:rPr>
              <w:t>690,9</w:t>
            </w:r>
          </w:p>
        </w:tc>
        <w:tc>
          <w:tcPr>
            <w:tcW w:w="1082" w:type="dxa"/>
            <w:tcBorders>
              <w:top w:val="nil"/>
              <w:left w:val="nil"/>
              <w:bottom w:val="single" w:sz="8" w:space="0" w:color="auto"/>
              <w:right w:val="single" w:sz="12" w:space="0" w:color="auto"/>
            </w:tcBorders>
            <w:shd w:val="clear" w:color="auto" w:fill="auto"/>
            <w:vAlign w:val="center"/>
            <w:hideMark/>
          </w:tcPr>
          <w:p w:rsidR="00426396" w:rsidRPr="00426396" w:rsidRDefault="00426396" w:rsidP="009A49E8">
            <w:pPr>
              <w:spacing w:after="0" w:line="240" w:lineRule="auto"/>
              <w:jc w:val="right"/>
              <w:rPr>
                <w:rFonts w:ascii="Arial" w:eastAsia="Times New Roman" w:hAnsi="Arial" w:cs="Arial"/>
                <w:color w:val="000000"/>
                <w:sz w:val="18"/>
                <w:szCs w:val="18"/>
                <w:lang w:eastAsia="cs-CZ"/>
              </w:rPr>
            </w:pPr>
            <w:r w:rsidRPr="00426396">
              <w:rPr>
                <w:rFonts w:ascii="Arial" w:eastAsia="Times New Roman" w:hAnsi="Arial" w:cs="Arial"/>
                <w:color w:val="000000"/>
                <w:sz w:val="18"/>
                <w:szCs w:val="18"/>
                <w:lang w:eastAsia="cs-CZ"/>
              </w:rPr>
              <w:t>419,7</w:t>
            </w:r>
          </w:p>
        </w:tc>
      </w:tr>
      <w:tr w:rsidR="00426396" w:rsidRPr="00426396" w:rsidTr="009A49E8">
        <w:trPr>
          <w:trHeight w:val="272"/>
        </w:trPr>
        <w:tc>
          <w:tcPr>
            <w:tcW w:w="1080" w:type="dxa"/>
            <w:tcBorders>
              <w:top w:val="nil"/>
              <w:left w:val="single" w:sz="12" w:space="0" w:color="auto"/>
              <w:bottom w:val="single" w:sz="8" w:space="0" w:color="auto"/>
              <w:right w:val="single" w:sz="8" w:space="0" w:color="auto"/>
            </w:tcBorders>
            <w:shd w:val="clear" w:color="000000" w:fill="E6E6E6"/>
            <w:vAlign w:val="center"/>
            <w:hideMark/>
          </w:tcPr>
          <w:p w:rsidR="00426396" w:rsidRPr="00426396" w:rsidRDefault="00426396" w:rsidP="009A49E8">
            <w:pPr>
              <w:spacing w:after="0" w:line="240" w:lineRule="auto"/>
              <w:jc w:val="right"/>
              <w:rPr>
                <w:rFonts w:ascii="Arial" w:eastAsia="Times New Roman" w:hAnsi="Arial" w:cs="Arial"/>
                <w:color w:val="000000"/>
                <w:sz w:val="18"/>
                <w:szCs w:val="18"/>
                <w:lang w:eastAsia="cs-CZ"/>
              </w:rPr>
            </w:pPr>
            <w:r w:rsidRPr="00426396">
              <w:rPr>
                <w:rFonts w:ascii="Arial" w:eastAsia="Times New Roman" w:hAnsi="Arial" w:cs="Arial"/>
                <w:color w:val="000000"/>
                <w:sz w:val="18"/>
                <w:szCs w:val="18"/>
                <w:lang w:eastAsia="cs-CZ"/>
              </w:rPr>
              <w:t>2012</w:t>
            </w:r>
          </w:p>
        </w:tc>
        <w:tc>
          <w:tcPr>
            <w:tcW w:w="1083" w:type="dxa"/>
            <w:tcBorders>
              <w:top w:val="nil"/>
              <w:left w:val="nil"/>
              <w:bottom w:val="single" w:sz="8" w:space="0" w:color="auto"/>
              <w:right w:val="single" w:sz="8" w:space="0" w:color="auto"/>
            </w:tcBorders>
            <w:shd w:val="clear" w:color="auto" w:fill="auto"/>
            <w:vAlign w:val="center"/>
            <w:hideMark/>
          </w:tcPr>
          <w:p w:rsidR="00426396" w:rsidRPr="00426396" w:rsidRDefault="00426396" w:rsidP="009A49E8">
            <w:pPr>
              <w:spacing w:after="0" w:line="240" w:lineRule="auto"/>
              <w:jc w:val="right"/>
              <w:rPr>
                <w:rFonts w:ascii="Arial" w:eastAsia="Times New Roman" w:hAnsi="Arial" w:cs="Arial"/>
                <w:color w:val="000000"/>
                <w:sz w:val="18"/>
                <w:szCs w:val="18"/>
                <w:lang w:eastAsia="cs-CZ"/>
              </w:rPr>
            </w:pPr>
            <w:r w:rsidRPr="00426396">
              <w:rPr>
                <w:rFonts w:ascii="Arial" w:eastAsia="Times New Roman" w:hAnsi="Arial" w:cs="Arial"/>
                <w:color w:val="000000"/>
                <w:sz w:val="18"/>
                <w:szCs w:val="18"/>
                <w:lang w:eastAsia="cs-CZ"/>
              </w:rPr>
              <w:t>247,3</w:t>
            </w:r>
          </w:p>
        </w:tc>
        <w:tc>
          <w:tcPr>
            <w:tcW w:w="1084" w:type="dxa"/>
            <w:tcBorders>
              <w:top w:val="nil"/>
              <w:left w:val="nil"/>
              <w:bottom w:val="single" w:sz="8" w:space="0" w:color="auto"/>
              <w:right w:val="single" w:sz="8" w:space="0" w:color="auto"/>
            </w:tcBorders>
            <w:shd w:val="clear" w:color="auto" w:fill="auto"/>
            <w:vAlign w:val="center"/>
            <w:hideMark/>
          </w:tcPr>
          <w:p w:rsidR="00426396" w:rsidRPr="00426396" w:rsidRDefault="00426396" w:rsidP="009A49E8">
            <w:pPr>
              <w:spacing w:after="0" w:line="240" w:lineRule="auto"/>
              <w:jc w:val="right"/>
              <w:rPr>
                <w:rFonts w:ascii="Arial" w:eastAsia="Times New Roman" w:hAnsi="Arial" w:cs="Arial"/>
                <w:color w:val="000000"/>
                <w:sz w:val="18"/>
                <w:szCs w:val="18"/>
                <w:lang w:eastAsia="cs-CZ"/>
              </w:rPr>
            </w:pPr>
            <w:r w:rsidRPr="00426396">
              <w:rPr>
                <w:rFonts w:ascii="Arial" w:eastAsia="Times New Roman" w:hAnsi="Arial" w:cs="Arial"/>
                <w:color w:val="000000"/>
                <w:sz w:val="18"/>
                <w:szCs w:val="18"/>
                <w:lang w:eastAsia="cs-CZ"/>
              </w:rPr>
              <w:t>226,3</w:t>
            </w:r>
          </w:p>
        </w:tc>
        <w:tc>
          <w:tcPr>
            <w:tcW w:w="1095" w:type="dxa"/>
            <w:tcBorders>
              <w:top w:val="nil"/>
              <w:left w:val="nil"/>
              <w:bottom w:val="single" w:sz="8" w:space="0" w:color="auto"/>
              <w:right w:val="single" w:sz="8" w:space="0" w:color="auto"/>
            </w:tcBorders>
            <w:shd w:val="clear" w:color="auto" w:fill="auto"/>
            <w:vAlign w:val="center"/>
            <w:hideMark/>
          </w:tcPr>
          <w:p w:rsidR="00426396" w:rsidRPr="00426396" w:rsidRDefault="00426396" w:rsidP="009A49E8">
            <w:pPr>
              <w:spacing w:after="0" w:line="240" w:lineRule="auto"/>
              <w:jc w:val="right"/>
              <w:rPr>
                <w:rFonts w:ascii="Arial" w:eastAsia="Times New Roman" w:hAnsi="Arial" w:cs="Arial"/>
                <w:color w:val="000000"/>
                <w:sz w:val="18"/>
                <w:szCs w:val="18"/>
                <w:lang w:eastAsia="cs-CZ"/>
              </w:rPr>
            </w:pPr>
            <w:r w:rsidRPr="00426396">
              <w:rPr>
                <w:rFonts w:ascii="Arial" w:eastAsia="Times New Roman" w:hAnsi="Arial" w:cs="Arial"/>
                <w:color w:val="000000"/>
                <w:sz w:val="18"/>
                <w:szCs w:val="18"/>
                <w:lang w:eastAsia="cs-CZ"/>
              </w:rPr>
              <w:t>21</w:t>
            </w:r>
          </w:p>
        </w:tc>
        <w:tc>
          <w:tcPr>
            <w:tcW w:w="1082" w:type="dxa"/>
            <w:tcBorders>
              <w:top w:val="nil"/>
              <w:left w:val="nil"/>
              <w:bottom w:val="single" w:sz="8" w:space="0" w:color="auto"/>
              <w:right w:val="single" w:sz="8" w:space="0" w:color="auto"/>
            </w:tcBorders>
            <w:shd w:val="clear" w:color="auto" w:fill="auto"/>
            <w:vAlign w:val="center"/>
            <w:hideMark/>
          </w:tcPr>
          <w:p w:rsidR="00426396" w:rsidRPr="00426396" w:rsidRDefault="00426396" w:rsidP="009A49E8">
            <w:pPr>
              <w:spacing w:after="0" w:line="240" w:lineRule="auto"/>
              <w:jc w:val="right"/>
              <w:rPr>
                <w:rFonts w:ascii="Arial" w:eastAsia="Times New Roman" w:hAnsi="Arial" w:cs="Arial"/>
                <w:color w:val="000000"/>
                <w:sz w:val="18"/>
                <w:szCs w:val="18"/>
                <w:lang w:eastAsia="cs-CZ"/>
              </w:rPr>
            </w:pPr>
            <w:r w:rsidRPr="00426396">
              <w:rPr>
                <w:rFonts w:ascii="Arial" w:eastAsia="Times New Roman" w:hAnsi="Arial" w:cs="Arial"/>
                <w:color w:val="000000"/>
                <w:sz w:val="18"/>
                <w:szCs w:val="18"/>
                <w:lang w:eastAsia="cs-CZ"/>
              </w:rPr>
              <w:t>804,6</w:t>
            </w:r>
          </w:p>
        </w:tc>
        <w:tc>
          <w:tcPr>
            <w:tcW w:w="1082" w:type="dxa"/>
            <w:tcBorders>
              <w:top w:val="nil"/>
              <w:left w:val="nil"/>
              <w:bottom w:val="single" w:sz="8" w:space="0" w:color="auto"/>
              <w:right w:val="single" w:sz="8" w:space="0" w:color="auto"/>
            </w:tcBorders>
            <w:shd w:val="clear" w:color="auto" w:fill="auto"/>
            <w:vAlign w:val="center"/>
            <w:hideMark/>
          </w:tcPr>
          <w:p w:rsidR="00426396" w:rsidRPr="00426396" w:rsidRDefault="00426396" w:rsidP="009A49E8">
            <w:pPr>
              <w:spacing w:after="0" w:line="240" w:lineRule="auto"/>
              <w:jc w:val="right"/>
              <w:rPr>
                <w:rFonts w:ascii="Arial" w:eastAsia="Times New Roman" w:hAnsi="Arial" w:cs="Arial"/>
                <w:color w:val="000000"/>
                <w:sz w:val="18"/>
                <w:szCs w:val="18"/>
                <w:lang w:eastAsia="cs-CZ"/>
              </w:rPr>
            </w:pPr>
            <w:r w:rsidRPr="00426396">
              <w:rPr>
                <w:rFonts w:ascii="Arial" w:eastAsia="Times New Roman" w:hAnsi="Arial" w:cs="Arial"/>
                <w:color w:val="000000"/>
                <w:sz w:val="18"/>
                <w:szCs w:val="18"/>
                <w:lang w:eastAsia="cs-CZ"/>
              </w:rPr>
              <w:t>705,8</w:t>
            </w:r>
          </w:p>
        </w:tc>
        <w:tc>
          <w:tcPr>
            <w:tcW w:w="1082" w:type="dxa"/>
            <w:tcBorders>
              <w:top w:val="nil"/>
              <w:left w:val="nil"/>
              <w:bottom w:val="single" w:sz="8" w:space="0" w:color="auto"/>
              <w:right w:val="single" w:sz="12" w:space="0" w:color="auto"/>
            </w:tcBorders>
            <w:shd w:val="clear" w:color="auto" w:fill="auto"/>
            <w:vAlign w:val="center"/>
            <w:hideMark/>
          </w:tcPr>
          <w:p w:rsidR="00426396" w:rsidRPr="00426396" w:rsidRDefault="00426396" w:rsidP="009A49E8">
            <w:pPr>
              <w:spacing w:after="0" w:line="240" w:lineRule="auto"/>
              <w:jc w:val="right"/>
              <w:rPr>
                <w:rFonts w:ascii="Arial" w:eastAsia="Times New Roman" w:hAnsi="Arial" w:cs="Arial"/>
                <w:color w:val="000000"/>
                <w:sz w:val="18"/>
                <w:szCs w:val="18"/>
                <w:lang w:eastAsia="cs-CZ"/>
              </w:rPr>
            </w:pPr>
            <w:r w:rsidRPr="00426396">
              <w:rPr>
                <w:rFonts w:ascii="Arial" w:eastAsia="Times New Roman" w:hAnsi="Arial" w:cs="Arial"/>
                <w:color w:val="000000"/>
                <w:sz w:val="18"/>
                <w:szCs w:val="18"/>
                <w:lang w:eastAsia="cs-CZ"/>
              </w:rPr>
              <w:t>420,8</w:t>
            </w:r>
          </w:p>
        </w:tc>
      </w:tr>
      <w:tr w:rsidR="00426396" w:rsidRPr="00426396" w:rsidTr="009A49E8">
        <w:trPr>
          <w:trHeight w:val="272"/>
        </w:trPr>
        <w:tc>
          <w:tcPr>
            <w:tcW w:w="1080" w:type="dxa"/>
            <w:tcBorders>
              <w:top w:val="nil"/>
              <w:left w:val="single" w:sz="12" w:space="0" w:color="auto"/>
              <w:bottom w:val="single" w:sz="8" w:space="0" w:color="auto"/>
              <w:right w:val="single" w:sz="8" w:space="0" w:color="auto"/>
            </w:tcBorders>
            <w:shd w:val="clear" w:color="000000" w:fill="E6E6E6"/>
            <w:vAlign w:val="center"/>
            <w:hideMark/>
          </w:tcPr>
          <w:p w:rsidR="00426396" w:rsidRPr="00426396" w:rsidRDefault="00426396" w:rsidP="009A49E8">
            <w:pPr>
              <w:spacing w:after="0" w:line="240" w:lineRule="auto"/>
              <w:jc w:val="right"/>
              <w:rPr>
                <w:rFonts w:ascii="Arial" w:eastAsia="Times New Roman" w:hAnsi="Arial" w:cs="Arial"/>
                <w:color w:val="000000"/>
                <w:sz w:val="18"/>
                <w:szCs w:val="18"/>
                <w:lang w:eastAsia="cs-CZ"/>
              </w:rPr>
            </w:pPr>
            <w:r w:rsidRPr="00426396">
              <w:rPr>
                <w:rFonts w:ascii="Arial" w:eastAsia="Times New Roman" w:hAnsi="Arial" w:cs="Arial"/>
                <w:color w:val="000000"/>
                <w:sz w:val="18"/>
                <w:szCs w:val="18"/>
                <w:lang w:eastAsia="cs-CZ"/>
              </w:rPr>
              <w:t>2013</w:t>
            </w:r>
          </w:p>
        </w:tc>
        <w:tc>
          <w:tcPr>
            <w:tcW w:w="1083" w:type="dxa"/>
            <w:tcBorders>
              <w:top w:val="nil"/>
              <w:left w:val="nil"/>
              <w:bottom w:val="single" w:sz="8" w:space="0" w:color="auto"/>
              <w:right w:val="single" w:sz="8" w:space="0" w:color="auto"/>
            </w:tcBorders>
            <w:shd w:val="clear" w:color="auto" w:fill="auto"/>
            <w:vAlign w:val="center"/>
            <w:hideMark/>
          </w:tcPr>
          <w:p w:rsidR="00426396" w:rsidRPr="00426396" w:rsidRDefault="00426396" w:rsidP="009A49E8">
            <w:pPr>
              <w:spacing w:after="0" w:line="240" w:lineRule="auto"/>
              <w:jc w:val="right"/>
              <w:rPr>
                <w:rFonts w:ascii="Arial" w:eastAsia="Times New Roman" w:hAnsi="Arial" w:cs="Arial"/>
                <w:color w:val="000000"/>
                <w:sz w:val="18"/>
                <w:szCs w:val="18"/>
                <w:lang w:eastAsia="cs-CZ"/>
              </w:rPr>
            </w:pPr>
            <w:r w:rsidRPr="00426396">
              <w:rPr>
                <w:rFonts w:ascii="Arial" w:eastAsia="Times New Roman" w:hAnsi="Arial" w:cs="Arial"/>
                <w:color w:val="000000"/>
                <w:sz w:val="18"/>
                <w:szCs w:val="18"/>
                <w:lang w:eastAsia="cs-CZ"/>
              </w:rPr>
              <w:t>246,3</w:t>
            </w:r>
          </w:p>
        </w:tc>
        <w:tc>
          <w:tcPr>
            <w:tcW w:w="1084" w:type="dxa"/>
            <w:tcBorders>
              <w:top w:val="nil"/>
              <w:left w:val="nil"/>
              <w:bottom w:val="single" w:sz="8" w:space="0" w:color="auto"/>
              <w:right w:val="single" w:sz="8" w:space="0" w:color="auto"/>
            </w:tcBorders>
            <w:shd w:val="clear" w:color="auto" w:fill="auto"/>
            <w:vAlign w:val="center"/>
            <w:hideMark/>
          </w:tcPr>
          <w:p w:rsidR="00426396" w:rsidRPr="00426396" w:rsidRDefault="00426396" w:rsidP="009A49E8">
            <w:pPr>
              <w:spacing w:after="0" w:line="240" w:lineRule="auto"/>
              <w:jc w:val="right"/>
              <w:rPr>
                <w:rFonts w:ascii="Arial" w:eastAsia="Times New Roman" w:hAnsi="Arial" w:cs="Arial"/>
                <w:color w:val="000000"/>
                <w:sz w:val="18"/>
                <w:szCs w:val="18"/>
                <w:lang w:eastAsia="cs-CZ"/>
              </w:rPr>
            </w:pPr>
            <w:r w:rsidRPr="00426396">
              <w:rPr>
                <w:rFonts w:ascii="Arial" w:eastAsia="Times New Roman" w:hAnsi="Arial" w:cs="Arial"/>
                <w:color w:val="000000"/>
                <w:sz w:val="18"/>
                <w:szCs w:val="18"/>
                <w:lang w:eastAsia="cs-CZ"/>
              </w:rPr>
              <w:t>222,1</w:t>
            </w:r>
          </w:p>
        </w:tc>
        <w:tc>
          <w:tcPr>
            <w:tcW w:w="1095" w:type="dxa"/>
            <w:tcBorders>
              <w:top w:val="nil"/>
              <w:left w:val="nil"/>
              <w:bottom w:val="single" w:sz="8" w:space="0" w:color="auto"/>
              <w:right w:val="single" w:sz="8" w:space="0" w:color="auto"/>
            </w:tcBorders>
            <w:shd w:val="clear" w:color="auto" w:fill="auto"/>
            <w:vAlign w:val="center"/>
            <w:hideMark/>
          </w:tcPr>
          <w:p w:rsidR="00426396" w:rsidRPr="00426396" w:rsidRDefault="00426396" w:rsidP="009A49E8">
            <w:pPr>
              <w:spacing w:after="0" w:line="240" w:lineRule="auto"/>
              <w:jc w:val="right"/>
              <w:rPr>
                <w:rFonts w:ascii="Arial" w:eastAsia="Times New Roman" w:hAnsi="Arial" w:cs="Arial"/>
                <w:color w:val="000000"/>
                <w:sz w:val="18"/>
                <w:szCs w:val="18"/>
                <w:lang w:eastAsia="cs-CZ"/>
              </w:rPr>
            </w:pPr>
            <w:r w:rsidRPr="00426396">
              <w:rPr>
                <w:rFonts w:ascii="Arial" w:eastAsia="Times New Roman" w:hAnsi="Arial" w:cs="Arial"/>
                <w:color w:val="000000"/>
                <w:sz w:val="18"/>
                <w:szCs w:val="18"/>
                <w:lang w:eastAsia="cs-CZ"/>
              </w:rPr>
              <w:t>24,2</w:t>
            </w:r>
          </w:p>
        </w:tc>
        <w:tc>
          <w:tcPr>
            <w:tcW w:w="1082" w:type="dxa"/>
            <w:tcBorders>
              <w:top w:val="nil"/>
              <w:left w:val="nil"/>
              <w:bottom w:val="single" w:sz="8" w:space="0" w:color="auto"/>
              <w:right w:val="single" w:sz="8" w:space="0" w:color="auto"/>
            </w:tcBorders>
            <w:shd w:val="clear" w:color="auto" w:fill="auto"/>
            <w:vAlign w:val="center"/>
            <w:hideMark/>
          </w:tcPr>
          <w:p w:rsidR="00426396" w:rsidRPr="00426396" w:rsidRDefault="00426396" w:rsidP="009A49E8">
            <w:pPr>
              <w:spacing w:after="0" w:line="240" w:lineRule="auto"/>
              <w:jc w:val="right"/>
              <w:rPr>
                <w:rFonts w:ascii="Arial" w:eastAsia="Times New Roman" w:hAnsi="Arial" w:cs="Arial"/>
                <w:color w:val="000000"/>
                <w:sz w:val="18"/>
                <w:szCs w:val="18"/>
                <w:lang w:eastAsia="cs-CZ"/>
              </w:rPr>
            </w:pPr>
            <w:r w:rsidRPr="00426396">
              <w:rPr>
                <w:rFonts w:ascii="Arial" w:eastAsia="Times New Roman" w:hAnsi="Arial" w:cs="Arial"/>
                <w:color w:val="000000"/>
                <w:sz w:val="18"/>
                <w:szCs w:val="18"/>
                <w:lang w:eastAsia="cs-CZ"/>
              </w:rPr>
              <w:t>808,6</w:t>
            </w:r>
          </w:p>
        </w:tc>
        <w:tc>
          <w:tcPr>
            <w:tcW w:w="1082" w:type="dxa"/>
            <w:tcBorders>
              <w:top w:val="nil"/>
              <w:left w:val="nil"/>
              <w:bottom w:val="single" w:sz="8" w:space="0" w:color="auto"/>
              <w:right w:val="single" w:sz="8" w:space="0" w:color="auto"/>
            </w:tcBorders>
            <w:shd w:val="clear" w:color="auto" w:fill="auto"/>
            <w:vAlign w:val="center"/>
            <w:hideMark/>
          </w:tcPr>
          <w:p w:rsidR="00426396" w:rsidRPr="00426396" w:rsidRDefault="00426396" w:rsidP="009A49E8">
            <w:pPr>
              <w:spacing w:after="0" w:line="240" w:lineRule="auto"/>
              <w:jc w:val="right"/>
              <w:rPr>
                <w:rFonts w:ascii="Arial" w:eastAsia="Times New Roman" w:hAnsi="Arial" w:cs="Arial"/>
                <w:color w:val="000000"/>
                <w:sz w:val="18"/>
                <w:szCs w:val="18"/>
                <w:lang w:eastAsia="cs-CZ"/>
              </w:rPr>
            </w:pPr>
            <w:r w:rsidRPr="00426396">
              <w:rPr>
                <w:rFonts w:ascii="Arial" w:eastAsia="Times New Roman" w:hAnsi="Arial" w:cs="Arial"/>
                <w:color w:val="000000"/>
                <w:sz w:val="18"/>
                <w:szCs w:val="18"/>
                <w:lang w:eastAsia="cs-CZ"/>
              </w:rPr>
              <w:t>703,1</w:t>
            </w:r>
          </w:p>
        </w:tc>
        <w:tc>
          <w:tcPr>
            <w:tcW w:w="1082" w:type="dxa"/>
            <w:tcBorders>
              <w:top w:val="nil"/>
              <w:left w:val="nil"/>
              <w:bottom w:val="single" w:sz="8" w:space="0" w:color="auto"/>
              <w:right w:val="single" w:sz="12" w:space="0" w:color="auto"/>
            </w:tcBorders>
            <w:shd w:val="clear" w:color="auto" w:fill="auto"/>
            <w:vAlign w:val="center"/>
            <w:hideMark/>
          </w:tcPr>
          <w:p w:rsidR="00426396" w:rsidRPr="00426396" w:rsidRDefault="00426396" w:rsidP="009A49E8">
            <w:pPr>
              <w:spacing w:after="0" w:line="240" w:lineRule="auto"/>
              <w:jc w:val="right"/>
              <w:rPr>
                <w:rFonts w:ascii="Arial" w:eastAsia="Times New Roman" w:hAnsi="Arial" w:cs="Arial"/>
                <w:color w:val="000000"/>
                <w:sz w:val="18"/>
                <w:szCs w:val="18"/>
                <w:lang w:eastAsia="cs-CZ"/>
              </w:rPr>
            </w:pPr>
            <w:r w:rsidRPr="00426396">
              <w:rPr>
                <w:rFonts w:ascii="Arial" w:eastAsia="Times New Roman" w:hAnsi="Arial" w:cs="Arial"/>
                <w:color w:val="000000"/>
                <w:sz w:val="18"/>
                <w:szCs w:val="18"/>
                <w:lang w:eastAsia="cs-CZ"/>
              </w:rPr>
              <w:t>405,3</w:t>
            </w:r>
          </w:p>
        </w:tc>
      </w:tr>
      <w:tr w:rsidR="00426396" w:rsidRPr="00426396" w:rsidTr="009A49E8">
        <w:trPr>
          <w:trHeight w:val="272"/>
        </w:trPr>
        <w:tc>
          <w:tcPr>
            <w:tcW w:w="1080" w:type="dxa"/>
            <w:tcBorders>
              <w:top w:val="nil"/>
              <w:left w:val="single" w:sz="12" w:space="0" w:color="auto"/>
              <w:bottom w:val="single" w:sz="8" w:space="0" w:color="auto"/>
              <w:right w:val="single" w:sz="8" w:space="0" w:color="auto"/>
            </w:tcBorders>
            <w:shd w:val="clear" w:color="000000" w:fill="E6E6E6"/>
            <w:vAlign w:val="center"/>
            <w:hideMark/>
          </w:tcPr>
          <w:p w:rsidR="00426396" w:rsidRPr="00426396" w:rsidRDefault="00426396" w:rsidP="009A49E8">
            <w:pPr>
              <w:spacing w:after="0" w:line="240" w:lineRule="auto"/>
              <w:jc w:val="right"/>
              <w:rPr>
                <w:rFonts w:ascii="Arial" w:eastAsia="Times New Roman" w:hAnsi="Arial" w:cs="Arial"/>
                <w:color w:val="000000"/>
                <w:sz w:val="18"/>
                <w:szCs w:val="18"/>
                <w:lang w:eastAsia="cs-CZ"/>
              </w:rPr>
            </w:pPr>
            <w:r w:rsidRPr="00426396">
              <w:rPr>
                <w:rFonts w:ascii="Arial" w:eastAsia="Times New Roman" w:hAnsi="Arial" w:cs="Arial"/>
                <w:color w:val="000000"/>
                <w:sz w:val="18"/>
                <w:szCs w:val="18"/>
                <w:lang w:eastAsia="cs-CZ"/>
              </w:rPr>
              <w:t>2014</w:t>
            </w:r>
          </w:p>
        </w:tc>
        <w:tc>
          <w:tcPr>
            <w:tcW w:w="1083" w:type="dxa"/>
            <w:tcBorders>
              <w:top w:val="nil"/>
              <w:left w:val="nil"/>
              <w:bottom w:val="single" w:sz="8" w:space="0" w:color="auto"/>
              <w:right w:val="single" w:sz="8" w:space="0" w:color="auto"/>
            </w:tcBorders>
            <w:shd w:val="clear" w:color="auto" w:fill="auto"/>
            <w:vAlign w:val="center"/>
            <w:hideMark/>
          </w:tcPr>
          <w:p w:rsidR="00426396" w:rsidRPr="00426396" w:rsidRDefault="00426396" w:rsidP="009A49E8">
            <w:pPr>
              <w:spacing w:after="0" w:line="240" w:lineRule="auto"/>
              <w:jc w:val="right"/>
              <w:rPr>
                <w:rFonts w:ascii="Arial" w:eastAsia="Times New Roman" w:hAnsi="Arial" w:cs="Arial"/>
                <w:color w:val="000000"/>
                <w:sz w:val="18"/>
                <w:szCs w:val="18"/>
                <w:lang w:eastAsia="cs-CZ"/>
              </w:rPr>
            </w:pPr>
            <w:r w:rsidRPr="00426396">
              <w:rPr>
                <w:rFonts w:ascii="Arial" w:eastAsia="Times New Roman" w:hAnsi="Arial" w:cs="Arial"/>
                <w:color w:val="000000"/>
                <w:sz w:val="18"/>
                <w:szCs w:val="18"/>
                <w:lang w:eastAsia="cs-CZ"/>
              </w:rPr>
              <w:t>246,2</w:t>
            </w:r>
          </w:p>
        </w:tc>
        <w:tc>
          <w:tcPr>
            <w:tcW w:w="1084" w:type="dxa"/>
            <w:tcBorders>
              <w:top w:val="nil"/>
              <w:left w:val="nil"/>
              <w:bottom w:val="single" w:sz="8" w:space="0" w:color="auto"/>
              <w:right w:val="single" w:sz="8" w:space="0" w:color="auto"/>
            </w:tcBorders>
            <w:shd w:val="clear" w:color="auto" w:fill="auto"/>
            <w:vAlign w:val="center"/>
            <w:hideMark/>
          </w:tcPr>
          <w:p w:rsidR="00426396" w:rsidRPr="00426396" w:rsidRDefault="00426396" w:rsidP="009A49E8">
            <w:pPr>
              <w:spacing w:after="0" w:line="240" w:lineRule="auto"/>
              <w:jc w:val="right"/>
              <w:rPr>
                <w:rFonts w:ascii="Arial" w:eastAsia="Times New Roman" w:hAnsi="Arial" w:cs="Arial"/>
                <w:color w:val="000000"/>
                <w:sz w:val="18"/>
                <w:szCs w:val="18"/>
                <w:lang w:eastAsia="cs-CZ"/>
              </w:rPr>
            </w:pPr>
            <w:r w:rsidRPr="00426396">
              <w:rPr>
                <w:rFonts w:ascii="Arial" w:eastAsia="Times New Roman" w:hAnsi="Arial" w:cs="Arial"/>
                <w:color w:val="000000"/>
                <w:sz w:val="18"/>
                <w:szCs w:val="18"/>
                <w:lang w:eastAsia="cs-CZ"/>
              </w:rPr>
              <w:t>234,8</w:t>
            </w:r>
          </w:p>
        </w:tc>
        <w:tc>
          <w:tcPr>
            <w:tcW w:w="1095" w:type="dxa"/>
            <w:tcBorders>
              <w:top w:val="nil"/>
              <w:left w:val="nil"/>
              <w:bottom w:val="single" w:sz="8" w:space="0" w:color="auto"/>
              <w:right w:val="single" w:sz="8" w:space="0" w:color="auto"/>
            </w:tcBorders>
            <w:shd w:val="clear" w:color="auto" w:fill="auto"/>
            <w:vAlign w:val="center"/>
            <w:hideMark/>
          </w:tcPr>
          <w:p w:rsidR="00426396" w:rsidRPr="00426396" w:rsidRDefault="00426396" w:rsidP="009A49E8">
            <w:pPr>
              <w:spacing w:after="0" w:line="240" w:lineRule="auto"/>
              <w:jc w:val="right"/>
              <w:rPr>
                <w:rFonts w:ascii="Arial" w:eastAsia="Times New Roman" w:hAnsi="Arial" w:cs="Arial"/>
                <w:color w:val="000000"/>
                <w:sz w:val="18"/>
                <w:szCs w:val="18"/>
                <w:lang w:eastAsia="cs-CZ"/>
              </w:rPr>
            </w:pPr>
            <w:r w:rsidRPr="00426396">
              <w:rPr>
                <w:rFonts w:ascii="Arial" w:eastAsia="Times New Roman" w:hAnsi="Arial" w:cs="Arial"/>
                <w:color w:val="000000"/>
                <w:sz w:val="18"/>
                <w:szCs w:val="18"/>
                <w:lang w:eastAsia="cs-CZ"/>
              </w:rPr>
              <w:t>11,4</w:t>
            </w:r>
          </w:p>
        </w:tc>
        <w:tc>
          <w:tcPr>
            <w:tcW w:w="1082" w:type="dxa"/>
            <w:tcBorders>
              <w:top w:val="nil"/>
              <w:left w:val="nil"/>
              <w:bottom w:val="single" w:sz="8" w:space="0" w:color="auto"/>
              <w:right w:val="single" w:sz="8" w:space="0" w:color="auto"/>
            </w:tcBorders>
            <w:shd w:val="clear" w:color="auto" w:fill="auto"/>
            <w:vAlign w:val="center"/>
            <w:hideMark/>
          </w:tcPr>
          <w:p w:rsidR="00426396" w:rsidRPr="00426396" w:rsidRDefault="00426396" w:rsidP="009A49E8">
            <w:pPr>
              <w:spacing w:after="0" w:line="240" w:lineRule="auto"/>
              <w:jc w:val="right"/>
              <w:rPr>
                <w:rFonts w:ascii="Arial" w:eastAsia="Times New Roman" w:hAnsi="Arial" w:cs="Arial"/>
                <w:color w:val="000000"/>
                <w:sz w:val="18"/>
                <w:szCs w:val="18"/>
                <w:lang w:eastAsia="cs-CZ"/>
              </w:rPr>
            </w:pPr>
            <w:r w:rsidRPr="00426396">
              <w:rPr>
                <w:rFonts w:ascii="Arial" w:eastAsia="Times New Roman" w:hAnsi="Arial" w:cs="Arial"/>
                <w:color w:val="000000"/>
                <w:sz w:val="18"/>
                <w:szCs w:val="18"/>
                <w:lang w:eastAsia="cs-CZ"/>
              </w:rPr>
              <w:t>817,9</w:t>
            </w:r>
          </w:p>
        </w:tc>
        <w:tc>
          <w:tcPr>
            <w:tcW w:w="1082" w:type="dxa"/>
            <w:tcBorders>
              <w:top w:val="nil"/>
              <w:left w:val="nil"/>
              <w:bottom w:val="single" w:sz="8" w:space="0" w:color="auto"/>
              <w:right w:val="single" w:sz="8" w:space="0" w:color="auto"/>
            </w:tcBorders>
            <w:shd w:val="clear" w:color="auto" w:fill="auto"/>
            <w:vAlign w:val="center"/>
            <w:hideMark/>
          </w:tcPr>
          <w:p w:rsidR="00426396" w:rsidRPr="00426396" w:rsidRDefault="00426396" w:rsidP="009A49E8">
            <w:pPr>
              <w:spacing w:after="0" w:line="240" w:lineRule="auto"/>
              <w:jc w:val="right"/>
              <w:rPr>
                <w:rFonts w:ascii="Arial" w:eastAsia="Times New Roman" w:hAnsi="Arial" w:cs="Arial"/>
                <w:color w:val="000000"/>
                <w:sz w:val="18"/>
                <w:szCs w:val="18"/>
                <w:lang w:eastAsia="cs-CZ"/>
              </w:rPr>
            </w:pPr>
            <w:r w:rsidRPr="00426396">
              <w:rPr>
                <w:rFonts w:ascii="Arial" w:eastAsia="Times New Roman" w:hAnsi="Arial" w:cs="Arial"/>
                <w:color w:val="000000"/>
                <w:sz w:val="18"/>
                <w:szCs w:val="18"/>
                <w:lang w:eastAsia="cs-CZ"/>
              </w:rPr>
              <w:t>711,3</w:t>
            </w:r>
          </w:p>
        </w:tc>
        <w:tc>
          <w:tcPr>
            <w:tcW w:w="1082" w:type="dxa"/>
            <w:tcBorders>
              <w:top w:val="nil"/>
              <w:left w:val="nil"/>
              <w:bottom w:val="single" w:sz="8" w:space="0" w:color="auto"/>
              <w:right w:val="single" w:sz="12" w:space="0" w:color="auto"/>
            </w:tcBorders>
            <w:shd w:val="clear" w:color="auto" w:fill="auto"/>
            <w:vAlign w:val="center"/>
            <w:hideMark/>
          </w:tcPr>
          <w:p w:rsidR="00426396" w:rsidRPr="00426396" w:rsidRDefault="00426396" w:rsidP="009A49E8">
            <w:pPr>
              <w:spacing w:after="0" w:line="240" w:lineRule="auto"/>
              <w:jc w:val="right"/>
              <w:rPr>
                <w:rFonts w:ascii="Arial" w:eastAsia="Times New Roman" w:hAnsi="Arial" w:cs="Arial"/>
                <w:color w:val="000000"/>
                <w:sz w:val="18"/>
                <w:szCs w:val="18"/>
                <w:lang w:eastAsia="cs-CZ"/>
              </w:rPr>
            </w:pPr>
            <w:r w:rsidRPr="00426396">
              <w:rPr>
                <w:rFonts w:ascii="Arial" w:eastAsia="Times New Roman" w:hAnsi="Arial" w:cs="Arial"/>
                <w:color w:val="000000"/>
                <w:sz w:val="18"/>
                <w:szCs w:val="18"/>
                <w:lang w:eastAsia="cs-CZ"/>
              </w:rPr>
              <w:t>404,9</w:t>
            </w:r>
          </w:p>
        </w:tc>
      </w:tr>
      <w:tr w:rsidR="00426396" w:rsidRPr="00426396" w:rsidTr="009A49E8">
        <w:trPr>
          <w:trHeight w:val="272"/>
        </w:trPr>
        <w:tc>
          <w:tcPr>
            <w:tcW w:w="1080" w:type="dxa"/>
            <w:tcBorders>
              <w:top w:val="nil"/>
              <w:left w:val="single" w:sz="12" w:space="0" w:color="auto"/>
              <w:bottom w:val="single" w:sz="8" w:space="0" w:color="auto"/>
              <w:right w:val="single" w:sz="8" w:space="0" w:color="auto"/>
            </w:tcBorders>
            <w:shd w:val="clear" w:color="000000" w:fill="E6E6E6"/>
            <w:vAlign w:val="center"/>
            <w:hideMark/>
          </w:tcPr>
          <w:p w:rsidR="00426396" w:rsidRPr="00426396" w:rsidRDefault="00426396" w:rsidP="009A49E8">
            <w:pPr>
              <w:spacing w:after="0" w:line="240" w:lineRule="auto"/>
              <w:jc w:val="right"/>
              <w:rPr>
                <w:rFonts w:ascii="Arial" w:eastAsia="Times New Roman" w:hAnsi="Arial" w:cs="Arial"/>
                <w:color w:val="000000"/>
                <w:sz w:val="18"/>
                <w:szCs w:val="18"/>
                <w:lang w:eastAsia="cs-CZ"/>
              </w:rPr>
            </w:pPr>
            <w:r w:rsidRPr="00426396">
              <w:rPr>
                <w:rFonts w:ascii="Arial" w:eastAsia="Times New Roman" w:hAnsi="Arial" w:cs="Arial"/>
                <w:color w:val="000000"/>
                <w:sz w:val="18"/>
                <w:szCs w:val="18"/>
                <w:lang w:eastAsia="cs-CZ"/>
              </w:rPr>
              <w:t>2015</w:t>
            </w:r>
          </w:p>
        </w:tc>
        <w:tc>
          <w:tcPr>
            <w:tcW w:w="1083" w:type="dxa"/>
            <w:tcBorders>
              <w:top w:val="nil"/>
              <w:left w:val="nil"/>
              <w:bottom w:val="single" w:sz="8" w:space="0" w:color="auto"/>
              <w:right w:val="single" w:sz="8" w:space="0" w:color="auto"/>
            </w:tcBorders>
            <w:shd w:val="clear" w:color="auto" w:fill="auto"/>
            <w:vAlign w:val="center"/>
            <w:hideMark/>
          </w:tcPr>
          <w:p w:rsidR="00426396" w:rsidRPr="00426396" w:rsidRDefault="00426396" w:rsidP="009A49E8">
            <w:pPr>
              <w:spacing w:after="0" w:line="240" w:lineRule="auto"/>
              <w:jc w:val="right"/>
              <w:rPr>
                <w:rFonts w:ascii="Arial" w:eastAsia="Times New Roman" w:hAnsi="Arial" w:cs="Arial"/>
                <w:color w:val="000000"/>
                <w:sz w:val="18"/>
                <w:szCs w:val="18"/>
                <w:lang w:eastAsia="cs-CZ"/>
              </w:rPr>
            </w:pPr>
            <w:r w:rsidRPr="00426396">
              <w:rPr>
                <w:rFonts w:ascii="Arial" w:eastAsia="Times New Roman" w:hAnsi="Arial" w:cs="Arial"/>
                <w:color w:val="000000"/>
                <w:sz w:val="18"/>
                <w:szCs w:val="18"/>
                <w:lang w:eastAsia="cs-CZ"/>
              </w:rPr>
              <w:t>247,2</w:t>
            </w:r>
          </w:p>
        </w:tc>
        <w:tc>
          <w:tcPr>
            <w:tcW w:w="1084" w:type="dxa"/>
            <w:tcBorders>
              <w:top w:val="nil"/>
              <w:left w:val="nil"/>
              <w:bottom w:val="single" w:sz="8" w:space="0" w:color="auto"/>
              <w:right w:val="single" w:sz="8" w:space="0" w:color="auto"/>
            </w:tcBorders>
            <w:shd w:val="clear" w:color="auto" w:fill="auto"/>
            <w:vAlign w:val="center"/>
            <w:hideMark/>
          </w:tcPr>
          <w:p w:rsidR="00426396" w:rsidRPr="00426396" w:rsidRDefault="00426396" w:rsidP="009A49E8">
            <w:pPr>
              <w:spacing w:after="0" w:line="240" w:lineRule="auto"/>
              <w:jc w:val="right"/>
              <w:rPr>
                <w:rFonts w:ascii="Arial" w:eastAsia="Times New Roman" w:hAnsi="Arial" w:cs="Arial"/>
                <w:color w:val="000000"/>
                <w:sz w:val="18"/>
                <w:szCs w:val="18"/>
                <w:lang w:eastAsia="cs-CZ"/>
              </w:rPr>
            </w:pPr>
            <w:r w:rsidRPr="00426396">
              <w:rPr>
                <w:rFonts w:ascii="Arial" w:eastAsia="Times New Roman" w:hAnsi="Arial" w:cs="Arial"/>
                <w:color w:val="000000"/>
                <w:sz w:val="18"/>
                <w:szCs w:val="18"/>
                <w:lang w:eastAsia="cs-CZ"/>
              </w:rPr>
              <w:t>243,6</w:t>
            </w:r>
          </w:p>
        </w:tc>
        <w:tc>
          <w:tcPr>
            <w:tcW w:w="1095" w:type="dxa"/>
            <w:tcBorders>
              <w:top w:val="nil"/>
              <w:left w:val="nil"/>
              <w:bottom w:val="single" w:sz="8" w:space="0" w:color="auto"/>
              <w:right w:val="single" w:sz="8" w:space="0" w:color="auto"/>
            </w:tcBorders>
            <w:shd w:val="clear" w:color="auto" w:fill="auto"/>
            <w:vAlign w:val="center"/>
            <w:hideMark/>
          </w:tcPr>
          <w:p w:rsidR="00426396" w:rsidRPr="00426396" w:rsidRDefault="00426396" w:rsidP="009A49E8">
            <w:pPr>
              <w:spacing w:after="0" w:line="240" w:lineRule="auto"/>
              <w:jc w:val="right"/>
              <w:rPr>
                <w:rFonts w:ascii="Arial" w:eastAsia="Times New Roman" w:hAnsi="Arial" w:cs="Arial"/>
                <w:color w:val="000000"/>
                <w:sz w:val="18"/>
                <w:szCs w:val="18"/>
                <w:lang w:eastAsia="cs-CZ"/>
              </w:rPr>
            </w:pPr>
            <w:r w:rsidRPr="00426396">
              <w:rPr>
                <w:rFonts w:ascii="Arial" w:eastAsia="Times New Roman" w:hAnsi="Arial" w:cs="Arial"/>
                <w:color w:val="000000"/>
                <w:sz w:val="18"/>
                <w:szCs w:val="18"/>
                <w:lang w:eastAsia="cs-CZ"/>
              </w:rPr>
              <w:t>3,6</w:t>
            </w:r>
          </w:p>
        </w:tc>
        <w:tc>
          <w:tcPr>
            <w:tcW w:w="1082" w:type="dxa"/>
            <w:tcBorders>
              <w:top w:val="nil"/>
              <w:left w:val="nil"/>
              <w:bottom w:val="single" w:sz="8" w:space="0" w:color="auto"/>
              <w:right w:val="single" w:sz="8" w:space="0" w:color="auto"/>
            </w:tcBorders>
            <w:shd w:val="clear" w:color="auto" w:fill="auto"/>
            <w:vAlign w:val="center"/>
            <w:hideMark/>
          </w:tcPr>
          <w:p w:rsidR="00426396" w:rsidRPr="00426396" w:rsidRDefault="00426396" w:rsidP="009A49E8">
            <w:pPr>
              <w:spacing w:after="0" w:line="240" w:lineRule="auto"/>
              <w:jc w:val="right"/>
              <w:rPr>
                <w:rFonts w:ascii="Arial" w:eastAsia="Times New Roman" w:hAnsi="Arial" w:cs="Arial"/>
                <w:color w:val="000000"/>
                <w:sz w:val="18"/>
                <w:szCs w:val="18"/>
                <w:lang w:eastAsia="cs-CZ"/>
              </w:rPr>
            </w:pPr>
            <w:r w:rsidRPr="00426396">
              <w:rPr>
                <w:rFonts w:ascii="Arial" w:eastAsia="Times New Roman" w:hAnsi="Arial" w:cs="Arial"/>
                <w:color w:val="000000"/>
                <w:sz w:val="18"/>
                <w:szCs w:val="18"/>
                <w:lang w:eastAsia="cs-CZ"/>
              </w:rPr>
              <w:t>808,7</w:t>
            </w:r>
          </w:p>
        </w:tc>
        <w:tc>
          <w:tcPr>
            <w:tcW w:w="1082" w:type="dxa"/>
            <w:tcBorders>
              <w:top w:val="nil"/>
              <w:left w:val="nil"/>
              <w:bottom w:val="single" w:sz="8" w:space="0" w:color="auto"/>
              <w:right w:val="single" w:sz="8" w:space="0" w:color="auto"/>
            </w:tcBorders>
            <w:shd w:val="clear" w:color="auto" w:fill="auto"/>
            <w:vAlign w:val="center"/>
            <w:hideMark/>
          </w:tcPr>
          <w:p w:rsidR="00426396" w:rsidRPr="00426396" w:rsidRDefault="00426396" w:rsidP="009A49E8">
            <w:pPr>
              <w:spacing w:after="0" w:line="240" w:lineRule="auto"/>
              <w:jc w:val="right"/>
              <w:rPr>
                <w:rFonts w:ascii="Arial" w:eastAsia="Times New Roman" w:hAnsi="Arial" w:cs="Arial"/>
                <w:color w:val="000000"/>
                <w:sz w:val="18"/>
                <w:szCs w:val="18"/>
                <w:lang w:eastAsia="cs-CZ"/>
              </w:rPr>
            </w:pPr>
            <w:r w:rsidRPr="00426396">
              <w:rPr>
                <w:rFonts w:ascii="Arial" w:eastAsia="Times New Roman" w:hAnsi="Arial" w:cs="Arial"/>
                <w:color w:val="000000"/>
                <w:sz w:val="18"/>
                <w:szCs w:val="18"/>
                <w:lang w:eastAsia="cs-CZ"/>
              </w:rPr>
              <w:t>703,2</w:t>
            </w:r>
          </w:p>
        </w:tc>
        <w:tc>
          <w:tcPr>
            <w:tcW w:w="1082" w:type="dxa"/>
            <w:tcBorders>
              <w:top w:val="nil"/>
              <w:left w:val="nil"/>
              <w:bottom w:val="single" w:sz="8" w:space="0" w:color="auto"/>
              <w:right w:val="single" w:sz="12" w:space="0" w:color="auto"/>
            </w:tcBorders>
            <w:shd w:val="clear" w:color="auto" w:fill="auto"/>
            <w:vAlign w:val="center"/>
            <w:hideMark/>
          </w:tcPr>
          <w:p w:rsidR="00426396" w:rsidRPr="00426396" w:rsidRDefault="00426396" w:rsidP="009A49E8">
            <w:pPr>
              <w:spacing w:after="0" w:line="240" w:lineRule="auto"/>
              <w:jc w:val="right"/>
              <w:rPr>
                <w:rFonts w:ascii="Arial" w:eastAsia="Times New Roman" w:hAnsi="Arial" w:cs="Arial"/>
                <w:color w:val="000000"/>
                <w:sz w:val="18"/>
                <w:szCs w:val="18"/>
                <w:lang w:eastAsia="cs-CZ"/>
              </w:rPr>
            </w:pPr>
            <w:r w:rsidRPr="00426396">
              <w:rPr>
                <w:rFonts w:ascii="Arial" w:eastAsia="Times New Roman" w:hAnsi="Arial" w:cs="Arial"/>
                <w:color w:val="000000"/>
                <w:sz w:val="18"/>
                <w:szCs w:val="18"/>
                <w:lang w:eastAsia="cs-CZ"/>
              </w:rPr>
              <w:t>403,7</w:t>
            </w:r>
          </w:p>
        </w:tc>
      </w:tr>
      <w:tr w:rsidR="00426396" w:rsidRPr="00426396" w:rsidTr="009A49E8">
        <w:trPr>
          <w:trHeight w:val="272"/>
        </w:trPr>
        <w:tc>
          <w:tcPr>
            <w:tcW w:w="1080" w:type="dxa"/>
            <w:tcBorders>
              <w:top w:val="nil"/>
              <w:left w:val="single" w:sz="12" w:space="0" w:color="auto"/>
              <w:bottom w:val="single" w:sz="12" w:space="0" w:color="auto"/>
              <w:right w:val="single" w:sz="8" w:space="0" w:color="auto"/>
            </w:tcBorders>
            <w:shd w:val="clear" w:color="000000" w:fill="E6E6E6"/>
            <w:vAlign w:val="center"/>
            <w:hideMark/>
          </w:tcPr>
          <w:p w:rsidR="00426396" w:rsidRPr="00426396" w:rsidRDefault="00426396" w:rsidP="009A49E8">
            <w:pPr>
              <w:spacing w:after="0" w:line="240" w:lineRule="auto"/>
              <w:jc w:val="right"/>
              <w:rPr>
                <w:rFonts w:ascii="Arial" w:eastAsia="Times New Roman" w:hAnsi="Arial" w:cs="Arial"/>
                <w:color w:val="000000"/>
                <w:sz w:val="18"/>
                <w:szCs w:val="18"/>
                <w:lang w:eastAsia="cs-CZ"/>
              </w:rPr>
            </w:pPr>
            <w:r w:rsidRPr="00426396">
              <w:rPr>
                <w:rFonts w:ascii="Arial" w:eastAsia="Times New Roman" w:hAnsi="Arial" w:cs="Arial"/>
                <w:color w:val="000000"/>
                <w:sz w:val="18"/>
                <w:szCs w:val="18"/>
                <w:lang w:eastAsia="cs-CZ"/>
              </w:rPr>
              <w:t>2016</w:t>
            </w:r>
          </w:p>
        </w:tc>
        <w:tc>
          <w:tcPr>
            <w:tcW w:w="1083" w:type="dxa"/>
            <w:tcBorders>
              <w:top w:val="nil"/>
              <w:left w:val="nil"/>
              <w:bottom w:val="single" w:sz="12" w:space="0" w:color="auto"/>
              <w:right w:val="single" w:sz="8" w:space="0" w:color="auto"/>
            </w:tcBorders>
            <w:shd w:val="clear" w:color="auto" w:fill="auto"/>
            <w:vAlign w:val="center"/>
            <w:hideMark/>
          </w:tcPr>
          <w:p w:rsidR="00426396" w:rsidRPr="00426396" w:rsidRDefault="00426396" w:rsidP="009A49E8">
            <w:pPr>
              <w:spacing w:after="0" w:line="240" w:lineRule="auto"/>
              <w:jc w:val="right"/>
              <w:rPr>
                <w:rFonts w:ascii="Arial" w:eastAsia="Times New Roman" w:hAnsi="Arial" w:cs="Arial"/>
                <w:color w:val="000000"/>
                <w:sz w:val="18"/>
                <w:szCs w:val="18"/>
                <w:lang w:eastAsia="cs-CZ"/>
              </w:rPr>
            </w:pPr>
            <w:r w:rsidRPr="00426396">
              <w:rPr>
                <w:rFonts w:ascii="Arial" w:eastAsia="Times New Roman" w:hAnsi="Arial" w:cs="Arial"/>
                <w:color w:val="000000"/>
                <w:sz w:val="18"/>
                <w:szCs w:val="18"/>
                <w:lang w:eastAsia="cs-CZ"/>
              </w:rPr>
              <w:t>249,3</w:t>
            </w:r>
          </w:p>
        </w:tc>
        <w:tc>
          <w:tcPr>
            <w:tcW w:w="1084" w:type="dxa"/>
            <w:tcBorders>
              <w:top w:val="nil"/>
              <w:left w:val="nil"/>
              <w:bottom w:val="single" w:sz="12" w:space="0" w:color="auto"/>
              <w:right w:val="single" w:sz="8" w:space="0" w:color="auto"/>
            </w:tcBorders>
            <w:shd w:val="clear" w:color="auto" w:fill="auto"/>
            <w:vAlign w:val="center"/>
            <w:hideMark/>
          </w:tcPr>
          <w:p w:rsidR="00426396" w:rsidRPr="00426396" w:rsidRDefault="00426396" w:rsidP="009A49E8">
            <w:pPr>
              <w:spacing w:after="0" w:line="240" w:lineRule="auto"/>
              <w:jc w:val="right"/>
              <w:rPr>
                <w:rFonts w:ascii="Arial" w:eastAsia="Times New Roman" w:hAnsi="Arial" w:cs="Arial"/>
                <w:color w:val="000000"/>
                <w:sz w:val="18"/>
                <w:szCs w:val="18"/>
                <w:lang w:eastAsia="cs-CZ"/>
              </w:rPr>
            </w:pPr>
            <w:r w:rsidRPr="00426396">
              <w:rPr>
                <w:rFonts w:ascii="Arial" w:eastAsia="Times New Roman" w:hAnsi="Arial" w:cs="Arial"/>
                <w:color w:val="000000"/>
                <w:sz w:val="18"/>
                <w:szCs w:val="18"/>
                <w:lang w:eastAsia="cs-CZ"/>
              </w:rPr>
              <w:t>236,8</w:t>
            </w:r>
          </w:p>
        </w:tc>
        <w:tc>
          <w:tcPr>
            <w:tcW w:w="1095" w:type="dxa"/>
            <w:tcBorders>
              <w:top w:val="nil"/>
              <w:left w:val="nil"/>
              <w:bottom w:val="single" w:sz="12" w:space="0" w:color="auto"/>
              <w:right w:val="single" w:sz="8" w:space="0" w:color="auto"/>
            </w:tcBorders>
            <w:shd w:val="clear" w:color="auto" w:fill="auto"/>
            <w:vAlign w:val="center"/>
            <w:hideMark/>
          </w:tcPr>
          <w:p w:rsidR="00426396" w:rsidRPr="00426396" w:rsidRDefault="00426396" w:rsidP="009A49E8">
            <w:pPr>
              <w:spacing w:after="0" w:line="240" w:lineRule="auto"/>
              <w:jc w:val="right"/>
              <w:rPr>
                <w:rFonts w:ascii="Arial" w:eastAsia="Times New Roman" w:hAnsi="Arial" w:cs="Arial"/>
                <w:color w:val="000000"/>
                <w:sz w:val="18"/>
                <w:szCs w:val="18"/>
                <w:lang w:eastAsia="cs-CZ"/>
              </w:rPr>
            </w:pPr>
            <w:r w:rsidRPr="00426396">
              <w:rPr>
                <w:rFonts w:ascii="Arial" w:eastAsia="Times New Roman" w:hAnsi="Arial" w:cs="Arial"/>
                <w:color w:val="000000"/>
                <w:sz w:val="18"/>
                <w:szCs w:val="18"/>
                <w:lang w:eastAsia="cs-CZ"/>
              </w:rPr>
              <w:t>12,5</w:t>
            </w:r>
          </w:p>
        </w:tc>
        <w:tc>
          <w:tcPr>
            <w:tcW w:w="1082" w:type="dxa"/>
            <w:tcBorders>
              <w:top w:val="nil"/>
              <w:left w:val="nil"/>
              <w:bottom w:val="single" w:sz="12" w:space="0" w:color="auto"/>
              <w:right w:val="single" w:sz="8" w:space="0" w:color="auto"/>
            </w:tcBorders>
            <w:shd w:val="clear" w:color="auto" w:fill="auto"/>
            <w:vAlign w:val="center"/>
            <w:hideMark/>
          </w:tcPr>
          <w:p w:rsidR="00426396" w:rsidRPr="00426396" w:rsidRDefault="00426396" w:rsidP="009A49E8">
            <w:pPr>
              <w:spacing w:after="0" w:line="240" w:lineRule="auto"/>
              <w:jc w:val="right"/>
              <w:rPr>
                <w:rFonts w:ascii="Arial" w:eastAsia="Times New Roman" w:hAnsi="Arial" w:cs="Arial"/>
                <w:color w:val="000000"/>
                <w:sz w:val="18"/>
                <w:szCs w:val="18"/>
                <w:lang w:eastAsia="cs-CZ"/>
              </w:rPr>
            </w:pPr>
            <w:r w:rsidRPr="00426396">
              <w:rPr>
                <w:rFonts w:ascii="Arial" w:eastAsia="Times New Roman" w:hAnsi="Arial" w:cs="Arial"/>
                <w:color w:val="000000"/>
                <w:sz w:val="18"/>
                <w:szCs w:val="18"/>
                <w:lang w:eastAsia="cs-CZ"/>
              </w:rPr>
              <w:t>850,5</w:t>
            </w:r>
          </w:p>
        </w:tc>
        <w:tc>
          <w:tcPr>
            <w:tcW w:w="1082" w:type="dxa"/>
            <w:tcBorders>
              <w:top w:val="nil"/>
              <w:left w:val="nil"/>
              <w:bottom w:val="single" w:sz="12" w:space="0" w:color="auto"/>
              <w:right w:val="single" w:sz="8" w:space="0" w:color="auto"/>
            </w:tcBorders>
            <w:shd w:val="clear" w:color="auto" w:fill="auto"/>
            <w:vAlign w:val="center"/>
            <w:hideMark/>
          </w:tcPr>
          <w:p w:rsidR="00426396" w:rsidRPr="00426396" w:rsidRDefault="00426396" w:rsidP="009A49E8">
            <w:pPr>
              <w:spacing w:after="0" w:line="240" w:lineRule="auto"/>
              <w:jc w:val="right"/>
              <w:rPr>
                <w:rFonts w:ascii="Arial" w:eastAsia="Times New Roman" w:hAnsi="Arial" w:cs="Arial"/>
                <w:color w:val="000000"/>
                <w:sz w:val="18"/>
                <w:szCs w:val="18"/>
                <w:lang w:eastAsia="cs-CZ"/>
              </w:rPr>
            </w:pPr>
            <w:r w:rsidRPr="00426396">
              <w:rPr>
                <w:rFonts w:ascii="Arial" w:eastAsia="Times New Roman" w:hAnsi="Arial" w:cs="Arial"/>
                <w:color w:val="000000"/>
                <w:sz w:val="18"/>
                <w:szCs w:val="18"/>
                <w:lang w:eastAsia="cs-CZ"/>
              </w:rPr>
              <w:t>740,3</w:t>
            </w:r>
          </w:p>
        </w:tc>
        <w:tc>
          <w:tcPr>
            <w:tcW w:w="1082" w:type="dxa"/>
            <w:tcBorders>
              <w:top w:val="nil"/>
              <w:left w:val="nil"/>
              <w:bottom w:val="single" w:sz="12" w:space="0" w:color="auto"/>
              <w:right w:val="single" w:sz="12" w:space="0" w:color="auto"/>
            </w:tcBorders>
            <w:shd w:val="clear" w:color="auto" w:fill="auto"/>
            <w:vAlign w:val="center"/>
            <w:hideMark/>
          </w:tcPr>
          <w:p w:rsidR="00426396" w:rsidRPr="00426396" w:rsidRDefault="00426396" w:rsidP="009A49E8">
            <w:pPr>
              <w:spacing w:after="0" w:line="240" w:lineRule="auto"/>
              <w:jc w:val="right"/>
              <w:rPr>
                <w:rFonts w:ascii="Arial" w:eastAsia="Times New Roman" w:hAnsi="Arial" w:cs="Arial"/>
                <w:color w:val="000000"/>
                <w:sz w:val="18"/>
                <w:szCs w:val="18"/>
                <w:lang w:eastAsia="cs-CZ"/>
              </w:rPr>
            </w:pPr>
            <w:r w:rsidRPr="00426396">
              <w:rPr>
                <w:rFonts w:ascii="Arial" w:eastAsia="Times New Roman" w:hAnsi="Arial" w:cs="Arial"/>
                <w:color w:val="000000"/>
                <w:sz w:val="18"/>
                <w:szCs w:val="18"/>
                <w:lang w:eastAsia="cs-CZ"/>
              </w:rPr>
              <w:t>406,6</w:t>
            </w:r>
          </w:p>
        </w:tc>
      </w:tr>
    </w:tbl>
    <w:p w:rsidR="00426396" w:rsidRPr="004536C2" w:rsidRDefault="00426396" w:rsidP="004536C2">
      <w:pPr>
        <w:autoSpaceDE w:val="0"/>
        <w:autoSpaceDN w:val="0"/>
        <w:adjustRightInd w:val="0"/>
        <w:spacing w:after="0" w:line="240" w:lineRule="auto"/>
        <w:rPr>
          <w:rFonts w:ascii="Arial" w:eastAsia="Times New Roman" w:hAnsi="Arial" w:cs="Arial"/>
          <w:sz w:val="18"/>
          <w:szCs w:val="16"/>
          <w:lang w:eastAsia="cs-CZ"/>
        </w:rPr>
      </w:pPr>
      <w:r>
        <w:rPr>
          <w:rFonts w:ascii="Arial" w:eastAsia="Times New Roman" w:hAnsi="Arial" w:cs="Arial"/>
          <w:sz w:val="18"/>
          <w:szCs w:val="16"/>
          <w:lang w:eastAsia="cs-CZ"/>
        </w:rPr>
        <w:fldChar w:fldCharType="end"/>
      </w:r>
      <w:bookmarkStart w:id="0" w:name="_GoBack"/>
      <w:bookmarkEnd w:id="0"/>
      <w:r w:rsidR="009A49E8">
        <w:rPr>
          <w:rFonts w:ascii="Arial" w:eastAsia="Times New Roman" w:hAnsi="Arial" w:cs="Arial"/>
          <w:sz w:val="18"/>
          <w:szCs w:val="16"/>
          <w:lang w:eastAsia="cs-CZ"/>
        </w:rPr>
        <w:br w:type="textWrapping" w:clear="all"/>
      </w:r>
    </w:p>
    <w:p w:rsidR="004536C2" w:rsidRPr="004536C2" w:rsidRDefault="004536C2" w:rsidP="004536C2">
      <w:pPr>
        <w:autoSpaceDE w:val="0"/>
        <w:autoSpaceDN w:val="0"/>
        <w:adjustRightInd w:val="0"/>
        <w:spacing w:after="0" w:line="240" w:lineRule="auto"/>
        <w:rPr>
          <w:rFonts w:ascii="Arial" w:eastAsia="Times New Roman" w:hAnsi="Arial" w:cs="Arial"/>
          <w:bCs/>
          <w:sz w:val="20"/>
          <w:szCs w:val="20"/>
          <w:lang w:eastAsia="cs-CZ"/>
        </w:rPr>
      </w:pPr>
      <w:r w:rsidRPr="004536C2">
        <w:rPr>
          <w:rFonts w:ascii="Arial" w:eastAsia="Times New Roman" w:hAnsi="Arial" w:cs="Arial"/>
          <w:sz w:val="20"/>
          <w:szCs w:val="20"/>
          <w:lang w:eastAsia="cs-CZ"/>
        </w:rPr>
        <w:t>Vývoj nákladů na SKO v letech 1998-</w:t>
      </w:r>
      <w:r w:rsidRPr="004536C2">
        <w:rPr>
          <w:rFonts w:ascii="Arial" w:eastAsia="Times New Roman" w:hAnsi="Arial" w:cs="Arial"/>
          <w:bCs/>
          <w:sz w:val="20"/>
          <w:szCs w:val="20"/>
          <w:lang w:eastAsia="cs-CZ"/>
        </w:rPr>
        <w:t>2016</w:t>
      </w:r>
    </w:p>
    <w:p w:rsidR="00746856" w:rsidRDefault="00746856" w:rsidP="004536C2">
      <w:pPr>
        <w:tabs>
          <w:tab w:val="left" w:pos="0"/>
        </w:tabs>
        <w:autoSpaceDE w:val="0"/>
        <w:autoSpaceDN w:val="0"/>
        <w:adjustRightInd w:val="0"/>
        <w:spacing w:after="0" w:line="240" w:lineRule="auto"/>
        <w:jc w:val="both"/>
        <w:rPr>
          <w:rFonts w:ascii="Arial" w:eastAsia="Times New Roman" w:hAnsi="Arial" w:cs="Arial"/>
          <w:b/>
          <w:bCs/>
          <w:sz w:val="20"/>
          <w:u w:val="single"/>
          <w:lang w:eastAsia="cs-CZ"/>
        </w:rPr>
      </w:pPr>
      <w:r>
        <w:rPr>
          <w:noProof/>
          <w:lang w:eastAsia="cs-CZ"/>
        </w:rPr>
        <w:drawing>
          <wp:inline distT="0" distB="0" distL="0" distR="0" wp14:anchorId="6FDA4490" wp14:editId="235E6757">
            <wp:extent cx="5760720" cy="2614295"/>
            <wp:effectExtent l="0" t="0" r="11430" b="14605"/>
            <wp:docPr id="4" name="Graf 4" title="mil. KČ"/>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746856" w:rsidRDefault="00746856" w:rsidP="004536C2">
      <w:pPr>
        <w:tabs>
          <w:tab w:val="left" w:pos="0"/>
        </w:tabs>
        <w:autoSpaceDE w:val="0"/>
        <w:autoSpaceDN w:val="0"/>
        <w:adjustRightInd w:val="0"/>
        <w:spacing w:after="0" w:line="240" w:lineRule="auto"/>
        <w:jc w:val="both"/>
        <w:rPr>
          <w:rFonts w:ascii="Arial" w:eastAsia="Times New Roman" w:hAnsi="Arial" w:cs="Arial"/>
          <w:b/>
          <w:bCs/>
          <w:sz w:val="20"/>
          <w:u w:val="single"/>
          <w:lang w:eastAsia="cs-CZ"/>
        </w:rPr>
      </w:pPr>
    </w:p>
    <w:p w:rsidR="004536C2" w:rsidRPr="004536C2" w:rsidRDefault="004536C2" w:rsidP="004536C2">
      <w:pPr>
        <w:tabs>
          <w:tab w:val="left" w:pos="0"/>
        </w:tabs>
        <w:autoSpaceDE w:val="0"/>
        <w:autoSpaceDN w:val="0"/>
        <w:adjustRightInd w:val="0"/>
        <w:spacing w:after="0" w:line="240" w:lineRule="auto"/>
        <w:jc w:val="both"/>
        <w:rPr>
          <w:rFonts w:ascii="Arial" w:eastAsia="Times New Roman" w:hAnsi="Arial" w:cs="Arial"/>
          <w:b/>
          <w:bCs/>
          <w:sz w:val="20"/>
          <w:u w:val="single"/>
          <w:lang w:eastAsia="cs-CZ"/>
        </w:rPr>
      </w:pPr>
      <w:r w:rsidRPr="004536C2">
        <w:rPr>
          <w:rFonts w:ascii="Arial" w:eastAsia="Times New Roman" w:hAnsi="Arial" w:cs="Arial"/>
          <w:b/>
          <w:bCs/>
          <w:sz w:val="20"/>
          <w:u w:val="single"/>
          <w:lang w:eastAsia="cs-CZ"/>
        </w:rPr>
        <w:t>Celkové náklady</w:t>
      </w:r>
    </w:p>
    <w:p w:rsidR="004536C2" w:rsidRPr="004536C2" w:rsidRDefault="004536C2" w:rsidP="004536C2">
      <w:pPr>
        <w:tabs>
          <w:tab w:val="left" w:pos="0"/>
        </w:tabs>
        <w:autoSpaceDE w:val="0"/>
        <w:autoSpaceDN w:val="0"/>
        <w:adjustRightInd w:val="0"/>
        <w:spacing w:after="0" w:line="240" w:lineRule="auto"/>
        <w:jc w:val="both"/>
        <w:rPr>
          <w:rFonts w:ascii="Arial" w:eastAsia="Times New Roman" w:hAnsi="Arial" w:cs="Arial"/>
          <w:b/>
          <w:bCs/>
          <w:sz w:val="20"/>
          <w:u w:val="single"/>
          <w:lang w:eastAsia="cs-CZ"/>
        </w:rPr>
      </w:pPr>
    </w:p>
    <w:tbl>
      <w:tblPr>
        <w:tblW w:w="9090" w:type="dxa"/>
        <w:tblInd w:w="55" w:type="dxa"/>
        <w:tblCellMar>
          <w:left w:w="70" w:type="dxa"/>
          <w:right w:w="70" w:type="dxa"/>
        </w:tblCellMar>
        <w:tblLook w:val="04A0" w:firstRow="1" w:lastRow="0" w:firstColumn="1" w:lastColumn="0" w:noHBand="0" w:noVBand="1"/>
      </w:tblPr>
      <w:tblGrid>
        <w:gridCol w:w="785"/>
        <w:gridCol w:w="1064"/>
        <w:gridCol w:w="1015"/>
        <w:gridCol w:w="981"/>
        <w:gridCol w:w="1159"/>
        <w:gridCol w:w="1000"/>
        <w:gridCol w:w="785"/>
        <w:gridCol w:w="785"/>
        <w:gridCol w:w="1521"/>
      </w:tblGrid>
      <w:tr w:rsidR="004536C2" w:rsidRPr="004536C2" w:rsidTr="00C26331">
        <w:trPr>
          <w:trHeight w:val="349"/>
        </w:trPr>
        <w:tc>
          <w:tcPr>
            <w:tcW w:w="9090" w:type="dxa"/>
            <w:gridSpan w:val="9"/>
            <w:tcBorders>
              <w:top w:val="single" w:sz="12" w:space="0" w:color="auto"/>
              <w:left w:val="single" w:sz="12" w:space="0" w:color="auto"/>
              <w:bottom w:val="single" w:sz="8" w:space="0" w:color="auto"/>
              <w:right w:val="single" w:sz="12" w:space="0" w:color="000000"/>
            </w:tcBorders>
            <w:shd w:val="clear" w:color="000000" w:fill="D9D9D9"/>
            <w:vAlign w:val="center"/>
            <w:hideMark/>
          </w:tcPr>
          <w:p w:rsidR="004536C2" w:rsidRPr="004536C2" w:rsidRDefault="004536C2" w:rsidP="004536C2">
            <w:pPr>
              <w:spacing w:after="0" w:line="240" w:lineRule="auto"/>
              <w:jc w:val="center"/>
              <w:rPr>
                <w:rFonts w:ascii="Arial" w:eastAsia="Times New Roman" w:hAnsi="Arial" w:cs="Arial"/>
                <w:b/>
                <w:bCs/>
                <w:color w:val="000000"/>
                <w:sz w:val="18"/>
                <w:szCs w:val="18"/>
                <w:lang w:eastAsia="cs-CZ"/>
              </w:rPr>
            </w:pPr>
            <w:r w:rsidRPr="004536C2">
              <w:rPr>
                <w:rFonts w:ascii="Arial" w:eastAsia="Times New Roman" w:hAnsi="Arial" w:cs="Arial"/>
                <w:b/>
                <w:bCs/>
                <w:color w:val="000000"/>
                <w:sz w:val="18"/>
                <w:szCs w:val="18"/>
                <w:lang w:eastAsia="cs-CZ"/>
              </w:rPr>
              <w:t>Celkové náklady v tis. Kč</w:t>
            </w:r>
          </w:p>
        </w:tc>
      </w:tr>
      <w:tr w:rsidR="00694188" w:rsidRPr="004536C2" w:rsidTr="00C26331">
        <w:trPr>
          <w:trHeight w:val="431"/>
        </w:trPr>
        <w:tc>
          <w:tcPr>
            <w:tcW w:w="785" w:type="dxa"/>
            <w:vMerge w:val="restart"/>
            <w:tcBorders>
              <w:top w:val="nil"/>
              <w:left w:val="single" w:sz="12" w:space="0" w:color="auto"/>
              <w:bottom w:val="single" w:sz="8" w:space="0" w:color="000000"/>
              <w:right w:val="single" w:sz="8" w:space="0" w:color="auto"/>
            </w:tcBorders>
            <w:shd w:val="clear" w:color="000000" w:fill="D9D9D9"/>
            <w:vAlign w:val="center"/>
            <w:hideMark/>
          </w:tcPr>
          <w:p w:rsidR="004536C2" w:rsidRPr="004536C2" w:rsidRDefault="004536C2" w:rsidP="004536C2">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 </w:t>
            </w:r>
          </w:p>
        </w:tc>
        <w:tc>
          <w:tcPr>
            <w:tcW w:w="1064" w:type="dxa"/>
            <w:vMerge w:val="restart"/>
            <w:tcBorders>
              <w:top w:val="nil"/>
              <w:left w:val="single" w:sz="8" w:space="0" w:color="auto"/>
              <w:bottom w:val="single" w:sz="8" w:space="0" w:color="000000"/>
              <w:right w:val="single" w:sz="8" w:space="0" w:color="auto"/>
            </w:tcBorders>
            <w:shd w:val="clear" w:color="000000" w:fill="D9D9D9"/>
            <w:vAlign w:val="center"/>
            <w:hideMark/>
          </w:tcPr>
          <w:p w:rsidR="004536C2" w:rsidRPr="004536C2" w:rsidRDefault="004536C2" w:rsidP="004536C2">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tříděný sběr celkem</w:t>
            </w:r>
            <w:r w:rsidRPr="004536C2">
              <w:rPr>
                <w:rFonts w:ascii="Arial" w:eastAsia="Times New Roman" w:hAnsi="Arial" w:cs="Arial"/>
                <w:b/>
                <w:bCs/>
                <w:color w:val="000000"/>
                <w:sz w:val="18"/>
                <w:szCs w:val="18"/>
                <w:lang w:eastAsia="cs-CZ"/>
              </w:rPr>
              <w:t xml:space="preserve"> </w:t>
            </w:r>
          </w:p>
        </w:tc>
        <w:tc>
          <w:tcPr>
            <w:tcW w:w="1015" w:type="dxa"/>
            <w:tcBorders>
              <w:top w:val="nil"/>
              <w:left w:val="nil"/>
              <w:bottom w:val="nil"/>
              <w:right w:val="single" w:sz="8" w:space="0" w:color="auto"/>
            </w:tcBorders>
            <w:shd w:val="clear" w:color="000000" w:fill="D9D9D9"/>
            <w:vAlign w:val="center"/>
            <w:hideMark/>
          </w:tcPr>
          <w:p w:rsidR="004536C2" w:rsidRPr="004536C2" w:rsidRDefault="004536C2" w:rsidP="004536C2">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VOK + MSD</w:t>
            </w:r>
          </w:p>
        </w:tc>
        <w:tc>
          <w:tcPr>
            <w:tcW w:w="981" w:type="dxa"/>
            <w:tcBorders>
              <w:top w:val="nil"/>
              <w:left w:val="nil"/>
              <w:bottom w:val="nil"/>
              <w:right w:val="single" w:sz="8" w:space="0" w:color="auto"/>
            </w:tcBorders>
            <w:shd w:val="clear" w:color="000000" w:fill="D9D9D9"/>
            <w:vAlign w:val="center"/>
            <w:hideMark/>
          </w:tcPr>
          <w:p w:rsidR="004536C2" w:rsidRPr="004536C2" w:rsidRDefault="004536C2" w:rsidP="004536C2">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 xml:space="preserve">směsný </w:t>
            </w:r>
          </w:p>
        </w:tc>
        <w:tc>
          <w:tcPr>
            <w:tcW w:w="1159" w:type="dxa"/>
            <w:vMerge w:val="restart"/>
            <w:tcBorders>
              <w:top w:val="nil"/>
              <w:left w:val="single" w:sz="8" w:space="0" w:color="auto"/>
              <w:bottom w:val="single" w:sz="8" w:space="0" w:color="000000"/>
              <w:right w:val="single" w:sz="8" w:space="0" w:color="auto"/>
            </w:tcBorders>
            <w:shd w:val="clear" w:color="000000" w:fill="D9D9D9"/>
            <w:vAlign w:val="center"/>
            <w:hideMark/>
          </w:tcPr>
          <w:p w:rsidR="004536C2" w:rsidRPr="004536C2" w:rsidRDefault="004536C2" w:rsidP="004536C2">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nebezpečný odpad</w:t>
            </w:r>
          </w:p>
        </w:tc>
        <w:tc>
          <w:tcPr>
            <w:tcW w:w="1000" w:type="dxa"/>
            <w:tcBorders>
              <w:top w:val="nil"/>
              <w:left w:val="nil"/>
              <w:bottom w:val="nil"/>
              <w:right w:val="single" w:sz="8" w:space="0" w:color="auto"/>
            </w:tcBorders>
            <w:shd w:val="clear" w:color="000000" w:fill="D9D9D9"/>
            <w:vAlign w:val="center"/>
            <w:hideMark/>
          </w:tcPr>
          <w:p w:rsidR="004536C2" w:rsidRPr="004536C2" w:rsidRDefault="004536C2" w:rsidP="004536C2">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BIO</w:t>
            </w:r>
          </w:p>
        </w:tc>
        <w:tc>
          <w:tcPr>
            <w:tcW w:w="785" w:type="dxa"/>
            <w:tcBorders>
              <w:top w:val="nil"/>
              <w:left w:val="nil"/>
              <w:bottom w:val="nil"/>
              <w:right w:val="single" w:sz="8" w:space="0" w:color="auto"/>
            </w:tcBorders>
            <w:shd w:val="clear" w:color="000000" w:fill="D9D9D9"/>
            <w:vAlign w:val="center"/>
            <w:hideMark/>
          </w:tcPr>
          <w:p w:rsidR="004536C2" w:rsidRPr="004536C2" w:rsidRDefault="004536C2" w:rsidP="004536C2">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 xml:space="preserve">sběrné </w:t>
            </w:r>
          </w:p>
        </w:tc>
        <w:tc>
          <w:tcPr>
            <w:tcW w:w="785" w:type="dxa"/>
            <w:vMerge w:val="restart"/>
            <w:tcBorders>
              <w:top w:val="nil"/>
              <w:left w:val="single" w:sz="8" w:space="0" w:color="auto"/>
              <w:bottom w:val="single" w:sz="8" w:space="0" w:color="000000"/>
              <w:right w:val="single" w:sz="8" w:space="0" w:color="auto"/>
            </w:tcBorders>
            <w:shd w:val="clear" w:color="000000" w:fill="D9D9D9"/>
            <w:vAlign w:val="center"/>
            <w:hideMark/>
          </w:tcPr>
          <w:p w:rsidR="004536C2" w:rsidRPr="004536C2" w:rsidRDefault="004536C2" w:rsidP="004536C2">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Kovové obaly</w:t>
            </w:r>
          </w:p>
        </w:tc>
        <w:tc>
          <w:tcPr>
            <w:tcW w:w="1511" w:type="dxa"/>
            <w:vMerge w:val="restart"/>
            <w:tcBorders>
              <w:top w:val="nil"/>
              <w:left w:val="single" w:sz="8" w:space="0" w:color="auto"/>
              <w:bottom w:val="single" w:sz="8" w:space="0" w:color="000000"/>
              <w:right w:val="single" w:sz="12" w:space="0" w:color="auto"/>
            </w:tcBorders>
            <w:shd w:val="clear" w:color="000000" w:fill="D9D9D9"/>
            <w:vAlign w:val="center"/>
            <w:hideMark/>
          </w:tcPr>
          <w:p w:rsidR="004536C2" w:rsidRPr="004536C2" w:rsidRDefault="004536C2" w:rsidP="004536C2">
            <w:pPr>
              <w:spacing w:after="0" w:line="240" w:lineRule="auto"/>
              <w:jc w:val="center"/>
              <w:rPr>
                <w:rFonts w:ascii="Arial" w:eastAsia="Times New Roman" w:hAnsi="Arial" w:cs="Arial"/>
                <w:b/>
                <w:bCs/>
                <w:color w:val="000000"/>
                <w:sz w:val="18"/>
                <w:szCs w:val="18"/>
                <w:lang w:eastAsia="cs-CZ"/>
              </w:rPr>
            </w:pPr>
            <w:r w:rsidRPr="004536C2">
              <w:rPr>
                <w:rFonts w:ascii="Arial" w:eastAsia="Times New Roman" w:hAnsi="Arial" w:cs="Arial"/>
                <w:b/>
                <w:bCs/>
                <w:color w:val="000000"/>
                <w:sz w:val="18"/>
                <w:szCs w:val="18"/>
                <w:lang w:eastAsia="cs-CZ"/>
              </w:rPr>
              <w:t>CELKEM</w:t>
            </w:r>
          </w:p>
        </w:tc>
      </w:tr>
      <w:tr w:rsidR="00C26331" w:rsidRPr="004536C2" w:rsidTr="00C26331">
        <w:trPr>
          <w:trHeight w:val="333"/>
        </w:trPr>
        <w:tc>
          <w:tcPr>
            <w:tcW w:w="785" w:type="dxa"/>
            <w:vMerge/>
            <w:tcBorders>
              <w:top w:val="nil"/>
              <w:left w:val="single" w:sz="12" w:space="0" w:color="auto"/>
              <w:bottom w:val="single" w:sz="8" w:space="0" w:color="000000"/>
              <w:right w:val="single" w:sz="8" w:space="0" w:color="auto"/>
            </w:tcBorders>
            <w:vAlign w:val="center"/>
            <w:hideMark/>
          </w:tcPr>
          <w:p w:rsidR="004536C2" w:rsidRPr="004536C2" w:rsidRDefault="004536C2" w:rsidP="004536C2">
            <w:pPr>
              <w:spacing w:after="0" w:line="240" w:lineRule="auto"/>
              <w:rPr>
                <w:rFonts w:ascii="Arial" w:eastAsia="Times New Roman" w:hAnsi="Arial" w:cs="Arial"/>
                <w:color w:val="000000"/>
                <w:sz w:val="18"/>
                <w:szCs w:val="18"/>
                <w:lang w:eastAsia="cs-CZ"/>
              </w:rPr>
            </w:pPr>
          </w:p>
        </w:tc>
        <w:tc>
          <w:tcPr>
            <w:tcW w:w="1064" w:type="dxa"/>
            <w:vMerge/>
            <w:tcBorders>
              <w:top w:val="nil"/>
              <w:left w:val="single" w:sz="8" w:space="0" w:color="auto"/>
              <w:bottom w:val="single" w:sz="8" w:space="0" w:color="000000"/>
              <w:right w:val="single" w:sz="8" w:space="0" w:color="auto"/>
            </w:tcBorders>
            <w:vAlign w:val="center"/>
            <w:hideMark/>
          </w:tcPr>
          <w:p w:rsidR="004536C2" w:rsidRPr="004536C2" w:rsidRDefault="004536C2" w:rsidP="004536C2">
            <w:pPr>
              <w:spacing w:after="0" w:line="240" w:lineRule="auto"/>
              <w:rPr>
                <w:rFonts w:ascii="Arial" w:eastAsia="Times New Roman" w:hAnsi="Arial" w:cs="Arial"/>
                <w:color w:val="000000"/>
                <w:sz w:val="18"/>
                <w:szCs w:val="18"/>
                <w:lang w:eastAsia="cs-CZ"/>
              </w:rPr>
            </w:pPr>
          </w:p>
        </w:tc>
        <w:tc>
          <w:tcPr>
            <w:tcW w:w="1015" w:type="dxa"/>
            <w:tcBorders>
              <w:top w:val="nil"/>
              <w:left w:val="nil"/>
              <w:bottom w:val="single" w:sz="8" w:space="0" w:color="auto"/>
              <w:right w:val="single" w:sz="8" w:space="0" w:color="auto"/>
            </w:tcBorders>
            <w:shd w:val="clear" w:color="000000" w:fill="D9D9D9"/>
            <w:vAlign w:val="center"/>
            <w:hideMark/>
          </w:tcPr>
          <w:p w:rsidR="004536C2" w:rsidRPr="004536C2" w:rsidRDefault="004536C2" w:rsidP="004536C2">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 </w:t>
            </w:r>
          </w:p>
        </w:tc>
        <w:tc>
          <w:tcPr>
            <w:tcW w:w="981" w:type="dxa"/>
            <w:tcBorders>
              <w:top w:val="nil"/>
              <w:left w:val="nil"/>
              <w:bottom w:val="single" w:sz="8" w:space="0" w:color="auto"/>
              <w:right w:val="single" w:sz="8" w:space="0" w:color="auto"/>
            </w:tcBorders>
            <w:shd w:val="clear" w:color="000000" w:fill="D9D9D9"/>
            <w:vAlign w:val="center"/>
            <w:hideMark/>
          </w:tcPr>
          <w:p w:rsidR="004536C2" w:rsidRPr="004536C2" w:rsidRDefault="004536C2" w:rsidP="004536C2">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odpad</w:t>
            </w:r>
          </w:p>
        </w:tc>
        <w:tc>
          <w:tcPr>
            <w:tcW w:w="1159" w:type="dxa"/>
            <w:vMerge/>
            <w:tcBorders>
              <w:top w:val="nil"/>
              <w:left w:val="single" w:sz="8" w:space="0" w:color="auto"/>
              <w:bottom w:val="single" w:sz="8" w:space="0" w:color="000000"/>
              <w:right w:val="single" w:sz="8" w:space="0" w:color="auto"/>
            </w:tcBorders>
            <w:vAlign w:val="center"/>
            <w:hideMark/>
          </w:tcPr>
          <w:p w:rsidR="004536C2" w:rsidRPr="004536C2" w:rsidRDefault="004536C2" w:rsidP="004536C2">
            <w:pPr>
              <w:spacing w:after="0" w:line="240" w:lineRule="auto"/>
              <w:rPr>
                <w:rFonts w:ascii="Arial" w:eastAsia="Times New Roman" w:hAnsi="Arial" w:cs="Arial"/>
                <w:color w:val="000000"/>
                <w:sz w:val="18"/>
                <w:szCs w:val="18"/>
                <w:lang w:eastAsia="cs-CZ"/>
              </w:rPr>
            </w:pPr>
          </w:p>
        </w:tc>
        <w:tc>
          <w:tcPr>
            <w:tcW w:w="1000" w:type="dxa"/>
            <w:tcBorders>
              <w:top w:val="nil"/>
              <w:left w:val="nil"/>
              <w:bottom w:val="single" w:sz="8" w:space="0" w:color="auto"/>
              <w:right w:val="single" w:sz="8" w:space="0" w:color="auto"/>
            </w:tcBorders>
            <w:shd w:val="clear" w:color="000000" w:fill="D9D9D9"/>
            <w:vAlign w:val="center"/>
            <w:hideMark/>
          </w:tcPr>
          <w:p w:rsidR="004536C2" w:rsidRPr="004536C2" w:rsidRDefault="004536C2" w:rsidP="004536C2">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(VOK - SSM)</w:t>
            </w:r>
          </w:p>
        </w:tc>
        <w:tc>
          <w:tcPr>
            <w:tcW w:w="785" w:type="dxa"/>
            <w:tcBorders>
              <w:top w:val="nil"/>
              <w:left w:val="nil"/>
              <w:bottom w:val="single" w:sz="8" w:space="0" w:color="auto"/>
              <w:right w:val="single" w:sz="8" w:space="0" w:color="auto"/>
            </w:tcBorders>
            <w:shd w:val="clear" w:color="000000" w:fill="D9D9D9"/>
            <w:vAlign w:val="center"/>
            <w:hideMark/>
          </w:tcPr>
          <w:p w:rsidR="004536C2" w:rsidRPr="004536C2" w:rsidRDefault="004536C2" w:rsidP="004536C2">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dvory</w:t>
            </w:r>
          </w:p>
        </w:tc>
        <w:tc>
          <w:tcPr>
            <w:tcW w:w="785" w:type="dxa"/>
            <w:vMerge/>
            <w:tcBorders>
              <w:top w:val="nil"/>
              <w:left w:val="single" w:sz="8" w:space="0" w:color="auto"/>
              <w:bottom w:val="single" w:sz="8" w:space="0" w:color="000000"/>
              <w:right w:val="single" w:sz="8" w:space="0" w:color="auto"/>
            </w:tcBorders>
            <w:vAlign w:val="center"/>
            <w:hideMark/>
          </w:tcPr>
          <w:p w:rsidR="004536C2" w:rsidRPr="004536C2" w:rsidRDefault="004536C2" w:rsidP="004536C2">
            <w:pPr>
              <w:spacing w:after="0" w:line="240" w:lineRule="auto"/>
              <w:rPr>
                <w:rFonts w:ascii="Arial" w:eastAsia="Times New Roman" w:hAnsi="Arial" w:cs="Arial"/>
                <w:color w:val="000000"/>
                <w:sz w:val="18"/>
                <w:szCs w:val="18"/>
                <w:lang w:eastAsia="cs-CZ"/>
              </w:rPr>
            </w:pPr>
          </w:p>
        </w:tc>
        <w:tc>
          <w:tcPr>
            <w:tcW w:w="1511" w:type="dxa"/>
            <w:vMerge/>
            <w:tcBorders>
              <w:top w:val="nil"/>
              <w:left w:val="single" w:sz="8" w:space="0" w:color="auto"/>
              <w:bottom w:val="single" w:sz="8" w:space="0" w:color="000000"/>
              <w:right w:val="single" w:sz="12" w:space="0" w:color="auto"/>
            </w:tcBorders>
            <w:vAlign w:val="center"/>
            <w:hideMark/>
          </w:tcPr>
          <w:p w:rsidR="004536C2" w:rsidRPr="004536C2" w:rsidRDefault="004536C2" w:rsidP="004536C2">
            <w:pPr>
              <w:spacing w:after="0" w:line="240" w:lineRule="auto"/>
              <w:rPr>
                <w:rFonts w:ascii="Arial" w:eastAsia="Times New Roman" w:hAnsi="Arial" w:cs="Arial"/>
                <w:b/>
                <w:bCs/>
                <w:color w:val="000000"/>
                <w:sz w:val="18"/>
                <w:szCs w:val="18"/>
                <w:lang w:eastAsia="cs-CZ"/>
              </w:rPr>
            </w:pPr>
          </w:p>
        </w:tc>
      </w:tr>
      <w:tr w:rsidR="00C26331" w:rsidRPr="004536C2" w:rsidTr="00C26331">
        <w:trPr>
          <w:trHeight w:val="240"/>
        </w:trPr>
        <w:tc>
          <w:tcPr>
            <w:tcW w:w="785" w:type="dxa"/>
            <w:tcBorders>
              <w:top w:val="nil"/>
              <w:left w:val="single" w:sz="12" w:space="0" w:color="auto"/>
              <w:bottom w:val="single" w:sz="8" w:space="0" w:color="auto"/>
              <w:right w:val="single" w:sz="8" w:space="0" w:color="auto"/>
            </w:tcBorders>
            <w:shd w:val="clear" w:color="auto" w:fill="auto"/>
            <w:vAlign w:val="center"/>
            <w:hideMark/>
          </w:tcPr>
          <w:p w:rsidR="004536C2" w:rsidRPr="004536C2" w:rsidRDefault="004536C2" w:rsidP="004536C2">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lastRenderedPageBreak/>
              <w:t>2013</w:t>
            </w:r>
          </w:p>
        </w:tc>
        <w:tc>
          <w:tcPr>
            <w:tcW w:w="1064" w:type="dxa"/>
            <w:tcBorders>
              <w:top w:val="nil"/>
              <w:left w:val="nil"/>
              <w:bottom w:val="single" w:sz="8" w:space="0" w:color="auto"/>
              <w:right w:val="single" w:sz="8" w:space="0" w:color="auto"/>
            </w:tcBorders>
            <w:shd w:val="clear" w:color="auto" w:fill="auto"/>
            <w:vAlign w:val="center"/>
            <w:hideMark/>
          </w:tcPr>
          <w:p w:rsidR="004536C2" w:rsidRPr="004536C2" w:rsidRDefault="004536C2" w:rsidP="004536C2">
            <w:pPr>
              <w:spacing w:after="0" w:line="240" w:lineRule="auto"/>
              <w:jc w:val="right"/>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321 842</w:t>
            </w:r>
            <w:r w:rsidRPr="004536C2">
              <w:rPr>
                <w:rFonts w:ascii="Arial" w:eastAsia="Times New Roman" w:hAnsi="Arial" w:cs="Arial"/>
                <w:color w:val="000000"/>
                <w:sz w:val="18"/>
                <w:szCs w:val="18"/>
                <w:vertAlign w:val="superscript"/>
                <w:lang w:eastAsia="cs-CZ"/>
              </w:rPr>
              <w:footnoteReference w:id="1"/>
            </w:r>
          </w:p>
        </w:tc>
        <w:tc>
          <w:tcPr>
            <w:tcW w:w="1015" w:type="dxa"/>
            <w:tcBorders>
              <w:top w:val="nil"/>
              <w:left w:val="nil"/>
              <w:bottom w:val="single" w:sz="8" w:space="0" w:color="auto"/>
              <w:right w:val="single" w:sz="8" w:space="0" w:color="auto"/>
            </w:tcBorders>
            <w:shd w:val="clear" w:color="auto" w:fill="auto"/>
            <w:vAlign w:val="center"/>
            <w:hideMark/>
          </w:tcPr>
          <w:p w:rsidR="004536C2" w:rsidRPr="004536C2" w:rsidRDefault="004536C2" w:rsidP="004536C2">
            <w:pPr>
              <w:spacing w:after="0" w:line="240" w:lineRule="auto"/>
              <w:jc w:val="right"/>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20 644</w:t>
            </w:r>
          </w:p>
        </w:tc>
        <w:tc>
          <w:tcPr>
            <w:tcW w:w="981" w:type="dxa"/>
            <w:tcBorders>
              <w:top w:val="nil"/>
              <w:left w:val="nil"/>
              <w:bottom w:val="single" w:sz="8" w:space="0" w:color="auto"/>
              <w:right w:val="single" w:sz="8" w:space="0" w:color="auto"/>
            </w:tcBorders>
            <w:shd w:val="clear" w:color="auto" w:fill="auto"/>
            <w:vAlign w:val="center"/>
            <w:hideMark/>
          </w:tcPr>
          <w:p w:rsidR="004536C2" w:rsidRPr="004536C2" w:rsidRDefault="004536C2" w:rsidP="004536C2">
            <w:pPr>
              <w:spacing w:after="0" w:line="240" w:lineRule="auto"/>
              <w:jc w:val="right"/>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808 534</w:t>
            </w:r>
          </w:p>
        </w:tc>
        <w:tc>
          <w:tcPr>
            <w:tcW w:w="1159" w:type="dxa"/>
            <w:tcBorders>
              <w:top w:val="nil"/>
              <w:left w:val="nil"/>
              <w:bottom w:val="single" w:sz="8" w:space="0" w:color="auto"/>
              <w:right w:val="single" w:sz="8" w:space="0" w:color="auto"/>
            </w:tcBorders>
            <w:shd w:val="clear" w:color="auto" w:fill="auto"/>
            <w:vAlign w:val="center"/>
            <w:hideMark/>
          </w:tcPr>
          <w:p w:rsidR="004536C2" w:rsidRPr="004536C2" w:rsidRDefault="004536C2" w:rsidP="004536C2">
            <w:pPr>
              <w:spacing w:after="0" w:line="240" w:lineRule="auto"/>
              <w:jc w:val="right"/>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7 523</w:t>
            </w:r>
          </w:p>
        </w:tc>
        <w:tc>
          <w:tcPr>
            <w:tcW w:w="1000" w:type="dxa"/>
            <w:tcBorders>
              <w:top w:val="nil"/>
              <w:left w:val="nil"/>
              <w:bottom w:val="single" w:sz="8" w:space="0" w:color="auto"/>
              <w:right w:val="single" w:sz="8" w:space="0" w:color="auto"/>
            </w:tcBorders>
            <w:shd w:val="clear" w:color="auto" w:fill="auto"/>
            <w:vAlign w:val="center"/>
            <w:hideMark/>
          </w:tcPr>
          <w:p w:rsidR="004536C2" w:rsidRPr="004536C2" w:rsidRDefault="004536C2" w:rsidP="004536C2">
            <w:pPr>
              <w:spacing w:after="0" w:line="240" w:lineRule="auto"/>
              <w:jc w:val="right"/>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2 151</w:t>
            </w:r>
          </w:p>
        </w:tc>
        <w:tc>
          <w:tcPr>
            <w:tcW w:w="785" w:type="dxa"/>
            <w:tcBorders>
              <w:top w:val="nil"/>
              <w:left w:val="nil"/>
              <w:bottom w:val="single" w:sz="8" w:space="0" w:color="auto"/>
              <w:right w:val="single" w:sz="8" w:space="0" w:color="auto"/>
            </w:tcBorders>
            <w:shd w:val="clear" w:color="auto" w:fill="auto"/>
            <w:vAlign w:val="center"/>
            <w:hideMark/>
          </w:tcPr>
          <w:p w:rsidR="004536C2" w:rsidRPr="004536C2" w:rsidRDefault="004536C2" w:rsidP="004536C2">
            <w:pPr>
              <w:spacing w:after="0" w:line="240" w:lineRule="auto"/>
              <w:jc w:val="right"/>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59 900</w:t>
            </w:r>
          </w:p>
        </w:tc>
        <w:tc>
          <w:tcPr>
            <w:tcW w:w="785" w:type="dxa"/>
            <w:tcBorders>
              <w:top w:val="nil"/>
              <w:left w:val="nil"/>
              <w:bottom w:val="single" w:sz="8" w:space="0" w:color="auto"/>
              <w:right w:val="single" w:sz="8" w:space="0" w:color="auto"/>
            </w:tcBorders>
            <w:shd w:val="clear" w:color="auto" w:fill="auto"/>
            <w:vAlign w:val="center"/>
            <w:hideMark/>
          </w:tcPr>
          <w:p w:rsidR="004536C2" w:rsidRPr="004536C2" w:rsidRDefault="004536C2" w:rsidP="004536C2">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134</w:t>
            </w:r>
          </w:p>
        </w:tc>
        <w:tc>
          <w:tcPr>
            <w:tcW w:w="1511" w:type="dxa"/>
            <w:tcBorders>
              <w:top w:val="nil"/>
              <w:left w:val="nil"/>
              <w:bottom w:val="single" w:sz="8" w:space="0" w:color="auto"/>
              <w:right w:val="single" w:sz="12" w:space="0" w:color="auto"/>
            </w:tcBorders>
            <w:shd w:val="clear" w:color="auto" w:fill="auto"/>
            <w:vAlign w:val="center"/>
            <w:hideMark/>
          </w:tcPr>
          <w:p w:rsidR="004536C2" w:rsidRPr="004536C2" w:rsidRDefault="004536C2" w:rsidP="004536C2">
            <w:pPr>
              <w:spacing w:after="0" w:line="240" w:lineRule="auto"/>
              <w:jc w:val="right"/>
              <w:rPr>
                <w:rFonts w:ascii="Arial" w:eastAsia="Times New Roman" w:hAnsi="Arial" w:cs="Arial"/>
                <w:b/>
                <w:bCs/>
                <w:color w:val="000000"/>
                <w:sz w:val="18"/>
                <w:szCs w:val="18"/>
                <w:lang w:eastAsia="cs-CZ"/>
              </w:rPr>
            </w:pPr>
            <w:r w:rsidRPr="004536C2">
              <w:rPr>
                <w:rFonts w:ascii="Arial" w:eastAsia="Times New Roman" w:hAnsi="Arial" w:cs="Arial"/>
                <w:b/>
                <w:bCs/>
                <w:color w:val="000000"/>
                <w:sz w:val="18"/>
                <w:szCs w:val="18"/>
                <w:lang w:eastAsia="cs-CZ"/>
              </w:rPr>
              <w:t>1 220 727</w:t>
            </w:r>
          </w:p>
        </w:tc>
      </w:tr>
      <w:tr w:rsidR="00C26331" w:rsidRPr="004536C2" w:rsidTr="00C26331">
        <w:trPr>
          <w:trHeight w:val="240"/>
        </w:trPr>
        <w:tc>
          <w:tcPr>
            <w:tcW w:w="785" w:type="dxa"/>
            <w:tcBorders>
              <w:top w:val="single" w:sz="8" w:space="0" w:color="auto"/>
              <w:left w:val="single" w:sz="12" w:space="0" w:color="auto"/>
              <w:bottom w:val="single" w:sz="8" w:space="0" w:color="auto"/>
              <w:right w:val="single" w:sz="8" w:space="0" w:color="auto"/>
            </w:tcBorders>
            <w:shd w:val="clear" w:color="auto" w:fill="auto"/>
            <w:vAlign w:val="center"/>
          </w:tcPr>
          <w:p w:rsidR="004536C2" w:rsidRPr="004536C2" w:rsidRDefault="004536C2" w:rsidP="004536C2">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2014</w:t>
            </w:r>
          </w:p>
        </w:tc>
        <w:tc>
          <w:tcPr>
            <w:tcW w:w="1064" w:type="dxa"/>
            <w:tcBorders>
              <w:top w:val="single" w:sz="8" w:space="0" w:color="auto"/>
              <w:left w:val="nil"/>
              <w:bottom w:val="single" w:sz="8" w:space="0" w:color="auto"/>
              <w:right w:val="single" w:sz="8" w:space="0" w:color="auto"/>
            </w:tcBorders>
            <w:shd w:val="clear" w:color="auto" w:fill="auto"/>
            <w:vAlign w:val="center"/>
          </w:tcPr>
          <w:p w:rsidR="004536C2" w:rsidRPr="004536C2" w:rsidRDefault="004536C2" w:rsidP="004536C2">
            <w:pPr>
              <w:spacing w:after="0" w:line="240" w:lineRule="auto"/>
              <w:jc w:val="right"/>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334 967</w:t>
            </w:r>
          </w:p>
        </w:tc>
        <w:tc>
          <w:tcPr>
            <w:tcW w:w="1015" w:type="dxa"/>
            <w:tcBorders>
              <w:top w:val="single" w:sz="8" w:space="0" w:color="auto"/>
              <w:left w:val="nil"/>
              <w:bottom w:val="single" w:sz="8" w:space="0" w:color="auto"/>
              <w:right w:val="single" w:sz="8" w:space="0" w:color="auto"/>
            </w:tcBorders>
            <w:shd w:val="clear" w:color="auto" w:fill="auto"/>
            <w:vAlign w:val="center"/>
          </w:tcPr>
          <w:p w:rsidR="004536C2" w:rsidRPr="004536C2" w:rsidRDefault="004536C2" w:rsidP="004536C2">
            <w:pPr>
              <w:spacing w:after="0" w:line="240" w:lineRule="auto"/>
              <w:jc w:val="right"/>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18 993</w:t>
            </w:r>
          </w:p>
        </w:tc>
        <w:tc>
          <w:tcPr>
            <w:tcW w:w="981" w:type="dxa"/>
            <w:tcBorders>
              <w:top w:val="single" w:sz="8" w:space="0" w:color="auto"/>
              <w:left w:val="nil"/>
              <w:bottom w:val="single" w:sz="8" w:space="0" w:color="auto"/>
              <w:right w:val="single" w:sz="8" w:space="0" w:color="auto"/>
            </w:tcBorders>
            <w:shd w:val="clear" w:color="auto" w:fill="auto"/>
            <w:vAlign w:val="center"/>
          </w:tcPr>
          <w:p w:rsidR="004536C2" w:rsidRPr="004536C2" w:rsidRDefault="004536C2" w:rsidP="004536C2">
            <w:pPr>
              <w:spacing w:after="0" w:line="240" w:lineRule="auto"/>
              <w:jc w:val="right"/>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818 006</w:t>
            </w:r>
          </w:p>
        </w:tc>
        <w:tc>
          <w:tcPr>
            <w:tcW w:w="1159" w:type="dxa"/>
            <w:tcBorders>
              <w:top w:val="single" w:sz="8" w:space="0" w:color="auto"/>
              <w:left w:val="nil"/>
              <w:bottom w:val="single" w:sz="8" w:space="0" w:color="auto"/>
              <w:right w:val="single" w:sz="8" w:space="0" w:color="auto"/>
            </w:tcBorders>
            <w:shd w:val="clear" w:color="auto" w:fill="auto"/>
            <w:vAlign w:val="center"/>
          </w:tcPr>
          <w:p w:rsidR="004536C2" w:rsidRPr="004536C2" w:rsidRDefault="004536C2" w:rsidP="004536C2">
            <w:pPr>
              <w:spacing w:after="0" w:line="240" w:lineRule="auto"/>
              <w:jc w:val="right"/>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5 796</w:t>
            </w:r>
          </w:p>
        </w:tc>
        <w:tc>
          <w:tcPr>
            <w:tcW w:w="1000" w:type="dxa"/>
            <w:tcBorders>
              <w:top w:val="single" w:sz="8" w:space="0" w:color="auto"/>
              <w:left w:val="nil"/>
              <w:bottom w:val="single" w:sz="8" w:space="0" w:color="auto"/>
              <w:right w:val="single" w:sz="8" w:space="0" w:color="auto"/>
            </w:tcBorders>
            <w:shd w:val="clear" w:color="auto" w:fill="auto"/>
            <w:vAlign w:val="center"/>
          </w:tcPr>
          <w:p w:rsidR="004536C2" w:rsidRPr="004536C2" w:rsidRDefault="004536C2" w:rsidP="004536C2">
            <w:pPr>
              <w:spacing w:after="0" w:line="240" w:lineRule="auto"/>
              <w:jc w:val="right"/>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1 396</w:t>
            </w:r>
          </w:p>
        </w:tc>
        <w:tc>
          <w:tcPr>
            <w:tcW w:w="785" w:type="dxa"/>
            <w:tcBorders>
              <w:top w:val="single" w:sz="8" w:space="0" w:color="auto"/>
              <w:left w:val="nil"/>
              <w:bottom w:val="single" w:sz="8" w:space="0" w:color="auto"/>
              <w:right w:val="single" w:sz="8" w:space="0" w:color="auto"/>
            </w:tcBorders>
            <w:shd w:val="clear" w:color="auto" w:fill="auto"/>
            <w:vAlign w:val="center"/>
          </w:tcPr>
          <w:p w:rsidR="004536C2" w:rsidRPr="004536C2" w:rsidRDefault="004536C2" w:rsidP="004536C2">
            <w:pPr>
              <w:spacing w:after="0" w:line="240" w:lineRule="auto"/>
              <w:jc w:val="right"/>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64 393</w:t>
            </w:r>
          </w:p>
        </w:tc>
        <w:tc>
          <w:tcPr>
            <w:tcW w:w="785" w:type="dxa"/>
            <w:tcBorders>
              <w:top w:val="single" w:sz="8" w:space="0" w:color="auto"/>
              <w:left w:val="nil"/>
              <w:bottom w:val="single" w:sz="8" w:space="0" w:color="auto"/>
              <w:right w:val="single" w:sz="8" w:space="0" w:color="auto"/>
            </w:tcBorders>
            <w:shd w:val="clear" w:color="auto" w:fill="auto"/>
            <w:vAlign w:val="center"/>
          </w:tcPr>
          <w:p w:rsidR="004536C2" w:rsidRPr="004536C2" w:rsidRDefault="004536C2" w:rsidP="004536C2">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187</w:t>
            </w:r>
          </w:p>
        </w:tc>
        <w:tc>
          <w:tcPr>
            <w:tcW w:w="1511" w:type="dxa"/>
            <w:tcBorders>
              <w:top w:val="single" w:sz="8" w:space="0" w:color="auto"/>
              <w:left w:val="nil"/>
              <w:bottom w:val="single" w:sz="8" w:space="0" w:color="auto"/>
              <w:right w:val="single" w:sz="12" w:space="0" w:color="auto"/>
            </w:tcBorders>
            <w:shd w:val="clear" w:color="auto" w:fill="auto"/>
            <w:vAlign w:val="center"/>
          </w:tcPr>
          <w:p w:rsidR="004536C2" w:rsidRPr="004536C2" w:rsidRDefault="004536C2" w:rsidP="004536C2">
            <w:pPr>
              <w:spacing w:after="0" w:line="240" w:lineRule="auto"/>
              <w:jc w:val="right"/>
              <w:rPr>
                <w:rFonts w:ascii="Arial" w:eastAsia="Times New Roman" w:hAnsi="Arial" w:cs="Arial"/>
                <w:b/>
                <w:bCs/>
                <w:color w:val="000000"/>
                <w:sz w:val="18"/>
                <w:szCs w:val="18"/>
                <w:lang w:eastAsia="cs-CZ"/>
              </w:rPr>
            </w:pPr>
            <w:r w:rsidRPr="004536C2">
              <w:rPr>
                <w:rFonts w:ascii="Arial" w:eastAsia="Times New Roman" w:hAnsi="Arial" w:cs="Arial"/>
                <w:b/>
                <w:bCs/>
                <w:color w:val="000000"/>
                <w:sz w:val="18"/>
                <w:szCs w:val="18"/>
                <w:lang w:eastAsia="cs-CZ"/>
              </w:rPr>
              <w:t>1 243 739</w:t>
            </w:r>
          </w:p>
        </w:tc>
      </w:tr>
      <w:tr w:rsidR="00C26331" w:rsidRPr="004536C2" w:rsidTr="00C26331">
        <w:trPr>
          <w:trHeight w:val="240"/>
        </w:trPr>
        <w:tc>
          <w:tcPr>
            <w:tcW w:w="785" w:type="dxa"/>
            <w:tcBorders>
              <w:top w:val="single" w:sz="8" w:space="0" w:color="auto"/>
              <w:left w:val="single" w:sz="12" w:space="0" w:color="auto"/>
              <w:bottom w:val="single" w:sz="4" w:space="0" w:color="auto"/>
              <w:right w:val="single" w:sz="8" w:space="0" w:color="auto"/>
            </w:tcBorders>
            <w:shd w:val="clear" w:color="auto" w:fill="auto"/>
            <w:vAlign w:val="center"/>
          </w:tcPr>
          <w:p w:rsidR="004536C2" w:rsidRPr="004536C2" w:rsidRDefault="004536C2" w:rsidP="004536C2">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2015</w:t>
            </w:r>
          </w:p>
        </w:tc>
        <w:tc>
          <w:tcPr>
            <w:tcW w:w="1064" w:type="dxa"/>
            <w:tcBorders>
              <w:top w:val="single" w:sz="8" w:space="0" w:color="auto"/>
              <w:left w:val="nil"/>
              <w:bottom w:val="single" w:sz="4" w:space="0" w:color="auto"/>
              <w:right w:val="single" w:sz="8" w:space="0" w:color="auto"/>
            </w:tcBorders>
            <w:shd w:val="clear" w:color="auto" w:fill="auto"/>
            <w:vAlign w:val="center"/>
          </w:tcPr>
          <w:p w:rsidR="004536C2" w:rsidRPr="004536C2" w:rsidRDefault="004536C2" w:rsidP="004536C2">
            <w:pPr>
              <w:spacing w:after="0" w:line="240" w:lineRule="auto"/>
              <w:jc w:val="right"/>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321 227</w:t>
            </w:r>
          </w:p>
        </w:tc>
        <w:tc>
          <w:tcPr>
            <w:tcW w:w="1015" w:type="dxa"/>
            <w:tcBorders>
              <w:top w:val="single" w:sz="8" w:space="0" w:color="auto"/>
              <w:left w:val="nil"/>
              <w:bottom w:val="single" w:sz="4" w:space="0" w:color="auto"/>
              <w:right w:val="single" w:sz="8" w:space="0" w:color="auto"/>
            </w:tcBorders>
            <w:shd w:val="clear" w:color="auto" w:fill="auto"/>
            <w:vAlign w:val="center"/>
          </w:tcPr>
          <w:p w:rsidR="004536C2" w:rsidRPr="004536C2" w:rsidRDefault="004536C2" w:rsidP="004536C2">
            <w:pPr>
              <w:spacing w:after="0" w:line="240" w:lineRule="auto"/>
              <w:jc w:val="right"/>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16 616</w:t>
            </w:r>
          </w:p>
        </w:tc>
        <w:tc>
          <w:tcPr>
            <w:tcW w:w="981" w:type="dxa"/>
            <w:tcBorders>
              <w:top w:val="single" w:sz="8" w:space="0" w:color="auto"/>
              <w:left w:val="nil"/>
              <w:bottom w:val="single" w:sz="4" w:space="0" w:color="auto"/>
              <w:right w:val="single" w:sz="8" w:space="0" w:color="auto"/>
            </w:tcBorders>
            <w:shd w:val="clear" w:color="auto" w:fill="auto"/>
            <w:vAlign w:val="center"/>
          </w:tcPr>
          <w:p w:rsidR="004536C2" w:rsidRPr="004536C2" w:rsidRDefault="004536C2" w:rsidP="004536C2">
            <w:pPr>
              <w:spacing w:after="0" w:line="240" w:lineRule="auto"/>
              <w:jc w:val="right"/>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808 704</w:t>
            </w:r>
          </w:p>
        </w:tc>
        <w:tc>
          <w:tcPr>
            <w:tcW w:w="1159" w:type="dxa"/>
            <w:tcBorders>
              <w:top w:val="single" w:sz="8" w:space="0" w:color="auto"/>
              <w:left w:val="nil"/>
              <w:bottom w:val="single" w:sz="4" w:space="0" w:color="auto"/>
              <w:right w:val="single" w:sz="8" w:space="0" w:color="auto"/>
            </w:tcBorders>
            <w:shd w:val="clear" w:color="auto" w:fill="auto"/>
            <w:vAlign w:val="center"/>
          </w:tcPr>
          <w:p w:rsidR="004536C2" w:rsidRPr="004536C2" w:rsidRDefault="004536C2" w:rsidP="004536C2">
            <w:pPr>
              <w:spacing w:after="0" w:line="240" w:lineRule="auto"/>
              <w:jc w:val="right"/>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5 469</w:t>
            </w:r>
          </w:p>
        </w:tc>
        <w:tc>
          <w:tcPr>
            <w:tcW w:w="1000" w:type="dxa"/>
            <w:tcBorders>
              <w:top w:val="single" w:sz="8" w:space="0" w:color="auto"/>
              <w:left w:val="nil"/>
              <w:bottom w:val="single" w:sz="4" w:space="0" w:color="auto"/>
              <w:right w:val="single" w:sz="8" w:space="0" w:color="auto"/>
            </w:tcBorders>
            <w:shd w:val="clear" w:color="auto" w:fill="auto"/>
            <w:vAlign w:val="center"/>
          </w:tcPr>
          <w:p w:rsidR="004536C2" w:rsidRPr="004536C2" w:rsidRDefault="004536C2" w:rsidP="004536C2">
            <w:pPr>
              <w:spacing w:after="0" w:line="240" w:lineRule="auto"/>
              <w:jc w:val="right"/>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1 360</w:t>
            </w:r>
          </w:p>
        </w:tc>
        <w:tc>
          <w:tcPr>
            <w:tcW w:w="785" w:type="dxa"/>
            <w:tcBorders>
              <w:top w:val="single" w:sz="8" w:space="0" w:color="auto"/>
              <w:left w:val="nil"/>
              <w:bottom w:val="single" w:sz="4" w:space="0" w:color="auto"/>
              <w:right w:val="single" w:sz="8" w:space="0" w:color="auto"/>
            </w:tcBorders>
            <w:shd w:val="clear" w:color="auto" w:fill="auto"/>
            <w:vAlign w:val="center"/>
          </w:tcPr>
          <w:p w:rsidR="004536C2" w:rsidRPr="004536C2" w:rsidRDefault="004536C2" w:rsidP="004536C2">
            <w:pPr>
              <w:spacing w:after="0" w:line="240" w:lineRule="auto"/>
              <w:jc w:val="right"/>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65 139</w:t>
            </w:r>
          </w:p>
        </w:tc>
        <w:tc>
          <w:tcPr>
            <w:tcW w:w="785" w:type="dxa"/>
            <w:tcBorders>
              <w:top w:val="single" w:sz="8" w:space="0" w:color="auto"/>
              <w:left w:val="nil"/>
              <w:bottom w:val="single" w:sz="4" w:space="0" w:color="auto"/>
              <w:right w:val="single" w:sz="8" w:space="0" w:color="auto"/>
            </w:tcBorders>
            <w:shd w:val="clear" w:color="auto" w:fill="auto"/>
            <w:vAlign w:val="center"/>
          </w:tcPr>
          <w:p w:rsidR="004536C2" w:rsidRPr="004536C2" w:rsidRDefault="004536C2" w:rsidP="004536C2">
            <w:pPr>
              <w:spacing w:after="0" w:line="240" w:lineRule="auto"/>
              <w:jc w:val="center"/>
              <w:rPr>
                <w:rFonts w:ascii="Arial" w:eastAsia="Times New Roman" w:hAnsi="Arial" w:cs="Arial"/>
                <w:color w:val="000000"/>
                <w:sz w:val="18"/>
                <w:szCs w:val="18"/>
                <w:lang w:eastAsia="cs-CZ"/>
              </w:rPr>
            </w:pPr>
          </w:p>
        </w:tc>
        <w:tc>
          <w:tcPr>
            <w:tcW w:w="1511" w:type="dxa"/>
            <w:tcBorders>
              <w:top w:val="single" w:sz="8" w:space="0" w:color="auto"/>
              <w:left w:val="nil"/>
              <w:bottom w:val="single" w:sz="4" w:space="0" w:color="auto"/>
              <w:right w:val="single" w:sz="12" w:space="0" w:color="auto"/>
            </w:tcBorders>
            <w:shd w:val="clear" w:color="auto" w:fill="auto"/>
            <w:vAlign w:val="center"/>
          </w:tcPr>
          <w:p w:rsidR="004536C2" w:rsidRPr="004536C2" w:rsidRDefault="004536C2" w:rsidP="004536C2">
            <w:pPr>
              <w:spacing w:after="0" w:line="240" w:lineRule="auto"/>
              <w:jc w:val="right"/>
              <w:rPr>
                <w:rFonts w:ascii="Arial" w:eastAsia="Times New Roman" w:hAnsi="Arial" w:cs="Arial"/>
                <w:b/>
                <w:bCs/>
                <w:color w:val="000000"/>
                <w:sz w:val="18"/>
                <w:szCs w:val="18"/>
                <w:lang w:eastAsia="cs-CZ"/>
              </w:rPr>
            </w:pPr>
            <w:r w:rsidRPr="004536C2">
              <w:rPr>
                <w:rFonts w:ascii="Arial" w:eastAsia="Times New Roman" w:hAnsi="Arial" w:cs="Arial"/>
                <w:b/>
                <w:bCs/>
                <w:color w:val="000000"/>
                <w:sz w:val="18"/>
                <w:szCs w:val="18"/>
                <w:lang w:eastAsia="cs-CZ"/>
              </w:rPr>
              <w:t>1 218 515</w:t>
            </w:r>
          </w:p>
        </w:tc>
      </w:tr>
      <w:tr w:rsidR="00C26331" w:rsidRPr="004536C2" w:rsidTr="00C26331">
        <w:trPr>
          <w:trHeight w:val="240"/>
        </w:trPr>
        <w:tc>
          <w:tcPr>
            <w:tcW w:w="785" w:type="dxa"/>
            <w:tcBorders>
              <w:top w:val="single" w:sz="4" w:space="0" w:color="auto"/>
              <w:left w:val="single" w:sz="12" w:space="0" w:color="auto"/>
              <w:bottom w:val="single" w:sz="12" w:space="0" w:color="auto"/>
              <w:right w:val="single" w:sz="8" w:space="0" w:color="auto"/>
            </w:tcBorders>
            <w:shd w:val="clear" w:color="auto" w:fill="auto"/>
            <w:vAlign w:val="center"/>
          </w:tcPr>
          <w:p w:rsidR="004536C2" w:rsidRPr="004536C2" w:rsidRDefault="004536C2" w:rsidP="004536C2">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2016</w:t>
            </w:r>
          </w:p>
        </w:tc>
        <w:tc>
          <w:tcPr>
            <w:tcW w:w="1064" w:type="dxa"/>
            <w:tcBorders>
              <w:top w:val="single" w:sz="4" w:space="0" w:color="auto"/>
              <w:left w:val="nil"/>
              <w:bottom w:val="single" w:sz="12" w:space="0" w:color="auto"/>
              <w:right w:val="single" w:sz="8" w:space="0" w:color="auto"/>
            </w:tcBorders>
            <w:shd w:val="clear" w:color="auto" w:fill="auto"/>
            <w:vAlign w:val="center"/>
          </w:tcPr>
          <w:p w:rsidR="004536C2" w:rsidRPr="004536C2" w:rsidRDefault="004536C2" w:rsidP="004536C2">
            <w:pPr>
              <w:spacing w:after="0" w:line="240" w:lineRule="auto"/>
              <w:jc w:val="right"/>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365 076</w:t>
            </w:r>
          </w:p>
        </w:tc>
        <w:tc>
          <w:tcPr>
            <w:tcW w:w="1015" w:type="dxa"/>
            <w:tcBorders>
              <w:top w:val="single" w:sz="4" w:space="0" w:color="auto"/>
              <w:left w:val="nil"/>
              <w:bottom w:val="single" w:sz="12" w:space="0" w:color="auto"/>
              <w:right w:val="single" w:sz="8" w:space="0" w:color="auto"/>
            </w:tcBorders>
            <w:shd w:val="clear" w:color="auto" w:fill="auto"/>
            <w:vAlign w:val="center"/>
          </w:tcPr>
          <w:p w:rsidR="004536C2" w:rsidRPr="004536C2" w:rsidRDefault="004536C2" w:rsidP="004536C2">
            <w:pPr>
              <w:spacing w:after="0" w:line="240" w:lineRule="auto"/>
              <w:jc w:val="right"/>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15 718</w:t>
            </w:r>
          </w:p>
        </w:tc>
        <w:tc>
          <w:tcPr>
            <w:tcW w:w="981" w:type="dxa"/>
            <w:tcBorders>
              <w:top w:val="single" w:sz="4" w:space="0" w:color="auto"/>
              <w:left w:val="nil"/>
              <w:bottom w:val="single" w:sz="12" w:space="0" w:color="auto"/>
              <w:right w:val="single" w:sz="8" w:space="0" w:color="auto"/>
            </w:tcBorders>
            <w:shd w:val="clear" w:color="auto" w:fill="auto"/>
            <w:vAlign w:val="center"/>
          </w:tcPr>
          <w:p w:rsidR="004536C2" w:rsidRPr="004536C2" w:rsidRDefault="004536C2" w:rsidP="004536C2">
            <w:pPr>
              <w:spacing w:after="0" w:line="240" w:lineRule="auto"/>
              <w:jc w:val="right"/>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864 581</w:t>
            </w:r>
          </w:p>
        </w:tc>
        <w:tc>
          <w:tcPr>
            <w:tcW w:w="1159" w:type="dxa"/>
            <w:tcBorders>
              <w:top w:val="single" w:sz="4" w:space="0" w:color="auto"/>
              <w:left w:val="nil"/>
              <w:bottom w:val="single" w:sz="12" w:space="0" w:color="auto"/>
              <w:right w:val="single" w:sz="8" w:space="0" w:color="auto"/>
            </w:tcBorders>
            <w:shd w:val="clear" w:color="auto" w:fill="auto"/>
            <w:vAlign w:val="center"/>
          </w:tcPr>
          <w:p w:rsidR="004536C2" w:rsidRPr="004536C2" w:rsidRDefault="004536C2" w:rsidP="004536C2">
            <w:pPr>
              <w:spacing w:after="0" w:line="240" w:lineRule="auto"/>
              <w:jc w:val="right"/>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5 541</w:t>
            </w:r>
          </w:p>
        </w:tc>
        <w:tc>
          <w:tcPr>
            <w:tcW w:w="1000" w:type="dxa"/>
            <w:tcBorders>
              <w:top w:val="single" w:sz="4" w:space="0" w:color="auto"/>
              <w:left w:val="nil"/>
              <w:bottom w:val="single" w:sz="12" w:space="0" w:color="auto"/>
              <w:right w:val="single" w:sz="8" w:space="0" w:color="auto"/>
            </w:tcBorders>
            <w:shd w:val="clear" w:color="auto" w:fill="auto"/>
            <w:vAlign w:val="center"/>
          </w:tcPr>
          <w:p w:rsidR="004536C2" w:rsidRPr="004536C2" w:rsidRDefault="004536C2" w:rsidP="004536C2">
            <w:pPr>
              <w:spacing w:after="0" w:line="240" w:lineRule="auto"/>
              <w:jc w:val="right"/>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3 617</w:t>
            </w:r>
          </w:p>
        </w:tc>
        <w:tc>
          <w:tcPr>
            <w:tcW w:w="785" w:type="dxa"/>
            <w:tcBorders>
              <w:top w:val="single" w:sz="4" w:space="0" w:color="auto"/>
              <w:left w:val="nil"/>
              <w:bottom w:val="single" w:sz="12" w:space="0" w:color="auto"/>
              <w:right w:val="single" w:sz="8" w:space="0" w:color="auto"/>
            </w:tcBorders>
            <w:shd w:val="clear" w:color="auto" w:fill="auto"/>
            <w:vAlign w:val="center"/>
          </w:tcPr>
          <w:p w:rsidR="004536C2" w:rsidRPr="004536C2" w:rsidRDefault="004536C2" w:rsidP="004536C2">
            <w:pPr>
              <w:spacing w:after="0" w:line="240" w:lineRule="auto"/>
              <w:jc w:val="right"/>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66 536</w:t>
            </w:r>
          </w:p>
        </w:tc>
        <w:tc>
          <w:tcPr>
            <w:tcW w:w="785" w:type="dxa"/>
            <w:tcBorders>
              <w:top w:val="single" w:sz="4" w:space="0" w:color="auto"/>
              <w:left w:val="nil"/>
              <w:bottom w:val="single" w:sz="12" w:space="0" w:color="auto"/>
              <w:right w:val="single" w:sz="8" w:space="0" w:color="auto"/>
            </w:tcBorders>
            <w:shd w:val="clear" w:color="auto" w:fill="auto"/>
            <w:vAlign w:val="center"/>
          </w:tcPr>
          <w:p w:rsidR="004536C2" w:rsidRPr="004536C2" w:rsidRDefault="004536C2" w:rsidP="004536C2">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w:t>
            </w:r>
          </w:p>
        </w:tc>
        <w:tc>
          <w:tcPr>
            <w:tcW w:w="1511" w:type="dxa"/>
            <w:tcBorders>
              <w:top w:val="single" w:sz="4" w:space="0" w:color="auto"/>
              <w:left w:val="nil"/>
              <w:bottom w:val="single" w:sz="12" w:space="0" w:color="auto"/>
              <w:right w:val="single" w:sz="12" w:space="0" w:color="auto"/>
            </w:tcBorders>
            <w:shd w:val="clear" w:color="auto" w:fill="auto"/>
            <w:vAlign w:val="center"/>
          </w:tcPr>
          <w:p w:rsidR="004536C2" w:rsidRPr="004536C2" w:rsidRDefault="004536C2" w:rsidP="004536C2">
            <w:pPr>
              <w:spacing w:after="0" w:line="240" w:lineRule="auto"/>
              <w:jc w:val="right"/>
              <w:rPr>
                <w:rFonts w:ascii="Arial" w:eastAsia="Times New Roman" w:hAnsi="Arial" w:cs="Arial"/>
                <w:b/>
                <w:bCs/>
                <w:color w:val="000000"/>
                <w:sz w:val="18"/>
                <w:szCs w:val="18"/>
                <w:lang w:eastAsia="cs-CZ"/>
              </w:rPr>
            </w:pPr>
            <w:r w:rsidRPr="004536C2">
              <w:rPr>
                <w:rFonts w:ascii="Arial" w:eastAsia="Times New Roman" w:hAnsi="Arial" w:cs="Arial"/>
                <w:b/>
                <w:bCs/>
                <w:color w:val="000000"/>
                <w:sz w:val="18"/>
                <w:szCs w:val="18"/>
                <w:lang w:eastAsia="cs-CZ"/>
              </w:rPr>
              <w:t>1 321 069</w:t>
            </w:r>
          </w:p>
        </w:tc>
      </w:tr>
      <w:tr w:rsidR="00C26331" w:rsidRPr="004536C2" w:rsidTr="00C26331">
        <w:trPr>
          <w:trHeight w:val="333"/>
        </w:trPr>
        <w:tc>
          <w:tcPr>
            <w:tcW w:w="785" w:type="dxa"/>
            <w:tcBorders>
              <w:top w:val="single" w:sz="12" w:space="0" w:color="auto"/>
              <w:left w:val="nil"/>
              <w:bottom w:val="nil"/>
              <w:right w:val="nil"/>
            </w:tcBorders>
            <w:shd w:val="clear" w:color="auto" w:fill="auto"/>
            <w:noWrap/>
            <w:vAlign w:val="bottom"/>
            <w:hideMark/>
          </w:tcPr>
          <w:p w:rsidR="004536C2" w:rsidRPr="004536C2" w:rsidRDefault="004536C2" w:rsidP="004536C2">
            <w:pPr>
              <w:spacing w:after="0" w:line="240" w:lineRule="auto"/>
              <w:rPr>
                <w:rFonts w:ascii="Calibri" w:eastAsia="Times New Roman" w:hAnsi="Calibri" w:cs="Calibri"/>
                <w:color w:val="000000"/>
                <w:lang w:eastAsia="cs-CZ"/>
              </w:rPr>
            </w:pPr>
          </w:p>
        </w:tc>
        <w:tc>
          <w:tcPr>
            <w:tcW w:w="1064" w:type="dxa"/>
            <w:tcBorders>
              <w:top w:val="single" w:sz="12" w:space="0" w:color="auto"/>
              <w:left w:val="nil"/>
              <w:bottom w:val="nil"/>
              <w:right w:val="nil"/>
            </w:tcBorders>
            <w:shd w:val="clear" w:color="auto" w:fill="auto"/>
            <w:noWrap/>
            <w:vAlign w:val="bottom"/>
            <w:hideMark/>
          </w:tcPr>
          <w:p w:rsidR="004536C2" w:rsidRPr="004536C2" w:rsidRDefault="004536C2" w:rsidP="004536C2">
            <w:pPr>
              <w:spacing w:after="0" w:line="240" w:lineRule="auto"/>
              <w:rPr>
                <w:rFonts w:ascii="Calibri" w:eastAsia="Times New Roman" w:hAnsi="Calibri" w:cs="Calibri"/>
                <w:color w:val="000000"/>
                <w:lang w:eastAsia="cs-CZ"/>
              </w:rPr>
            </w:pPr>
          </w:p>
        </w:tc>
        <w:tc>
          <w:tcPr>
            <w:tcW w:w="1015" w:type="dxa"/>
            <w:tcBorders>
              <w:top w:val="single" w:sz="12" w:space="0" w:color="auto"/>
              <w:left w:val="nil"/>
              <w:bottom w:val="nil"/>
              <w:right w:val="nil"/>
            </w:tcBorders>
            <w:shd w:val="clear" w:color="auto" w:fill="auto"/>
            <w:noWrap/>
            <w:vAlign w:val="bottom"/>
            <w:hideMark/>
          </w:tcPr>
          <w:p w:rsidR="004536C2" w:rsidRPr="004536C2" w:rsidRDefault="004536C2" w:rsidP="004536C2">
            <w:pPr>
              <w:spacing w:after="0" w:line="240" w:lineRule="auto"/>
              <w:rPr>
                <w:rFonts w:ascii="Calibri" w:eastAsia="Times New Roman" w:hAnsi="Calibri" w:cs="Calibri"/>
                <w:color w:val="000000"/>
                <w:lang w:eastAsia="cs-CZ"/>
              </w:rPr>
            </w:pPr>
          </w:p>
        </w:tc>
        <w:tc>
          <w:tcPr>
            <w:tcW w:w="981" w:type="dxa"/>
            <w:tcBorders>
              <w:top w:val="single" w:sz="12" w:space="0" w:color="auto"/>
              <w:left w:val="nil"/>
              <w:bottom w:val="nil"/>
              <w:right w:val="nil"/>
            </w:tcBorders>
            <w:shd w:val="clear" w:color="auto" w:fill="auto"/>
            <w:noWrap/>
            <w:vAlign w:val="bottom"/>
            <w:hideMark/>
          </w:tcPr>
          <w:p w:rsidR="004536C2" w:rsidRPr="004536C2" w:rsidRDefault="004536C2" w:rsidP="004536C2">
            <w:pPr>
              <w:spacing w:after="0" w:line="240" w:lineRule="auto"/>
              <w:rPr>
                <w:rFonts w:ascii="Calibri" w:eastAsia="Times New Roman" w:hAnsi="Calibri" w:cs="Calibri"/>
                <w:color w:val="000000"/>
                <w:lang w:eastAsia="cs-CZ"/>
              </w:rPr>
            </w:pPr>
          </w:p>
        </w:tc>
        <w:tc>
          <w:tcPr>
            <w:tcW w:w="1159" w:type="dxa"/>
            <w:tcBorders>
              <w:top w:val="single" w:sz="12" w:space="0" w:color="auto"/>
              <w:left w:val="nil"/>
              <w:bottom w:val="nil"/>
              <w:right w:val="nil"/>
            </w:tcBorders>
            <w:shd w:val="clear" w:color="auto" w:fill="auto"/>
            <w:noWrap/>
            <w:vAlign w:val="bottom"/>
            <w:hideMark/>
          </w:tcPr>
          <w:p w:rsidR="004536C2" w:rsidRPr="004536C2" w:rsidRDefault="004536C2" w:rsidP="004536C2">
            <w:pPr>
              <w:spacing w:after="0" w:line="240" w:lineRule="auto"/>
              <w:rPr>
                <w:rFonts w:ascii="Calibri" w:eastAsia="Times New Roman" w:hAnsi="Calibri" w:cs="Calibri"/>
                <w:color w:val="000000"/>
                <w:lang w:eastAsia="cs-CZ"/>
              </w:rPr>
            </w:pPr>
          </w:p>
        </w:tc>
        <w:tc>
          <w:tcPr>
            <w:tcW w:w="1000" w:type="dxa"/>
            <w:tcBorders>
              <w:top w:val="single" w:sz="12" w:space="0" w:color="auto"/>
              <w:left w:val="nil"/>
              <w:bottom w:val="nil"/>
              <w:right w:val="nil"/>
            </w:tcBorders>
            <w:shd w:val="clear" w:color="auto" w:fill="auto"/>
            <w:noWrap/>
            <w:vAlign w:val="bottom"/>
            <w:hideMark/>
          </w:tcPr>
          <w:p w:rsidR="004536C2" w:rsidRPr="004536C2" w:rsidRDefault="004536C2" w:rsidP="004536C2">
            <w:pPr>
              <w:spacing w:after="0" w:line="240" w:lineRule="auto"/>
              <w:rPr>
                <w:rFonts w:ascii="Calibri" w:eastAsia="Times New Roman" w:hAnsi="Calibri" w:cs="Calibri"/>
                <w:color w:val="000000"/>
                <w:lang w:eastAsia="cs-CZ"/>
              </w:rPr>
            </w:pPr>
          </w:p>
        </w:tc>
        <w:tc>
          <w:tcPr>
            <w:tcW w:w="785" w:type="dxa"/>
            <w:tcBorders>
              <w:top w:val="single" w:sz="12" w:space="0" w:color="auto"/>
              <w:left w:val="nil"/>
              <w:bottom w:val="nil"/>
              <w:right w:val="nil"/>
            </w:tcBorders>
            <w:shd w:val="clear" w:color="auto" w:fill="auto"/>
            <w:noWrap/>
            <w:vAlign w:val="bottom"/>
            <w:hideMark/>
          </w:tcPr>
          <w:p w:rsidR="004536C2" w:rsidRPr="004536C2" w:rsidRDefault="004536C2" w:rsidP="004536C2">
            <w:pPr>
              <w:spacing w:after="0" w:line="240" w:lineRule="auto"/>
              <w:rPr>
                <w:rFonts w:ascii="Calibri" w:eastAsia="Times New Roman" w:hAnsi="Calibri" w:cs="Calibri"/>
                <w:color w:val="000000"/>
                <w:lang w:eastAsia="cs-CZ"/>
              </w:rPr>
            </w:pPr>
          </w:p>
        </w:tc>
        <w:tc>
          <w:tcPr>
            <w:tcW w:w="785" w:type="dxa"/>
            <w:tcBorders>
              <w:top w:val="single" w:sz="12" w:space="0" w:color="auto"/>
              <w:left w:val="nil"/>
              <w:bottom w:val="nil"/>
              <w:right w:val="nil"/>
            </w:tcBorders>
            <w:shd w:val="clear" w:color="auto" w:fill="auto"/>
            <w:noWrap/>
            <w:vAlign w:val="bottom"/>
            <w:hideMark/>
          </w:tcPr>
          <w:p w:rsidR="004536C2" w:rsidRPr="004536C2" w:rsidRDefault="004536C2" w:rsidP="004536C2">
            <w:pPr>
              <w:spacing w:after="0" w:line="240" w:lineRule="auto"/>
              <w:rPr>
                <w:rFonts w:ascii="Calibri" w:eastAsia="Times New Roman" w:hAnsi="Calibri" w:cs="Calibri"/>
                <w:color w:val="000000"/>
                <w:lang w:eastAsia="cs-CZ"/>
              </w:rPr>
            </w:pPr>
          </w:p>
        </w:tc>
        <w:tc>
          <w:tcPr>
            <w:tcW w:w="1511" w:type="dxa"/>
            <w:tcBorders>
              <w:top w:val="single" w:sz="12" w:space="0" w:color="auto"/>
              <w:left w:val="nil"/>
              <w:bottom w:val="nil"/>
              <w:right w:val="nil"/>
            </w:tcBorders>
            <w:shd w:val="clear" w:color="auto" w:fill="auto"/>
            <w:noWrap/>
            <w:vAlign w:val="bottom"/>
            <w:hideMark/>
          </w:tcPr>
          <w:p w:rsidR="004536C2" w:rsidRPr="004536C2" w:rsidRDefault="004536C2" w:rsidP="004536C2">
            <w:pPr>
              <w:spacing w:after="0" w:line="240" w:lineRule="auto"/>
              <w:rPr>
                <w:rFonts w:ascii="Calibri" w:eastAsia="Times New Roman" w:hAnsi="Calibri" w:cs="Calibri"/>
                <w:color w:val="000000"/>
                <w:lang w:eastAsia="cs-CZ"/>
              </w:rPr>
            </w:pPr>
          </w:p>
        </w:tc>
      </w:tr>
      <w:tr w:rsidR="004536C2" w:rsidRPr="004536C2" w:rsidTr="00C26331">
        <w:trPr>
          <w:trHeight w:val="349"/>
        </w:trPr>
        <w:tc>
          <w:tcPr>
            <w:tcW w:w="9090" w:type="dxa"/>
            <w:gridSpan w:val="9"/>
            <w:tcBorders>
              <w:top w:val="single" w:sz="12" w:space="0" w:color="auto"/>
              <w:left w:val="single" w:sz="12" w:space="0" w:color="auto"/>
              <w:bottom w:val="single" w:sz="8" w:space="0" w:color="auto"/>
              <w:right w:val="single" w:sz="12" w:space="0" w:color="000000"/>
            </w:tcBorders>
            <w:shd w:val="clear" w:color="000000" w:fill="D9D9D9"/>
            <w:vAlign w:val="center"/>
            <w:hideMark/>
          </w:tcPr>
          <w:p w:rsidR="004536C2" w:rsidRPr="004536C2" w:rsidRDefault="004536C2" w:rsidP="004536C2">
            <w:pPr>
              <w:spacing w:after="0" w:line="240" w:lineRule="auto"/>
              <w:jc w:val="center"/>
              <w:rPr>
                <w:rFonts w:ascii="Arial" w:eastAsia="Times New Roman" w:hAnsi="Arial" w:cs="Arial"/>
                <w:b/>
                <w:bCs/>
                <w:color w:val="000000"/>
                <w:sz w:val="18"/>
                <w:szCs w:val="18"/>
                <w:lang w:eastAsia="cs-CZ"/>
              </w:rPr>
            </w:pPr>
            <w:r w:rsidRPr="004536C2">
              <w:rPr>
                <w:rFonts w:ascii="Arial" w:eastAsia="Times New Roman" w:hAnsi="Arial" w:cs="Arial"/>
                <w:b/>
                <w:bCs/>
                <w:color w:val="000000"/>
                <w:sz w:val="18"/>
                <w:szCs w:val="18"/>
                <w:lang w:eastAsia="cs-CZ"/>
              </w:rPr>
              <w:t>Celkové příjmy v tis. Kč</w:t>
            </w:r>
          </w:p>
        </w:tc>
      </w:tr>
      <w:tr w:rsidR="00694188" w:rsidRPr="004536C2" w:rsidTr="00C26331">
        <w:trPr>
          <w:trHeight w:val="333"/>
        </w:trPr>
        <w:tc>
          <w:tcPr>
            <w:tcW w:w="785" w:type="dxa"/>
            <w:vMerge w:val="restart"/>
            <w:tcBorders>
              <w:top w:val="nil"/>
              <w:left w:val="single" w:sz="12" w:space="0" w:color="auto"/>
              <w:bottom w:val="single" w:sz="8" w:space="0" w:color="000000"/>
              <w:right w:val="single" w:sz="8" w:space="0" w:color="auto"/>
            </w:tcBorders>
            <w:shd w:val="clear" w:color="000000" w:fill="D9D9D9"/>
            <w:vAlign w:val="center"/>
            <w:hideMark/>
          </w:tcPr>
          <w:p w:rsidR="004536C2" w:rsidRPr="004536C2" w:rsidRDefault="004536C2" w:rsidP="004536C2">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 </w:t>
            </w:r>
          </w:p>
        </w:tc>
        <w:tc>
          <w:tcPr>
            <w:tcW w:w="1064" w:type="dxa"/>
            <w:vMerge w:val="restart"/>
            <w:tcBorders>
              <w:top w:val="nil"/>
              <w:left w:val="single" w:sz="8" w:space="0" w:color="auto"/>
              <w:bottom w:val="single" w:sz="8" w:space="0" w:color="000000"/>
              <w:right w:val="single" w:sz="8" w:space="0" w:color="auto"/>
            </w:tcBorders>
            <w:shd w:val="clear" w:color="000000" w:fill="D9D9D9"/>
            <w:vAlign w:val="center"/>
            <w:hideMark/>
          </w:tcPr>
          <w:p w:rsidR="004536C2" w:rsidRPr="004536C2" w:rsidRDefault="004536C2" w:rsidP="004536C2">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tříděný sběr celkem</w:t>
            </w:r>
            <w:r w:rsidR="004E5CEB">
              <w:rPr>
                <w:rFonts w:ascii="Arial" w:eastAsia="Times New Roman" w:hAnsi="Arial" w:cs="Arial"/>
                <w:color w:val="000000"/>
                <w:sz w:val="18"/>
                <w:szCs w:val="18"/>
                <w:lang w:eastAsia="cs-CZ"/>
              </w:rPr>
              <w:t>*</w:t>
            </w:r>
            <w:r w:rsidRPr="004536C2">
              <w:rPr>
                <w:rFonts w:ascii="Arial" w:eastAsia="Times New Roman" w:hAnsi="Arial" w:cs="Arial"/>
                <w:b/>
                <w:bCs/>
                <w:color w:val="000000"/>
                <w:sz w:val="18"/>
                <w:szCs w:val="18"/>
                <w:lang w:eastAsia="cs-CZ"/>
              </w:rPr>
              <w:t xml:space="preserve"> </w:t>
            </w:r>
          </w:p>
        </w:tc>
        <w:tc>
          <w:tcPr>
            <w:tcW w:w="1015" w:type="dxa"/>
            <w:tcBorders>
              <w:top w:val="nil"/>
              <w:left w:val="nil"/>
              <w:bottom w:val="nil"/>
              <w:right w:val="single" w:sz="8" w:space="0" w:color="auto"/>
            </w:tcBorders>
            <w:shd w:val="clear" w:color="000000" w:fill="D9D9D9"/>
            <w:vAlign w:val="center"/>
            <w:hideMark/>
          </w:tcPr>
          <w:p w:rsidR="004536C2" w:rsidRPr="004536C2" w:rsidRDefault="004536C2" w:rsidP="004536C2">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VOK + MSD</w:t>
            </w:r>
          </w:p>
        </w:tc>
        <w:tc>
          <w:tcPr>
            <w:tcW w:w="981" w:type="dxa"/>
            <w:tcBorders>
              <w:top w:val="nil"/>
              <w:left w:val="nil"/>
              <w:bottom w:val="nil"/>
              <w:right w:val="single" w:sz="8" w:space="0" w:color="auto"/>
            </w:tcBorders>
            <w:shd w:val="clear" w:color="000000" w:fill="D9D9D9"/>
            <w:vAlign w:val="center"/>
            <w:hideMark/>
          </w:tcPr>
          <w:p w:rsidR="004536C2" w:rsidRPr="004536C2" w:rsidRDefault="004536C2" w:rsidP="004536C2">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 xml:space="preserve">směsný </w:t>
            </w:r>
          </w:p>
        </w:tc>
        <w:tc>
          <w:tcPr>
            <w:tcW w:w="1159" w:type="dxa"/>
            <w:vMerge w:val="restart"/>
            <w:tcBorders>
              <w:top w:val="nil"/>
              <w:left w:val="single" w:sz="8" w:space="0" w:color="auto"/>
              <w:bottom w:val="single" w:sz="8" w:space="0" w:color="000000"/>
              <w:right w:val="single" w:sz="8" w:space="0" w:color="auto"/>
            </w:tcBorders>
            <w:shd w:val="clear" w:color="000000" w:fill="D9D9D9"/>
            <w:vAlign w:val="center"/>
            <w:hideMark/>
          </w:tcPr>
          <w:p w:rsidR="004536C2" w:rsidRPr="004536C2" w:rsidRDefault="004536C2" w:rsidP="004536C2">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nebezpečný odpad</w:t>
            </w:r>
          </w:p>
        </w:tc>
        <w:tc>
          <w:tcPr>
            <w:tcW w:w="1000" w:type="dxa"/>
            <w:tcBorders>
              <w:top w:val="nil"/>
              <w:left w:val="nil"/>
              <w:bottom w:val="nil"/>
              <w:right w:val="single" w:sz="8" w:space="0" w:color="auto"/>
            </w:tcBorders>
            <w:shd w:val="clear" w:color="000000" w:fill="D9D9D9"/>
            <w:vAlign w:val="center"/>
            <w:hideMark/>
          </w:tcPr>
          <w:p w:rsidR="004536C2" w:rsidRPr="004536C2" w:rsidRDefault="004536C2" w:rsidP="004536C2">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BIO</w:t>
            </w:r>
          </w:p>
        </w:tc>
        <w:tc>
          <w:tcPr>
            <w:tcW w:w="785" w:type="dxa"/>
            <w:tcBorders>
              <w:top w:val="nil"/>
              <w:left w:val="nil"/>
              <w:bottom w:val="nil"/>
              <w:right w:val="single" w:sz="8" w:space="0" w:color="auto"/>
            </w:tcBorders>
            <w:shd w:val="clear" w:color="000000" w:fill="D9D9D9"/>
            <w:vAlign w:val="center"/>
            <w:hideMark/>
          </w:tcPr>
          <w:p w:rsidR="004536C2" w:rsidRPr="004536C2" w:rsidRDefault="004536C2" w:rsidP="004536C2">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 xml:space="preserve">sběrné </w:t>
            </w:r>
          </w:p>
        </w:tc>
        <w:tc>
          <w:tcPr>
            <w:tcW w:w="785" w:type="dxa"/>
            <w:vMerge w:val="restart"/>
            <w:tcBorders>
              <w:top w:val="nil"/>
              <w:left w:val="single" w:sz="8" w:space="0" w:color="auto"/>
              <w:bottom w:val="single" w:sz="8" w:space="0" w:color="000000"/>
              <w:right w:val="single" w:sz="8" w:space="0" w:color="auto"/>
            </w:tcBorders>
            <w:shd w:val="clear" w:color="000000" w:fill="D9D9D9"/>
            <w:vAlign w:val="center"/>
            <w:hideMark/>
          </w:tcPr>
          <w:p w:rsidR="004536C2" w:rsidRPr="004536C2" w:rsidRDefault="004536C2" w:rsidP="004536C2">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Kovové obaly</w:t>
            </w:r>
          </w:p>
        </w:tc>
        <w:tc>
          <w:tcPr>
            <w:tcW w:w="1511" w:type="dxa"/>
            <w:vMerge w:val="restart"/>
            <w:tcBorders>
              <w:top w:val="nil"/>
              <w:left w:val="single" w:sz="8" w:space="0" w:color="auto"/>
              <w:bottom w:val="single" w:sz="8" w:space="0" w:color="000000"/>
              <w:right w:val="single" w:sz="12" w:space="0" w:color="auto"/>
            </w:tcBorders>
            <w:shd w:val="clear" w:color="000000" w:fill="D9D9D9"/>
            <w:vAlign w:val="center"/>
            <w:hideMark/>
          </w:tcPr>
          <w:p w:rsidR="004536C2" w:rsidRPr="004536C2" w:rsidRDefault="004536C2" w:rsidP="004536C2">
            <w:pPr>
              <w:spacing w:after="0" w:line="240" w:lineRule="auto"/>
              <w:jc w:val="center"/>
              <w:rPr>
                <w:rFonts w:ascii="Arial" w:eastAsia="Times New Roman" w:hAnsi="Arial" w:cs="Arial"/>
                <w:b/>
                <w:bCs/>
                <w:color w:val="000000"/>
                <w:sz w:val="18"/>
                <w:szCs w:val="18"/>
                <w:lang w:eastAsia="cs-CZ"/>
              </w:rPr>
            </w:pPr>
            <w:r w:rsidRPr="004536C2">
              <w:rPr>
                <w:rFonts w:ascii="Arial" w:eastAsia="Times New Roman" w:hAnsi="Arial" w:cs="Arial"/>
                <w:b/>
                <w:bCs/>
                <w:color w:val="000000"/>
                <w:sz w:val="18"/>
                <w:szCs w:val="18"/>
                <w:lang w:eastAsia="cs-CZ"/>
              </w:rPr>
              <w:t>CELKEM</w:t>
            </w:r>
          </w:p>
        </w:tc>
      </w:tr>
      <w:tr w:rsidR="00C26331" w:rsidRPr="004536C2" w:rsidTr="00C26331">
        <w:trPr>
          <w:trHeight w:val="333"/>
        </w:trPr>
        <w:tc>
          <w:tcPr>
            <w:tcW w:w="785" w:type="dxa"/>
            <w:vMerge/>
            <w:tcBorders>
              <w:top w:val="nil"/>
              <w:left w:val="single" w:sz="12" w:space="0" w:color="auto"/>
              <w:bottom w:val="single" w:sz="8" w:space="0" w:color="000000"/>
              <w:right w:val="single" w:sz="8" w:space="0" w:color="auto"/>
            </w:tcBorders>
            <w:vAlign w:val="center"/>
            <w:hideMark/>
          </w:tcPr>
          <w:p w:rsidR="004536C2" w:rsidRPr="004536C2" w:rsidRDefault="004536C2" w:rsidP="004536C2">
            <w:pPr>
              <w:spacing w:after="0" w:line="240" w:lineRule="auto"/>
              <w:rPr>
                <w:rFonts w:ascii="Arial" w:eastAsia="Times New Roman" w:hAnsi="Arial" w:cs="Arial"/>
                <w:color w:val="000000"/>
                <w:sz w:val="18"/>
                <w:szCs w:val="18"/>
                <w:lang w:eastAsia="cs-CZ"/>
              </w:rPr>
            </w:pPr>
          </w:p>
        </w:tc>
        <w:tc>
          <w:tcPr>
            <w:tcW w:w="1064" w:type="dxa"/>
            <w:vMerge/>
            <w:tcBorders>
              <w:top w:val="nil"/>
              <w:left w:val="single" w:sz="8" w:space="0" w:color="auto"/>
              <w:bottom w:val="single" w:sz="8" w:space="0" w:color="000000"/>
              <w:right w:val="single" w:sz="8" w:space="0" w:color="auto"/>
            </w:tcBorders>
            <w:vAlign w:val="center"/>
            <w:hideMark/>
          </w:tcPr>
          <w:p w:rsidR="004536C2" w:rsidRPr="004536C2" w:rsidRDefault="004536C2" w:rsidP="004536C2">
            <w:pPr>
              <w:spacing w:after="0" w:line="240" w:lineRule="auto"/>
              <w:rPr>
                <w:rFonts w:ascii="Arial" w:eastAsia="Times New Roman" w:hAnsi="Arial" w:cs="Arial"/>
                <w:color w:val="000000"/>
                <w:sz w:val="18"/>
                <w:szCs w:val="18"/>
                <w:lang w:eastAsia="cs-CZ"/>
              </w:rPr>
            </w:pPr>
          </w:p>
        </w:tc>
        <w:tc>
          <w:tcPr>
            <w:tcW w:w="1015" w:type="dxa"/>
            <w:tcBorders>
              <w:top w:val="nil"/>
              <w:left w:val="nil"/>
              <w:bottom w:val="single" w:sz="8" w:space="0" w:color="auto"/>
              <w:right w:val="single" w:sz="8" w:space="0" w:color="auto"/>
            </w:tcBorders>
            <w:shd w:val="clear" w:color="000000" w:fill="D9D9D9"/>
            <w:vAlign w:val="center"/>
            <w:hideMark/>
          </w:tcPr>
          <w:p w:rsidR="004536C2" w:rsidRPr="004536C2" w:rsidRDefault="004536C2" w:rsidP="004536C2">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 </w:t>
            </w:r>
          </w:p>
        </w:tc>
        <w:tc>
          <w:tcPr>
            <w:tcW w:w="981" w:type="dxa"/>
            <w:tcBorders>
              <w:top w:val="nil"/>
              <w:left w:val="nil"/>
              <w:bottom w:val="single" w:sz="8" w:space="0" w:color="auto"/>
              <w:right w:val="single" w:sz="8" w:space="0" w:color="auto"/>
            </w:tcBorders>
            <w:shd w:val="clear" w:color="000000" w:fill="D9D9D9"/>
            <w:vAlign w:val="center"/>
            <w:hideMark/>
          </w:tcPr>
          <w:p w:rsidR="004536C2" w:rsidRPr="004536C2" w:rsidRDefault="00694188" w:rsidP="004536C2">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O</w:t>
            </w:r>
            <w:r w:rsidR="004536C2" w:rsidRPr="004536C2">
              <w:rPr>
                <w:rFonts w:ascii="Arial" w:eastAsia="Times New Roman" w:hAnsi="Arial" w:cs="Arial"/>
                <w:color w:val="000000"/>
                <w:sz w:val="18"/>
                <w:szCs w:val="18"/>
                <w:lang w:eastAsia="cs-CZ"/>
              </w:rPr>
              <w:t>dpad</w:t>
            </w:r>
            <w:r>
              <w:rPr>
                <w:rFonts w:ascii="Arial" w:eastAsia="Times New Roman" w:hAnsi="Arial" w:cs="Arial"/>
                <w:color w:val="000000"/>
                <w:sz w:val="18"/>
                <w:szCs w:val="18"/>
                <w:lang w:eastAsia="cs-CZ"/>
              </w:rPr>
              <w:t xml:space="preserve"> (poplatek)</w:t>
            </w:r>
          </w:p>
        </w:tc>
        <w:tc>
          <w:tcPr>
            <w:tcW w:w="1159" w:type="dxa"/>
            <w:vMerge/>
            <w:tcBorders>
              <w:top w:val="nil"/>
              <w:left w:val="single" w:sz="8" w:space="0" w:color="auto"/>
              <w:bottom w:val="single" w:sz="8" w:space="0" w:color="000000"/>
              <w:right w:val="single" w:sz="8" w:space="0" w:color="auto"/>
            </w:tcBorders>
            <w:vAlign w:val="center"/>
            <w:hideMark/>
          </w:tcPr>
          <w:p w:rsidR="004536C2" w:rsidRPr="004536C2" w:rsidRDefault="004536C2" w:rsidP="004536C2">
            <w:pPr>
              <w:spacing w:after="0" w:line="240" w:lineRule="auto"/>
              <w:rPr>
                <w:rFonts w:ascii="Arial" w:eastAsia="Times New Roman" w:hAnsi="Arial" w:cs="Arial"/>
                <w:color w:val="000000"/>
                <w:sz w:val="18"/>
                <w:szCs w:val="18"/>
                <w:lang w:eastAsia="cs-CZ"/>
              </w:rPr>
            </w:pPr>
          </w:p>
        </w:tc>
        <w:tc>
          <w:tcPr>
            <w:tcW w:w="1000" w:type="dxa"/>
            <w:tcBorders>
              <w:top w:val="nil"/>
              <w:left w:val="nil"/>
              <w:bottom w:val="single" w:sz="8" w:space="0" w:color="auto"/>
              <w:right w:val="single" w:sz="8" w:space="0" w:color="auto"/>
            </w:tcBorders>
            <w:shd w:val="clear" w:color="000000" w:fill="D9D9D9"/>
            <w:vAlign w:val="center"/>
            <w:hideMark/>
          </w:tcPr>
          <w:p w:rsidR="004536C2" w:rsidRPr="004536C2" w:rsidRDefault="004536C2" w:rsidP="004536C2">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(VOK - SSM)</w:t>
            </w:r>
          </w:p>
        </w:tc>
        <w:tc>
          <w:tcPr>
            <w:tcW w:w="785" w:type="dxa"/>
            <w:tcBorders>
              <w:top w:val="nil"/>
              <w:left w:val="nil"/>
              <w:bottom w:val="single" w:sz="8" w:space="0" w:color="auto"/>
              <w:right w:val="single" w:sz="8" w:space="0" w:color="auto"/>
            </w:tcBorders>
            <w:shd w:val="clear" w:color="000000" w:fill="D9D9D9"/>
            <w:vAlign w:val="center"/>
            <w:hideMark/>
          </w:tcPr>
          <w:p w:rsidR="004536C2" w:rsidRPr="004536C2" w:rsidRDefault="004536C2" w:rsidP="004536C2">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dvory</w:t>
            </w:r>
          </w:p>
        </w:tc>
        <w:tc>
          <w:tcPr>
            <w:tcW w:w="785" w:type="dxa"/>
            <w:vMerge/>
            <w:tcBorders>
              <w:top w:val="nil"/>
              <w:left w:val="single" w:sz="8" w:space="0" w:color="auto"/>
              <w:bottom w:val="single" w:sz="8" w:space="0" w:color="000000"/>
              <w:right w:val="single" w:sz="8" w:space="0" w:color="auto"/>
            </w:tcBorders>
            <w:vAlign w:val="center"/>
            <w:hideMark/>
          </w:tcPr>
          <w:p w:rsidR="004536C2" w:rsidRPr="004536C2" w:rsidRDefault="004536C2" w:rsidP="004536C2">
            <w:pPr>
              <w:spacing w:after="0" w:line="240" w:lineRule="auto"/>
              <w:rPr>
                <w:rFonts w:ascii="Arial" w:eastAsia="Times New Roman" w:hAnsi="Arial" w:cs="Arial"/>
                <w:color w:val="000000"/>
                <w:sz w:val="18"/>
                <w:szCs w:val="18"/>
                <w:lang w:eastAsia="cs-CZ"/>
              </w:rPr>
            </w:pPr>
          </w:p>
        </w:tc>
        <w:tc>
          <w:tcPr>
            <w:tcW w:w="1511" w:type="dxa"/>
            <w:vMerge/>
            <w:tcBorders>
              <w:top w:val="nil"/>
              <w:left w:val="single" w:sz="8" w:space="0" w:color="auto"/>
              <w:bottom w:val="single" w:sz="8" w:space="0" w:color="000000"/>
              <w:right w:val="single" w:sz="12" w:space="0" w:color="auto"/>
            </w:tcBorders>
            <w:vAlign w:val="center"/>
            <w:hideMark/>
          </w:tcPr>
          <w:p w:rsidR="004536C2" w:rsidRPr="004536C2" w:rsidRDefault="004536C2" w:rsidP="004536C2">
            <w:pPr>
              <w:spacing w:after="0" w:line="240" w:lineRule="auto"/>
              <w:rPr>
                <w:rFonts w:ascii="Arial" w:eastAsia="Times New Roman" w:hAnsi="Arial" w:cs="Arial"/>
                <w:b/>
                <w:bCs/>
                <w:color w:val="000000"/>
                <w:sz w:val="18"/>
                <w:szCs w:val="18"/>
                <w:lang w:eastAsia="cs-CZ"/>
              </w:rPr>
            </w:pPr>
          </w:p>
        </w:tc>
      </w:tr>
      <w:tr w:rsidR="00C26331" w:rsidRPr="004536C2" w:rsidTr="00C26331">
        <w:trPr>
          <w:trHeight w:val="240"/>
        </w:trPr>
        <w:tc>
          <w:tcPr>
            <w:tcW w:w="785" w:type="dxa"/>
            <w:tcBorders>
              <w:top w:val="nil"/>
              <w:left w:val="single" w:sz="12" w:space="0" w:color="auto"/>
              <w:bottom w:val="single" w:sz="8" w:space="0" w:color="auto"/>
              <w:right w:val="single" w:sz="8" w:space="0" w:color="auto"/>
            </w:tcBorders>
            <w:shd w:val="clear" w:color="auto" w:fill="auto"/>
            <w:vAlign w:val="center"/>
            <w:hideMark/>
          </w:tcPr>
          <w:p w:rsidR="004536C2" w:rsidRPr="004536C2" w:rsidRDefault="004536C2" w:rsidP="004536C2">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2013</w:t>
            </w:r>
          </w:p>
        </w:tc>
        <w:tc>
          <w:tcPr>
            <w:tcW w:w="1064" w:type="dxa"/>
            <w:tcBorders>
              <w:top w:val="nil"/>
              <w:left w:val="nil"/>
              <w:bottom w:val="single" w:sz="8" w:space="0" w:color="auto"/>
              <w:right w:val="single" w:sz="8" w:space="0" w:color="auto"/>
            </w:tcBorders>
            <w:shd w:val="clear" w:color="auto" w:fill="auto"/>
            <w:vAlign w:val="center"/>
            <w:hideMark/>
          </w:tcPr>
          <w:p w:rsidR="004536C2" w:rsidRPr="004536C2" w:rsidRDefault="004536C2" w:rsidP="004536C2">
            <w:pPr>
              <w:spacing w:after="0" w:line="240" w:lineRule="auto"/>
              <w:jc w:val="right"/>
              <w:rPr>
                <w:rFonts w:ascii="Arial" w:eastAsia="Times New Roman" w:hAnsi="Arial" w:cs="Arial"/>
                <w:color w:val="000000"/>
                <w:sz w:val="18"/>
                <w:szCs w:val="18"/>
                <w:vertAlign w:val="superscript"/>
                <w:lang w:eastAsia="cs-CZ"/>
              </w:rPr>
            </w:pPr>
            <w:r w:rsidRPr="004536C2">
              <w:rPr>
                <w:rFonts w:ascii="Arial" w:eastAsia="Times New Roman" w:hAnsi="Arial" w:cs="Arial"/>
                <w:color w:val="000000"/>
                <w:sz w:val="18"/>
                <w:szCs w:val="18"/>
                <w:lang w:eastAsia="cs-CZ"/>
              </w:rPr>
              <w:t>162 444</w:t>
            </w:r>
            <w:r w:rsidRPr="004536C2">
              <w:rPr>
                <w:rFonts w:ascii="Arial" w:eastAsia="Times New Roman" w:hAnsi="Arial" w:cs="Arial"/>
                <w:color w:val="000000"/>
                <w:sz w:val="18"/>
                <w:szCs w:val="18"/>
                <w:vertAlign w:val="superscript"/>
                <w:lang w:eastAsia="cs-CZ"/>
              </w:rPr>
              <w:footnoteReference w:id="2"/>
            </w:r>
          </w:p>
        </w:tc>
        <w:tc>
          <w:tcPr>
            <w:tcW w:w="1015" w:type="dxa"/>
            <w:tcBorders>
              <w:top w:val="nil"/>
              <w:left w:val="nil"/>
              <w:bottom w:val="single" w:sz="8" w:space="0" w:color="auto"/>
              <w:right w:val="single" w:sz="8" w:space="0" w:color="auto"/>
            </w:tcBorders>
            <w:shd w:val="clear" w:color="auto" w:fill="auto"/>
            <w:vAlign w:val="center"/>
            <w:hideMark/>
          </w:tcPr>
          <w:p w:rsidR="004536C2" w:rsidRPr="004536C2" w:rsidRDefault="004536C2" w:rsidP="004536C2">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w:t>
            </w:r>
          </w:p>
        </w:tc>
        <w:tc>
          <w:tcPr>
            <w:tcW w:w="981" w:type="dxa"/>
            <w:tcBorders>
              <w:top w:val="nil"/>
              <w:left w:val="nil"/>
              <w:bottom w:val="single" w:sz="8" w:space="0" w:color="auto"/>
              <w:right w:val="single" w:sz="8" w:space="0" w:color="auto"/>
            </w:tcBorders>
            <w:shd w:val="clear" w:color="auto" w:fill="auto"/>
            <w:vAlign w:val="center"/>
            <w:hideMark/>
          </w:tcPr>
          <w:p w:rsidR="004536C2" w:rsidRPr="004536C2" w:rsidRDefault="004536C2" w:rsidP="004536C2">
            <w:pPr>
              <w:spacing w:after="0" w:line="240" w:lineRule="auto"/>
              <w:jc w:val="right"/>
              <w:rPr>
                <w:rFonts w:ascii="Arial" w:eastAsia="Times New Roman" w:hAnsi="Arial" w:cs="Arial"/>
                <w:color w:val="000000"/>
                <w:sz w:val="18"/>
                <w:szCs w:val="18"/>
                <w:vertAlign w:val="superscript"/>
                <w:lang w:eastAsia="cs-CZ"/>
              </w:rPr>
            </w:pPr>
            <w:r w:rsidRPr="004536C2">
              <w:rPr>
                <w:rFonts w:ascii="Arial" w:eastAsia="Times New Roman" w:hAnsi="Arial" w:cs="Arial"/>
                <w:color w:val="000000"/>
                <w:sz w:val="18"/>
                <w:szCs w:val="18"/>
                <w:lang w:eastAsia="cs-CZ"/>
              </w:rPr>
              <w:t>705 297</w:t>
            </w:r>
            <w:r w:rsidRPr="004536C2">
              <w:rPr>
                <w:rFonts w:ascii="Arial" w:eastAsia="Times New Roman" w:hAnsi="Arial" w:cs="Arial"/>
                <w:color w:val="000000"/>
                <w:sz w:val="18"/>
                <w:szCs w:val="18"/>
                <w:vertAlign w:val="superscript"/>
                <w:lang w:eastAsia="cs-CZ"/>
              </w:rPr>
              <w:footnoteReference w:id="3"/>
            </w:r>
          </w:p>
        </w:tc>
        <w:tc>
          <w:tcPr>
            <w:tcW w:w="1159" w:type="dxa"/>
            <w:tcBorders>
              <w:top w:val="nil"/>
              <w:left w:val="nil"/>
              <w:bottom w:val="single" w:sz="8" w:space="0" w:color="auto"/>
              <w:right w:val="single" w:sz="8" w:space="0" w:color="auto"/>
            </w:tcBorders>
            <w:shd w:val="clear" w:color="auto" w:fill="auto"/>
            <w:vAlign w:val="center"/>
            <w:hideMark/>
          </w:tcPr>
          <w:p w:rsidR="004536C2" w:rsidRPr="004536C2" w:rsidRDefault="004536C2" w:rsidP="004536C2">
            <w:pPr>
              <w:spacing w:after="0" w:line="240" w:lineRule="auto"/>
              <w:jc w:val="right"/>
              <w:rPr>
                <w:rFonts w:ascii="Arial" w:eastAsia="Times New Roman" w:hAnsi="Arial" w:cs="Arial"/>
                <w:color w:val="000000"/>
                <w:sz w:val="18"/>
                <w:szCs w:val="18"/>
                <w:vertAlign w:val="superscript"/>
                <w:lang w:eastAsia="cs-CZ"/>
              </w:rPr>
            </w:pPr>
            <w:r w:rsidRPr="004536C2">
              <w:rPr>
                <w:rFonts w:ascii="Arial" w:eastAsia="Times New Roman" w:hAnsi="Arial" w:cs="Arial"/>
                <w:color w:val="000000"/>
                <w:sz w:val="18"/>
                <w:szCs w:val="18"/>
                <w:lang w:eastAsia="cs-CZ"/>
              </w:rPr>
              <w:t>1 345</w:t>
            </w:r>
            <w:r w:rsidRPr="004536C2">
              <w:rPr>
                <w:rFonts w:ascii="Arial" w:eastAsia="Times New Roman" w:hAnsi="Arial" w:cs="Arial"/>
                <w:color w:val="000000"/>
                <w:sz w:val="18"/>
                <w:szCs w:val="18"/>
                <w:vertAlign w:val="superscript"/>
                <w:lang w:eastAsia="cs-CZ"/>
              </w:rPr>
              <w:footnoteReference w:id="4"/>
            </w:r>
          </w:p>
        </w:tc>
        <w:tc>
          <w:tcPr>
            <w:tcW w:w="1000" w:type="dxa"/>
            <w:tcBorders>
              <w:top w:val="nil"/>
              <w:left w:val="nil"/>
              <w:bottom w:val="single" w:sz="8" w:space="0" w:color="auto"/>
              <w:right w:val="single" w:sz="8" w:space="0" w:color="auto"/>
            </w:tcBorders>
            <w:shd w:val="clear" w:color="auto" w:fill="auto"/>
            <w:vAlign w:val="center"/>
            <w:hideMark/>
          </w:tcPr>
          <w:p w:rsidR="004536C2" w:rsidRPr="004536C2" w:rsidRDefault="004536C2" w:rsidP="004536C2">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w:t>
            </w:r>
          </w:p>
        </w:tc>
        <w:tc>
          <w:tcPr>
            <w:tcW w:w="785" w:type="dxa"/>
            <w:tcBorders>
              <w:top w:val="nil"/>
              <w:left w:val="nil"/>
              <w:bottom w:val="single" w:sz="8" w:space="0" w:color="auto"/>
              <w:right w:val="single" w:sz="8" w:space="0" w:color="auto"/>
            </w:tcBorders>
            <w:shd w:val="clear" w:color="auto" w:fill="auto"/>
            <w:vAlign w:val="center"/>
            <w:hideMark/>
          </w:tcPr>
          <w:p w:rsidR="004536C2" w:rsidRPr="004536C2" w:rsidRDefault="004536C2" w:rsidP="004536C2">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w:t>
            </w:r>
          </w:p>
        </w:tc>
        <w:tc>
          <w:tcPr>
            <w:tcW w:w="785" w:type="dxa"/>
            <w:tcBorders>
              <w:top w:val="nil"/>
              <w:left w:val="nil"/>
              <w:bottom w:val="single" w:sz="8" w:space="0" w:color="auto"/>
              <w:right w:val="single" w:sz="8" w:space="0" w:color="auto"/>
            </w:tcBorders>
            <w:shd w:val="clear" w:color="auto" w:fill="auto"/>
            <w:vAlign w:val="center"/>
            <w:hideMark/>
          </w:tcPr>
          <w:p w:rsidR="004536C2" w:rsidRPr="004536C2" w:rsidRDefault="004536C2" w:rsidP="004536C2">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w:t>
            </w:r>
          </w:p>
        </w:tc>
        <w:tc>
          <w:tcPr>
            <w:tcW w:w="1511" w:type="dxa"/>
            <w:tcBorders>
              <w:top w:val="nil"/>
              <w:left w:val="nil"/>
              <w:bottom w:val="single" w:sz="8" w:space="0" w:color="auto"/>
              <w:right w:val="single" w:sz="12" w:space="0" w:color="auto"/>
            </w:tcBorders>
            <w:shd w:val="clear" w:color="auto" w:fill="auto"/>
            <w:vAlign w:val="center"/>
            <w:hideMark/>
          </w:tcPr>
          <w:p w:rsidR="004536C2" w:rsidRPr="004536C2" w:rsidRDefault="004536C2" w:rsidP="004536C2">
            <w:pPr>
              <w:spacing w:after="0" w:line="240" w:lineRule="auto"/>
              <w:jc w:val="right"/>
              <w:rPr>
                <w:rFonts w:ascii="Arial" w:eastAsia="Times New Roman" w:hAnsi="Arial" w:cs="Arial"/>
                <w:b/>
                <w:bCs/>
                <w:color w:val="000000"/>
                <w:sz w:val="18"/>
                <w:szCs w:val="18"/>
                <w:lang w:eastAsia="cs-CZ"/>
              </w:rPr>
            </w:pPr>
            <w:r w:rsidRPr="004536C2">
              <w:rPr>
                <w:rFonts w:ascii="Arial" w:eastAsia="Times New Roman" w:hAnsi="Arial" w:cs="Arial"/>
                <w:b/>
                <w:bCs/>
                <w:color w:val="000000"/>
                <w:sz w:val="18"/>
                <w:szCs w:val="18"/>
                <w:lang w:eastAsia="cs-CZ"/>
              </w:rPr>
              <w:t>869 086</w:t>
            </w:r>
          </w:p>
        </w:tc>
      </w:tr>
      <w:tr w:rsidR="00C26331" w:rsidRPr="004536C2" w:rsidTr="00C26331">
        <w:trPr>
          <w:trHeight w:val="240"/>
        </w:trPr>
        <w:tc>
          <w:tcPr>
            <w:tcW w:w="785" w:type="dxa"/>
            <w:tcBorders>
              <w:top w:val="single" w:sz="8" w:space="0" w:color="auto"/>
              <w:left w:val="single" w:sz="12" w:space="0" w:color="auto"/>
              <w:bottom w:val="single" w:sz="8" w:space="0" w:color="auto"/>
              <w:right w:val="single" w:sz="8" w:space="0" w:color="auto"/>
            </w:tcBorders>
            <w:shd w:val="clear" w:color="auto" w:fill="auto"/>
            <w:vAlign w:val="center"/>
          </w:tcPr>
          <w:p w:rsidR="004536C2" w:rsidRPr="004536C2" w:rsidRDefault="004536C2" w:rsidP="004536C2">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2014</w:t>
            </w:r>
          </w:p>
        </w:tc>
        <w:tc>
          <w:tcPr>
            <w:tcW w:w="1064" w:type="dxa"/>
            <w:tcBorders>
              <w:top w:val="single" w:sz="8" w:space="0" w:color="auto"/>
              <w:left w:val="nil"/>
              <w:bottom w:val="single" w:sz="8" w:space="0" w:color="auto"/>
              <w:right w:val="single" w:sz="8" w:space="0" w:color="auto"/>
            </w:tcBorders>
            <w:shd w:val="clear" w:color="auto" w:fill="auto"/>
            <w:vAlign w:val="center"/>
          </w:tcPr>
          <w:p w:rsidR="004536C2" w:rsidRPr="004536C2" w:rsidRDefault="004536C2" w:rsidP="004536C2">
            <w:pPr>
              <w:spacing w:after="0" w:line="240" w:lineRule="auto"/>
              <w:jc w:val="right"/>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128 714</w:t>
            </w:r>
          </w:p>
        </w:tc>
        <w:tc>
          <w:tcPr>
            <w:tcW w:w="1015" w:type="dxa"/>
            <w:tcBorders>
              <w:top w:val="single" w:sz="8" w:space="0" w:color="auto"/>
              <w:left w:val="nil"/>
              <w:bottom w:val="single" w:sz="8" w:space="0" w:color="auto"/>
              <w:right w:val="single" w:sz="8" w:space="0" w:color="auto"/>
            </w:tcBorders>
            <w:shd w:val="clear" w:color="auto" w:fill="auto"/>
            <w:vAlign w:val="center"/>
          </w:tcPr>
          <w:p w:rsidR="004536C2" w:rsidRPr="004536C2" w:rsidRDefault="004536C2" w:rsidP="004536C2">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w:t>
            </w:r>
          </w:p>
        </w:tc>
        <w:tc>
          <w:tcPr>
            <w:tcW w:w="981" w:type="dxa"/>
            <w:tcBorders>
              <w:top w:val="single" w:sz="8" w:space="0" w:color="auto"/>
              <w:left w:val="nil"/>
              <w:bottom w:val="single" w:sz="8" w:space="0" w:color="auto"/>
              <w:right w:val="single" w:sz="8" w:space="0" w:color="auto"/>
            </w:tcBorders>
            <w:shd w:val="clear" w:color="auto" w:fill="auto"/>
            <w:vAlign w:val="center"/>
          </w:tcPr>
          <w:p w:rsidR="004536C2" w:rsidRPr="004536C2" w:rsidRDefault="004536C2" w:rsidP="004536C2">
            <w:pPr>
              <w:spacing w:after="0" w:line="240" w:lineRule="auto"/>
              <w:jc w:val="right"/>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699 670</w:t>
            </w:r>
          </w:p>
        </w:tc>
        <w:tc>
          <w:tcPr>
            <w:tcW w:w="1159" w:type="dxa"/>
            <w:tcBorders>
              <w:top w:val="single" w:sz="8" w:space="0" w:color="auto"/>
              <w:left w:val="nil"/>
              <w:bottom w:val="single" w:sz="8" w:space="0" w:color="auto"/>
              <w:right w:val="single" w:sz="8" w:space="0" w:color="auto"/>
            </w:tcBorders>
            <w:shd w:val="clear" w:color="auto" w:fill="auto"/>
            <w:vAlign w:val="center"/>
          </w:tcPr>
          <w:p w:rsidR="004536C2" w:rsidRPr="004536C2" w:rsidRDefault="004536C2" w:rsidP="004536C2">
            <w:pPr>
              <w:spacing w:after="0" w:line="240" w:lineRule="auto"/>
              <w:jc w:val="right"/>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1 055</w:t>
            </w:r>
          </w:p>
        </w:tc>
        <w:tc>
          <w:tcPr>
            <w:tcW w:w="1000" w:type="dxa"/>
            <w:tcBorders>
              <w:top w:val="single" w:sz="8" w:space="0" w:color="auto"/>
              <w:left w:val="nil"/>
              <w:bottom w:val="single" w:sz="8" w:space="0" w:color="auto"/>
              <w:right w:val="single" w:sz="8" w:space="0" w:color="auto"/>
            </w:tcBorders>
            <w:shd w:val="clear" w:color="auto" w:fill="auto"/>
            <w:vAlign w:val="center"/>
          </w:tcPr>
          <w:p w:rsidR="004536C2" w:rsidRPr="004536C2" w:rsidRDefault="004536C2" w:rsidP="004536C2">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w:t>
            </w:r>
          </w:p>
        </w:tc>
        <w:tc>
          <w:tcPr>
            <w:tcW w:w="785" w:type="dxa"/>
            <w:tcBorders>
              <w:top w:val="single" w:sz="8" w:space="0" w:color="auto"/>
              <w:left w:val="nil"/>
              <w:bottom w:val="single" w:sz="8" w:space="0" w:color="auto"/>
              <w:right w:val="single" w:sz="8" w:space="0" w:color="auto"/>
            </w:tcBorders>
            <w:shd w:val="clear" w:color="auto" w:fill="auto"/>
            <w:vAlign w:val="center"/>
          </w:tcPr>
          <w:p w:rsidR="004536C2" w:rsidRPr="004536C2" w:rsidRDefault="004536C2" w:rsidP="004536C2">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w:t>
            </w:r>
          </w:p>
        </w:tc>
        <w:tc>
          <w:tcPr>
            <w:tcW w:w="785" w:type="dxa"/>
            <w:tcBorders>
              <w:top w:val="single" w:sz="8" w:space="0" w:color="auto"/>
              <w:left w:val="nil"/>
              <w:bottom w:val="single" w:sz="8" w:space="0" w:color="auto"/>
              <w:right w:val="single" w:sz="8" w:space="0" w:color="auto"/>
            </w:tcBorders>
            <w:shd w:val="clear" w:color="auto" w:fill="auto"/>
            <w:vAlign w:val="center"/>
          </w:tcPr>
          <w:p w:rsidR="004536C2" w:rsidRPr="004536C2" w:rsidRDefault="004536C2" w:rsidP="004536C2">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w:t>
            </w:r>
          </w:p>
        </w:tc>
        <w:tc>
          <w:tcPr>
            <w:tcW w:w="1511" w:type="dxa"/>
            <w:tcBorders>
              <w:top w:val="single" w:sz="8" w:space="0" w:color="auto"/>
              <w:left w:val="nil"/>
              <w:bottom w:val="single" w:sz="8" w:space="0" w:color="auto"/>
              <w:right w:val="single" w:sz="12" w:space="0" w:color="auto"/>
            </w:tcBorders>
            <w:shd w:val="clear" w:color="auto" w:fill="auto"/>
            <w:vAlign w:val="center"/>
          </w:tcPr>
          <w:p w:rsidR="004536C2" w:rsidRPr="004536C2" w:rsidRDefault="004536C2" w:rsidP="004536C2">
            <w:pPr>
              <w:spacing w:after="0" w:line="240" w:lineRule="auto"/>
              <w:jc w:val="right"/>
              <w:rPr>
                <w:rFonts w:ascii="Arial" w:eastAsia="Times New Roman" w:hAnsi="Arial" w:cs="Arial"/>
                <w:b/>
                <w:bCs/>
                <w:color w:val="000000"/>
                <w:sz w:val="18"/>
                <w:szCs w:val="18"/>
                <w:lang w:eastAsia="cs-CZ"/>
              </w:rPr>
            </w:pPr>
            <w:r w:rsidRPr="004536C2">
              <w:rPr>
                <w:rFonts w:ascii="Arial" w:eastAsia="Times New Roman" w:hAnsi="Arial" w:cs="Arial"/>
                <w:b/>
                <w:bCs/>
                <w:color w:val="000000"/>
                <w:sz w:val="18"/>
                <w:szCs w:val="18"/>
                <w:lang w:eastAsia="cs-CZ"/>
              </w:rPr>
              <w:t>829 439</w:t>
            </w:r>
          </w:p>
        </w:tc>
      </w:tr>
      <w:tr w:rsidR="00C26331" w:rsidRPr="004536C2" w:rsidTr="00C26331">
        <w:trPr>
          <w:trHeight w:val="240"/>
        </w:trPr>
        <w:tc>
          <w:tcPr>
            <w:tcW w:w="785" w:type="dxa"/>
            <w:tcBorders>
              <w:top w:val="single" w:sz="8" w:space="0" w:color="auto"/>
              <w:left w:val="single" w:sz="12" w:space="0" w:color="auto"/>
              <w:bottom w:val="single" w:sz="8" w:space="0" w:color="auto"/>
              <w:right w:val="single" w:sz="8" w:space="0" w:color="auto"/>
            </w:tcBorders>
            <w:shd w:val="clear" w:color="auto" w:fill="auto"/>
            <w:vAlign w:val="center"/>
          </w:tcPr>
          <w:p w:rsidR="004536C2" w:rsidRPr="004536C2" w:rsidRDefault="004536C2" w:rsidP="004536C2">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2015</w:t>
            </w:r>
          </w:p>
        </w:tc>
        <w:tc>
          <w:tcPr>
            <w:tcW w:w="1064" w:type="dxa"/>
            <w:tcBorders>
              <w:top w:val="single" w:sz="8" w:space="0" w:color="auto"/>
              <w:left w:val="nil"/>
              <w:bottom w:val="single" w:sz="8" w:space="0" w:color="auto"/>
              <w:right w:val="single" w:sz="8" w:space="0" w:color="auto"/>
            </w:tcBorders>
            <w:shd w:val="clear" w:color="auto" w:fill="auto"/>
            <w:vAlign w:val="center"/>
          </w:tcPr>
          <w:p w:rsidR="004536C2" w:rsidRPr="004536C2" w:rsidRDefault="004536C2" w:rsidP="004536C2">
            <w:pPr>
              <w:spacing w:after="0" w:line="240" w:lineRule="auto"/>
              <w:jc w:val="right"/>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133 656</w:t>
            </w:r>
          </w:p>
        </w:tc>
        <w:tc>
          <w:tcPr>
            <w:tcW w:w="1015" w:type="dxa"/>
            <w:tcBorders>
              <w:top w:val="single" w:sz="8" w:space="0" w:color="auto"/>
              <w:left w:val="nil"/>
              <w:bottom w:val="single" w:sz="8" w:space="0" w:color="auto"/>
              <w:right w:val="single" w:sz="8" w:space="0" w:color="auto"/>
            </w:tcBorders>
            <w:shd w:val="clear" w:color="auto" w:fill="auto"/>
            <w:vAlign w:val="center"/>
          </w:tcPr>
          <w:p w:rsidR="004536C2" w:rsidRPr="004536C2" w:rsidRDefault="004536C2" w:rsidP="004536C2">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w:t>
            </w:r>
          </w:p>
        </w:tc>
        <w:tc>
          <w:tcPr>
            <w:tcW w:w="981" w:type="dxa"/>
            <w:tcBorders>
              <w:top w:val="single" w:sz="8" w:space="0" w:color="auto"/>
              <w:left w:val="nil"/>
              <w:bottom w:val="single" w:sz="8" w:space="0" w:color="auto"/>
              <w:right w:val="single" w:sz="8" w:space="0" w:color="auto"/>
            </w:tcBorders>
            <w:shd w:val="clear" w:color="auto" w:fill="auto"/>
            <w:vAlign w:val="center"/>
          </w:tcPr>
          <w:p w:rsidR="004536C2" w:rsidRPr="004536C2" w:rsidRDefault="004536C2" w:rsidP="004536C2">
            <w:pPr>
              <w:spacing w:after="0" w:line="240" w:lineRule="auto"/>
              <w:jc w:val="right"/>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701 763</w:t>
            </w:r>
          </w:p>
        </w:tc>
        <w:tc>
          <w:tcPr>
            <w:tcW w:w="1159" w:type="dxa"/>
            <w:tcBorders>
              <w:top w:val="single" w:sz="8" w:space="0" w:color="auto"/>
              <w:left w:val="nil"/>
              <w:bottom w:val="single" w:sz="8" w:space="0" w:color="auto"/>
              <w:right w:val="single" w:sz="8" w:space="0" w:color="auto"/>
            </w:tcBorders>
            <w:shd w:val="clear" w:color="auto" w:fill="auto"/>
            <w:vAlign w:val="center"/>
          </w:tcPr>
          <w:p w:rsidR="004536C2" w:rsidRPr="004536C2" w:rsidRDefault="004536C2" w:rsidP="004536C2">
            <w:pPr>
              <w:spacing w:after="0" w:line="240" w:lineRule="auto"/>
              <w:jc w:val="right"/>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981</w:t>
            </w:r>
          </w:p>
        </w:tc>
        <w:tc>
          <w:tcPr>
            <w:tcW w:w="1000" w:type="dxa"/>
            <w:tcBorders>
              <w:top w:val="single" w:sz="8" w:space="0" w:color="auto"/>
              <w:left w:val="nil"/>
              <w:bottom w:val="single" w:sz="8" w:space="0" w:color="auto"/>
              <w:right w:val="single" w:sz="8" w:space="0" w:color="auto"/>
            </w:tcBorders>
            <w:shd w:val="clear" w:color="auto" w:fill="auto"/>
            <w:vAlign w:val="center"/>
          </w:tcPr>
          <w:p w:rsidR="004536C2" w:rsidRPr="004536C2" w:rsidRDefault="004536C2" w:rsidP="004536C2">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w:t>
            </w:r>
          </w:p>
        </w:tc>
        <w:tc>
          <w:tcPr>
            <w:tcW w:w="785" w:type="dxa"/>
            <w:tcBorders>
              <w:top w:val="single" w:sz="8" w:space="0" w:color="auto"/>
              <w:left w:val="nil"/>
              <w:bottom w:val="single" w:sz="8" w:space="0" w:color="auto"/>
              <w:right w:val="single" w:sz="8" w:space="0" w:color="auto"/>
            </w:tcBorders>
            <w:shd w:val="clear" w:color="auto" w:fill="auto"/>
            <w:vAlign w:val="center"/>
          </w:tcPr>
          <w:p w:rsidR="004536C2" w:rsidRPr="004536C2" w:rsidRDefault="004536C2" w:rsidP="004536C2">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w:t>
            </w:r>
          </w:p>
        </w:tc>
        <w:tc>
          <w:tcPr>
            <w:tcW w:w="785" w:type="dxa"/>
            <w:tcBorders>
              <w:top w:val="single" w:sz="8" w:space="0" w:color="auto"/>
              <w:left w:val="nil"/>
              <w:bottom w:val="single" w:sz="8" w:space="0" w:color="auto"/>
              <w:right w:val="single" w:sz="8" w:space="0" w:color="auto"/>
            </w:tcBorders>
            <w:shd w:val="clear" w:color="auto" w:fill="auto"/>
            <w:vAlign w:val="center"/>
          </w:tcPr>
          <w:p w:rsidR="004536C2" w:rsidRPr="004536C2" w:rsidRDefault="004536C2" w:rsidP="004536C2">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w:t>
            </w:r>
          </w:p>
        </w:tc>
        <w:tc>
          <w:tcPr>
            <w:tcW w:w="1511" w:type="dxa"/>
            <w:tcBorders>
              <w:top w:val="single" w:sz="8" w:space="0" w:color="auto"/>
              <w:left w:val="nil"/>
              <w:bottom w:val="single" w:sz="8" w:space="0" w:color="auto"/>
              <w:right w:val="single" w:sz="12" w:space="0" w:color="auto"/>
            </w:tcBorders>
            <w:shd w:val="clear" w:color="auto" w:fill="auto"/>
            <w:vAlign w:val="center"/>
          </w:tcPr>
          <w:p w:rsidR="004536C2" w:rsidRPr="004536C2" w:rsidRDefault="004536C2" w:rsidP="004536C2">
            <w:pPr>
              <w:spacing w:after="0" w:line="240" w:lineRule="auto"/>
              <w:jc w:val="right"/>
              <w:rPr>
                <w:rFonts w:ascii="Arial" w:eastAsia="Times New Roman" w:hAnsi="Arial" w:cs="Arial"/>
                <w:b/>
                <w:bCs/>
                <w:color w:val="000000"/>
                <w:sz w:val="18"/>
                <w:szCs w:val="18"/>
                <w:lang w:eastAsia="cs-CZ"/>
              </w:rPr>
            </w:pPr>
            <w:r w:rsidRPr="004536C2">
              <w:rPr>
                <w:rFonts w:ascii="Arial" w:eastAsia="Times New Roman" w:hAnsi="Arial" w:cs="Arial"/>
                <w:b/>
                <w:bCs/>
                <w:color w:val="000000"/>
                <w:sz w:val="18"/>
                <w:szCs w:val="18"/>
                <w:lang w:eastAsia="cs-CZ"/>
              </w:rPr>
              <w:t>836 399</w:t>
            </w:r>
          </w:p>
        </w:tc>
      </w:tr>
      <w:tr w:rsidR="00C26331" w:rsidRPr="004536C2" w:rsidTr="00C26331">
        <w:trPr>
          <w:trHeight w:val="240"/>
        </w:trPr>
        <w:tc>
          <w:tcPr>
            <w:tcW w:w="785" w:type="dxa"/>
            <w:tcBorders>
              <w:top w:val="single" w:sz="8" w:space="0" w:color="auto"/>
              <w:left w:val="single" w:sz="12" w:space="0" w:color="auto"/>
              <w:bottom w:val="single" w:sz="12" w:space="0" w:color="auto"/>
              <w:right w:val="single" w:sz="8" w:space="0" w:color="auto"/>
            </w:tcBorders>
            <w:shd w:val="clear" w:color="auto" w:fill="auto"/>
            <w:vAlign w:val="center"/>
          </w:tcPr>
          <w:p w:rsidR="004536C2" w:rsidRPr="004536C2" w:rsidRDefault="004536C2" w:rsidP="004536C2">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2016</w:t>
            </w:r>
          </w:p>
        </w:tc>
        <w:tc>
          <w:tcPr>
            <w:tcW w:w="1064" w:type="dxa"/>
            <w:tcBorders>
              <w:top w:val="single" w:sz="8" w:space="0" w:color="auto"/>
              <w:left w:val="nil"/>
              <w:bottom w:val="single" w:sz="12" w:space="0" w:color="auto"/>
              <w:right w:val="single" w:sz="8" w:space="0" w:color="auto"/>
            </w:tcBorders>
            <w:shd w:val="clear" w:color="auto" w:fill="auto"/>
            <w:vAlign w:val="center"/>
          </w:tcPr>
          <w:p w:rsidR="004536C2" w:rsidRPr="004536C2" w:rsidRDefault="004536C2" w:rsidP="004536C2">
            <w:pPr>
              <w:spacing w:after="0" w:line="240" w:lineRule="auto"/>
              <w:jc w:val="right"/>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140 847</w:t>
            </w:r>
          </w:p>
        </w:tc>
        <w:tc>
          <w:tcPr>
            <w:tcW w:w="1015" w:type="dxa"/>
            <w:tcBorders>
              <w:top w:val="single" w:sz="8" w:space="0" w:color="auto"/>
              <w:left w:val="nil"/>
              <w:bottom w:val="single" w:sz="12" w:space="0" w:color="auto"/>
              <w:right w:val="single" w:sz="8" w:space="0" w:color="auto"/>
            </w:tcBorders>
            <w:shd w:val="clear" w:color="auto" w:fill="auto"/>
            <w:vAlign w:val="center"/>
          </w:tcPr>
          <w:p w:rsidR="004536C2" w:rsidRPr="004536C2" w:rsidRDefault="004536C2" w:rsidP="004536C2">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w:t>
            </w:r>
          </w:p>
        </w:tc>
        <w:tc>
          <w:tcPr>
            <w:tcW w:w="981" w:type="dxa"/>
            <w:tcBorders>
              <w:top w:val="single" w:sz="8" w:space="0" w:color="auto"/>
              <w:left w:val="nil"/>
              <w:bottom w:val="single" w:sz="12" w:space="0" w:color="auto"/>
              <w:right w:val="single" w:sz="8" w:space="0" w:color="auto"/>
            </w:tcBorders>
            <w:shd w:val="clear" w:color="auto" w:fill="auto"/>
            <w:vAlign w:val="center"/>
          </w:tcPr>
          <w:p w:rsidR="004536C2" w:rsidRPr="004536C2" w:rsidRDefault="004536C2" w:rsidP="004536C2">
            <w:pPr>
              <w:spacing w:after="0" w:line="240" w:lineRule="auto"/>
              <w:jc w:val="right"/>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700 079</w:t>
            </w:r>
          </w:p>
        </w:tc>
        <w:tc>
          <w:tcPr>
            <w:tcW w:w="1159" w:type="dxa"/>
            <w:tcBorders>
              <w:top w:val="single" w:sz="8" w:space="0" w:color="auto"/>
              <w:left w:val="nil"/>
              <w:bottom w:val="single" w:sz="12" w:space="0" w:color="auto"/>
              <w:right w:val="single" w:sz="8" w:space="0" w:color="auto"/>
            </w:tcBorders>
            <w:shd w:val="clear" w:color="auto" w:fill="auto"/>
            <w:vAlign w:val="center"/>
          </w:tcPr>
          <w:p w:rsidR="004536C2" w:rsidRPr="004536C2" w:rsidRDefault="004536C2" w:rsidP="004536C2">
            <w:pPr>
              <w:spacing w:after="0" w:line="240" w:lineRule="auto"/>
              <w:jc w:val="right"/>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1 096</w:t>
            </w:r>
          </w:p>
        </w:tc>
        <w:tc>
          <w:tcPr>
            <w:tcW w:w="1000" w:type="dxa"/>
            <w:tcBorders>
              <w:top w:val="single" w:sz="8" w:space="0" w:color="auto"/>
              <w:left w:val="nil"/>
              <w:bottom w:val="single" w:sz="12" w:space="0" w:color="auto"/>
              <w:right w:val="single" w:sz="8" w:space="0" w:color="auto"/>
            </w:tcBorders>
            <w:shd w:val="clear" w:color="auto" w:fill="auto"/>
            <w:vAlign w:val="center"/>
          </w:tcPr>
          <w:p w:rsidR="004536C2" w:rsidRPr="004536C2" w:rsidRDefault="004536C2" w:rsidP="004536C2">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w:t>
            </w:r>
          </w:p>
        </w:tc>
        <w:tc>
          <w:tcPr>
            <w:tcW w:w="785" w:type="dxa"/>
            <w:tcBorders>
              <w:top w:val="single" w:sz="8" w:space="0" w:color="auto"/>
              <w:left w:val="nil"/>
              <w:bottom w:val="single" w:sz="12" w:space="0" w:color="auto"/>
              <w:right w:val="single" w:sz="8" w:space="0" w:color="auto"/>
            </w:tcBorders>
            <w:shd w:val="clear" w:color="auto" w:fill="auto"/>
            <w:vAlign w:val="center"/>
          </w:tcPr>
          <w:p w:rsidR="004536C2" w:rsidRPr="004536C2" w:rsidRDefault="004536C2" w:rsidP="004536C2">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w:t>
            </w:r>
          </w:p>
        </w:tc>
        <w:tc>
          <w:tcPr>
            <w:tcW w:w="785" w:type="dxa"/>
            <w:tcBorders>
              <w:top w:val="single" w:sz="8" w:space="0" w:color="auto"/>
              <w:left w:val="nil"/>
              <w:bottom w:val="single" w:sz="12" w:space="0" w:color="auto"/>
              <w:right w:val="single" w:sz="8" w:space="0" w:color="auto"/>
            </w:tcBorders>
            <w:shd w:val="clear" w:color="auto" w:fill="auto"/>
            <w:vAlign w:val="center"/>
          </w:tcPr>
          <w:p w:rsidR="004536C2" w:rsidRPr="004536C2" w:rsidRDefault="004536C2" w:rsidP="004536C2">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w:t>
            </w:r>
          </w:p>
        </w:tc>
        <w:tc>
          <w:tcPr>
            <w:tcW w:w="1511" w:type="dxa"/>
            <w:tcBorders>
              <w:top w:val="single" w:sz="8" w:space="0" w:color="auto"/>
              <w:left w:val="nil"/>
              <w:bottom w:val="single" w:sz="12" w:space="0" w:color="auto"/>
              <w:right w:val="single" w:sz="12" w:space="0" w:color="auto"/>
            </w:tcBorders>
            <w:shd w:val="clear" w:color="auto" w:fill="auto"/>
            <w:vAlign w:val="center"/>
          </w:tcPr>
          <w:p w:rsidR="004536C2" w:rsidRPr="004E5CEB" w:rsidRDefault="00694188" w:rsidP="00694188">
            <w:pPr>
              <w:pStyle w:val="Odstavecseseznamem"/>
              <w:numPr>
                <w:ilvl w:val="0"/>
                <w:numId w:val="12"/>
              </w:numPr>
              <w:spacing w:after="0" w:line="240" w:lineRule="auto"/>
              <w:jc w:val="center"/>
              <w:rPr>
                <w:rFonts w:ascii="Arial" w:eastAsia="Times New Roman" w:hAnsi="Arial" w:cs="Arial"/>
                <w:b/>
                <w:bCs/>
                <w:color w:val="000000"/>
                <w:sz w:val="18"/>
                <w:szCs w:val="18"/>
                <w:lang w:eastAsia="cs-CZ"/>
              </w:rPr>
            </w:pPr>
            <w:r>
              <w:rPr>
                <w:rFonts w:ascii="Arial" w:eastAsia="Times New Roman" w:hAnsi="Arial" w:cs="Arial"/>
                <w:b/>
                <w:bCs/>
                <w:color w:val="000000"/>
                <w:sz w:val="18"/>
                <w:szCs w:val="18"/>
                <w:lang w:eastAsia="cs-CZ"/>
              </w:rPr>
              <w:t>02</w:t>
            </w:r>
            <w:r w:rsidR="004536C2" w:rsidRPr="004E5CEB">
              <w:rPr>
                <w:rFonts w:ascii="Arial" w:eastAsia="Times New Roman" w:hAnsi="Arial" w:cs="Arial"/>
                <w:b/>
                <w:bCs/>
                <w:color w:val="000000"/>
                <w:sz w:val="18"/>
                <w:szCs w:val="18"/>
                <w:lang w:eastAsia="cs-CZ"/>
              </w:rPr>
              <w:t>2</w:t>
            </w:r>
          </w:p>
        </w:tc>
      </w:tr>
    </w:tbl>
    <w:p w:rsidR="004E5CEB" w:rsidRPr="004E5CEB" w:rsidRDefault="004E5CEB" w:rsidP="004E5CEB">
      <w:pPr>
        <w:tabs>
          <w:tab w:val="left" w:pos="0"/>
        </w:tabs>
        <w:autoSpaceDE w:val="0"/>
        <w:autoSpaceDN w:val="0"/>
        <w:adjustRightInd w:val="0"/>
        <w:spacing w:after="0" w:line="240" w:lineRule="auto"/>
        <w:jc w:val="both"/>
        <w:rPr>
          <w:rFonts w:ascii="Arial" w:eastAsia="Times New Roman" w:hAnsi="Arial" w:cs="Arial"/>
          <w:bCs/>
          <w:sz w:val="18"/>
          <w:szCs w:val="18"/>
          <w:lang w:eastAsia="cs-CZ"/>
        </w:rPr>
      </w:pPr>
      <w:r w:rsidRPr="004E5CEB">
        <w:rPr>
          <w:rFonts w:ascii="Arial" w:eastAsia="Times New Roman" w:hAnsi="Arial" w:cs="Arial"/>
          <w:bCs/>
          <w:sz w:val="18"/>
          <w:szCs w:val="18"/>
          <w:lang w:eastAsia="cs-CZ"/>
        </w:rPr>
        <w:t xml:space="preserve">*) Mimo příspěvku od společnosti EKO-KOM, je vždy v příjmech </w:t>
      </w:r>
      <w:r>
        <w:rPr>
          <w:rFonts w:ascii="Arial" w:eastAsia="Times New Roman" w:hAnsi="Arial" w:cs="Arial"/>
          <w:bCs/>
          <w:sz w:val="18"/>
          <w:szCs w:val="18"/>
          <w:lang w:eastAsia="cs-CZ"/>
        </w:rPr>
        <w:t>za tříděný odpad ještě započítán</w:t>
      </w:r>
      <w:r w:rsidRPr="004E5CEB">
        <w:rPr>
          <w:rFonts w:ascii="Arial" w:eastAsia="Times New Roman" w:hAnsi="Arial" w:cs="Arial"/>
          <w:bCs/>
          <w:sz w:val="18"/>
          <w:szCs w:val="18"/>
          <w:lang w:eastAsia="cs-CZ"/>
        </w:rPr>
        <w:t xml:space="preserve"> roční příjem ze za</w:t>
      </w:r>
      <w:r>
        <w:rPr>
          <w:rFonts w:ascii="Arial" w:eastAsia="Times New Roman" w:hAnsi="Arial" w:cs="Arial"/>
          <w:bCs/>
          <w:sz w:val="18"/>
          <w:szCs w:val="18"/>
          <w:lang w:eastAsia="cs-CZ"/>
        </w:rPr>
        <w:t>pojených živností do systému města</w:t>
      </w:r>
      <w:r w:rsidR="00746856">
        <w:rPr>
          <w:rFonts w:ascii="Arial" w:eastAsia="Times New Roman" w:hAnsi="Arial" w:cs="Arial"/>
          <w:bCs/>
          <w:sz w:val="18"/>
          <w:szCs w:val="18"/>
          <w:lang w:eastAsia="cs-CZ"/>
        </w:rPr>
        <w:t>, které</w:t>
      </w:r>
      <w:r w:rsidRPr="004E5CEB">
        <w:rPr>
          <w:rFonts w:ascii="Arial" w:eastAsia="Times New Roman" w:hAnsi="Arial" w:cs="Arial"/>
          <w:bCs/>
          <w:sz w:val="18"/>
          <w:szCs w:val="18"/>
          <w:lang w:eastAsia="cs-CZ"/>
        </w:rPr>
        <w:t xml:space="preserve"> </w:t>
      </w:r>
      <w:r>
        <w:rPr>
          <w:rFonts w:ascii="Arial" w:eastAsia="Times New Roman" w:hAnsi="Arial" w:cs="Arial"/>
          <w:bCs/>
          <w:sz w:val="18"/>
          <w:szCs w:val="18"/>
          <w:lang w:eastAsia="cs-CZ"/>
        </w:rPr>
        <w:t xml:space="preserve">smluvním podílem </w:t>
      </w:r>
      <w:r w:rsidRPr="004E5CEB">
        <w:rPr>
          <w:rFonts w:ascii="Arial" w:eastAsia="Times New Roman" w:hAnsi="Arial" w:cs="Arial"/>
          <w:bCs/>
          <w:sz w:val="18"/>
          <w:szCs w:val="18"/>
          <w:lang w:eastAsia="cs-CZ"/>
        </w:rPr>
        <w:t>využívají některá venkovní stanoviště tříděného odpadu</w:t>
      </w:r>
    </w:p>
    <w:p w:rsidR="004E5CEB" w:rsidRPr="004536C2" w:rsidRDefault="004E5CEB" w:rsidP="004536C2">
      <w:pPr>
        <w:tabs>
          <w:tab w:val="left" w:pos="0"/>
        </w:tabs>
        <w:autoSpaceDE w:val="0"/>
        <w:autoSpaceDN w:val="0"/>
        <w:adjustRightInd w:val="0"/>
        <w:spacing w:after="0" w:line="240" w:lineRule="auto"/>
        <w:jc w:val="both"/>
        <w:rPr>
          <w:rFonts w:ascii="Arial" w:eastAsia="Times New Roman" w:hAnsi="Arial" w:cs="Arial"/>
          <w:b/>
          <w:bCs/>
          <w:sz w:val="20"/>
          <w:u w:val="single"/>
          <w:lang w:eastAsia="cs-CZ"/>
        </w:rPr>
      </w:pPr>
    </w:p>
    <w:p w:rsidR="004536C2" w:rsidRPr="004536C2" w:rsidRDefault="004536C2" w:rsidP="004536C2">
      <w:pPr>
        <w:tabs>
          <w:tab w:val="left" w:pos="0"/>
        </w:tabs>
        <w:autoSpaceDE w:val="0"/>
        <w:autoSpaceDN w:val="0"/>
        <w:adjustRightInd w:val="0"/>
        <w:spacing w:after="0" w:line="240" w:lineRule="auto"/>
        <w:jc w:val="both"/>
        <w:rPr>
          <w:rFonts w:ascii="Arial" w:eastAsia="Times New Roman" w:hAnsi="Arial" w:cs="Arial"/>
          <w:bCs/>
          <w:sz w:val="20"/>
          <w:lang w:eastAsia="cs-CZ"/>
        </w:rPr>
      </w:pPr>
      <w:r w:rsidRPr="004536C2">
        <w:rPr>
          <w:rFonts w:ascii="Arial" w:eastAsia="Times New Roman" w:hAnsi="Arial" w:cs="Arial"/>
          <w:bCs/>
          <w:sz w:val="20"/>
          <w:lang w:eastAsia="cs-CZ"/>
        </w:rPr>
        <w:t>Rozdíl cca 479 mil. Kč za rok 2016 hradí ze svého rozpočtu MHMP.</w:t>
      </w:r>
    </w:p>
    <w:p w:rsidR="004536C2" w:rsidRPr="004536C2" w:rsidRDefault="004536C2" w:rsidP="004536C2">
      <w:pPr>
        <w:tabs>
          <w:tab w:val="left" w:pos="0"/>
        </w:tabs>
        <w:autoSpaceDE w:val="0"/>
        <w:autoSpaceDN w:val="0"/>
        <w:adjustRightInd w:val="0"/>
        <w:spacing w:after="0" w:line="240" w:lineRule="auto"/>
        <w:jc w:val="both"/>
        <w:rPr>
          <w:rFonts w:ascii="Arial" w:eastAsia="Times New Roman" w:hAnsi="Arial" w:cs="Arial"/>
          <w:b/>
          <w:bCs/>
          <w:sz w:val="20"/>
          <w:u w:val="single"/>
          <w:lang w:eastAsia="cs-CZ"/>
        </w:rPr>
      </w:pPr>
    </w:p>
    <w:p w:rsidR="004536C2" w:rsidRPr="004536C2" w:rsidRDefault="004536C2" w:rsidP="004536C2">
      <w:pPr>
        <w:tabs>
          <w:tab w:val="left" w:pos="0"/>
        </w:tabs>
        <w:autoSpaceDE w:val="0"/>
        <w:autoSpaceDN w:val="0"/>
        <w:adjustRightInd w:val="0"/>
        <w:spacing w:after="0" w:line="240" w:lineRule="auto"/>
        <w:jc w:val="both"/>
        <w:rPr>
          <w:rFonts w:ascii="Arial" w:eastAsia="Times New Roman" w:hAnsi="Arial" w:cs="Arial"/>
          <w:b/>
          <w:bCs/>
          <w:sz w:val="20"/>
          <w:lang w:eastAsia="cs-CZ"/>
        </w:rPr>
      </w:pPr>
      <w:r w:rsidRPr="004536C2">
        <w:rPr>
          <w:rFonts w:ascii="Arial" w:eastAsia="Times New Roman" w:hAnsi="Arial" w:cs="Arial"/>
          <w:b/>
          <w:bCs/>
          <w:sz w:val="20"/>
          <w:lang w:eastAsia="cs-CZ"/>
        </w:rPr>
        <w:t xml:space="preserve">Příspěvek společnosti EKO-KOM, a.s. </w:t>
      </w:r>
    </w:p>
    <w:p w:rsidR="004536C2" w:rsidRPr="004536C2" w:rsidRDefault="004536C2" w:rsidP="004536C2">
      <w:pPr>
        <w:spacing w:after="0" w:line="240" w:lineRule="auto"/>
        <w:jc w:val="both"/>
        <w:rPr>
          <w:rFonts w:ascii="Arial" w:eastAsia="Calibri" w:hAnsi="Arial" w:cs="Arial"/>
          <w:sz w:val="20"/>
          <w:szCs w:val="20"/>
        </w:rPr>
      </w:pPr>
      <w:r w:rsidRPr="004536C2">
        <w:rPr>
          <w:rFonts w:ascii="Arial" w:eastAsia="Calibri" w:hAnsi="Arial" w:cs="Arial"/>
          <w:sz w:val="20"/>
          <w:szCs w:val="20"/>
        </w:rPr>
        <w:t>Jednou z povinností obce jako původce odpadů je odpady sbírat odděleně, mimo jiné zajišťovat i tříděný sběr využitelných složek komunálních odpadů. Vytříděné využitelné složky komunálních odpadů obsahují i použité obaly a u některých komodit obaly převažují (např. papír, plasty, sklo, nápojové kartony).</w:t>
      </w:r>
    </w:p>
    <w:p w:rsidR="004536C2" w:rsidRPr="004536C2" w:rsidRDefault="004536C2" w:rsidP="004536C2">
      <w:pPr>
        <w:spacing w:after="0" w:line="240" w:lineRule="auto"/>
        <w:jc w:val="both"/>
        <w:rPr>
          <w:rFonts w:ascii="Arial" w:eastAsia="Calibri" w:hAnsi="Arial" w:cs="Arial"/>
          <w:sz w:val="20"/>
          <w:szCs w:val="20"/>
        </w:rPr>
      </w:pPr>
    </w:p>
    <w:p w:rsidR="004536C2" w:rsidRPr="004536C2" w:rsidRDefault="004536C2" w:rsidP="004536C2">
      <w:pPr>
        <w:spacing w:after="0" w:line="240" w:lineRule="auto"/>
        <w:jc w:val="both"/>
        <w:rPr>
          <w:rFonts w:ascii="Arial" w:eastAsia="Calibri" w:hAnsi="Arial" w:cs="Arial"/>
          <w:sz w:val="20"/>
          <w:szCs w:val="20"/>
        </w:rPr>
      </w:pPr>
      <w:r w:rsidRPr="004536C2">
        <w:rPr>
          <w:rFonts w:ascii="Arial" w:eastAsia="Calibri" w:hAnsi="Arial" w:cs="Arial"/>
          <w:sz w:val="20"/>
          <w:szCs w:val="20"/>
        </w:rPr>
        <w:t>Obec, která provozuje tříděný sběr komunálních odpadů, se může zapojit do systému EKO</w:t>
      </w:r>
      <w:r w:rsidRPr="004536C2">
        <w:rPr>
          <w:rFonts w:ascii="Arial" w:eastAsia="Calibri" w:hAnsi="Arial" w:cs="Arial"/>
          <w:sz w:val="20"/>
          <w:szCs w:val="20"/>
        </w:rPr>
        <w:noBreakHyphen/>
        <w:t>KOM a to na základě Smlouvy o zajištění zpětného odběru a využití odpadů z obalů. Na základě této smlouvy pak obec získává nárok na odměnu za zajišťování zpětného odběru a následného využití odpadů z obalů. Odměna se vypočítává na základě pravidelného čtvrtletního hlášení o množství, druzích a způsobech nakládání s využitelnými složkami komunálních odpadů. Výše odměny je závislá zejména na množství vytříděných odpadů, její výše roste spolu s účinností systému sběru. Odměna pomáhá snižovat náklady spojené s provozem systému sběru využitelných složek komunálních odpadů.</w:t>
      </w:r>
    </w:p>
    <w:p w:rsidR="004536C2" w:rsidRPr="004536C2" w:rsidRDefault="004536C2" w:rsidP="004536C2">
      <w:pPr>
        <w:autoSpaceDE w:val="0"/>
        <w:autoSpaceDN w:val="0"/>
        <w:adjustRightInd w:val="0"/>
        <w:spacing w:after="0" w:line="240" w:lineRule="auto"/>
        <w:jc w:val="both"/>
        <w:rPr>
          <w:rFonts w:ascii="Arial" w:eastAsia="Times New Roman" w:hAnsi="Arial" w:cs="Arial"/>
          <w:sz w:val="20"/>
          <w:highlight w:val="yellow"/>
          <w:lang w:eastAsia="cs-CZ"/>
        </w:rPr>
      </w:pPr>
    </w:p>
    <w:tbl>
      <w:tblPr>
        <w:tblW w:w="4678"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0" w:type="dxa"/>
          <w:right w:w="0" w:type="dxa"/>
        </w:tblCellMar>
        <w:tblLook w:val="0000" w:firstRow="0" w:lastRow="0" w:firstColumn="0" w:lastColumn="0" w:noHBand="0" w:noVBand="0"/>
      </w:tblPr>
      <w:tblGrid>
        <w:gridCol w:w="851"/>
        <w:gridCol w:w="3827"/>
      </w:tblGrid>
      <w:tr w:rsidR="004536C2" w:rsidRPr="004536C2" w:rsidTr="00114158">
        <w:trPr>
          <w:trHeight w:val="60"/>
        </w:trPr>
        <w:tc>
          <w:tcPr>
            <w:tcW w:w="851" w:type="dxa"/>
            <w:shd w:val="clear" w:color="auto" w:fill="D9D9D9"/>
            <w:tcMar>
              <w:top w:w="15" w:type="dxa"/>
              <w:left w:w="15" w:type="dxa"/>
              <w:bottom w:w="0" w:type="dxa"/>
              <w:right w:w="15" w:type="dxa"/>
            </w:tcMar>
          </w:tcPr>
          <w:p w:rsidR="004536C2" w:rsidRPr="004536C2" w:rsidRDefault="004536C2" w:rsidP="004536C2">
            <w:pPr>
              <w:autoSpaceDE w:val="0"/>
              <w:autoSpaceDN w:val="0"/>
              <w:adjustRightInd w:val="0"/>
              <w:spacing w:after="0" w:line="240" w:lineRule="auto"/>
              <w:jc w:val="center"/>
              <w:rPr>
                <w:rFonts w:ascii="Arial" w:eastAsia="Arial Unicode MS" w:hAnsi="Arial" w:cs="Arial"/>
                <w:sz w:val="18"/>
                <w:szCs w:val="20"/>
                <w:lang w:eastAsia="cs-CZ"/>
              </w:rPr>
            </w:pPr>
          </w:p>
        </w:tc>
        <w:tc>
          <w:tcPr>
            <w:tcW w:w="3827" w:type="dxa"/>
            <w:shd w:val="clear" w:color="auto" w:fill="D9D9D9"/>
            <w:tcMar>
              <w:top w:w="15" w:type="dxa"/>
              <w:left w:w="15" w:type="dxa"/>
              <w:bottom w:w="0" w:type="dxa"/>
              <w:right w:w="15" w:type="dxa"/>
            </w:tcMar>
          </w:tcPr>
          <w:p w:rsidR="004536C2" w:rsidRPr="004536C2" w:rsidRDefault="004536C2" w:rsidP="004536C2">
            <w:pPr>
              <w:autoSpaceDE w:val="0"/>
              <w:autoSpaceDN w:val="0"/>
              <w:adjustRightInd w:val="0"/>
              <w:spacing w:after="0" w:line="240" w:lineRule="auto"/>
              <w:jc w:val="center"/>
              <w:rPr>
                <w:rFonts w:ascii="Arial" w:eastAsia="Arial Unicode MS" w:hAnsi="Arial" w:cs="Arial"/>
                <w:sz w:val="18"/>
                <w:szCs w:val="20"/>
                <w:lang w:eastAsia="cs-CZ"/>
              </w:rPr>
            </w:pPr>
            <w:r w:rsidRPr="004536C2">
              <w:rPr>
                <w:rFonts w:ascii="Arial" w:eastAsia="Times New Roman" w:hAnsi="Arial" w:cs="Arial"/>
                <w:sz w:val="18"/>
                <w:szCs w:val="20"/>
                <w:lang w:eastAsia="cs-CZ"/>
              </w:rPr>
              <w:t>odměna společnosti EKO-KOM a.s. (v tis. Kč)</w:t>
            </w:r>
          </w:p>
        </w:tc>
      </w:tr>
      <w:tr w:rsidR="004536C2" w:rsidRPr="004536C2" w:rsidTr="00114158">
        <w:trPr>
          <w:trHeight w:val="31"/>
        </w:trPr>
        <w:tc>
          <w:tcPr>
            <w:tcW w:w="851" w:type="dxa"/>
            <w:shd w:val="clear" w:color="auto" w:fill="D9D9D9"/>
            <w:tcMar>
              <w:top w:w="15" w:type="dxa"/>
              <w:left w:w="15" w:type="dxa"/>
              <w:bottom w:w="0" w:type="dxa"/>
              <w:right w:w="15" w:type="dxa"/>
            </w:tcMar>
          </w:tcPr>
          <w:p w:rsidR="004536C2" w:rsidRPr="004536C2" w:rsidRDefault="004536C2" w:rsidP="004536C2">
            <w:pPr>
              <w:autoSpaceDE w:val="0"/>
              <w:autoSpaceDN w:val="0"/>
              <w:adjustRightInd w:val="0"/>
              <w:spacing w:after="0" w:line="240" w:lineRule="auto"/>
              <w:jc w:val="center"/>
              <w:rPr>
                <w:rFonts w:ascii="Arial" w:eastAsia="Arial Unicode MS" w:hAnsi="Arial" w:cs="Arial"/>
                <w:sz w:val="18"/>
                <w:szCs w:val="20"/>
                <w:lang w:eastAsia="cs-CZ"/>
              </w:rPr>
            </w:pPr>
            <w:r w:rsidRPr="004536C2">
              <w:rPr>
                <w:rFonts w:ascii="Arial" w:eastAsia="Times New Roman" w:hAnsi="Arial" w:cs="Arial"/>
                <w:sz w:val="18"/>
                <w:szCs w:val="20"/>
                <w:lang w:eastAsia="cs-CZ"/>
              </w:rPr>
              <w:t>2001</w:t>
            </w:r>
          </w:p>
        </w:tc>
        <w:tc>
          <w:tcPr>
            <w:tcW w:w="3827" w:type="dxa"/>
            <w:shd w:val="clear" w:color="auto" w:fill="E0E0E0"/>
            <w:tcMar>
              <w:top w:w="15" w:type="dxa"/>
              <w:left w:w="15" w:type="dxa"/>
              <w:bottom w:w="0" w:type="dxa"/>
              <w:right w:w="15" w:type="dxa"/>
            </w:tcMar>
          </w:tcPr>
          <w:p w:rsidR="004536C2" w:rsidRPr="004536C2" w:rsidRDefault="004536C2" w:rsidP="004536C2">
            <w:pPr>
              <w:autoSpaceDE w:val="0"/>
              <w:autoSpaceDN w:val="0"/>
              <w:adjustRightInd w:val="0"/>
              <w:spacing w:after="0" w:line="240" w:lineRule="auto"/>
              <w:ind w:right="269"/>
              <w:jc w:val="right"/>
              <w:rPr>
                <w:rFonts w:ascii="Arial" w:eastAsia="Arial Unicode MS" w:hAnsi="Arial" w:cs="Arial"/>
                <w:sz w:val="18"/>
                <w:szCs w:val="18"/>
                <w:lang w:eastAsia="cs-CZ"/>
              </w:rPr>
            </w:pPr>
            <w:r w:rsidRPr="004536C2">
              <w:rPr>
                <w:rFonts w:ascii="Arial" w:eastAsia="Times New Roman" w:hAnsi="Arial" w:cs="Arial"/>
                <w:sz w:val="18"/>
                <w:szCs w:val="20"/>
                <w:lang w:eastAsia="cs-CZ"/>
              </w:rPr>
              <w:t>22 899</w:t>
            </w:r>
          </w:p>
        </w:tc>
      </w:tr>
      <w:tr w:rsidR="004536C2" w:rsidRPr="004536C2" w:rsidTr="00114158">
        <w:trPr>
          <w:trHeight w:val="66"/>
        </w:trPr>
        <w:tc>
          <w:tcPr>
            <w:tcW w:w="851" w:type="dxa"/>
            <w:shd w:val="clear" w:color="auto" w:fill="D9D9D9"/>
            <w:tcMar>
              <w:top w:w="15" w:type="dxa"/>
              <w:left w:w="15" w:type="dxa"/>
              <w:bottom w:w="0" w:type="dxa"/>
              <w:right w:w="15" w:type="dxa"/>
            </w:tcMar>
          </w:tcPr>
          <w:p w:rsidR="004536C2" w:rsidRPr="004536C2" w:rsidRDefault="004536C2" w:rsidP="004536C2">
            <w:pPr>
              <w:autoSpaceDE w:val="0"/>
              <w:autoSpaceDN w:val="0"/>
              <w:adjustRightInd w:val="0"/>
              <w:spacing w:after="0" w:line="240" w:lineRule="auto"/>
              <w:jc w:val="center"/>
              <w:rPr>
                <w:rFonts w:ascii="Arial" w:eastAsia="Arial Unicode MS" w:hAnsi="Arial" w:cs="Arial"/>
                <w:sz w:val="18"/>
                <w:szCs w:val="20"/>
                <w:lang w:eastAsia="cs-CZ"/>
              </w:rPr>
            </w:pPr>
            <w:r w:rsidRPr="004536C2">
              <w:rPr>
                <w:rFonts w:ascii="Arial" w:eastAsia="Times New Roman" w:hAnsi="Arial" w:cs="Arial"/>
                <w:sz w:val="18"/>
                <w:szCs w:val="20"/>
                <w:lang w:eastAsia="cs-CZ"/>
              </w:rPr>
              <w:t>2002</w:t>
            </w:r>
          </w:p>
        </w:tc>
        <w:tc>
          <w:tcPr>
            <w:tcW w:w="3827" w:type="dxa"/>
            <w:tcMar>
              <w:top w:w="15" w:type="dxa"/>
              <w:left w:w="15" w:type="dxa"/>
              <w:bottom w:w="0" w:type="dxa"/>
              <w:right w:w="15" w:type="dxa"/>
            </w:tcMar>
          </w:tcPr>
          <w:p w:rsidR="004536C2" w:rsidRPr="004536C2" w:rsidRDefault="004536C2" w:rsidP="004536C2">
            <w:pPr>
              <w:autoSpaceDE w:val="0"/>
              <w:autoSpaceDN w:val="0"/>
              <w:adjustRightInd w:val="0"/>
              <w:spacing w:after="0" w:line="240" w:lineRule="auto"/>
              <w:ind w:right="269"/>
              <w:jc w:val="right"/>
              <w:rPr>
                <w:rFonts w:ascii="Arial" w:eastAsia="Arial Unicode MS" w:hAnsi="Arial" w:cs="Arial"/>
                <w:sz w:val="18"/>
                <w:szCs w:val="18"/>
                <w:lang w:eastAsia="cs-CZ"/>
              </w:rPr>
            </w:pPr>
            <w:r w:rsidRPr="004536C2">
              <w:rPr>
                <w:rFonts w:ascii="Arial" w:eastAsia="Times New Roman" w:hAnsi="Arial" w:cs="Arial"/>
                <w:sz w:val="18"/>
                <w:lang w:eastAsia="cs-CZ"/>
              </w:rPr>
              <w:t>39 531</w:t>
            </w:r>
          </w:p>
        </w:tc>
      </w:tr>
      <w:tr w:rsidR="004536C2" w:rsidRPr="004536C2" w:rsidTr="004536C2">
        <w:trPr>
          <w:trHeight w:val="31"/>
        </w:trPr>
        <w:tc>
          <w:tcPr>
            <w:tcW w:w="851" w:type="dxa"/>
            <w:shd w:val="clear" w:color="auto" w:fill="D9D9D9"/>
            <w:tcMar>
              <w:top w:w="15" w:type="dxa"/>
              <w:left w:w="15" w:type="dxa"/>
              <w:bottom w:w="0" w:type="dxa"/>
              <w:right w:w="15" w:type="dxa"/>
            </w:tcMar>
          </w:tcPr>
          <w:p w:rsidR="004536C2" w:rsidRPr="004536C2" w:rsidRDefault="004536C2" w:rsidP="004536C2">
            <w:pPr>
              <w:autoSpaceDE w:val="0"/>
              <w:autoSpaceDN w:val="0"/>
              <w:adjustRightInd w:val="0"/>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2003</w:t>
            </w:r>
          </w:p>
        </w:tc>
        <w:tc>
          <w:tcPr>
            <w:tcW w:w="3827" w:type="dxa"/>
            <w:tcMar>
              <w:top w:w="15" w:type="dxa"/>
              <w:left w:w="15" w:type="dxa"/>
              <w:bottom w:w="0" w:type="dxa"/>
              <w:right w:w="15" w:type="dxa"/>
            </w:tcMar>
          </w:tcPr>
          <w:p w:rsidR="004536C2" w:rsidRPr="004536C2" w:rsidRDefault="004536C2" w:rsidP="004536C2">
            <w:pPr>
              <w:autoSpaceDE w:val="0"/>
              <w:autoSpaceDN w:val="0"/>
              <w:adjustRightInd w:val="0"/>
              <w:spacing w:after="0" w:line="240" w:lineRule="auto"/>
              <w:ind w:right="269"/>
              <w:jc w:val="right"/>
              <w:rPr>
                <w:rFonts w:ascii="Arial" w:eastAsia="Arial Unicode MS" w:hAnsi="Arial" w:cs="Arial"/>
                <w:sz w:val="18"/>
                <w:szCs w:val="18"/>
                <w:lang w:eastAsia="cs-CZ"/>
              </w:rPr>
            </w:pPr>
            <w:r w:rsidRPr="004536C2">
              <w:rPr>
                <w:rFonts w:ascii="Arial" w:eastAsia="Times New Roman" w:hAnsi="Arial" w:cs="Arial"/>
                <w:sz w:val="18"/>
                <w:lang w:eastAsia="cs-CZ"/>
              </w:rPr>
              <w:t>70 788</w:t>
            </w:r>
          </w:p>
        </w:tc>
      </w:tr>
      <w:tr w:rsidR="004536C2" w:rsidRPr="004536C2" w:rsidTr="004536C2">
        <w:trPr>
          <w:trHeight w:val="50"/>
        </w:trPr>
        <w:tc>
          <w:tcPr>
            <w:tcW w:w="851" w:type="dxa"/>
            <w:shd w:val="clear" w:color="auto" w:fill="D9D9D9"/>
            <w:tcMar>
              <w:top w:w="15" w:type="dxa"/>
              <w:left w:w="15" w:type="dxa"/>
              <w:bottom w:w="0" w:type="dxa"/>
              <w:right w:w="15" w:type="dxa"/>
            </w:tcMar>
          </w:tcPr>
          <w:p w:rsidR="004536C2" w:rsidRPr="004536C2" w:rsidRDefault="004536C2" w:rsidP="004536C2">
            <w:pPr>
              <w:autoSpaceDE w:val="0"/>
              <w:autoSpaceDN w:val="0"/>
              <w:adjustRightInd w:val="0"/>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2004</w:t>
            </w:r>
          </w:p>
        </w:tc>
        <w:tc>
          <w:tcPr>
            <w:tcW w:w="3827" w:type="dxa"/>
            <w:tcMar>
              <w:top w:w="15" w:type="dxa"/>
              <w:left w:w="15" w:type="dxa"/>
              <w:bottom w:w="0" w:type="dxa"/>
              <w:right w:w="15" w:type="dxa"/>
            </w:tcMar>
          </w:tcPr>
          <w:p w:rsidR="004536C2" w:rsidRPr="004536C2" w:rsidRDefault="004536C2" w:rsidP="004536C2">
            <w:pPr>
              <w:autoSpaceDE w:val="0"/>
              <w:autoSpaceDN w:val="0"/>
              <w:adjustRightInd w:val="0"/>
              <w:spacing w:after="0" w:line="240" w:lineRule="auto"/>
              <w:ind w:right="269"/>
              <w:jc w:val="right"/>
              <w:rPr>
                <w:rFonts w:ascii="Arial" w:eastAsia="Arial Unicode MS" w:hAnsi="Arial" w:cs="Arial"/>
                <w:sz w:val="18"/>
                <w:szCs w:val="18"/>
                <w:lang w:eastAsia="cs-CZ"/>
              </w:rPr>
            </w:pPr>
            <w:r w:rsidRPr="004536C2">
              <w:rPr>
                <w:rFonts w:ascii="Arial" w:eastAsia="Times New Roman" w:hAnsi="Arial" w:cs="Arial"/>
                <w:sz w:val="18"/>
                <w:lang w:eastAsia="cs-CZ"/>
              </w:rPr>
              <w:t>71 093</w:t>
            </w:r>
          </w:p>
        </w:tc>
      </w:tr>
      <w:tr w:rsidR="004536C2" w:rsidRPr="004536C2" w:rsidTr="004536C2">
        <w:trPr>
          <w:trHeight w:val="50"/>
        </w:trPr>
        <w:tc>
          <w:tcPr>
            <w:tcW w:w="851" w:type="dxa"/>
            <w:shd w:val="clear" w:color="auto" w:fill="D9D9D9"/>
            <w:tcMar>
              <w:top w:w="15" w:type="dxa"/>
              <w:left w:w="15" w:type="dxa"/>
              <w:bottom w:w="0" w:type="dxa"/>
              <w:right w:w="15" w:type="dxa"/>
            </w:tcMar>
          </w:tcPr>
          <w:p w:rsidR="004536C2" w:rsidRPr="004536C2" w:rsidRDefault="004536C2" w:rsidP="004536C2">
            <w:pPr>
              <w:autoSpaceDE w:val="0"/>
              <w:autoSpaceDN w:val="0"/>
              <w:adjustRightInd w:val="0"/>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2005</w:t>
            </w:r>
          </w:p>
        </w:tc>
        <w:tc>
          <w:tcPr>
            <w:tcW w:w="3827" w:type="dxa"/>
            <w:tcMar>
              <w:top w:w="15" w:type="dxa"/>
              <w:left w:w="15" w:type="dxa"/>
              <w:bottom w:w="0" w:type="dxa"/>
              <w:right w:w="15" w:type="dxa"/>
            </w:tcMar>
          </w:tcPr>
          <w:p w:rsidR="004536C2" w:rsidRPr="004536C2" w:rsidRDefault="004536C2" w:rsidP="004536C2">
            <w:pPr>
              <w:autoSpaceDE w:val="0"/>
              <w:autoSpaceDN w:val="0"/>
              <w:adjustRightInd w:val="0"/>
              <w:spacing w:after="0" w:line="240" w:lineRule="auto"/>
              <w:ind w:right="269"/>
              <w:jc w:val="right"/>
              <w:rPr>
                <w:rFonts w:ascii="Arial" w:eastAsia="Arial Unicode MS" w:hAnsi="Arial" w:cs="Arial"/>
                <w:sz w:val="18"/>
                <w:szCs w:val="18"/>
                <w:lang w:eastAsia="cs-CZ"/>
              </w:rPr>
            </w:pPr>
            <w:r w:rsidRPr="004536C2">
              <w:rPr>
                <w:rFonts w:ascii="Arial" w:eastAsia="Times New Roman" w:hAnsi="Arial" w:cs="Arial"/>
                <w:sz w:val="18"/>
                <w:lang w:eastAsia="cs-CZ"/>
              </w:rPr>
              <w:t>81 887</w:t>
            </w:r>
          </w:p>
        </w:tc>
      </w:tr>
      <w:tr w:rsidR="004536C2" w:rsidRPr="004536C2" w:rsidTr="004536C2">
        <w:trPr>
          <w:trHeight w:val="50"/>
        </w:trPr>
        <w:tc>
          <w:tcPr>
            <w:tcW w:w="851" w:type="dxa"/>
            <w:shd w:val="clear" w:color="auto" w:fill="D9D9D9"/>
            <w:tcMar>
              <w:top w:w="15" w:type="dxa"/>
              <w:left w:w="15" w:type="dxa"/>
              <w:bottom w:w="0" w:type="dxa"/>
              <w:right w:w="15" w:type="dxa"/>
            </w:tcMar>
          </w:tcPr>
          <w:p w:rsidR="004536C2" w:rsidRPr="004536C2" w:rsidRDefault="004536C2" w:rsidP="004536C2">
            <w:pPr>
              <w:autoSpaceDE w:val="0"/>
              <w:autoSpaceDN w:val="0"/>
              <w:adjustRightInd w:val="0"/>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2006</w:t>
            </w:r>
          </w:p>
        </w:tc>
        <w:tc>
          <w:tcPr>
            <w:tcW w:w="3827" w:type="dxa"/>
            <w:tcMar>
              <w:top w:w="15" w:type="dxa"/>
              <w:left w:w="15" w:type="dxa"/>
              <w:bottom w:w="0" w:type="dxa"/>
              <w:right w:w="15" w:type="dxa"/>
            </w:tcMar>
          </w:tcPr>
          <w:p w:rsidR="004536C2" w:rsidRPr="004536C2" w:rsidRDefault="004536C2" w:rsidP="004536C2">
            <w:pPr>
              <w:autoSpaceDE w:val="0"/>
              <w:autoSpaceDN w:val="0"/>
              <w:adjustRightInd w:val="0"/>
              <w:spacing w:after="0" w:line="240" w:lineRule="auto"/>
              <w:ind w:right="269"/>
              <w:jc w:val="right"/>
              <w:rPr>
                <w:rFonts w:ascii="Arial" w:eastAsia="Times New Roman" w:hAnsi="Arial" w:cs="Arial"/>
                <w:sz w:val="18"/>
                <w:lang w:eastAsia="cs-CZ"/>
              </w:rPr>
            </w:pPr>
            <w:r w:rsidRPr="004536C2">
              <w:rPr>
                <w:rFonts w:ascii="Arial" w:eastAsia="Times New Roman" w:hAnsi="Arial" w:cs="Arial"/>
                <w:sz w:val="18"/>
                <w:lang w:eastAsia="cs-CZ"/>
              </w:rPr>
              <w:t>90 575</w:t>
            </w:r>
          </w:p>
        </w:tc>
      </w:tr>
      <w:tr w:rsidR="004536C2" w:rsidRPr="004536C2" w:rsidTr="004536C2">
        <w:trPr>
          <w:trHeight w:val="50"/>
        </w:trPr>
        <w:tc>
          <w:tcPr>
            <w:tcW w:w="851" w:type="dxa"/>
            <w:shd w:val="clear" w:color="auto" w:fill="D9D9D9"/>
            <w:tcMar>
              <w:top w:w="15" w:type="dxa"/>
              <w:left w:w="15" w:type="dxa"/>
              <w:bottom w:w="0" w:type="dxa"/>
              <w:right w:w="15" w:type="dxa"/>
            </w:tcMar>
          </w:tcPr>
          <w:p w:rsidR="004536C2" w:rsidRPr="004536C2" w:rsidRDefault="004536C2" w:rsidP="004536C2">
            <w:pPr>
              <w:autoSpaceDE w:val="0"/>
              <w:autoSpaceDN w:val="0"/>
              <w:adjustRightInd w:val="0"/>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2007</w:t>
            </w:r>
          </w:p>
        </w:tc>
        <w:tc>
          <w:tcPr>
            <w:tcW w:w="3827" w:type="dxa"/>
            <w:tcMar>
              <w:top w:w="15" w:type="dxa"/>
              <w:left w:w="15" w:type="dxa"/>
              <w:bottom w:w="0" w:type="dxa"/>
              <w:right w:w="15" w:type="dxa"/>
            </w:tcMar>
          </w:tcPr>
          <w:p w:rsidR="004536C2" w:rsidRPr="004536C2" w:rsidRDefault="004536C2" w:rsidP="004536C2">
            <w:pPr>
              <w:autoSpaceDE w:val="0"/>
              <w:autoSpaceDN w:val="0"/>
              <w:adjustRightInd w:val="0"/>
              <w:spacing w:after="0" w:line="240" w:lineRule="auto"/>
              <w:ind w:right="269"/>
              <w:jc w:val="right"/>
              <w:rPr>
                <w:rFonts w:ascii="Arial" w:eastAsia="Times New Roman" w:hAnsi="Arial" w:cs="Arial"/>
                <w:sz w:val="18"/>
                <w:lang w:eastAsia="cs-CZ"/>
              </w:rPr>
            </w:pPr>
            <w:r w:rsidRPr="004536C2">
              <w:rPr>
                <w:rFonts w:ascii="Arial" w:eastAsia="Times New Roman" w:hAnsi="Arial" w:cs="Arial"/>
                <w:sz w:val="18"/>
                <w:lang w:eastAsia="cs-CZ"/>
              </w:rPr>
              <w:t>100 857</w:t>
            </w:r>
          </w:p>
        </w:tc>
      </w:tr>
      <w:tr w:rsidR="004536C2" w:rsidRPr="004536C2" w:rsidTr="004536C2">
        <w:trPr>
          <w:trHeight w:val="50"/>
        </w:trPr>
        <w:tc>
          <w:tcPr>
            <w:tcW w:w="851" w:type="dxa"/>
            <w:shd w:val="clear" w:color="auto" w:fill="D9D9D9"/>
            <w:tcMar>
              <w:top w:w="15" w:type="dxa"/>
              <w:left w:w="15" w:type="dxa"/>
              <w:bottom w:w="0" w:type="dxa"/>
              <w:right w:w="15" w:type="dxa"/>
            </w:tcMar>
          </w:tcPr>
          <w:p w:rsidR="004536C2" w:rsidRPr="004536C2" w:rsidRDefault="004536C2" w:rsidP="004536C2">
            <w:pPr>
              <w:autoSpaceDE w:val="0"/>
              <w:autoSpaceDN w:val="0"/>
              <w:adjustRightInd w:val="0"/>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2008</w:t>
            </w:r>
          </w:p>
        </w:tc>
        <w:tc>
          <w:tcPr>
            <w:tcW w:w="3827" w:type="dxa"/>
            <w:tcMar>
              <w:top w:w="15" w:type="dxa"/>
              <w:left w:w="15" w:type="dxa"/>
              <w:bottom w:w="0" w:type="dxa"/>
              <w:right w:w="15" w:type="dxa"/>
            </w:tcMar>
          </w:tcPr>
          <w:p w:rsidR="004536C2" w:rsidRPr="004536C2" w:rsidRDefault="004536C2" w:rsidP="004536C2">
            <w:pPr>
              <w:autoSpaceDE w:val="0"/>
              <w:autoSpaceDN w:val="0"/>
              <w:adjustRightInd w:val="0"/>
              <w:spacing w:after="0" w:line="240" w:lineRule="auto"/>
              <w:ind w:right="269"/>
              <w:jc w:val="right"/>
              <w:rPr>
                <w:rFonts w:ascii="Arial" w:eastAsia="Times New Roman" w:hAnsi="Arial" w:cs="Arial"/>
                <w:sz w:val="18"/>
                <w:lang w:eastAsia="cs-CZ"/>
              </w:rPr>
            </w:pPr>
            <w:r w:rsidRPr="004536C2">
              <w:rPr>
                <w:rFonts w:ascii="Arial" w:eastAsia="Times New Roman" w:hAnsi="Arial" w:cs="Arial"/>
                <w:sz w:val="18"/>
                <w:lang w:eastAsia="cs-CZ"/>
              </w:rPr>
              <w:t>119 742</w:t>
            </w:r>
          </w:p>
        </w:tc>
      </w:tr>
      <w:tr w:rsidR="004536C2" w:rsidRPr="004536C2" w:rsidTr="004536C2">
        <w:trPr>
          <w:trHeight w:val="50"/>
        </w:trPr>
        <w:tc>
          <w:tcPr>
            <w:tcW w:w="851" w:type="dxa"/>
            <w:shd w:val="clear" w:color="auto" w:fill="D9D9D9"/>
            <w:tcMar>
              <w:top w:w="15" w:type="dxa"/>
              <w:left w:w="15" w:type="dxa"/>
              <w:bottom w:w="0" w:type="dxa"/>
              <w:right w:w="15" w:type="dxa"/>
            </w:tcMar>
          </w:tcPr>
          <w:p w:rsidR="004536C2" w:rsidRPr="004536C2" w:rsidRDefault="004536C2" w:rsidP="004536C2">
            <w:pPr>
              <w:autoSpaceDE w:val="0"/>
              <w:autoSpaceDN w:val="0"/>
              <w:adjustRightInd w:val="0"/>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2009</w:t>
            </w:r>
          </w:p>
        </w:tc>
        <w:tc>
          <w:tcPr>
            <w:tcW w:w="3827" w:type="dxa"/>
            <w:tcMar>
              <w:top w:w="15" w:type="dxa"/>
              <w:left w:w="15" w:type="dxa"/>
              <w:bottom w:w="0" w:type="dxa"/>
              <w:right w:w="15" w:type="dxa"/>
            </w:tcMar>
          </w:tcPr>
          <w:p w:rsidR="004536C2" w:rsidRPr="004536C2" w:rsidRDefault="004536C2" w:rsidP="004536C2">
            <w:pPr>
              <w:autoSpaceDE w:val="0"/>
              <w:autoSpaceDN w:val="0"/>
              <w:adjustRightInd w:val="0"/>
              <w:spacing w:after="0" w:line="240" w:lineRule="auto"/>
              <w:ind w:right="269"/>
              <w:jc w:val="right"/>
              <w:rPr>
                <w:rFonts w:ascii="Arial" w:eastAsia="Times New Roman" w:hAnsi="Arial" w:cs="Arial"/>
                <w:sz w:val="18"/>
                <w:lang w:eastAsia="cs-CZ"/>
              </w:rPr>
            </w:pPr>
            <w:r w:rsidRPr="004536C2">
              <w:rPr>
                <w:rFonts w:ascii="Arial" w:eastAsia="Times New Roman" w:hAnsi="Arial" w:cs="Arial"/>
                <w:sz w:val="18"/>
                <w:lang w:eastAsia="cs-CZ"/>
              </w:rPr>
              <w:t>136 456</w:t>
            </w:r>
          </w:p>
        </w:tc>
      </w:tr>
      <w:tr w:rsidR="004536C2" w:rsidRPr="004536C2" w:rsidTr="004536C2">
        <w:trPr>
          <w:trHeight w:val="50"/>
        </w:trPr>
        <w:tc>
          <w:tcPr>
            <w:tcW w:w="851" w:type="dxa"/>
            <w:shd w:val="clear" w:color="auto" w:fill="D9D9D9"/>
            <w:tcMar>
              <w:top w:w="15" w:type="dxa"/>
              <w:left w:w="15" w:type="dxa"/>
              <w:bottom w:w="0" w:type="dxa"/>
              <w:right w:w="15" w:type="dxa"/>
            </w:tcMar>
          </w:tcPr>
          <w:p w:rsidR="004536C2" w:rsidRPr="004536C2" w:rsidRDefault="004536C2" w:rsidP="004536C2">
            <w:pPr>
              <w:autoSpaceDE w:val="0"/>
              <w:autoSpaceDN w:val="0"/>
              <w:adjustRightInd w:val="0"/>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2010</w:t>
            </w:r>
          </w:p>
        </w:tc>
        <w:tc>
          <w:tcPr>
            <w:tcW w:w="3827" w:type="dxa"/>
            <w:tcMar>
              <w:top w:w="15" w:type="dxa"/>
              <w:left w:w="15" w:type="dxa"/>
              <w:bottom w:w="0" w:type="dxa"/>
              <w:right w:w="15" w:type="dxa"/>
            </w:tcMar>
          </w:tcPr>
          <w:p w:rsidR="004536C2" w:rsidRPr="004536C2" w:rsidRDefault="004536C2" w:rsidP="004536C2">
            <w:pPr>
              <w:autoSpaceDE w:val="0"/>
              <w:autoSpaceDN w:val="0"/>
              <w:adjustRightInd w:val="0"/>
              <w:spacing w:after="0" w:line="240" w:lineRule="auto"/>
              <w:ind w:right="269"/>
              <w:jc w:val="right"/>
              <w:rPr>
                <w:rFonts w:ascii="Arial" w:eastAsia="Times New Roman" w:hAnsi="Arial" w:cs="Arial"/>
                <w:sz w:val="18"/>
                <w:lang w:eastAsia="cs-CZ"/>
              </w:rPr>
            </w:pPr>
            <w:r w:rsidRPr="004536C2">
              <w:rPr>
                <w:rFonts w:ascii="Arial" w:eastAsia="Times New Roman" w:hAnsi="Arial" w:cs="Arial"/>
                <w:sz w:val="18"/>
                <w:lang w:eastAsia="cs-CZ"/>
              </w:rPr>
              <w:t>159 368</w:t>
            </w:r>
          </w:p>
        </w:tc>
      </w:tr>
      <w:tr w:rsidR="004536C2" w:rsidRPr="004536C2" w:rsidTr="004536C2">
        <w:trPr>
          <w:trHeight w:val="50"/>
        </w:trPr>
        <w:tc>
          <w:tcPr>
            <w:tcW w:w="851" w:type="dxa"/>
            <w:shd w:val="clear" w:color="auto" w:fill="D9D9D9"/>
            <w:tcMar>
              <w:top w:w="15" w:type="dxa"/>
              <w:left w:w="15" w:type="dxa"/>
              <w:bottom w:w="0" w:type="dxa"/>
              <w:right w:w="15" w:type="dxa"/>
            </w:tcMar>
          </w:tcPr>
          <w:p w:rsidR="004536C2" w:rsidRPr="004536C2" w:rsidRDefault="004536C2" w:rsidP="004536C2">
            <w:pPr>
              <w:autoSpaceDE w:val="0"/>
              <w:autoSpaceDN w:val="0"/>
              <w:adjustRightInd w:val="0"/>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2011</w:t>
            </w:r>
          </w:p>
        </w:tc>
        <w:tc>
          <w:tcPr>
            <w:tcW w:w="3827" w:type="dxa"/>
            <w:tcMar>
              <w:top w:w="15" w:type="dxa"/>
              <w:left w:w="15" w:type="dxa"/>
              <w:bottom w:w="0" w:type="dxa"/>
              <w:right w:w="15" w:type="dxa"/>
            </w:tcMar>
          </w:tcPr>
          <w:p w:rsidR="004536C2" w:rsidRPr="004536C2" w:rsidRDefault="004536C2" w:rsidP="004536C2">
            <w:pPr>
              <w:autoSpaceDE w:val="0"/>
              <w:autoSpaceDN w:val="0"/>
              <w:adjustRightInd w:val="0"/>
              <w:spacing w:after="0" w:line="240" w:lineRule="auto"/>
              <w:ind w:right="269"/>
              <w:jc w:val="right"/>
              <w:rPr>
                <w:rFonts w:ascii="Arial" w:eastAsia="Times New Roman" w:hAnsi="Arial" w:cs="Arial"/>
                <w:sz w:val="18"/>
                <w:lang w:eastAsia="cs-CZ"/>
              </w:rPr>
            </w:pPr>
            <w:r w:rsidRPr="004536C2">
              <w:rPr>
                <w:rFonts w:ascii="Arial" w:eastAsia="Times New Roman" w:hAnsi="Arial" w:cs="Arial"/>
                <w:sz w:val="18"/>
                <w:lang w:eastAsia="cs-CZ"/>
              </w:rPr>
              <w:t>156 410</w:t>
            </w:r>
          </w:p>
        </w:tc>
      </w:tr>
      <w:tr w:rsidR="004536C2" w:rsidRPr="004536C2" w:rsidTr="004536C2">
        <w:trPr>
          <w:trHeight w:val="50"/>
        </w:trPr>
        <w:tc>
          <w:tcPr>
            <w:tcW w:w="851" w:type="dxa"/>
            <w:shd w:val="clear" w:color="auto" w:fill="D9D9D9"/>
            <w:tcMar>
              <w:top w:w="15" w:type="dxa"/>
              <w:left w:w="15" w:type="dxa"/>
              <w:bottom w:w="0" w:type="dxa"/>
              <w:right w:w="15" w:type="dxa"/>
            </w:tcMar>
          </w:tcPr>
          <w:p w:rsidR="004536C2" w:rsidRPr="004536C2" w:rsidRDefault="004536C2" w:rsidP="004536C2">
            <w:pPr>
              <w:autoSpaceDE w:val="0"/>
              <w:autoSpaceDN w:val="0"/>
              <w:adjustRightInd w:val="0"/>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2012</w:t>
            </w:r>
          </w:p>
        </w:tc>
        <w:tc>
          <w:tcPr>
            <w:tcW w:w="3827" w:type="dxa"/>
            <w:tcMar>
              <w:top w:w="15" w:type="dxa"/>
              <w:left w:w="15" w:type="dxa"/>
              <w:bottom w:w="0" w:type="dxa"/>
              <w:right w:w="15" w:type="dxa"/>
            </w:tcMar>
          </w:tcPr>
          <w:p w:rsidR="004536C2" w:rsidRPr="004536C2" w:rsidRDefault="004536C2" w:rsidP="004536C2">
            <w:pPr>
              <w:autoSpaceDE w:val="0"/>
              <w:autoSpaceDN w:val="0"/>
              <w:adjustRightInd w:val="0"/>
              <w:spacing w:after="0" w:line="240" w:lineRule="auto"/>
              <w:ind w:right="269"/>
              <w:jc w:val="right"/>
              <w:rPr>
                <w:rFonts w:ascii="Arial" w:eastAsia="Times New Roman" w:hAnsi="Arial" w:cs="Arial"/>
                <w:sz w:val="18"/>
                <w:lang w:eastAsia="cs-CZ"/>
              </w:rPr>
            </w:pPr>
            <w:r w:rsidRPr="004536C2">
              <w:rPr>
                <w:rFonts w:ascii="Arial" w:eastAsia="Times New Roman" w:hAnsi="Arial" w:cs="Arial"/>
                <w:sz w:val="18"/>
                <w:lang w:eastAsia="cs-CZ"/>
              </w:rPr>
              <w:t>143 698</w:t>
            </w:r>
          </w:p>
        </w:tc>
      </w:tr>
      <w:tr w:rsidR="004536C2" w:rsidRPr="004536C2" w:rsidTr="004536C2">
        <w:trPr>
          <w:trHeight w:val="50"/>
        </w:trPr>
        <w:tc>
          <w:tcPr>
            <w:tcW w:w="851" w:type="dxa"/>
            <w:shd w:val="clear" w:color="auto" w:fill="D9D9D9"/>
            <w:tcMar>
              <w:top w:w="15" w:type="dxa"/>
              <w:left w:w="15" w:type="dxa"/>
              <w:bottom w:w="0" w:type="dxa"/>
              <w:right w:w="15" w:type="dxa"/>
            </w:tcMar>
          </w:tcPr>
          <w:p w:rsidR="004536C2" w:rsidRPr="004536C2" w:rsidRDefault="004536C2" w:rsidP="004536C2">
            <w:pPr>
              <w:autoSpaceDE w:val="0"/>
              <w:autoSpaceDN w:val="0"/>
              <w:adjustRightInd w:val="0"/>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2013</w:t>
            </w:r>
          </w:p>
        </w:tc>
        <w:tc>
          <w:tcPr>
            <w:tcW w:w="3827" w:type="dxa"/>
            <w:tcMar>
              <w:top w:w="15" w:type="dxa"/>
              <w:left w:w="15" w:type="dxa"/>
              <w:bottom w:w="0" w:type="dxa"/>
              <w:right w:w="15" w:type="dxa"/>
            </w:tcMar>
          </w:tcPr>
          <w:p w:rsidR="004536C2" w:rsidRPr="004536C2" w:rsidRDefault="004536C2" w:rsidP="004536C2">
            <w:pPr>
              <w:autoSpaceDE w:val="0"/>
              <w:autoSpaceDN w:val="0"/>
              <w:adjustRightInd w:val="0"/>
              <w:spacing w:after="0" w:line="240" w:lineRule="auto"/>
              <w:ind w:right="269"/>
              <w:jc w:val="right"/>
              <w:rPr>
                <w:rFonts w:ascii="Arial" w:eastAsia="Times New Roman" w:hAnsi="Arial" w:cs="Arial"/>
                <w:sz w:val="18"/>
                <w:lang w:eastAsia="cs-CZ"/>
              </w:rPr>
            </w:pPr>
            <w:r w:rsidRPr="004536C2">
              <w:rPr>
                <w:rFonts w:ascii="Arial" w:eastAsia="Times New Roman" w:hAnsi="Arial" w:cs="Arial"/>
                <w:sz w:val="18"/>
                <w:lang w:eastAsia="cs-CZ"/>
              </w:rPr>
              <w:t>160 677</w:t>
            </w:r>
          </w:p>
        </w:tc>
      </w:tr>
      <w:tr w:rsidR="004536C2" w:rsidRPr="004536C2" w:rsidTr="004536C2">
        <w:trPr>
          <w:trHeight w:val="50"/>
        </w:trPr>
        <w:tc>
          <w:tcPr>
            <w:tcW w:w="851" w:type="dxa"/>
            <w:shd w:val="clear" w:color="auto" w:fill="D9D9D9"/>
            <w:tcMar>
              <w:top w:w="15" w:type="dxa"/>
              <w:left w:w="15" w:type="dxa"/>
              <w:bottom w:w="0" w:type="dxa"/>
              <w:right w:w="15" w:type="dxa"/>
            </w:tcMar>
          </w:tcPr>
          <w:p w:rsidR="004536C2" w:rsidRPr="004536C2" w:rsidRDefault="004536C2" w:rsidP="004536C2">
            <w:pPr>
              <w:autoSpaceDE w:val="0"/>
              <w:autoSpaceDN w:val="0"/>
              <w:adjustRightInd w:val="0"/>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2014</w:t>
            </w:r>
          </w:p>
        </w:tc>
        <w:tc>
          <w:tcPr>
            <w:tcW w:w="3827" w:type="dxa"/>
            <w:tcMar>
              <w:top w:w="15" w:type="dxa"/>
              <w:left w:w="15" w:type="dxa"/>
              <w:bottom w:w="0" w:type="dxa"/>
              <w:right w:w="15" w:type="dxa"/>
            </w:tcMar>
          </w:tcPr>
          <w:p w:rsidR="004536C2" w:rsidRPr="004536C2" w:rsidRDefault="004536C2" w:rsidP="004536C2">
            <w:pPr>
              <w:autoSpaceDE w:val="0"/>
              <w:autoSpaceDN w:val="0"/>
              <w:adjustRightInd w:val="0"/>
              <w:spacing w:after="0" w:line="240" w:lineRule="auto"/>
              <w:ind w:right="269"/>
              <w:jc w:val="right"/>
              <w:rPr>
                <w:rFonts w:ascii="Arial" w:eastAsia="Times New Roman" w:hAnsi="Arial" w:cs="Arial"/>
                <w:sz w:val="18"/>
                <w:lang w:eastAsia="cs-CZ"/>
              </w:rPr>
            </w:pPr>
            <w:r w:rsidRPr="004536C2">
              <w:rPr>
                <w:rFonts w:ascii="Arial" w:eastAsia="Times New Roman" w:hAnsi="Arial" w:cs="Arial"/>
                <w:sz w:val="18"/>
                <w:lang w:eastAsia="cs-CZ"/>
              </w:rPr>
              <w:t>126 925</w:t>
            </w:r>
          </w:p>
        </w:tc>
      </w:tr>
      <w:tr w:rsidR="004536C2" w:rsidRPr="004536C2" w:rsidTr="004536C2">
        <w:trPr>
          <w:trHeight w:val="50"/>
        </w:trPr>
        <w:tc>
          <w:tcPr>
            <w:tcW w:w="851" w:type="dxa"/>
            <w:shd w:val="clear" w:color="auto" w:fill="D9D9D9"/>
            <w:tcMar>
              <w:top w:w="15" w:type="dxa"/>
              <w:left w:w="15" w:type="dxa"/>
              <w:bottom w:w="0" w:type="dxa"/>
              <w:right w:w="15" w:type="dxa"/>
            </w:tcMar>
          </w:tcPr>
          <w:p w:rsidR="004536C2" w:rsidRPr="004536C2" w:rsidRDefault="004536C2" w:rsidP="004536C2">
            <w:pPr>
              <w:autoSpaceDE w:val="0"/>
              <w:autoSpaceDN w:val="0"/>
              <w:adjustRightInd w:val="0"/>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2015</w:t>
            </w:r>
          </w:p>
        </w:tc>
        <w:tc>
          <w:tcPr>
            <w:tcW w:w="3827" w:type="dxa"/>
            <w:tcMar>
              <w:top w:w="15" w:type="dxa"/>
              <w:left w:w="15" w:type="dxa"/>
              <w:bottom w:w="0" w:type="dxa"/>
              <w:right w:w="15" w:type="dxa"/>
            </w:tcMar>
          </w:tcPr>
          <w:p w:rsidR="004536C2" w:rsidRPr="004536C2" w:rsidRDefault="004536C2" w:rsidP="004536C2">
            <w:pPr>
              <w:autoSpaceDE w:val="0"/>
              <w:autoSpaceDN w:val="0"/>
              <w:adjustRightInd w:val="0"/>
              <w:spacing w:after="0" w:line="240" w:lineRule="auto"/>
              <w:ind w:right="269"/>
              <w:jc w:val="right"/>
              <w:rPr>
                <w:rFonts w:ascii="Arial" w:eastAsia="Times New Roman" w:hAnsi="Arial" w:cs="Arial"/>
                <w:sz w:val="18"/>
                <w:lang w:eastAsia="cs-CZ"/>
              </w:rPr>
            </w:pPr>
            <w:r w:rsidRPr="004536C2">
              <w:rPr>
                <w:rFonts w:ascii="Arial" w:eastAsia="Times New Roman" w:hAnsi="Arial" w:cs="Arial"/>
                <w:sz w:val="18"/>
                <w:lang w:eastAsia="cs-CZ"/>
              </w:rPr>
              <w:t>131 799</w:t>
            </w:r>
          </w:p>
        </w:tc>
      </w:tr>
      <w:tr w:rsidR="004536C2" w:rsidRPr="004536C2" w:rsidTr="004536C2">
        <w:trPr>
          <w:trHeight w:val="50"/>
        </w:trPr>
        <w:tc>
          <w:tcPr>
            <w:tcW w:w="851" w:type="dxa"/>
            <w:shd w:val="clear" w:color="auto" w:fill="D9D9D9"/>
            <w:tcMar>
              <w:top w:w="15" w:type="dxa"/>
              <w:left w:w="15" w:type="dxa"/>
              <w:bottom w:w="0" w:type="dxa"/>
              <w:right w:w="15" w:type="dxa"/>
            </w:tcMar>
          </w:tcPr>
          <w:p w:rsidR="004536C2" w:rsidRPr="004536C2" w:rsidRDefault="004536C2" w:rsidP="004536C2">
            <w:pPr>
              <w:autoSpaceDE w:val="0"/>
              <w:autoSpaceDN w:val="0"/>
              <w:adjustRightInd w:val="0"/>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2016</w:t>
            </w:r>
          </w:p>
        </w:tc>
        <w:tc>
          <w:tcPr>
            <w:tcW w:w="3827" w:type="dxa"/>
            <w:tcMar>
              <w:top w:w="15" w:type="dxa"/>
              <w:left w:w="15" w:type="dxa"/>
              <w:bottom w:w="0" w:type="dxa"/>
              <w:right w:w="15" w:type="dxa"/>
            </w:tcMar>
          </w:tcPr>
          <w:p w:rsidR="004536C2" w:rsidRPr="004536C2" w:rsidRDefault="004536C2" w:rsidP="004536C2">
            <w:pPr>
              <w:autoSpaceDE w:val="0"/>
              <w:autoSpaceDN w:val="0"/>
              <w:adjustRightInd w:val="0"/>
              <w:spacing w:after="0" w:line="240" w:lineRule="auto"/>
              <w:ind w:right="269"/>
              <w:jc w:val="right"/>
              <w:rPr>
                <w:rFonts w:ascii="Arial" w:eastAsia="Times New Roman" w:hAnsi="Arial" w:cs="Arial"/>
                <w:sz w:val="18"/>
                <w:lang w:eastAsia="cs-CZ"/>
              </w:rPr>
            </w:pPr>
            <w:r w:rsidRPr="004536C2">
              <w:rPr>
                <w:rFonts w:ascii="Arial" w:eastAsia="Times New Roman" w:hAnsi="Arial" w:cs="Arial"/>
                <w:sz w:val="18"/>
                <w:lang w:eastAsia="cs-CZ"/>
              </w:rPr>
              <w:t>140 009</w:t>
            </w:r>
          </w:p>
        </w:tc>
      </w:tr>
    </w:tbl>
    <w:p w:rsidR="00694188" w:rsidRDefault="00694188" w:rsidP="004536C2">
      <w:pPr>
        <w:tabs>
          <w:tab w:val="left" w:pos="0"/>
        </w:tabs>
        <w:autoSpaceDE w:val="0"/>
        <w:autoSpaceDN w:val="0"/>
        <w:adjustRightInd w:val="0"/>
        <w:spacing w:after="0" w:line="240" w:lineRule="auto"/>
        <w:jc w:val="both"/>
        <w:rPr>
          <w:rFonts w:ascii="Arial" w:eastAsia="Times New Roman" w:hAnsi="Arial" w:cs="Arial"/>
          <w:b/>
          <w:bCs/>
          <w:sz w:val="20"/>
          <w:lang w:eastAsia="cs-CZ"/>
        </w:rPr>
      </w:pPr>
    </w:p>
    <w:p w:rsidR="004536C2" w:rsidRPr="004536C2" w:rsidRDefault="004536C2" w:rsidP="004536C2">
      <w:pPr>
        <w:tabs>
          <w:tab w:val="left" w:pos="0"/>
        </w:tabs>
        <w:autoSpaceDE w:val="0"/>
        <w:autoSpaceDN w:val="0"/>
        <w:adjustRightInd w:val="0"/>
        <w:spacing w:after="0" w:line="240" w:lineRule="auto"/>
        <w:jc w:val="both"/>
        <w:rPr>
          <w:rFonts w:ascii="Arial" w:eastAsia="Times New Roman" w:hAnsi="Arial" w:cs="Arial"/>
          <w:b/>
          <w:bCs/>
          <w:sz w:val="20"/>
          <w:lang w:eastAsia="cs-CZ"/>
        </w:rPr>
      </w:pPr>
      <w:r w:rsidRPr="004536C2">
        <w:rPr>
          <w:rFonts w:ascii="Arial" w:eastAsia="Times New Roman" w:hAnsi="Arial" w:cs="Arial"/>
          <w:b/>
          <w:bCs/>
          <w:sz w:val="20"/>
          <w:lang w:eastAsia="cs-CZ"/>
        </w:rPr>
        <w:lastRenderedPageBreak/>
        <w:t>Proplácení nákladů spojených se sběrem, svozem a odstraněním léků MF ČR</w:t>
      </w:r>
    </w:p>
    <w:p w:rsidR="004536C2" w:rsidRPr="004536C2" w:rsidRDefault="004536C2" w:rsidP="004536C2">
      <w:pPr>
        <w:spacing w:after="0" w:line="240" w:lineRule="auto"/>
        <w:jc w:val="both"/>
        <w:rPr>
          <w:rFonts w:ascii="Times New Roman" w:eastAsia="Times New Roman" w:hAnsi="Times New Roman" w:cs="Times New Roman"/>
          <w:sz w:val="20"/>
          <w:szCs w:val="20"/>
          <w:lang w:eastAsia="cs-CZ"/>
        </w:rPr>
      </w:pPr>
      <w:r w:rsidRPr="004536C2">
        <w:rPr>
          <w:rFonts w:ascii="Arial" w:eastAsia="Times New Roman" w:hAnsi="Arial" w:cs="Arial"/>
          <w:sz w:val="20"/>
          <w:szCs w:val="20"/>
          <w:lang w:eastAsia="cs-CZ"/>
        </w:rPr>
        <w:t xml:space="preserve">Na základě novely zákona o léčivech jsou od ledna 2003 ministerstvem financí propláceny náklady spojené se sběrem, svozem a odstraněním léků z lékáren. </w:t>
      </w:r>
    </w:p>
    <w:p w:rsidR="00694188" w:rsidRDefault="00694188" w:rsidP="004536C2">
      <w:pPr>
        <w:autoSpaceDE w:val="0"/>
        <w:autoSpaceDN w:val="0"/>
        <w:adjustRightInd w:val="0"/>
        <w:spacing w:after="0" w:line="240" w:lineRule="auto"/>
        <w:rPr>
          <w:rFonts w:ascii="Arial" w:eastAsia="Times New Roman" w:hAnsi="Arial" w:cs="Arial"/>
          <w:sz w:val="20"/>
          <w:szCs w:val="24"/>
          <w:highlight w:val="yellow"/>
          <w:lang w:eastAsia="cs-CZ"/>
        </w:rPr>
      </w:pPr>
    </w:p>
    <w:p w:rsidR="004536C2" w:rsidRPr="004536C2" w:rsidRDefault="004536C2" w:rsidP="004536C2">
      <w:pPr>
        <w:autoSpaceDE w:val="0"/>
        <w:autoSpaceDN w:val="0"/>
        <w:adjustRightInd w:val="0"/>
        <w:spacing w:after="0" w:line="240" w:lineRule="auto"/>
        <w:rPr>
          <w:rFonts w:ascii="Arial" w:eastAsia="Times New Roman" w:hAnsi="Arial" w:cs="Arial"/>
          <w:b/>
          <w:caps/>
          <w:sz w:val="20"/>
          <w:szCs w:val="20"/>
          <w:u w:val="single"/>
          <w:lang w:eastAsia="cs-CZ"/>
        </w:rPr>
      </w:pPr>
      <w:r w:rsidRPr="004536C2">
        <w:rPr>
          <w:rFonts w:ascii="Arial" w:eastAsia="Times New Roman" w:hAnsi="Arial" w:cs="Arial"/>
          <w:b/>
          <w:caps/>
          <w:sz w:val="20"/>
          <w:szCs w:val="20"/>
          <w:u w:val="single"/>
          <w:lang w:eastAsia="cs-CZ"/>
        </w:rPr>
        <w:t>poplatek za komunální odpad</w:t>
      </w:r>
    </w:p>
    <w:p w:rsidR="004536C2" w:rsidRPr="004536C2" w:rsidRDefault="004536C2" w:rsidP="004536C2">
      <w:pPr>
        <w:autoSpaceDE w:val="0"/>
        <w:autoSpaceDN w:val="0"/>
        <w:adjustRightInd w:val="0"/>
        <w:spacing w:after="0" w:line="240" w:lineRule="auto"/>
        <w:rPr>
          <w:rFonts w:ascii="Arial" w:eastAsia="Times New Roman" w:hAnsi="Arial" w:cs="Arial"/>
          <w:b/>
          <w:caps/>
          <w:sz w:val="20"/>
          <w:szCs w:val="20"/>
          <w:u w:val="single"/>
          <w:lang w:eastAsia="cs-CZ"/>
        </w:rPr>
      </w:pPr>
    </w:p>
    <w:p w:rsidR="004536C2" w:rsidRPr="004536C2" w:rsidRDefault="004536C2" w:rsidP="004536C2">
      <w:pPr>
        <w:spacing w:after="0" w:line="240" w:lineRule="auto"/>
        <w:jc w:val="both"/>
        <w:rPr>
          <w:rFonts w:ascii="Arial" w:eastAsia="Calibri" w:hAnsi="Arial" w:cs="Arial"/>
          <w:sz w:val="20"/>
          <w:szCs w:val="20"/>
        </w:rPr>
      </w:pPr>
      <w:r w:rsidRPr="004536C2">
        <w:rPr>
          <w:rFonts w:ascii="Arial" w:eastAsia="Calibri" w:hAnsi="Arial" w:cs="Arial"/>
          <w:sz w:val="20"/>
          <w:szCs w:val="20"/>
        </w:rPr>
        <w:t>Poplatek za komunální odpad (dále jen „poplatek“) upravuje zákon č.185/2001 Sb., o odpadech a o změně některých dalších zákonů, ve znění pozdějších předpisů, zákon č.280/2009 Sb., daňový řád, ve znění pozdějších předpisů a Obecně závazná vyhláška č.2/2005 Sb., hl. m. Prahy, kterou se stanoví poplatek za komunální odpad. Plátcem poplatku je vlastník nemovitosti. Plátce poplatku má ohlašovací a registrační povinnost, kterou splní tím, že správci poplatku doručí „Prohlášení plátce poplatku“, vyplněné u svozové společnosti zabezpečující odvoz komunálního odpadu v dané svozové oblasti</w:t>
      </w:r>
      <w:r w:rsidRPr="004536C2">
        <w:rPr>
          <w:rFonts w:ascii="Arial" w:eastAsia="Calibri" w:hAnsi="Arial" w:cs="Arial"/>
          <w:b/>
          <w:bCs/>
          <w:sz w:val="20"/>
          <w:szCs w:val="20"/>
        </w:rPr>
        <w:t>.</w:t>
      </w:r>
    </w:p>
    <w:p w:rsidR="004536C2" w:rsidRPr="004536C2" w:rsidRDefault="004536C2" w:rsidP="004536C2">
      <w:pPr>
        <w:autoSpaceDE w:val="0"/>
        <w:autoSpaceDN w:val="0"/>
        <w:adjustRightInd w:val="0"/>
        <w:spacing w:after="0" w:line="240" w:lineRule="auto"/>
        <w:rPr>
          <w:rFonts w:ascii="Arial" w:eastAsia="Times New Roman" w:hAnsi="Arial" w:cs="Arial"/>
          <w:b/>
          <w:caps/>
          <w:sz w:val="20"/>
          <w:szCs w:val="20"/>
          <w:u w:val="single"/>
          <w:lang w:eastAsia="cs-CZ"/>
        </w:rPr>
      </w:pPr>
    </w:p>
    <w:p w:rsidR="004536C2" w:rsidRPr="004536C2" w:rsidRDefault="004536C2" w:rsidP="004536C2">
      <w:pPr>
        <w:autoSpaceDE w:val="0"/>
        <w:autoSpaceDN w:val="0"/>
        <w:adjustRightInd w:val="0"/>
        <w:spacing w:after="0" w:line="240" w:lineRule="auto"/>
        <w:jc w:val="both"/>
        <w:rPr>
          <w:rFonts w:ascii="Arial" w:eastAsia="Times New Roman" w:hAnsi="Arial" w:cs="Arial"/>
          <w:sz w:val="20"/>
          <w:szCs w:val="20"/>
          <w:lang w:eastAsia="cs-CZ"/>
        </w:rPr>
      </w:pPr>
      <w:r w:rsidRPr="004536C2">
        <w:rPr>
          <w:rFonts w:ascii="Arial" w:eastAsia="Times New Roman" w:hAnsi="Arial" w:cs="Arial"/>
          <w:sz w:val="20"/>
          <w:szCs w:val="20"/>
          <w:lang w:eastAsia="cs-CZ"/>
        </w:rPr>
        <w:t>V průběhu let 1998 – 2016 byly na základě změn právních předpisů v oblasti odpadového hospodářství uplatňovány v hlavním městě Praze následující systémy úhrad od obyvatel:</w:t>
      </w:r>
    </w:p>
    <w:p w:rsidR="004536C2" w:rsidRPr="004536C2" w:rsidRDefault="004536C2" w:rsidP="004536C2">
      <w:pPr>
        <w:autoSpaceDE w:val="0"/>
        <w:autoSpaceDN w:val="0"/>
        <w:adjustRightInd w:val="0"/>
        <w:spacing w:after="0" w:line="240" w:lineRule="auto"/>
        <w:jc w:val="both"/>
        <w:rPr>
          <w:rFonts w:ascii="Arial" w:eastAsia="Times New Roman" w:hAnsi="Arial" w:cs="Arial"/>
          <w:sz w:val="20"/>
          <w:szCs w:val="20"/>
          <w:lang w:eastAsia="cs-CZ"/>
        </w:r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4070"/>
        <w:gridCol w:w="1399"/>
        <w:gridCol w:w="1261"/>
        <w:gridCol w:w="1268"/>
        <w:gridCol w:w="1044"/>
      </w:tblGrid>
      <w:tr w:rsidR="004536C2" w:rsidRPr="004536C2" w:rsidTr="00563C93">
        <w:tc>
          <w:tcPr>
            <w:tcW w:w="4181" w:type="dxa"/>
            <w:shd w:val="clear" w:color="auto" w:fill="D9D9D9"/>
          </w:tcPr>
          <w:p w:rsidR="004536C2" w:rsidRPr="004536C2" w:rsidRDefault="004536C2" w:rsidP="004536C2">
            <w:pPr>
              <w:autoSpaceDE w:val="0"/>
              <w:autoSpaceDN w:val="0"/>
              <w:adjustRightInd w:val="0"/>
              <w:spacing w:after="0" w:line="240" w:lineRule="auto"/>
              <w:rPr>
                <w:rFonts w:ascii="Arial" w:eastAsia="Times New Roman" w:hAnsi="Arial" w:cs="Arial"/>
                <w:sz w:val="18"/>
                <w:szCs w:val="20"/>
                <w:lang w:eastAsia="cs-CZ"/>
              </w:rPr>
            </w:pPr>
            <w:r w:rsidRPr="004536C2">
              <w:rPr>
                <w:rFonts w:ascii="Arial" w:eastAsia="Times New Roman" w:hAnsi="Arial" w:cs="Arial"/>
                <w:sz w:val="18"/>
                <w:szCs w:val="20"/>
                <w:lang w:eastAsia="cs-CZ"/>
              </w:rPr>
              <w:t>Druh úhrady</w:t>
            </w:r>
          </w:p>
        </w:tc>
        <w:tc>
          <w:tcPr>
            <w:tcW w:w="1418" w:type="dxa"/>
            <w:shd w:val="clear" w:color="auto" w:fill="D9D9D9"/>
          </w:tcPr>
          <w:p w:rsidR="004536C2" w:rsidRPr="004536C2" w:rsidRDefault="004536C2" w:rsidP="004536C2">
            <w:pPr>
              <w:autoSpaceDE w:val="0"/>
              <w:autoSpaceDN w:val="0"/>
              <w:adjustRightInd w:val="0"/>
              <w:spacing w:after="0" w:line="240" w:lineRule="auto"/>
              <w:jc w:val="both"/>
              <w:rPr>
                <w:rFonts w:ascii="Arial" w:eastAsia="Times New Roman" w:hAnsi="Arial" w:cs="Arial"/>
                <w:sz w:val="18"/>
                <w:szCs w:val="20"/>
                <w:lang w:eastAsia="cs-CZ"/>
              </w:rPr>
            </w:pPr>
            <w:r w:rsidRPr="004536C2">
              <w:rPr>
                <w:rFonts w:ascii="Arial" w:eastAsia="Times New Roman" w:hAnsi="Arial" w:cs="Arial"/>
                <w:sz w:val="18"/>
                <w:szCs w:val="20"/>
                <w:lang w:eastAsia="cs-CZ"/>
              </w:rPr>
              <w:t>poplatník</w:t>
            </w:r>
          </w:p>
        </w:tc>
        <w:tc>
          <w:tcPr>
            <w:tcW w:w="1275" w:type="dxa"/>
            <w:shd w:val="clear" w:color="auto" w:fill="D9D9D9"/>
          </w:tcPr>
          <w:p w:rsidR="004536C2" w:rsidRPr="004536C2" w:rsidRDefault="004536C2" w:rsidP="004536C2">
            <w:pPr>
              <w:autoSpaceDE w:val="0"/>
              <w:autoSpaceDN w:val="0"/>
              <w:adjustRightInd w:val="0"/>
              <w:spacing w:after="0" w:line="240" w:lineRule="auto"/>
              <w:jc w:val="both"/>
              <w:rPr>
                <w:rFonts w:ascii="Arial" w:eastAsia="Times New Roman" w:hAnsi="Arial" w:cs="Arial"/>
                <w:sz w:val="18"/>
                <w:szCs w:val="20"/>
                <w:lang w:eastAsia="cs-CZ"/>
              </w:rPr>
            </w:pPr>
            <w:r w:rsidRPr="004536C2">
              <w:rPr>
                <w:rFonts w:ascii="Arial" w:eastAsia="Times New Roman" w:hAnsi="Arial" w:cs="Arial"/>
                <w:sz w:val="18"/>
                <w:szCs w:val="20"/>
                <w:lang w:eastAsia="cs-CZ"/>
              </w:rPr>
              <w:t>plátce</w:t>
            </w:r>
          </w:p>
        </w:tc>
        <w:tc>
          <w:tcPr>
            <w:tcW w:w="1276" w:type="dxa"/>
            <w:shd w:val="clear" w:color="auto" w:fill="D9D9D9"/>
          </w:tcPr>
          <w:p w:rsidR="004536C2" w:rsidRPr="004536C2" w:rsidRDefault="004536C2" w:rsidP="004536C2">
            <w:pPr>
              <w:autoSpaceDE w:val="0"/>
              <w:autoSpaceDN w:val="0"/>
              <w:adjustRightInd w:val="0"/>
              <w:spacing w:after="0" w:line="240" w:lineRule="auto"/>
              <w:jc w:val="both"/>
              <w:rPr>
                <w:rFonts w:ascii="Arial" w:eastAsia="Times New Roman" w:hAnsi="Arial" w:cs="Arial"/>
                <w:sz w:val="18"/>
                <w:szCs w:val="20"/>
                <w:lang w:eastAsia="cs-CZ"/>
              </w:rPr>
            </w:pPr>
            <w:r w:rsidRPr="004536C2">
              <w:rPr>
                <w:rFonts w:ascii="Arial" w:eastAsia="Times New Roman" w:hAnsi="Arial" w:cs="Arial"/>
                <w:sz w:val="18"/>
                <w:szCs w:val="20"/>
                <w:lang w:eastAsia="cs-CZ"/>
              </w:rPr>
              <w:t>Úhradu vybírá</w:t>
            </w:r>
          </w:p>
        </w:tc>
        <w:tc>
          <w:tcPr>
            <w:tcW w:w="1060" w:type="dxa"/>
            <w:shd w:val="clear" w:color="auto" w:fill="D9D9D9"/>
          </w:tcPr>
          <w:p w:rsidR="004536C2" w:rsidRPr="004536C2" w:rsidRDefault="004536C2" w:rsidP="004536C2">
            <w:pPr>
              <w:autoSpaceDE w:val="0"/>
              <w:autoSpaceDN w:val="0"/>
              <w:adjustRightInd w:val="0"/>
              <w:spacing w:after="0" w:line="240" w:lineRule="auto"/>
              <w:jc w:val="both"/>
              <w:rPr>
                <w:rFonts w:ascii="Arial" w:eastAsia="Times New Roman" w:hAnsi="Arial" w:cs="Arial"/>
                <w:sz w:val="18"/>
                <w:szCs w:val="20"/>
                <w:lang w:eastAsia="cs-CZ"/>
              </w:rPr>
            </w:pPr>
            <w:r w:rsidRPr="004536C2">
              <w:rPr>
                <w:rFonts w:ascii="Arial" w:eastAsia="Times New Roman" w:hAnsi="Arial" w:cs="Arial"/>
                <w:sz w:val="18"/>
                <w:szCs w:val="20"/>
                <w:lang w:eastAsia="cs-CZ"/>
              </w:rPr>
              <w:t>Počet plátců</w:t>
            </w:r>
          </w:p>
        </w:tc>
      </w:tr>
      <w:tr w:rsidR="004536C2" w:rsidRPr="004536C2" w:rsidTr="00563C93">
        <w:tc>
          <w:tcPr>
            <w:tcW w:w="4181" w:type="dxa"/>
          </w:tcPr>
          <w:p w:rsidR="004536C2" w:rsidRPr="004536C2" w:rsidRDefault="004536C2" w:rsidP="004536C2">
            <w:pPr>
              <w:autoSpaceDE w:val="0"/>
              <w:autoSpaceDN w:val="0"/>
              <w:adjustRightInd w:val="0"/>
              <w:spacing w:after="0" w:line="240" w:lineRule="auto"/>
              <w:jc w:val="both"/>
              <w:rPr>
                <w:rFonts w:ascii="Arial" w:eastAsia="Times New Roman" w:hAnsi="Arial" w:cs="Arial"/>
                <w:sz w:val="18"/>
                <w:szCs w:val="20"/>
                <w:lang w:eastAsia="cs-CZ"/>
              </w:rPr>
            </w:pPr>
            <w:proofErr w:type="gramStart"/>
            <w:r w:rsidRPr="004536C2">
              <w:rPr>
                <w:rFonts w:ascii="Arial" w:eastAsia="Times New Roman" w:hAnsi="Arial" w:cs="Arial"/>
                <w:sz w:val="18"/>
                <w:szCs w:val="20"/>
                <w:lang w:eastAsia="cs-CZ"/>
              </w:rPr>
              <w:t>1.1.1998</w:t>
            </w:r>
            <w:proofErr w:type="gramEnd"/>
            <w:r w:rsidRPr="004536C2">
              <w:rPr>
                <w:rFonts w:ascii="Arial" w:eastAsia="Times New Roman" w:hAnsi="Arial" w:cs="Arial"/>
                <w:sz w:val="18"/>
                <w:szCs w:val="20"/>
                <w:lang w:eastAsia="cs-CZ"/>
              </w:rPr>
              <w:t xml:space="preserve"> – 29.2.2000 </w:t>
            </w:r>
          </w:p>
          <w:p w:rsidR="004536C2" w:rsidRPr="004536C2" w:rsidRDefault="004536C2" w:rsidP="004536C2">
            <w:pPr>
              <w:autoSpaceDE w:val="0"/>
              <w:autoSpaceDN w:val="0"/>
              <w:adjustRightInd w:val="0"/>
              <w:spacing w:after="0" w:line="240" w:lineRule="auto"/>
              <w:jc w:val="both"/>
              <w:rPr>
                <w:rFonts w:ascii="Arial" w:eastAsia="Times New Roman" w:hAnsi="Arial" w:cs="Arial"/>
                <w:sz w:val="18"/>
                <w:szCs w:val="20"/>
                <w:lang w:eastAsia="cs-CZ"/>
              </w:rPr>
            </w:pPr>
            <w:r w:rsidRPr="004536C2">
              <w:rPr>
                <w:rFonts w:ascii="Arial" w:eastAsia="Times New Roman" w:hAnsi="Arial" w:cs="Arial"/>
                <w:b/>
                <w:bCs/>
                <w:sz w:val="18"/>
                <w:szCs w:val="20"/>
                <w:lang w:eastAsia="cs-CZ"/>
              </w:rPr>
              <w:t>smluvní cena</w:t>
            </w:r>
            <w:r w:rsidRPr="004536C2">
              <w:rPr>
                <w:rFonts w:ascii="Arial" w:eastAsia="Times New Roman" w:hAnsi="Arial" w:cs="Arial"/>
                <w:sz w:val="18"/>
                <w:szCs w:val="20"/>
                <w:lang w:eastAsia="cs-CZ"/>
              </w:rPr>
              <w:t xml:space="preserve"> (stanovená podle počtu, objemu a frekvence obsluhy sběrných nádob) rozpočítaná na jednotlivé uživatele bytů vlastníkem (správcem) bytového domu</w:t>
            </w:r>
          </w:p>
        </w:tc>
        <w:tc>
          <w:tcPr>
            <w:tcW w:w="1418" w:type="dxa"/>
          </w:tcPr>
          <w:p w:rsidR="004536C2" w:rsidRPr="004536C2" w:rsidRDefault="004536C2" w:rsidP="004536C2">
            <w:pPr>
              <w:autoSpaceDE w:val="0"/>
              <w:autoSpaceDN w:val="0"/>
              <w:adjustRightInd w:val="0"/>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Fyzická osoba užívající byt</w:t>
            </w:r>
          </w:p>
          <w:p w:rsidR="004536C2" w:rsidRPr="004536C2" w:rsidRDefault="004536C2" w:rsidP="004536C2">
            <w:pPr>
              <w:autoSpaceDE w:val="0"/>
              <w:autoSpaceDN w:val="0"/>
              <w:adjustRightInd w:val="0"/>
              <w:spacing w:after="0" w:line="240" w:lineRule="auto"/>
              <w:jc w:val="center"/>
              <w:rPr>
                <w:rFonts w:ascii="Arial" w:eastAsia="Times New Roman" w:hAnsi="Arial" w:cs="Arial"/>
                <w:sz w:val="18"/>
                <w:szCs w:val="20"/>
                <w:lang w:eastAsia="cs-CZ"/>
              </w:rPr>
            </w:pPr>
          </w:p>
        </w:tc>
        <w:tc>
          <w:tcPr>
            <w:tcW w:w="1275" w:type="dxa"/>
          </w:tcPr>
          <w:p w:rsidR="004536C2" w:rsidRPr="004536C2" w:rsidRDefault="004536C2" w:rsidP="004536C2">
            <w:pPr>
              <w:autoSpaceDE w:val="0"/>
              <w:autoSpaceDN w:val="0"/>
              <w:adjustRightInd w:val="0"/>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Vlastník /správce</w:t>
            </w:r>
          </w:p>
          <w:p w:rsidR="004536C2" w:rsidRPr="004536C2" w:rsidRDefault="004536C2" w:rsidP="004536C2">
            <w:pPr>
              <w:autoSpaceDE w:val="0"/>
              <w:autoSpaceDN w:val="0"/>
              <w:adjustRightInd w:val="0"/>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bytového domu</w:t>
            </w:r>
          </w:p>
        </w:tc>
        <w:tc>
          <w:tcPr>
            <w:tcW w:w="1276" w:type="dxa"/>
          </w:tcPr>
          <w:p w:rsidR="004536C2" w:rsidRPr="004536C2" w:rsidRDefault="004536C2" w:rsidP="004536C2">
            <w:pPr>
              <w:autoSpaceDE w:val="0"/>
              <w:autoSpaceDN w:val="0"/>
              <w:adjustRightInd w:val="0"/>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Pražské služby (na základě smlouvy s městem)</w:t>
            </w:r>
          </w:p>
        </w:tc>
        <w:tc>
          <w:tcPr>
            <w:tcW w:w="1060" w:type="dxa"/>
          </w:tcPr>
          <w:p w:rsidR="004536C2" w:rsidRPr="004536C2" w:rsidRDefault="004536C2" w:rsidP="004536C2">
            <w:pPr>
              <w:autoSpaceDE w:val="0"/>
              <w:autoSpaceDN w:val="0"/>
              <w:adjustRightInd w:val="0"/>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85 tis.</w:t>
            </w:r>
          </w:p>
        </w:tc>
      </w:tr>
      <w:tr w:rsidR="004536C2" w:rsidRPr="004536C2" w:rsidTr="00563C93">
        <w:tc>
          <w:tcPr>
            <w:tcW w:w="4181" w:type="dxa"/>
          </w:tcPr>
          <w:p w:rsidR="004536C2" w:rsidRPr="004536C2" w:rsidRDefault="004536C2" w:rsidP="004536C2">
            <w:pPr>
              <w:autoSpaceDE w:val="0"/>
              <w:autoSpaceDN w:val="0"/>
              <w:adjustRightInd w:val="0"/>
              <w:spacing w:after="0" w:line="240" w:lineRule="auto"/>
              <w:rPr>
                <w:rFonts w:ascii="Arial" w:eastAsia="Times New Roman" w:hAnsi="Arial" w:cs="Arial"/>
                <w:sz w:val="18"/>
                <w:szCs w:val="20"/>
                <w:lang w:eastAsia="cs-CZ"/>
              </w:rPr>
            </w:pPr>
            <w:proofErr w:type="gramStart"/>
            <w:r w:rsidRPr="004536C2">
              <w:rPr>
                <w:rFonts w:ascii="Arial" w:eastAsia="Times New Roman" w:hAnsi="Arial" w:cs="Arial"/>
                <w:sz w:val="18"/>
                <w:szCs w:val="20"/>
                <w:lang w:eastAsia="cs-CZ"/>
              </w:rPr>
              <w:t>1.3.2000</w:t>
            </w:r>
            <w:proofErr w:type="gramEnd"/>
            <w:r w:rsidRPr="004536C2">
              <w:rPr>
                <w:rFonts w:ascii="Arial" w:eastAsia="Times New Roman" w:hAnsi="Arial" w:cs="Arial"/>
                <w:sz w:val="18"/>
                <w:szCs w:val="20"/>
                <w:lang w:eastAsia="cs-CZ"/>
              </w:rPr>
              <w:t xml:space="preserve"> – 31.12.2001 </w:t>
            </w:r>
          </w:p>
          <w:p w:rsidR="004536C2" w:rsidRPr="004536C2" w:rsidRDefault="004536C2" w:rsidP="004536C2">
            <w:pPr>
              <w:autoSpaceDE w:val="0"/>
              <w:autoSpaceDN w:val="0"/>
              <w:adjustRightInd w:val="0"/>
              <w:spacing w:after="0" w:line="240" w:lineRule="auto"/>
              <w:rPr>
                <w:rFonts w:ascii="Arial" w:eastAsia="Times New Roman" w:hAnsi="Arial" w:cs="Arial"/>
                <w:sz w:val="18"/>
                <w:szCs w:val="20"/>
                <w:lang w:eastAsia="cs-CZ"/>
              </w:rPr>
            </w:pPr>
            <w:r w:rsidRPr="004536C2">
              <w:rPr>
                <w:rFonts w:ascii="Arial" w:eastAsia="Times New Roman" w:hAnsi="Arial" w:cs="Arial"/>
                <w:b/>
                <w:bCs/>
                <w:sz w:val="18"/>
                <w:szCs w:val="20"/>
                <w:lang w:eastAsia="cs-CZ"/>
              </w:rPr>
              <w:t>poplatek za odpad</w:t>
            </w:r>
            <w:r w:rsidRPr="004536C2">
              <w:rPr>
                <w:rFonts w:ascii="Arial" w:eastAsia="Times New Roman" w:hAnsi="Arial" w:cs="Arial"/>
                <w:sz w:val="18"/>
                <w:szCs w:val="20"/>
                <w:lang w:eastAsia="cs-CZ"/>
              </w:rPr>
              <w:t xml:space="preserve"> (stanovený podle počtu, objemu a frekvence obsluhy sběrných nádob) rozpočítaný na jednotlivé uživatele bytů vlastníkem (správcem) bytového domu</w:t>
            </w:r>
          </w:p>
        </w:tc>
        <w:tc>
          <w:tcPr>
            <w:tcW w:w="1418" w:type="dxa"/>
          </w:tcPr>
          <w:p w:rsidR="004536C2" w:rsidRPr="004536C2" w:rsidRDefault="004536C2" w:rsidP="004536C2">
            <w:pPr>
              <w:autoSpaceDE w:val="0"/>
              <w:autoSpaceDN w:val="0"/>
              <w:adjustRightInd w:val="0"/>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Fyzická osoba užívající byt</w:t>
            </w:r>
          </w:p>
        </w:tc>
        <w:tc>
          <w:tcPr>
            <w:tcW w:w="1275" w:type="dxa"/>
          </w:tcPr>
          <w:p w:rsidR="004536C2" w:rsidRPr="004536C2" w:rsidRDefault="004536C2" w:rsidP="004536C2">
            <w:pPr>
              <w:autoSpaceDE w:val="0"/>
              <w:autoSpaceDN w:val="0"/>
              <w:adjustRightInd w:val="0"/>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Vlastník /správce</w:t>
            </w:r>
          </w:p>
          <w:p w:rsidR="004536C2" w:rsidRPr="004536C2" w:rsidRDefault="004536C2" w:rsidP="004536C2">
            <w:pPr>
              <w:autoSpaceDE w:val="0"/>
              <w:autoSpaceDN w:val="0"/>
              <w:adjustRightInd w:val="0"/>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bytového domu</w:t>
            </w:r>
          </w:p>
        </w:tc>
        <w:tc>
          <w:tcPr>
            <w:tcW w:w="1276" w:type="dxa"/>
          </w:tcPr>
          <w:p w:rsidR="004536C2" w:rsidRPr="004536C2" w:rsidRDefault="004536C2" w:rsidP="004536C2">
            <w:pPr>
              <w:autoSpaceDE w:val="0"/>
              <w:autoSpaceDN w:val="0"/>
              <w:adjustRightInd w:val="0"/>
              <w:spacing w:after="0" w:line="240" w:lineRule="auto"/>
              <w:jc w:val="center"/>
              <w:rPr>
                <w:rFonts w:ascii="Arial" w:eastAsia="Times New Roman" w:hAnsi="Arial" w:cs="Arial"/>
                <w:sz w:val="18"/>
                <w:szCs w:val="20"/>
                <w:lang w:eastAsia="cs-CZ"/>
              </w:rPr>
            </w:pPr>
            <w:proofErr w:type="spellStart"/>
            <w:proofErr w:type="gramStart"/>
            <w:r w:rsidRPr="004536C2">
              <w:rPr>
                <w:rFonts w:ascii="Arial" w:eastAsia="Times New Roman" w:hAnsi="Arial" w:cs="Arial"/>
                <w:sz w:val="18"/>
                <w:szCs w:val="20"/>
                <w:lang w:eastAsia="cs-CZ"/>
              </w:rPr>
              <w:t>Hl.m.</w:t>
            </w:r>
            <w:proofErr w:type="gramEnd"/>
            <w:r w:rsidRPr="004536C2">
              <w:rPr>
                <w:rFonts w:ascii="Arial" w:eastAsia="Times New Roman" w:hAnsi="Arial" w:cs="Arial"/>
                <w:sz w:val="18"/>
                <w:szCs w:val="20"/>
                <w:lang w:eastAsia="cs-CZ"/>
              </w:rPr>
              <w:t>Praha</w:t>
            </w:r>
            <w:proofErr w:type="spellEnd"/>
            <w:r w:rsidRPr="004536C2">
              <w:rPr>
                <w:rFonts w:ascii="Arial" w:eastAsia="Times New Roman" w:hAnsi="Arial" w:cs="Arial"/>
                <w:sz w:val="18"/>
                <w:szCs w:val="20"/>
                <w:lang w:eastAsia="cs-CZ"/>
              </w:rPr>
              <w:t xml:space="preserve"> – OIM MHMP</w:t>
            </w:r>
          </w:p>
        </w:tc>
        <w:tc>
          <w:tcPr>
            <w:tcW w:w="1060" w:type="dxa"/>
          </w:tcPr>
          <w:p w:rsidR="004536C2" w:rsidRPr="004536C2" w:rsidRDefault="004536C2" w:rsidP="004536C2">
            <w:pPr>
              <w:autoSpaceDE w:val="0"/>
              <w:autoSpaceDN w:val="0"/>
              <w:adjustRightInd w:val="0"/>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85 tis.</w:t>
            </w:r>
          </w:p>
        </w:tc>
      </w:tr>
      <w:tr w:rsidR="004536C2" w:rsidRPr="004536C2" w:rsidTr="00563C93">
        <w:tc>
          <w:tcPr>
            <w:tcW w:w="4181" w:type="dxa"/>
          </w:tcPr>
          <w:p w:rsidR="004536C2" w:rsidRPr="004536C2" w:rsidRDefault="004536C2" w:rsidP="004536C2">
            <w:pPr>
              <w:autoSpaceDE w:val="0"/>
              <w:autoSpaceDN w:val="0"/>
              <w:adjustRightInd w:val="0"/>
              <w:spacing w:after="0" w:line="240" w:lineRule="auto"/>
              <w:rPr>
                <w:rFonts w:ascii="Arial" w:eastAsia="Times New Roman" w:hAnsi="Arial" w:cs="Arial"/>
                <w:sz w:val="18"/>
                <w:szCs w:val="20"/>
                <w:lang w:eastAsia="cs-CZ"/>
              </w:rPr>
            </w:pPr>
            <w:proofErr w:type="gramStart"/>
            <w:r w:rsidRPr="004536C2">
              <w:rPr>
                <w:rFonts w:ascii="Arial" w:eastAsia="Times New Roman" w:hAnsi="Arial" w:cs="Arial"/>
                <w:sz w:val="18"/>
                <w:szCs w:val="20"/>
                <w:lang w:eastAsia="cs-CZ"/>
              </w:rPr>
              <w:t>1.1.2002</w:t>
            </w:r>
            <w:proofErr w:type="gramEnd"/>
            <w:r w:rsidRPr="004536C2">
              <w:rPr>
                <w:rFonts w:ascii="Arial" w:eastAsia="Times New Roman" w:hAnsi="Arial" w:cs="Arial"/>
                <w:sz w:val="18"/>
                <w:szCs w:val="20"/>
                <w:lang w:eastAsia="cs-CZ"/>
              </w:rPr>
              <w:t xml:space="preserve"> – 31.12.2002 </w:t>
            </w:r>
          </w:p>
          <w:p w:rsidR="004536C2" w:rsidRPr="004536C2" w:rsidRDefault="004536C2" w:rsidP="004536C2">
            <w:pPr>
              <w:autoSpaceDE w:val="0"/>
              <w:autoSpaceDN w:val="0"/>
              <w:adjustRightInd w:val="0"/>
              <w:spacing w:after="0" w:line="240" w:lineRule="auto"/>
              <w:rPr>
                <w:rFonts w:ascii="Arial" w:eastAsia="Times New Roman" w:hAnsi="Arial" w:cs="Arial"/>
                <w:sz w:val="18"/>
                <w:szCs w:val="20"/>
                <w:lang w:eastAsia="cs-CZ"/>
              </w:rPr>
            </w:pPr>
            <w:r w:rsidRPr="004536C2">
              <w:rPr>
                <w:rFonts w:ascii="Arial" w:eastAsia="Times New Roman" w:hAnsi="Arial" w:cs="Arial"/>
                <w:b/>
                <w:bCs/>
                <w:sz w:val="18"/>
                <w:szCs w:val="20"/>
                <w:lang w:eastAsia="cs-CZ"/>
              </w:rPr>
              <w:t>místní poplatek</w:t>
            </w:r>
            <w:r w:rsidRPr="004536C2">
              <w:rPr>
                <w:rFonts w:ascii="Arial" w:eastAsia="Times New Roman" w:hAnsi="Arial" w:cs="Arial"/>
                <w:sz w:val="18"/>
                <w:szCs w:val="20"/>
                <w:lang w:eastAsia="cs-CZ"/>
              </w:rPr>
              <w:t xml:space="preserve"> (stanovený na jednoho obyvatele – kapitační platba) </w:t>
            </w:r>
          </w:p>
        </w:tc>
        <w:tc>
          <w:tcPr>
            <w:tcW w:w="1418" w:type="dxa"/>
          </w:tcPr>
          <w:p w:rsidR="004536C2" w:rsidRPr="004536C2" w:rsidRDefault="004536C2" w:rsidP="004536C2">
            <w:pPr>
              <w:autoSpaceDE w:val="0"/>
              <w:autoSpaceDN w:val="0"/>
              <w:adjustRightInd w:val="0"/>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Fyzická osoba s trvalým pobytem</w:t>
            </w:r>
          </w:p>
        </w:tc>
        <w:tc>
          <w:tcPr>
            <w:tcW w:w="1275" w:type="dxa"/>
          </w:tcPr>
          <w:p w:rsidR="004536C2" w:rsidRPr="004536C2" w:rsidRDefault="004536C2" w:rsidP="004536C2">
            <w:pPr>
              <w:autoSpaceDE w:val="0"/>
              <w:autoSpaceDN w:val="0"/>
              <w:adjustRightInd w:val="0"/>
              <w:spacing w:after="0" w:line="240" w:lineRule="auto"/>
              <w:jc w:val="center"/>
              <w:rPr>
                <w:rFonts w:ascii="Arial" w:eastAsia="Times New Roman" w:hAnsi="Arial" w:cs="Arial"/>
                <w:sz w:val="18"/>
                <w:szCs w:val="20"/>
                <w:lang w:eastAsia="cs-CZ"/>
              </w:rPr>
            </w:pPr>
          </w:p>
        </w:tc>
        <w:tc>
          <w:tcPr>
            <w:tcW w:w="1276" w:type="dxa"/>
          </w:tcPr>
          <w:p w:rsidR="004536C2" w:rsidRPr="004536C2" w:rsidRDefault="004536C2" w:rsidP="004536C2">
            <w:pPr>
              <w:autoSpaceDE w:val="0"/>
              <w:autoSpaceDN w:val="0"/>
              <w:adjustRightInd w:val="0"/>
              <w:spacing w:after="0" w:line="240" w:lineRule="auto"/>
              <w:jc w:val="center"/>
              <w:rPr>
                <w:rFonts w:ascii="Arial" w:eastAsia="Times New Roman" w:hAnsi="Arial" w:cs="Arial"/>
                <w:sz w:val="18"/>
                <w:szCs w:val="20"/>
                <w:lang w:eastAsia="cs-CZ"/>
              </w:rPr>
            </w:pPr>
            <w:proofErr w:type="spellStart"/>
            <w:proofErr w:type="gramStart"/>
            <w:r w:rsidRPr="004536C2">
              <w:rPr>
                <w:rFonts w:ascii="Arial" w:eastAsia="Times New Roman" w:hAnsi="Arial" w:cs="Arial"/>
                <w:sz w:val="18"/>
                <w:szCs w:val="20"/>
                <w:lang w:eastAsia="cs-CZ"/>
              </w:rPr>
              <w:t>Hl.m.</w:t>
            </w:r>
            <w:proofErr w:type="gramEnd"/>
            <w:r w:rsidRPr="004536C2">
              <w:rPr>
                <w:rFonts w:ascii="Arial" w:eastAsia="Times New Roman" w:hAnsi="Arial" w:cs="Arial"/>
                <w:sz w:val="18"/>
                <w:szCs w:val="20"/>
                <w:lang w:eastAsia="cs-CZ"/>
              </w:rPr>
              <w:t>Praha</w:t>
            </w:r>
            <w:proofErr w:type="spellEnd"/>
            <w:r w:rsidRPr="004536C2">
              <w:rPr>
                <w:rFonts w:ascii="Arial" w:eastAsia="Times New Roman" w:hAnsi="Arial" w:cs="Arial"/>
                <w:sz w:val="18"/>
                <w:szCs w:val="20"/>
                <w:lang w:eastAsia="cs-CZ"/>
              </w:rPr>
              <w:t xml:space="preserve"> – OIM MHMP</w:t>
            </w:r>
          </w:p>
        </w:tc>
        <w:tc>
          <w:tcPr>
            <w:tcW w:w="1060" w:type="dxa"/>
          </w:tcPr>
          <w:p w:rsidR="004536C2" w:rsidRPr="004536C2" w:rsidRDefault="004536C2" w:rsidP="004536C2">
            <w:pPr>
              <w:autoSpaceDE w:val="0"/>
              <w:autoSpaceDN w:val="0"/>
              <w:adjustRightInd w:val="0"/>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1 200 tis.</w:t>
            </w:r>
          </w:p>
        </w:tc>
      </w:tr>
      <w:tr w:rsidR="004536C2" w:rsidRPr="004536C2" w:rsidTr="00563C93">
        <w:tc>
          <w:tcPr>
            <w:tcW w:w="4181" w:type="dxa"/>
          </w:tcPr>
          <w:p w:rsidR="004536C2" w:rsidRPr="004536C2" w:rsidRDefault="004536C2" w:rsidP="004536C2">
            <w:pPr>
              <w:autoSpaceDE w:val="0"/>
              <w:autoSpaceDN w:val="0"/>
              <w:adjustRightInd w:val="0"/>
              <w:spacing w:after="0" w:line="240" w:lineRule="auto"/>
              <w:jc w:val="both"/>
              <w:rPr>
                <w:rFonts w:ascii="Arial" w:eastAsia="Times New Roman" w:hAnsi="Arial" w:cs="Arial"/>
                <w:sz w:val="18"/>
                <w:szCs w:val="20"/>
                <w:lang w:eastAsia="cs-CZ"/>
              </w:rPr>
            </w:pPr>
            <w:r w:rsidRPr="004536C2">
              <w:rPr>
                <w:rFonts w:ascii="Arial" w:eastAsia="Times New Roman" w:hAnsi="Arial" w:cs="Arial"/>
                <w:sz w:val="18"/>
                <w:szCs w:val="20"/>
                <w:lang w:eastAsia="cs-CZ"/>
              </w:rPr>
              <w:t xml:space="preserve">Od </w:t>
            </w:r>
            <w:proofErr w:type="gramStart"/>
            <w:r w:rsidRPr="004536C2">
              <w:rPr>
                <w:rFonts w:ascii="Arial" w:eastAsia="Times New Roman" w:hAnsi="Arial" w:cs="Arial"/>
                <w:sz w:val="18"/>
                <w:szCs w:val="20"/>
                <w:lang w:eastAsia="cs-CZ"/>
              </w:rPr>
              <w:t>1.1.2003</w:t>
            </w:r>
            <w:proofErr w:type="gramEnd"/>
            <w:r w:rsidRPr="004536C2">
              <w:rPr>
                <w:rFonts w:ascii="Arial" w:eastAsia="Times New Roman" w:hAnsi="Arial" w:cs="Arial"/>
                <w:sz w:val="18"/>
                <w:szCs w:val="20"/>
                <w:lang w:eastAsia="cs-CZ"/>
              </w:rPr>
              <w:t xml:space="preserve"> </w:t>
            </w:r>
          </w:p>
          <w:p w:rsidR="004536C2" w:rsidRPr="004536C2" w:rsidRDefault="004536C2" w:rsidP="004536C2">
            <w:pPr>
              <w:autoSpaceDE w:val="0"/>
              <w:autoSpaceDN w:val="0"/>
              <w:adjustRightInd w:val="0"/>
              <w:spacing w:after="0" w:line="240" w:lineRule="auto"/>
              <w:jc w:val="both"/>
              <w:rPr>
                <w:rFonts w:ascii="Arial" w:eastAsia="Times New Roman" w:hAnsi="Arial" w:cs="Arial"/>
                <w:sz w:val="18"/>
                <w:szCs w:val="20"/>
                <w:lang w:eastAsia="cs-CZ"/>
              </w:rPr>
            </w:pPr>
            <w:r w:rsidRPr="004536C2">
              <w:rPr>
                <w:rFonts w:ascii="Arial" w:eastAsia="Times New Roman" w:hAnsi="Arial" w:cs="Arial"/>
                <w:b/>
                <w:bCs/>
                <w:sz w:val="18"/>
                <w:szCs w:val="20"/>
                <w:lang w:eastAsia="cs-CZ"/>
              </w:rPr>
              <w:t>poplatek za komunální odpad</w:t>
            </w:r>
            <w:r w:rsidRPr="004536C2">
              <w:rPr>
                <w:rFonts w:ascii="Arial" w:eastAsia="Times New Roman" w:hAnsi="Arial" w:cs="Arial"/>
                <w:sz w:val="18"/>
                <w:szCs w:val="20"/>
                <w:lang w:eastAsia="cs-CZ"/>
              </w:rPr>
              <w:t xml:space="preserve"> (podle počtu, objemu a frekvence obsluhy sběrných nádob) rozpočítaný na jednotlivé uživatele bytů vlastníkem (správcem) bytového domu</w:t>
            </w:r>
          </w:p>
        </w:tc>
        <w:tc>
          <w:tcPr>
            <w:tcW w:w="1418" w:type="dxa"/>
          </w:tcPr>
          <w:p w:rsidR="004536C2" w:rsidRPr="004536C2" w:rsidRDefault="004536C2" w:rsidP="004536C2">
            <w:pPr>
              <w:autoSpaceDE w:val="0"/>
              <w:autoSpaceDN w:val="0"/>
              <w:adjustRightInd w:val="0"/>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Fyzická osoba užívající byt</w:t>
            </w:r>
          </w:p>
        </w:tc>
        <w:tc>
          <w:tcPr>
            <w:tcW w:w="1275" w:type="dxa"/>
          </w:tcPr>
          <w:p w:rsidR="004536C2" w:rsidRPr="004536C2" w:rsidRDefault="004536C2" w:rsidP="004536C2">
            <w:pPr>
              <w:autoSpaceDE w:val="0"/>
              <w:autoSpaceDN w:val="0"/>
              <w:adjustRightInd w:val="0"/>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Vlastník /správce</w:t>
            </w:r>
          </w:p>
          <w:p w:rsidR="004536C2" w:rsidRPr="004536C2" w:rsidRDefault="004536C2" w:rsidP="004536C2">
            <w:pPr>
              <w:autoSpaceDE w:val="0"/>
              <w:autoSpaceDN w:val="0"/>
              <w:adjustRightInd w:val="0"/>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bytového domu</w:t>
            </w:r>
          </w:p>
        </w:tc>
        <w:tc>
          <w:tcPr>
            <w:tcW w:w="1276" w:type="dxa"/>
          </w:tcPr>
          <w:p w:rsidR="004536C2" w:rsidRPr="004536C2" w:rsidRDefault="004536C2" w:rsidP="004536C2">
            <w:pPr>
              <w:autoSpaceDE w:val="0"/>
              <w:autoSpaceDN w:val="0"/>
              <w:adjustRightInd w:val="0"/>
              <w:spacing w:after="0" w:line="240" w:lineRule="auto"/>
              <w:jc w:val="center"/>
              <w:rPr>
                <w:rFonts w:ascii="Arial" w:eastAsia="Times New Roman" w:hAnsi="Arial" w:cs="Arial"/>
                <w:sz w:val="18"/>
                <w:szCs w:val="20"/>
                <w:lang w:eastAsia="cs-CZ"/>
              </w:rPr>
            </w:pPr>
            <w:proofErr w:type="spellStart"/>
            <w:proofErr w:type="gramStart"/>
            <w:r w:rsidRPr="004536C2">
              <w:rPr>
                <w:rFonts w:ascii="Arial" w:eastAsia="Times New Roman" w:hAnsi="Arial" w:cs="Arial"/>
                <w:sz w:val="18"/>
                <w:szCs w:val="20"/>
                <w:lang w:eastAsia="cs-CZ"/>
              </w:rPr>
              <w:t>Hl.m.</w:t>
            </w:r>
            <w:proofErr w:type="gramEnd"/>
            <w:r w:rsidRPr="004536C2">
              <w:rPr>
                <w:rFonts w:ascii="Arial" w:eastAsia="Times New Roman" w:hAnsi="Arial" w:cs="Arial"/>
                <w:sz w:val="18"/>
                <w:szCs w:val="20"/>
                <w:lang w:eastAsia="cs-CZ"/>
              </w:rPr>
              <w:t>Praha</w:t>
            </w:r>
            <w:proofErr w:type="spellEnd"/>
            <w:r w:rsidRPr="004536C2">
              <w:rPr>
                <w:rFonts w:ascii="Arial" w:eastAsia="Times New Roman" w:hAnsi="Arial" w:cs="Arial"/>
                <w:sz w:val="18"/>
                <w:szCs w:val="20"/>
                <w:lang w:eastAsia="cs-CZ"/>
              </w:rPr>
              <w:t xml:space="preserve"> – DPC MHMP</w:t>
            </w:r>
          </w:p>
        </w:tc>
        <w:tc>
          <w:tcPr>
            <w:tcW w:w="1060" w:type="dxa"/>
          </w:tcPr>
          <w:p w:rsidR="004536C2" w:rsidRPr="004536C2" w:rsidRDefault="004536C2" w:rsidP="004536C2">
            <w:pPr>
              <w:autoSpaceDE w:val="0"/>
              <w:autoSpaceDN w:val="0"/>
              <w:adjustRightInd w:val="0"/>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85 tis.</w:t>
            </w:r>
          </w:p>
        </w:tc>
      </w:tr>
    </w:tbl>
    <w:p w:rsidR="004536C2" w:rsidRPr="004536C2" w:rsidRDefault="004536C2" w:rsidP="004536C2">
      <w:pPr>
        <w:autoSpaceDE w:val="0"/>
        <w:autoSpaceDN w:val="0"/>
        <w:adjustRightInd w:val="0"/>
        <w:spacing w:after="0" w:line="240" w:lineRule="auto"/>
        <w:rPr>
          <w:rFonts w:ascii="Arial" w:eastAsia="Times New Roman" w:hAnsi="Arial" w:cs="Arial"/>
          <w:sz w:val="20"/>
          <w:szCs w:val="20"/>
          <w:highlight w:val="yellow"/>
          <w:lang w:eastAsia="cs-CZ"/>
        </w:rPr>
      </w:pPr>
    </w:p>
    <w:p w:rsidR="004536C2" w:rsidRPr="004536C2" w:rsidRDefault="004536C2" w:rsidP="004536C2">
      <w:pPr>
        <w:autoSpaceDE w:val="0"/>
        <w:autoSpaceDN w:val="0"/>
        <w:adjustRightInd w:val="0"/>
        <w:spacing w:after="0" w:line="240" w:lineRule="auto"/>
        <w:jc w:val="both"/>
        <w:rPr>
          <w:rFonts w:ascii="Arial" w:eastAsia="Times New Roman" w:hAnsi="Arial" w:cs="Arial"/>
          <w:sz w:val="20"/>
          <w:szCs w:val="20"/>
          <w:lang w:eastAsia="cs-CZ"/>
        </w:rPr>
      </w:pPr>
      <w:r w:rsidRPr="004536C2">
        <w:rPr>
          <w:rFonts w:ascii="Arial" w:eastAsia="Times New Roman" w:hAnsi="Arial" w:cs="Arial"/>
          <w:sz w:val="20"/>
          <w:szCs w:val="20"/>
          <w:lang w:eastAsia="cs-CZ"/>
        </w:rPr>
        <w:t>V následující tabulce a grafu jsou znázorněny výše předepsaných úhrad a minimální (tj. při 0 % nedoplatku) dotace města k doplnění do výše skutečných nákladů na sběr, svoz, využívání a odstraňování směsného odpadu, jehož původcem je hl. m. Praha. Maximální dotace města nelze pro jednotlivé roky přesně stanovit, jelikož v současné době stále probíhají správní řízení o vymáhání nedoplatků za celé hodnocené období. Rok 2002 není porovnatelný, jelikož byla prováděna kapitační platba (jednotná výše poplatku na osobu).</w:t>
      </w:r>
    </w:p>
    <w:p w:rsidR="004536C2" w:rsidRPr="004536C2" w:rsidRDefault="004536C2" w:rsidP="004536C2">
      <w:pPr>
        <w:autoSpaceDE w:val="0"/>
        <w:autoSpaceDN w:val="0"/>
        <w:adjustRightInd w:val="0"/>
        <w:spacing w:after="0" w:line="240" w:lineRule="auto"/>
        <w:jc w:val="both"/>
        <w:rPr>
          <w:rFonts w:ascii="Arial" w:eastAsia="Times New Roman" w:hAnsi="Arial" w:cs="Arial"/>
          <w:sz w:val="20"/>
          <w:szCs w:val="20"/>
          <w:highlight w:val="yellow"/>
          <w:lang w:eastAsia="cs-CZ"/>
        </w:rPr>
      </w:pPr>
    </w:p>
    <w:tbl>
      <w:tblPr>
        <w:tblW w:w="9224" w:type="dxa"/>
        <w:tblInd w:w="6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434"/>
        <w:gridCol w:w="970"/>
        <w:gridCol w:w="970"/>
        <w:gridCol w:w="970"/>
        <w:gridCol w:w="970"/>
        <w:gridCol w:w="970"/>
        <w:gridCol w:w="970"/>
        <w:gridCol w:w="970"/>
      </w:tblGrid>
      <w:tr w:rsidR="004536C2" w:rsidRPr="004536C2" w:rsidTr="004536C2">
        <w:trPr>
          <w:trHeight w:val="255"/>
        </w:trPr>
        <w:tc>
          <w:tcPr>
            <w:tcW w:w="2420" w:type="dxa"/>
            <w:shd w:val="clear" w:color="auto" w:fill="E6E6E6"/>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Rok</w:t>
            </w:r>
          </w:p>
        </w:tc>
        <w:tc>
          <w:tcPr>
            <w:tcW w:w="964" w:type="dxa"/>
            <w:shd w:val="clear" w:color="auto" w:fill="E6E6E6"/>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1998</w:t>
            </w:r>
          </w:p>
        </w:tc>
        <w:tc>
          <w:tcPr>
            <w:tcW w:w="964" w:type="dxa"/>
            <w:shd w:val="clear" w:color="auto" w:fill="E6E6E6"/>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2000</w:t>
            </w:r>
          </w:p>
        </w:tc>
        <w:tc>
          <w:tcPr>
            <w:tcW w:w="964" w:type="dxa"/>
            <w:shd w:val="clear" w:color="auto" w:fill="E6E6E6"/>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2001</w:t>
            </w:r>
          </w:p>
        </w:tc>
        <w:tc>
          <w:tcPr>
            <w:tcW w:w="964" w:type="dxa"/>
            <w:shd w:val="clear" w:color="auto" w:fill="E6E6E6"/>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2002</w:t>
            </w:r>
          </w:p>
        </w:tc>
        <w:tc>
          <w:tcPr>
            <w:tcW w:w="964" w:type="dxa"/>
            <w:shd w:val="clear" w:color="auto" w:fill="E6E6E6"/>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2003</w:t>
            </w:r>
          </w:p>
        </w:tc>
        <w:tc>
          <w:tcPr>
            <w:tcW w:w="964" w:type="dxa"/>
            <w:shd w:val="clear" w:color="auto" w:fill="E6E6E6"/>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2004</w:t>
            </w:r>
          </w:p>
        </w:tc>
        <w:tc>
          <w:tcPr>
            <w:tcW w:w="964" w:type="dxa"/>
            <w:shd w:val="clear" w:color="auto" w:fill="E6E6E6"/>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2005</w:t>
            </w:r>
          </w:p>
        </w:tc>
      </w:tr>
      <w:tr w:rsidR="004536C2" w:rsidRPr="004536C2" w:rsidTr="004536C2">
        <w:trPr>
          <w:trHeight w:val="255"/>
        </w:trPr>
        <w:tc>
          <w:tcPr>
            <w:tcW w:w="2420" w:type="dxa"/>
            <w:shd w:val="clear" w:color="auto" w:fill="E0E0E0"/>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předpis (mil. Kč)</w:t>
            </w:r>
          </w:p>
        </w:tc>
        <w:tc>
          <w:tcPr>
            <w:tcW w:w="964" w:type="dxa"/>
            <w:shd w:val="clear" w:color="auto" w:fill="E0E0E0"/>
            <w:vAlign w:val="center"/>
          </w:tcPr>
          <w:p w:rsidR="004536C2" w:rsidRPr="004536C2" w:rsidRDefault="004536C2" w:rsidP="004536C2">
            <w:pPr>
              <w:spacing w:after="0" w:line="240" w:lineRule="auto"/>
              <w:jc w:val="right"/>
              <w:rPr>
                <w:rFonts w:ascii="Arial" w:eastAsia="Times New Roman" w:hAnsi="Arial" w:cs="Arial"/>
                <w:sz w:val="18"/>
                <w:szCs w:val="20"/>
                <w:lang w:eastAsia="cs-CZ"/>
              </w:rPr>
            </w:pPr>
            <w:r w:rsidRPr="004536C2">
              <w:rPr>
                <w:rFonts w:ascii="Arial" w:eastAsia="Times New Roman" w:hAnsi="Arial" w:cs="Arial"/>
                <w:sz w:val="18"/>
                <w:szCs w:val="20"/>
                <w:lang w:eastAsia="cs-CZ"/>
              </w:rPr>
              <w:t>321,8</w:t>
            </w:r>
          </w:p>
        </w:tc>
        <w:tc>
          <w:tcPr>
            <w:tcW w:w="964" w:type="dxa"/>
            <w:shd w:val="clear" w:color="auto" w:fill="E0E0E0"/>
            <w:vAlign w:val="center"/>
          </w:tcPr>
          <w:p w:rsidR="004536C2" w:rsidRPr="004536C2" w:rsidRDefault="004536C2" w:rsidP="004536C2">
            <w:pPr>
              <w:spacing w:after="0" w:line="240" w:lineRule="auto"/>
              <w:jc w:val="right"/>
              <w:rPr>
                <w:rFonts w:ascii="Arial" w:eastAsia="Times New Roman" w:hAnsi="Arial" w:cs="Arial"/>
                <w:sz w:val="18"/>
                <w:szCs w:val="20"/>
                <w:lang w:eastAsia="cs-CZ"/>
              </w:rPr>
            </w:pPr>
            <w:r w:rsidRPr="004536C2">
              <w:rPr>
                <w:rFonts w:ascii="Arial" w:eastAsia="Times New Roman" w:hAnsi="Arial" w:cs="Arial"/>
                <w:sz w:val="18"/>
                <w:szCs w:val="20"/>
                <w:lang w:eastAsia="cs-CZ"/>
              </w:rPr>
              <w:t>385</w:t>
            </w:r>
          </w:p>
        </w:tc>
        <w:tc>
          <w:tcPr>
            <w:tcW w:w="964" w:type="dxa"/>
            <w:shd w:val="clear" w:color="auto" w:fill="E0E0E0"/>
            <w:vAlign w:val="center"/>
          </w:tcPr>
          <w:p w:rsidR="004536C2" w:rsidRPr="004536C2" w:rsidRDefault="004536C2" w:rsidP="004536C2">
            <w:pPr>
              <w:spacing w:after="0" w:line="240" w:lineRule="auto"/>
              <w:jc w:val="right"/>
              <w:rPr>
                <w:rFonts w:ascii="Arial" w:eastAsia="Times New Roman" w:hAnsi="Arial" w:cs="Arial"/>
                <w:sz w:val="18"/>
                <w:szCs w:val="20"/>
                <w:lang w:eastAsia="cs-CZ"/>
              </w:rPr>
            </w:pPr>
            <w:r w:rsidRPr="004536C2">
              <w:rPr>
                <w:rFonts w:ascii="Arial" w:eastAsia="Times New Roman" w:hAnsi="Arial" w:cs="Arial"/>
                <w:sz w:val="18"/>
                <w:szCs w:val="20"/>
                <w:lang w:eastAsia="cs-CZ"/>
              </w:rPr>
              <w:t>392,1</w:t>
            </w:r>
          </w:p>
        </w:tc>
        <w:tc>
          <w:tcPr>
            <w:tcW w:w="964" w:type="dxa"/>
            <w:vAlign w:val="center"/>
          </w:tcPr>
          <w:p w:rsidR="004536C2" w:rsidRPr="004536C2" w:rsidRDefault="004536C2" w:rsidP="004536C2">
            <w:pPr>
              <w:spacing w:after="0" w:line="240" w:lineRule="auto"/>
              <w:jc w:val="right"/>
              <w:rPr>
                <w:rFonts w:ascii="Arial" w:eastAsia="Times New Roman" w:hAnsi="Arial" w:cs="Arial"/>
                <w:sz w:val="18"/>
                <w:szCs w:val="20"/>
                <w:lang w:eastAsia="cs-CZ"/>
              </w:rPr>
            </w:pPr>
            <w:r w:rsidRPr="004536C2">
              <w:rPr>
                <w:rFonts w:ascii="Arial" w:eastAsia="Times New Roman" w:hAnsi="Arial" w:cs="Arial"/>
                <w:sz w:val="18"/>
                <w:szCs w:val="20"/>
                <w:lang w:eastAsia="cs-CZ"/>
              </w:rPr>
              <w:t>543</w:t>
            </w:r>
          </w:p>
        </w:tc>
        <w:tc>
          <w:tcPr>
            <w:tcW w:w="964" w:type="dxa"/>
            <w:vAlign w:val="center"/>
          </w:tcPr>
          <w:p w:rsidR="004536C2" w:rsidRPr="004536C2" w:rsidRDefault="004536C2" w:rsidP="004536C2">
            <w:pPr>
              <w:spacing w:after="0" w:line="240" w:lineRule="auto"/>
              <w:jc w:val="right"/>
              <w:rPr>
                <w:rFonts w:ascii="Arial" w:eastAsia="Times New Roman" w:hAnsi="Arial" w:cs="Arial"/>
                <w:sz w:val="18"/>
                <w:szCs w:val="20"/>
                <w:lang w:eastAsia="cs-CZ"/>
              </w:rPr>
            </w:pPr>
            <w:r w:rsidRPr="004536C2">
              <w:rPr>
                <w:rFonts w:ascii="Arial" w:eastAsia="Times New Roman" w:hAnsi="Arial" w:cs="Arial"/>
                <w:sz w:val="18"/>
                <w:szCs w:val="20"/>
                <w:lang w:eastAsia="cs-CZ"/>
              </w:rPr>
              <w:t>537,5</w:t>
            </w:r>
          </w:p>
        </w:tc>
        <w:tc>
          <w:tcPr>
            <w:tcW w:w="964" w:type="dxa"/>
            <w:vAlign w:val="center"/>
          </w:tcPr>
          <w:p w:rsidR="004536C2" w:rsidRPr="004536C2" w:rsidRDefault="004536C2" w:rsidP="004536C2">
            <w:pPr>
              <w:spacing w:after="0" w:line="240" w:lineRule="auto"/>
              <w:jc w:val="right"/>
              <w:rPr>
                <w:rFonts w:ascii="Arial" w:eastAsia="Times New Roman" w:hAnsi="Arial" w:cs="Arial"/>
                <w:sz w:val="18"/>
                <w:szCs w:val="20"/>
                <w:lang w:eastAsia="cs-CZ"/>
              </w:rPr>
            </w:pPr>
            <w:r w:rsidRPr="004536C2">
              <w:rPr>
                <w:rFonts w:ascii="Arial" w:eastAsia="Times New Roman" w:hAnsi="Arial" w:cs="Arial"/>
                <w:sz w:val="18"/>
                <w:szCs w:val="20"/>
                <w:lang w:eastAsia="cs-CZ"/>
              </w:rPr>
              <w:t>567,1</w:t>
            </w:r>
          </w:p>
        </w:tc>
        <w:tc>
          <w:tcPr>
            <w:tcW w:w="964" w:type="dxa"/>
            <w:vAlign w:val="center"/>
          </w:tcPr>
          <w:p w:rsidR="004536C2" w:rsidRPr="004536C2" w:rsidRDefault="004536C2" w:rsidP="004536C2">
            <w:pPr>
              <w:spacing w:after="0" w:line="240" w:lineRule="auto"/>
              <w:jc w:val="right"/>
              <w:rPr>
                <w:rFonts w:ascii="Arial" w:eastAsia="Times New Roman" w:hAnsi="Arial" w:cs="Arial"/>
                <w:sz w:val="18"/>
                <w:szCs w:val="20"/>
                <w:lang w:eastAsia="cs-CZ"/>
              </w:rPr>
            </w:pPr>
            <w:r w:rsidRPr="004536C2">
              <w:rPr>
                <w:rFonts w:ascii="Arial" w:eastAsia="Times New Roman" w:hAnsi="Arial" w:cs="Arial"/>
                <w:sz w:val="18"/>
                <w:szCs w:val="20"/>
                <w:lang w:eastAsia="cs-CZ"/>
              </w:rPr>
              <w:t>650,3</w:t>
            </w:r>
          </w:p>
        </w:tc>
      </w:tr>
      <w:tr w:rsidR="004536C2" w:rsidRPr="004536C2" w:rsidTr="004536C2">
        <w:trPr>
          <w:trHeight w:val="255"/>
        </w:trPr>
        <w:tc>
          <w:tcPr>
            <w:tcW w:w="2420" w:type="dxa"/>
            <w:shd w:val="clear" w:color="auto" w:fill="E0E0E0"/>
            <w:noWrap/>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dotace města (mil. Kč)</w:t>
            </w:r>
          </w:p>
        </w:tc>
        <w:tc>
          <w:tcPr>
            <w:tcW w:w="964" w:type="dxa"/>
            <w:shd w:val="clear" w:color="auto" w:fill="E0E0E0"/>
            <w:noWrap/>
            <w:vAlign w:val="center"/>
          </w:tcPr>
          <w:p w:rsidR="004536C2" w:rsidRPr="004536C2" w:rsidRDefault="004536C2" w:rsidP="004536C2">
            <w:pPr>
              <w:spacing w:after="0" w:line="240" w:lineRule="auto"/>
              <w:jc w:val="right"/>
              <w:rPr>
                <w:rFonts w:ascii="Arial" w:eastAsia="Times New Roman" w:hAnsi="Arial" w:cs="Arial"/>
                <w:sz w:val="18"/>
                <w:szCs w:val="20"/>
                <w:lang w:eastAsia="cs-CZ"/>
              </w:rPr>
            </w:pPr>
            <w:r w:rsidRPr="004536C2">
              <w:rPr>
                <w:rFonts w:ascii="Arial" w:eastAsia="Times New Roman" w:hAnsi="Arial" w:cs="Arial"/>
                <w:sz w:val="18"/>
                <w:szCs w:val="20"/>
                <w:lang w:eastAsia="cs-CZ"/>
              </w:rPr>
              <w:t>74,9</w:t>
            </w:r>
          </w:p>
        </w:tc>
        <w:tc>
          <w:tcPr>
            <w:tcW w:w="964" w:type="dxa"/>
            <w:shd w:val="clear" w:color="auto" w:fill="E0E0E0"/>
            <w:noWrap/>
            <w:vAlign w:val="center"/>
          </w:tcPr>
          <w:p w:rsidR="004536C2" w:rsidRPr="004536C2" w:rsidRDefault="004536C2" w:rsidP="004536C2">
            <w:pPr>
              <w:spacing w:after="0" w:line="240" w:lineRule="auto"/>
              <w:jc w:val="right"/>
              <w:rPr>
                <w:rFonts w:ascii="Arial" w:eastAsia="Times New Roman" w:hAnsi="Arial" w:cs="Arial"/>
                <w:sz w:val="18"/>
                <w:szCs w:val="20"/>
                <w:lang w:eastAsia="cs-CZ"/>
              </w:rPr>
            </w:pPr>
            <w:r w:rsidRPr="004536C2">
              <w:rPr>
                <w:rFonts w:ascii="Arial" w:eastAsia="Times New Roman" w:hAnsi="Arial" w:cs="Arial"/>
                <w:sz w:val="18"/>
                <w:szCs w:val="20"/>
                <w:lang w:eastAsia="cs-CZ"/>
              </w:rPr>
              <w:t>120</w:t>
            </w:r>
          </w:p>
        </w:tc>
        <w:tc>
          <w:tcPr>
            <w:tcW w:w="964" w:type="dxa"/>
            <w:shd w:val="clear" w:color="auto" w:fill="E0E0E0"/>
            <w:noWrap/>
            <w:vAlign w:val="center"/>
          </w:tcPr>
          <w:p w:rsidR="004536C2" w:rsidRPr="004536C2" w:rsidRDefault="004536C2" w:rsidP="004536C2">
            <w:pPr>
              <w:spacing w:after="0" w:line="240" w:lineRule="auto"/>
              <w:jc w:val="right"/>
              <w:rPr>
                <w:rFonts w:ascii="Arial" w:eastAsia="Times New Roman" w:hAnsi="Arial" w:cs="Arial"/>
                <w:sz w:val="18"/>
                <w:szCs w:val="20"/>
                <w:lang w:eastAsia="cs-CZ"/>
              </w:rPr>
            </w:pPr>
            <w:r w:rsidRPr="004536C2">
              <w:rPr>
                <w:rFonts w:ascii="Arial" w:eastAsia="Times New Roman" w:hAnsi="Arial" w:cs="Arial"/>
                <w:sz w:val="18"/>
                <w:szCs w:val="20"/>
                <w:lang w:eastAsia="cs-CZ"/>
              </w:rPr>
              <w:t>140,3</w:t>
            </w:r>
          </w:p>
        </w:tc>
        <w:tc>
          <w:tcPr>
            <w:tcW w:w="964" w:type="dxa"/>
            <w:noWrap/>
            <w:vAlign w:val="center"/>
          </w:tcPr>
          <w:p w:rsidR="004536C2" w:rsidRPr="004536C2" w:rsidRDefault="004536C2" w:rsidP="004536C2">
            <w:pPr>
              <w:spacing w:after="0" w:line="240" w:lineRule="auto"/>
              <w:jc w:val="right"/>
              <w:rPr>
                <w:rFonts w:ascii="Arial" w:eastAsia="Times New Roman" w:hAnsi="Arial" w:cs="Arial"/>
                <w:sz w:val="18"/>
                <w:szCs w:val="20"/>
                <w:lang w:eastAsia="cs-CZ"/>
              </w:rPr>
            </w:pPr>
            <w:r w:rsidRPr="004536C2">
              <w:rPr>
                <w:rFonts w:ascii="Arial" w:eastAsia="Times New Roman" w:hAnsi="Arial" w:cs="Arial"/>
                <w:sz w:val="18"/>
                <w:szCs w:val="20"/>
                <w:lang w:eastAsia="cs-CZ"/>
              </w:rPr>
              <w:t>20,6</w:t>
            </w:r>
          </w:p>
        </w:tc>
        <w:tc>
          <w:tcPr>
            <w:tcW w:w="964" w:type="dxa"/>
            <w:noWrap/>
            <w:vAlign w:val="center"/>
          </w:tcPr>
          <w:p w:rsidR="004536C2" w:rsidRPr="004536C2" w:rsidRDefault="004536C2" w:rsidP="004536C2">
            <w:pPr>
              <w:spacing w:after="0" w:line="240" w:lineRule="auto"/>
              <w:jc w:val="right"/>
              <w:rPr>
                <w:rFonts w:ascii="Arial" w:eastAsia="Times New Roman" w:hAnsi="Arial" w:cs="Arial"/>
                <w:sz w:val="18"/>
                <w:szCs w:val="20"/>
                <w:lang w:eastAsia="cs-CZ"/>
              </w:rPr>
            </w:pPr>
            <w:r w:rsidRPr="004536C2">
              <w:rPr>
                <w:rFonts w:ascii="Arial" w:eastAsia="Times New Roman" w:hAnsi="Arial" w:cs="Arial"/>
                <w:sz w:val="18"/>
                <w:szCs w:val="20"/>
                <w:lang w:eastAsia="cs-CZ"/>
              </w:rPr>
              <w:t>46,3</w:t>
            </w:r>
          </w:p>
        </w:tc>
        <w:tc>
          <w:tcPr>
            <w:tcW w:w="964" w:type="dxa"/>
            <w:noWrap/>
            <w:vAlign w:val="center"/>
          </w:tcPr>
          <w:p w:rsidR="004536C2" w:rsidRPr="004536C2" w:rsidRDefault="004536C2" w:rsidP="004536C2">
            <w:pPr>
              <w:spacing w:after="0" w:line="240" w:lineRule="auto"/>
              <w:jc w:val="right"/>
              <w:rPr>
                <w:rFonts w:ascii="Arial" w:eastAsia="Times New Roman" w:hAnsi="Arial" w:cs="Arial"/>
                <w:sz w:val="18"/>
                <w:szCs w:val="20"/>
                <w:lang w:eastAsia="cs-CZ"/>
              </w:rPr>
            </w:pPr>
            <w:r w:rsidRPr="004536C2">
              <w:rPr>
                <w:rFonts w:ascii="Arial" w:eastAsia="Times New Roman" w:hAnsi="Arial" w:cs="Arial"/>
                <w:sz w:val="18"/>
                <w:szCs w:val="20"/>
                <w:lang w:eastAsia="cs-CZ"/>
              </w:rPr>
              <w:t>77,6</w:t>
            </w:r>
          </w:p>
        </w:tc>
        <w:tc>
          <w:tcPr>
            <w:tcW w:w="964" w:type="dxa"/>
            <w:vAlign w:val="center"/>
          </w:tcPr>
          <w:p w:rsidR="004536C2" w:rsidRPr="004536C2" w:rsidRDefault="004536C2" w:rsidP="004536C2">
            <w:pPr>
              <w:spacing w:after="0" w:line="240" w:lineRule="auto"/>
              <w:jc w:val="right"/>
              <w:rPr>
                <w:rFonts w:ascii="Arial" w:eastAsia="Times New Roman" w:hAnsi="Arial" w:cs="Arial"/>
                <w:sz w:val="18"/>
                <w:szCs w:val="20"/>
                <w:lang w:eastAsia="cs-CZ"/>
              </w:rPr>
            </w:pPr>
            <w:r w:rsidRPr="004536C2">
              <w:rPr>
                <w:rFonts w:ascii="Arial" w:eastAsia="Times New Roman" w:hAnsi="Arial" w:cs="Arial"/>
                <w:sz w:val="18"/>
                <w:szCs w:val="20"/>
                <w:lang w:eastAsia="cs-CZ"/>
              </w:rPr>
              <w:t>36,4</w:t>
            </w:r>
          </w:p>
        </w:tc>
      </w:tr>
      <w:tr w:rsidR="004536C2" w:rsidRPr="004536C2" w:rsidTr="004536C2">
        <w:trPr>
          <w:trHeight w:val="255"/>
        </w:trPr>
        <w:tc>
          <w:tcPr>
            <w:tcW w:w="2420" w:type="dxa"/>
            <w:shd w:val="clear" w:color="auto" w:fill="E0E0E0"/>
            <w:noWrap/>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 dotace z nákladů</w:t>
            </w:r>
          </w:p>
        </w:tc>
        <w:tc>
          <w:tcPr>
            <w:tcW w:w="964" w:type="dxa"/>
            <w:shd w:val="clear" w:color="auto" w:fill="E0E0E0"/>
            <w:noWrap/>
            <w:vAlign w:val="center"/>
          </w:tcPr>
          <w:p w:rsidR="004536C2" w:rsidRPr="004536C2" w:rsidRDefault="004536C2" w:rsidP="004536C2">
            <w:pPr>
              <w:spacing w:after="0" w:line="240" w:lineRule="auto"/>
              <w:jc w:val="right"/>
              <w:rPr>
                <w:rFonts w:ascii="Arial" w:eastAsia="Times New Roman" w:hAnsi="Arial" w:cs="Arial"/>
                <w:sz w:val="18"/>
                <w:szCs w:val="20"/>
                <w:lang w:eastAsia="cs-CZ"/>
              </w:rPr>
            </w:pPr>
            <w:r w:rsidRPr="004536C2">
              <w:rPr>
                <w:rFonts w:ascii="Arial" w:eastAsia="Times New Roman" w:hAnsi="Arial" w:cs="Arial"/>
                <w:sz w:val="18"/>
                <w:szCs w:val="20"/>
                <w:lang w:eastAsia="cs-CZ"/>
              </w:rPr>
              <w:t>18,9</w:t>
            </w:r>
          </w:p>
        </w:tc>
        <w:tc>
          <w:tcPr>
            <w:tcW w:w="964" w:type="dxa"/>
            <w:shd w:val="clear" w:color="auto" w:fill="E0E0E0"/>
            <w:noWrap/>
            <w:vAlign w:val="center"/>
          </w:tcPr>
          <w:p w:rsidR="004536C2" w:rsidRPr="004536C2" w:rsidRDefault="004536C2" w:rsidP="004536C2">
            <w:pPr>
              <w:spacing w:after="0" w:line="240" w:lineRule="auto"/>
              <w:jc w:val="right"/>
              <w:rPr>
                <w:rFonts w:ascii="Arial" w:eastAsia="Times New Roman" w:hAnsi="Arial" w:cs="Arial"/>
                <w:sz w:val="18"/>
                <w:szCs w:val="20"/>
                <w:lang w:eastAsia="cs-CZ"/>
              </w:rPr>
            </w:pPr>
            <w:r w:rsidRPr="004536C2">
              <w:rPr>
                <w:rFonts w:ascii="Arial" w:eastAsia="Times New Roman" w:hAnsi="Arial" w:cs="Arial"/>
                <w:sz w:val="18"/>
                <w:szCs w:val="20"/>
                <w:lang w:eastAsia="cs-CZ"/>
              </w:rPr>
              <w:t>23,8</w:t>
            </w:r>
          </w:p>
        </w:tc>
        <w:tc>
          <w:tcPr>
            <w:tcW w:w="964" w:type="dxa"/>
            <w:shd w:val="clear" w:color="auto" w:fill="E0E0E0"/>
            <w:noWrap/>
            <w:vAlign w:val="center"/>
          </w:tcPr>
          <w:p w:rsidR="004536C2" w:rsidRPr="004536C2" w:rsidRDefault="004536C2" w:rsidP="004536C2">
            <w:pPr>
              <w:spacing w:after="0" w:line="240" w:lineRule="auto"/>
              <w:jc w:val="right"/>
              <w:rPr>
                <w:rFonts w:ascii="Arial" w:eastAsia="Times New Roman" w:hAnsi="Arial" w:cs="Arial"/>
                <w:sz w:val="18"/>
                <w:szCs w:val="20"/>
                <w:lang w:eastAsia="cs-CZ"/>
              </w:rPr>
            </w:pPr>
            <w:r w:rsidRPr="004536C2">
              <w:rPr>
                <w:rFonts w:ascii="Arial" w:eastAsia="Times New Roman" w:hAnsi="Arial" w:cs="Arial"/>
                <w:sz w:val="18"/>
                <w:szCs w:val="20"/>
                <w:lang w:eastAsia="cs-CZ"/>
              </w:rPr>
              <w:t>26,4</w:t>
            </w:r>
          </w:p>
        </w:tc>
        <w:tc>
          <w:tcPr>
            <w:tcW w:w="964" w:type="dxa"/>
            <w:noWrap/>
            <w:vAlign w:val="center"/>
          </w:tcPr>
          <w:p w:rsidR="004536C2" w:rsidRPr="004536C2" w:rsidRDefault="004536C2" w:rsidP="004536C2">
            <w:pPr>
              <w:spacing w:after="0" w:line="240" w:lineRule="auto"/>
              <w:jc w:val="right"/>
              <w:rPr>
                <w:rFonts w:ascii="Arial" w:eastAsia="Times New Roman" w:hAnsi="Arial" w:cs="Arial"/>
                <w:sz w:val="18"/>
                <w:szCs w:val="20"/>
                <w:lang w:eastAsia="cs-CZ"/>
              </w:rPr>
            </w:pPr>
            <w:r w:rsidRPr="004536C2">
              <w:rPr>
                <w:rFonts w:ascii="Arial" w:eastAsia="Times New Roman" w:hAnsi="Arial" w:cs="Arial"/>
                <w:sz w:val="18"/>
                <w:szCs w:val="20"/>
                <w:lang w:eastAsia="cs-CZ"/>
              </w:rPr>
              <w:t>3,7</w:t>
            </w:r>
          </w:p>
        </w:tc>
        <w:tc>
          <w:tcPr>
            <w:tcW w:w="964" w:type="dxa"/>
            <w:noWrap/>
            <w:vAlign w:val="center"/>
          </w:tcPr>
          <w:p w:rsidR="004536C2" w:rsidRPr="004536C2" w:rsidRDefault="004536C2" w:rsidP="004536C2">
            <w:pPr>
              <w:spacing w:after="0" w:line="240" w:lineRule="auto"/>
              <w:jc w:val="right"/>
              <w:rPr>
                <w:rFonts w:ascii="Arial" w:eastAsia="Times New Roman" w:hAnsi="Arial" w:cs="Arial"/>
                <w:sz w:val="18"/>
                <w:szCs w:val="20"/>
                <w:lang w:eastAsia="cs-CZ"/>
              </w:rPr>
            </w:pPr>
            <w:r w:rsidRPr="004536C2">
              <w:rPr>
                <w:rFonts w:ascii="Arial" w:eastAsia="Times New Roman" w:hAnsi="Arial" w:cs="Arial"/>
                <w:sz w:val="18"/>
                <w:szCs w:val="20"/>
                <w:lang w:eastAsia="cs-CZ"/>
              </w:rPr>
              <w:t>7,9</w:t>
            </w:r>
          </w:p>
        </w:tc>
        <w:tc>
          <w:tcPr>
            <w:tcW w:w="964" w:type="dxa"/>
            <w:noWrap/>
            <w:vAlign w:val="center"/>
          </w:tcPr>
          <w:p w:rsidR="004536C2" w:rsidRPr="004536C2" w:rsidRDefault="004536C2" w:rsidP="004536C2">
            <w:pPr>
              <w:spacing w:after="0" w:line="240" w:lineRule="auto"/>
              <w:jc w:val="right"/>
              <w:rPr>
                <w:rFonts w:ascii="Arial" w:eastAsia="Times New Roman" w:hAnsi="Arial" w:cs="Arial"/>
                <w:sz w:val="18"/>
                <w:szCs w:val="20"/>
                <w:lang w:eastAsia="cs-CZ"/>
              </w:rPr>
            </w:pPr>
            <w:r w:rsidRPr="004536C2">
              <w:rPr>
                <w:rFonts w:ascii="Arial" w:eastAsia="Times New Roman" w:hAnsi="Arial" w:cs="Arial"/>
                <w:sz w:val="18"/>
                <w:szCs w:val="20"/>
                <w:lang w:eastAsia="cs-CZ"/>
              </w:rPr>
              <w:t>12,0</w:t>
            </w:r>
          </w:p>
        </w:tc>
        <w:tc>
          <w:tcPr>
            <w:tcW w:w="964" w:type="dxa"/>
            <w:vAlign w:val="center"/>
          </w:tcPr>
          <w:p w:rsidR="004536C2" w:rsidRPr="004536C2" w:rsidRDefault="004536C2" w:rsidP="004536C2">
            <w:pPr>
              <w:spacing w:after="0" w:line="240" w:lineRule="auto"/>
              <w:jc w:val="right"/>
              <w:rPr>
                <w:rFonts w:ascii="Arial" w:eastAsia="Times New Roman" w:hAnsi="Arial" w:cs="Arial"/>
                <w:sz w:val="18"/>
                <w:szCs w:val="20"/>
                <w:lang w:eastAsia="cs-CZ"/>
              </w:rPr>
            </w:pPr>
            <w:r w:rsidRPr="004536C2">
              <w:rPr>
                <w:rFonts w:ascii="Arial" w:eastAsia="Times New Roman" w:hAnsi="Arial" w:cs="Arial"/>
                <w:sz w:val="18"/>
                <w:szCs w:val="20"/>
                <w:lang w:eastAsia="cs-CZ"/>
              </w:rPr>
              <w:t>5,2</w:t>
            </w:r>
          </w:p>
        </w:tc>
      </w:tr>
      <w:tr w:rsidR="004536C2" w:rsidRPr="004536C2" w:rsidTr="004536C2">
        <w:trPr>
          <w:trHeight w:val="270"/>
        </w:trPr>
        <w:tc>
          <w:tcPr>
            <w:tcW w:w="2420" w:type="dxa"/>
            <w:shd w:val="clear" w:color="auto" w:fill="E0E0E0"/>
            <w:noWrap/>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skutečné náklady (mil. Kč)</w:t>
            </w:r>
          </w:p>
        </w:tc>
        <w:tc>
          <w:tcPr>
            <w:tcW w:w="964" w:type="dxa"/>
            <w:shd w:val="clear" w:color="auto" w:fill="E0E0E0"/>
            <w:noWrap/>
            <w:vAlign w:val="center"/>
          </w:tcPr>
          <w:p w:rsidR="004536C2" w:rsidRPr="004536C2" w:rsidRDefault="004536C2" w:rsidP="004536C2">
            <w:pPr>
              <w:spacing w:after="0" w:line="240" w:lineRule="auto"/>
              <w:jc w:val="right"/>
              <w:rPr>
                <w:rFonts w:ascii="Arial" w:eastAsia="Times New Roman" w:hAnsi="Arial" w:cs="Arial"/>
                <w:sz w:val="18"/>
                <w:szCs w:val="20"/>
                <w:lang w:eastAsia="cs-CZ"/>
              </w:rPr>
            </w:pPr>
            <w:r w:rsidRPr="004536C2">
              <w:rPr>
                <w:rFonts w:ascii="Arial" w:eastAsia="Times New Roman" w:hAnsi="Arial" w:cs="Arial"/>
                <w:sz w:val="18"/>
                <w:szCs w:val="20"/>
                <w:lang w:eastAsia="cs-CZ"/>
              </w:rPr>
              <w:t>396,7</w:t>
            </w:r>
          </w:p>
        </w:tc>
        <w:tc>
          <w:tcPr>
            <w:tcW w:w="964" w:type="dxa"/>
            <w:shd w:val="clear" w:color="auto" w:fill="E0E0E0"/>
            <w:noWrap/>
            <w:vAlign w:val="center"/>
          </w:tcPr>
          <w:p w:rsidR="004536C2" w:rsidRPr="004536C2" w:rsidRDefault="004536C2" w:rsidP="004536C2">
            <w:pPr>
              <w:spacing w:after="0" w:line="240" w:lineRule="auto"/>
              <w:jc w:val="right"/>
              <w:rPr>
                <w:rFonts w:ascii="Arial" w:eastAsia="Times New Roman" w:hAnsi="Arial" w:cs="Arial"/>
                <w:sz w:val="18"/>
                <w:szCs w:val="20"/>
                <w:lang w:eastAsia="cs-CZ"/>
              </w:rPr>
            </w:pPr>
            <w:r w:rsidRPr="004536C2">
              <w:rPr>
                <w:rFonts w:ascii="Arial" w:eastAsia="Times New Roman" w:hAnsi="Arial" w:cs="Arial"/>
                <w:sz w:val="18"/>
                <w:szCs w:val="20"/>
                <w:lang w:eastAsia="cs-CZ"/>
              </w:rPr>
              <w:t>505</w:t>
            </w:r>
          </w:p>
        </w:tc>
        <w:tc>
          <w:tcPr>
            <w:tcW w:w="964" w:type="dxa"/>
            <w:shd w:val="clear" w:color="auto" w:fill="E0E0E0"/>
            <w:noWrap/>
            <w:vAlign w:val="center"/>
          </w:tcPr>
          <w:p w:rsidR="004536C2" w:rsidRPr="004536C2" w:rsidRDefault="004536C2" w:rsidP="004536C2">
            <w:pPr>
              <w:spacing w:after="0" w:line="240" w:lineRule="auto"/>
              <w:jc w:val="right"/>
              <w:rPr>
                <w:rFonts w:ascii="Arial" w:eastAsia="Times New Roman" w:hAnsi="Arial" w:cs="Arial"/>
                <w:sz w:val="18"/>
                <w:szCs w:val="20"/>
                <w:lang w:eastAsia="cs-CZ"/>
              </w:rPr>
            </w:pPr>
            <w:r w:rsidRPr="004536C2">
              <w:rPr>
                <w:rFonts w:ascii="Arial" w:eastAsia="Times New Roman" w:hAnsi="Arial" w:cs="Arial"/>
                <w:sz w:val="18"/>
                <w:szCs w:val="20"/>
                <w:lang w:eastAsia="cs-CZ"/>
              </w:rPr>
              <w:t>532,4</w:t>
            </w:r>
          </w:p>
        </w:tc>
        <w:tc>
          <w:tcPr>
            <w:tcW w:w="964" w:type="dxa"/>
            <w:noWrap/>
            <w:vAlign w:val="center"/>
          </w:tcPr>
          <w:p w:rsidR="004536C2" w:rsidRPr="004536C2" w:rsidRDefault="004536C2" w:rsidP="004536C2">
            <w:pPr>
              <w:spacing w:after="0" w:line="240" w:lineRule="auto"/>
              <w:jc w:val="right"/>
              <w:rPr>
                <w:rFonts w:ascii="Arial" w:eastAsia="Times New Roman" w:hAnsi="Arial" w:cs="Arial"/>
                <w:sz w:val="18"/>
                <w:szCs w:val="20"/>
                <w:lang w:eastAsia="cs-CZ"/>
              </w:rPr>
            </w:pPr>
            <w:r w:rsidRPr="004536C2">
              <w:rPr>
                <w:rFonts w:ascii="Arial" w:eastAsia="Times New Roman" w:hAnsi="Arial" w:cs="Arial"/>
                <w:sz w:val="18"/>
                <w:szCs w:val="20"/>
                <w:lang w:eastAsia="cs-CZ"/>
              </w:rPr>
              <w:t>563,6</w:t>
            </w:r>
          </w:p>
        </w:tc>
        <w:tc>
          <w:tcPr>
            <w:tcW w:w="964" w:type="dxa"/>
            <w:noWrap/>
            <w:vAlign w:val="center"/>
          </w:tcPr>
          <w:p w:rsidR="004536C2" w:rsidRPr="004536C2" w:rsidRDefault="004536C2" w:rsidP="004536C2">
            <w:pPr>
              <w:spacing w:after="0" w:line="240" w:lineRule="auto"/>
              <w:jc w:val="right"/>
              <w:rPr>
                <w:rFonts w:ascii="Arial" w:eastAsia="Times New Roman" w:hAnsi="Arial" w:cs="Arial"/>
                <w:sz w:val="18"/>
                <w:szCs w:val="20"/>
                <w:lang w:eastAsia="cs-CZ"/>
              </w:rPr>
            </w:pPr>
            <w:r w:rsidRPr="004536C2">
              <w:rPr>
                <w:rFonts w:ascii="Arial" w:eastAsia="Times New Roman" w:hAnsi="Arial" w:cs="Arial"/>
                <w:sz w:val="18"/>
                <w:szCs w:val="20"/>
                <w:lang w:eastAsia="cs-CZ"/>
              </w:rPr>
              <w:t>583,8</w:t>
            </w:r>
          </w:p>
        </w:tc>
        <w:tc>
          <w:tcPr>
            <w:tcW w:w="964" w:type="dxa"/>
            <w:noWrap/>
            <w:vAlign w:val="center"/>
          </w:tcPr>
          <w:p w:rsidR="004536C2" w:rsidRPr="004536C2" w:rsidRDefault="004536C2" w:rsidP="004536C2">
            <w:pPr>
              <w:spacing w:after="0" w:line="240" w:lineRule="auto"/>
              <w:jc w:val="right"/>
              <w:rPr>
                <w:rFonts w:ascii="Arial" w:eastAsia="Times New Roman" w:hAnsi="Arial" w:cs="Arial"/>
                <w:sz w:val="18"/>
                <w:szCs w:val="20"/>
                <w:lang w:eastAsia="cs-CZ"/>
              </w:rPr>
            </w:pPr>
            <w:r w:rsidRPr="004536C2">
              <w:rPr>
                <w:rFonts w:ascii="Arial" w:eastAsia="Times New Roman" w:hAnsi="Arial" w:cs="Arial"/>
                <w:sz w:val="18"/>
                <w:szCs w:val="20"/>
                <w:lang w:eastAsia="cs-CZ"/>
              </w:rPr>
              <w:t>644,7</w:t>
            </w:r>
          </w:p>
        </w:tc>
        <w:tc>
          <w:tcPr>
            <w:tcW w:w="964" w:type="dxa"/>
            <w:vAlign w:val="center"/>
          </w:tcPr>
          <w:p w:rsidR="004536C2" w:rsidRPr="004536C2" w:rsidRDefault="004536C2" w:rsidP="004536C2">
            <w:pPr>
              <w:spacing w:after="0" w:line="240" w:lineRule="auto"/>
              <w:jc w:val="right"/>
              <w:rPr>
                <w:rFonts w:ascii="Arial" w:eastAsia="Times New Roman" w:hAnsi="Arial" w:cs="Arial"/>
                <w:sz w:val="18"/>
                <w:szCs w:val="20"/>
                <w:lang w:eastAsia="cs-CZ"/>
              </w:rPr>
            </w:pPr>
            <w:r w:rsidRPr="004536C2">
              <w:rPr>
                <w:rFonts w:ascii="Arial" w:eastAsia="Times New Roman" w:hAnsi="Arial" w:cs="Arial"/>
                <w:sz w:val="18"/>
                <w:szCs w:val="20"/>
                <w:lang w:eastAsia="cs-CZ"/>
              </w:rPr>
              <w:t>697,8</w:t>
            </w:r>
          </w:p>
        </w:tc>
      </w:tr>
    </w:tbl>
    <w:p w:rsidR="004536C2" w:rsidRPr="004536C2" w:rsidRDefault="004536C2" w:rsidP="004536C2">
      <w:pPr>
        <w:autoSpaceDE w:val="0"/>
        <w:autoSpaceDN w:val="0"/>
        <w:adjustRightInd w:val="0"/>
        <w:spacing w:after="0" w:line="240" w:lineRule="auto"/>
        <w:jc w:val="both"/>
        <w:rPr>
          <w:rFonts w:ascii="Arial" w:eastAsia="Times New Roman" w:hAnsi="Arial" w:cs="Arial"/>
          <w:sz w:val="20"/>
          <w:szCs w:val="16"/>
          <w:highlight w:val="yellow"/>
          <w:lang w:eastAsia="cs-CZ"/>
        </w:rPr>
      </w:pPr>
    </w:p>
    <w:tbl>
      <w:tblPr>
        <w:tblW w:w="9204" w:type="dxa"/>
        <w:tblInd w:w="6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433"/>
        <w:gridCol w:w="969"/>
        <w:gridCol w:w="967"/>
        <w:gridCol w:w="967"/>
        <w:gridCol w:w="967"/>
        <w:gridCol w:w="967"/>
        <w:gridCol w:w="967"/>
        <w:gridCol w:w="967"/>
      </w:tblGrid>
      <w:tr w:rsidR="004536C2" w:rsidRPr="004536C2" w:rsidTr="004536C2">
        <w:trPr>
          <w:trHeight w:val="278"/>
        </w:trPr>
        <w:tc>
          <w:tcPr>
            <w:tcW w:w="2433" w:type="dxa"/>
            <w:shd w:val="clear" w:color="auto" w:fill="E6E6E6"/>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Rok</w:t>
            </w:r>
          </w:p>
        </w:tc>
        <w:tc>
          <w:tcPr>
            <w:tcW w:w="969" w:type="dxa"/>
            <w:shd w:val="clear" w:color="auto" w:fill="E6E6E6"/>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2006</w:t>
            </w:r>
          </w:p>
        </w:tc>
        <w:tc>
          <w:tcPr>
            <w:tcW w:w="967" w:type="dxa"/>
            <w:shd w:val="clear" w:color="auto" w:fill="E6E6E6"/>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2007</w:t>
            </w:r>
          </w:p>
        </w:tc>
        <w:tc>
          <w:tcPr>
            <w:tcW w:w="967" w:type="dxa"/>
            <w:shd w:val="clear" w:color="auto" w:fill="E6E6E6"/>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2008</w:t>
            </w:r>
          </w:p>
        </w:tc>
        <w:tc>
          <w:tcPr>
            <w:tcW w:w="967" w:type="dxa"/>
            <w:shd w:val="clear" w:color="auto" w:fill="E6E6E6"/>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2009</w:t>
            </w:r>
          </w:p>
        </w:tc>
        <w:tc>
          <w:tcPr>
            <w:tcW w:w="967" w:type="dxa"/>
            <w:shd w:val="clear" w:color="auto" w:fill="E6E6E6"/>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2010</w:t>
            </w:r>
          </w:p>
        </w:tc>
        <w:tc>
          <w:tcPr>
            <w:tcW w:w="967" w:type="dxa"/>
            <w:shd w:val="clear" w:color="auto" w:fill="E6E6E6"/>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2011</w:t>
            </w:r>
          </w:p>
        </w:tc>
        <w:tc>
          <w:tcPr>
            <w:tcW w:w="967" w:type="dxa"/>
            <w:shd w:val="clear" w:color="auto" w:fill="E6E6E6"/>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2012</w:t>
            </w:r>
          </w:p>
        </w:tc>
      </w:tr>
      <w:tr w:rsidR="004536C2" w:rsidRPr="004536C2" w:rsidTr="004536C2">
        <w:trPr>
          <w:trHeight w:val="278"/>
        </w:trPr>
        <w:tc>
          <w:tcPr>
            <w:tcW w:w="2433" w:type="dxa"/>
            <w:shd w:val="clear" w:color="auto" w:fill="E0E0E0"/>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předpis (mil. Kč)</w:t>
            </w:r>
          </w:p>
        </w:tc>
        <w:tc>
          <w:tcPr>
            <w:tcW w:w="969" w:type="dxa"/>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654,0</w:t>
            </w:r>
          </w:p>
        </w:tc>
        <w:tc>
          <w:tcPr>
            <w:tcW w:w="967" w:type="dxa"/>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674,2</w:t>
            </w:r>
          </w:p>
        </w:tc>
        <w:tc>
          <w:tcPr>
            <w:tcW w:w="967" w:type="dxa"/>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686,2</w:t>
            </w:r>
          </w:p>
        </w:tc>
        <w:tc>
          <w:tcPr>
            <w:tcW w:w="967" w:type="dxa"/>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690,0</w:t>
            </w:r>
          </w:p>
        </w:tc>
        <w:tc>
          <w:tcPr>
            <w:tcW w:w="967" w:type="dxa"/>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697,8</w:t>
            </w:r>
          </w:p>
        </w:tc>
        <w:tc>
          <w:tcPr>
            <w:tcW w:w="967" w:type="dxa"/>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699,6</w:t>
            </w:r>
          </w:p>
        </w:tc>
        <w:tc>
          <w:tcPr>
            <w:tcW w:w="967" w:type="dxa"/>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697,2</w:t>
            </w:r>
          </w:p>
        </w:tc>
      </w:tr>
      <w:tr w:rsidR="004536C2" w:rsidRPr="004536C2" w:rsidTr="004536C2">
        <w:trPr>
          <w:trHeight w:val="278"/>
        </w:trPr>
        <w:tc>
          <w:tcPr>
            <w:tcW w:w="2433" w:type="dxa"/>
            <w:shd w:val="clear" w:color="auto" w:fill="E0E0E0"/>
            <w:noWrap/>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dotace města (mil. Kč)</w:t>
            </w:r>
          </w:p>
        </w:tc>
        <w:tc>
          <w:tcPr>
            <w:tcW w:w="969" w:type="dxa"/>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56,3</w:t>
            </w:r>
          </w:p>
        </w:tc>
        <w:tc>
          <w:tcPr>
            <w:tcW w:w="967" w:type="dxa"/>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66,6</w:t>
            </w:r>
          </w:p>
        </w:tc>
        <w:tc>
          <w:tcPr>
            <w:tcW w:w="967" w:type="dxa"/>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81,2</w:t>
            </w:r>
          </w:p>
        </w:tc>
        <w:tc>
          <w:tcPr>
            <w:tcW w:w="967" w:type="dxa"/>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45,0</w:t>
            </w:r>
          </w:p>
        </w:tc>
        <w:tc>
          <w:tcPr>
            <w:tcW w:w="967" w:type="dxa"/>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49,4</w:t>
            </w:r>
          </w:p>
        </w:tc>
        <w:tc>
          <w:tcPr>
            <w:tcW w:w="967" w:type="dxa"/>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60,4</w:t>
            </w:r>
          </w:p>
        </w:tc>
        <w:tc>
          <w:tcPr>
            <w:tcW w:w="967" w:type="dxa"/>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107,4</w:t>
            </w:r>
          </w:p>
        </w:tc>
      </w:tr>
      <w:tr w:rsidR="004536C2" w:rsidRPr="004536C2" w:rsidTr="004536C2">
        <w:trPr>
          <w:trHeight w:val="278"/>
        </w:trPr>
        <w:tc>
          <w:tcPr>
            <w:tcW w:w="2433" w:type="dxa"/>
            <w:shd w:val="clear" w:color="auto" w:fill="E0E0E0"/>
            <w:noWrap/>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 dotace z nákladů</w:t>
            </w:r>
          </w:p>
        </w:tc>
        <w:tc>
          <w:tcPr>
            <w:tcW w:w="969" w:type="dxa"/>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7,8</w:t>
            </w:r>
          </w:p>
        </w:tc>
        <w:tc>
          <w:tcPr>
            <w:tcW w:w="967" w:type="dxa"/>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9,0</w:t>
            </w:r>
          </w:p>
        </w:tc>
        <w:tc>
          <w:tcPr>
            <w:tcW w:w="967" w:type="dxa"/>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10,6</w:t>
            </w:r>
          </w:p>
        </w:tc>
        <w:tc>
          <w:tcPr>
            <w:tcW w:w="967" w:type="dxa"/>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6,1</w:t>
            </w:r>
          </w:p>
        </w:tc>
        <w:tc>
          <w:tcPr>
            <w:tcW w:w="967" w:type="dxa"/>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6,6</w:t>
            </w:r>
          </w:p>
        </w:tc>
        <w:tc>
          <w:tcPr>
            <w:tcW w:w="967" w:type="dxa"/>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7,9</w:t>
            </w:r>
          </w:p>
        </w:tc>
        <w:tc>
          <w:tcPr>
            <w:tcW w:w="967" w:type="dxa"/>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13,3</w:t>
            </w:r>
          </w:p>
        </w:tc>
      </w:tr>
      <w:tr w:rsidR="004536C2" w:rsidRPr="004536C2" w:rsidTr="004536C2">
        <w:trPr>
          <w:trHeight w:val="296"/>
        </w:trPr>
        <w:tc>
          <w:tcPr>
            <w:tcW w:w="2433" w:type="dxa"/>
            <w:shd w:val="clear" w:color="auto" w:fill="E0E0E0"/>
            <w:noWrap/>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skutečné náklady (mil. Kč)</w:t>
            </w:r>
          </w:p>
        </w:tc>
        <w:tc>
          <w:tcPr>
            <w:tcW w:w="969" w:type="dxa"/>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717,8</w:t>
            </w:r>
          </w:p>
        </w:tc>
        <w:tc>
          <w:tcPr>
            <w:tcW w:w="967" w:type="dxa"/>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740,9</w:t>
            </w:r>
          </w:p>
        </w:tc>
        <w:tc>
          <w:tcPr>
            <w:tcW w:w="967" w:type="dxa"/>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767,4</w:t>
            </w:r>
          </w:p>
        </w:tc>
        <w:tc>
          <w:tcPr>
            <w:tcW w:w="967" w:type="dxa"/>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735,0</w:t>
            </w:r>
          </w:p>
        </w:tc>
        <w:tc>
          <w:tcPr>
            <w:tcW w:w="967" w:type="dxa"/>
            <w:vAlign w:val="center"/>
          </w:tcPr>
          <w:p w:rsidR="004536C2" w:rsidRPr="004536C2" w:rsidRDefault="004536C2" w:rsidP="004536C2">
            <w:pPr>
              <w:spacing w:after="0" w:line="240" w:lineRule="auto"/>
              <w:jc w:val="center"/>
              <w:rPr>
                <w:rFonts w:ascii="Arial" w:eastAsia="Times New Roman" w:hAnsi="Arial" w:cs="Arial"/>
                <w:sz w:val="18"/>
                <w:szCs w:val="20"/>
                <w:highlight w:val="yellow"/>
                <w:lang w:eastAsia="cs-CZ"/>
              </w:rPr>
            </w:pPr>
            <w:r w:rsidRPr="004536C2">
              <w:rPr>
                <w:rFonts w:ascii="Arial" w:eastAsia="Times New Roman" w:hAnsi="Arial" w:cs="Arial"/>
                <w:sz w:val="18"/>
                <w:szCs w:val="20"/>
                <w:lang w:eastAsia="cs-CZ"/>
              </w:rPr>
              <w:t>747,2</w:t>
            </w:r>
          </w:p>
        </w:tc>
        <w:tc>
          <w:tcPr>
            <w:tcW w:w="967" w:type="dxa"/>
            <w:vAlign w:val="center"/>
          </w:tcPr>
          <w:p w:rsidR="004536C2" w:rsidRPr="004536C2" w:rsidRDefault="004536C2" w:rsidP="004536C2">
            <w:pPr>
              <w:spacing w:after="0" w:line="240" w:lineRule="auto"/>
              <w:jc w:val="center"/>
              <w:rPr>
                <w:rFonts w:ascii="Arial" w:eastAsia="Times New Roman" w:hAnsi="Arial" w:cs="Arial"/>
                <w:sz w:val="18"/>
                <w:szCs w:val="20"/>
                <w:highlight w:val="yellow"/>
                <w:lang w:eastAsia="cs-CZ"/>
              </w:rPr>
            </w:pPr>
            <w:r w:rsidRPr="004536C2">
              <w:rPr>
                <w:rFonts w:ascii="Arial" w:eastAsia="Times New Roman" w:hAnsi="Arial" w:cs="Arial"/>
                <w:sz w:val="18"/>
                <w:szCs w:val="20"/>
                <w:lang w:eastAsia="cs-CZ"/>
              </w:rPr>
              <w:t>760,0</w:t>
            </w:r>
          </w:p>
        </w:tc>
        <w:tc>
          <w:tcPr>
            <w:tcW w:w="967" w:type="dxa"/>
            <w:vAlign w:val="center"/>
          </w:tcPr>
          <w:p w:rsidR="004536C2" w:rsidRPr="004536C2" w:rsidRDefault="004536C2" w:rsidP="004536C2">
            <w:pPr>
              <w:spacing w:after="0" w:line="240" w:lineRule="auto"/>
              <w:jc w:val="center"/>
              <w:rPr>
                <w:rFonts w:ascii="Arial" w:eastAsia="Times New Roman" w:hAnsi="Arial" w:cs="Arial"/>
                <w:sz w:val="18"/>
                <w:szCs w:val="20"/>
                <w:highlight w:val="yellow"/>
                <w:lang w:eastAsia="cs-CZ"/>
              </w:rPr>
            </w:pPr>
            <w:r w:rsidRPr="004536C2">
              <w:rPr>
                <w:rFonts w:ascii="Arial" w:eastAsia="Times New Roman" w:hAnsi="Arial" w:cs="Arial"/>
                <w:sz w:val="18"/>
                <w:szCs w:val="20"/>
                <w:lang w:eastAsia="cs-CZ"/>
              </w:rPr>
              <w:t>804,6</w:t>
            </w:r>
          </w:p>
        </w:tc>
      </w:tr>
    </w:tbl>
    <w:p w:rsidR="004536C2" w:rsidRPr="004536C2" w:rsidRDefault="004536C2" w:rsidP="004536C2">
      <w:pPr>
        <w:autoSpaceDE w:val="0"/>
        <w:autoSpaceDN w:val="0"/>
        <w:adjustRightInd w:val="0"/>
        <w:spacing w:after="0" w:line="240" w:lineRule="auto"/>
        <w:jc w:val="both"/>
        <w:rPr>
          <w:rFonts w:ascii="Arial" w:eastAsia="Times New Roman" w:hAnsi="Arial" w:cs="Arial"/>
          <w:sz w:val="20"/>
          <w:szCs w:val="20"/>
          <w:lang w:eastAsia="cs-CZ"/>
        </w:rPr>
      </w:pPr>
    </w:p>
    <w:tbl>
      <w:tblPr>
        <w:tblW w:w="9174" w:type="dxa"/>
        <w:tblInd w:w="6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424"/>
        <w:gridCol w:w="965"/>
        <w:gridCol w:w="965"/>
        <w:gridCol w:w="964"/>
        <w:gridCol w:w="964"/>
        <w:gridCol w:w="964"/>
        <w:gridCol w:w="964"/>
        <w:gridCol w:w="964"/>
      </w:tblGrid>
      <w:tr w:rsidR="004536C2" w:rsidRPr="004536C2" w:rsidTr="004536C2">
        <w:trPr>
          <w:trHeight w:val="279"/>
        </w:trPr>
        <w:tc>
          <w:tcPr>
            <w:tcW w:w="2424" w:type="dxa"/>
            <w:shd w:val="clear" w:color="auto" w:fill="E6E6E6"/>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Rok</w:t>
            </w:r>
          </w:p>
        </w:tc>
        <w:tc>
          <w:tcPr>
            <w:tcW w:w="965" w:type="dxa"/>
            <w:shd w:val="clear" w:color="auto" w:fill="E6E6E6"/>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2013</w:t>
            </w:r>
          </w:p>
        </w:tc>
        <w:tc>
          <w:tcPr>
            <w:tcW w:w="965" w:type="dxa"/>
            <w:shd w:val="clear" w:color="auto" w:fill="E6E6E6"/>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2014</w:t>
            </w:r>
          </w:p>
        </w:tc>
        <w:tc>
          <w:tcPr>
            <w:tcW w:w="964" w:type="dxa"/>
            <w:shd w:val="clear" w:color="auto" w:fill="E6E6E6"/>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2015</w:t>
            </w:r>
          </w:p>
        </w:tc>
        <w:tc>
          <w:tcPr>
            <w:tcW w:w="964" w:type="dxa"/>
            <w:shd w:val="clear" w:color="auto" w:fill="E6E6E6"/>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2016</w:t>
            </w:r>
          </w:p>
        </w:tc>
        <w:tc>
          <w:tcPr>
            <w:tcW w:w="964" w:type="dxa"/>
            <w:shd w:val="clear" w:color="auto" w:fill="E6E6E6"/>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p>
        </w:tc>
        <w:tc>
          <w:tcPr>
            <w:tcW w:w="964" w:type="dxa"/>
            <w:shd w:val="clear" w:color="auto" w:fill="E6E6E6"/>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p>
        </w:tc>
        <w:tc>
          <w:tcPr>
            <w:tcW w:w="964" w:type="dxa"/>
            <w:shd w:val="clear" w:color="auto" w:fill="E6E6E6"/>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p>
        </w:tc>
      </w:tr>
      <w:tr w:rsidR="004536C2" w:rsidRPr="004536C2" w:rsidTr="004536C2">
        <w:trPr>
          <w:trHeight w:val="279"/>
        </w:trPr>
        <w:tc>
          <w:tcPr>
            <w:tcW w:w="2424" w:type="dxa"/>
            <w:shd w:val="clear" w:color="auto" w:fill="E0E0E0"/>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předpis (mil. Kč)</w:t>
            </w:r>
          </w:p>
        </w:tc>
        <w:tc>
          <w:tcPr>
            <w:tcW w:w="965" w:type="dxa"/>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696,8</w:t>
            </w:r>
          </w:p>
        </w:tc>
        <w:tc>
          <w:tcPr>
            <w:tcW w:w="965" w:type="dxa"/>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699,7</w:t>
            </w:r>
          </w:p>
        </w:tc>
        <w:tc>
          <w:tcPr>
            <w:tcW w:w="964" w:type="dxa"/>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699,1</w:t>
            </w:r>
          </w:p>
        </w:tc>
        <w:tc>
          <w:tcPr>
            <w:tcW w:w="964" w:type="dxa"/>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703,7</w:t>
            </w:r>
          </w:p>
        </w:tc>
        <w:tc>
          <w:tcPr>
            <w:tcW w:w="964" w:type="dxa"/>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p>
        </w:tc>
        <w:tc>
          <w:tcPr>
            <w:tcW w:w="964" w:type="dxa"/>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p>
        </w:tc>
        <w:tc>
          <w:tcPr>
            <w:tcW w:w="964" w:type="dxa"/>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p>
        </w:tc>
      </w:tr>
      <w:tr w:rsidR="004536C2" w:rsidRPr="004536C2" w:rsidTr="004536C2">
        <w:trPr>
          <w:trHeight w:val="279"/>
        </w:trPr>
        <w:tc>
          <w:tcPr>
            <w:tcW w:w="2424" w:type="dxa"/>
            <w:shd w:val="clear" w:color="auto" w:fill="E0E0E0"/>
            <w:noWrap/>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lastRenderedPageBreak/>
              <w:t>dotace města (mil. Kč)</w:t>
            </w:r>
          </w:p>
        </w:tc>
        <w:tc>
          <w:tcPr>
            <w:tcW w:w="965" w:type="dxa"/>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112,3</w:t>
            </w:r>
          </w:p>
        </w:tc>
        <w:tc>
          <w:tcPr>
            <w:tcW w:w="965" w:type="dxa"/>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118,2</w:t>
            </w:r>
          </w:p>
        </w:tc>
        <w:tc>
          <w:tcPr>
            <w:tcW w:w="964" w:type="dxa"/>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109,6</w:t>
            </w:r>
          </w:p>
        </w:tc>
        <w:tc>
          <w:tcPr>
            <w:tcW w:w="964" w:type="dxa"/>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160,9</w:t>
            </w:r>
          </w:p>
        </w:tc>
        <w:tc>
          <w:tcPr>
            <w:tcW w:w="964" w:type="dxa"/>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p>
        </w:tc>
        <w:tc>
          <w:tcPr>
            <w:tcW w:w="964" w:type="dxa"/>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p>
        </w:tc>
        <w:tc>
          <w:tcPr>
            <w:tcW w:w="964" w:type="dxa"/>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p>
        </w:tc>
      </w:tr>
      <w:tr w:rsidR="004536C2" w:rsidRPr="004536C2" w:rsidTr="004536C2">
        <w:trPr>
          <w:trHeight w:val="279"/>
        </w:trPr>
        <w:tc>
          <w:tcPr>
            <w:tcW w:w="2424" w:type="dxa"/>
            <w:shd w:val="clear" w:color="auto" w:fill="E0E0E0"/>
            <w:noWrap/>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 dotace z nákladů</w:t>
            </w:r>
          </w:p>
        </w:tc>
        <w:tc>
          <w:tcPr>
            <w:tcW w:w="965" w:type="dxa"/>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13,9</w:t>
            </w:r>
          </w:p>
        </w:tc>
        <w:tc>
          <w:tcPr>
            <w:tcW w:w="965" w:type="dxa"/>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14,5</w:t>
            </w:r>
          </w:p>
        </w:tc>
        <w:tc>
          <w:tcPr>
            <w:tcW w:w="964" w:type="dxa"/>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13,6</w:t>
            </w:r>
          </w:p>
        </w:tc>
        <w:tc>
          <w:tcPr>
            <w:tcW w:w="964" w:type="dxa"/>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18,6</w:t>
            </w:r>
          </w:p>
        </w:tc>
        <w:tc>
          <w:tcPr>
            <w:tcW w:w="964" w:type="dxa"/>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p>
        </w:tc>
        <w:tc>
          <w:tcPr>
            <w:tcW w:w="964" w:type="dxa"/>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p>
        </w:tc>
        <w:tc>
          <w:tcPr>
            <w:tcW w:w="964" w:type="dxa"/>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p>
        </w:tc>
      </w:tr>
      <w:tr w:rsidR="004536C2" w:rsidRPr="004536C2" w:rsidTr="004536C2">
        <w:trPr>
          <w:trHeight w:val="296"/>
        </w:trPr>
        <w:tc>
          <w:tcPr>
            <w:tcW w:w="2424" w:type="dxa"/>
            <w:shd w:val="clear" w:color="auto" w:fill="E0E0E0"/>
            <w:noWrap/>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skutečné náklady (mil. Kč)</w:t>
            </w:r>
          </w:p>
        </w:tc>
        <w:tc>
          <w:tcPr>
            <w:tcW w:w="965" w:type="dxa"/>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808,6</w:t>
            </w:r>
          </w:p>
        </w:tc>
        <w:tc>
          <w:tcPr>
            <w:tcW w:w="965" w:type="dxa"/>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817,9</w:t>
            </w:r>
          </w:p>
        </w:tc>
        <w:tc>
          <w:tcPr>
            <w:tcW w:w="964" w:type="dxa"/>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808,7</w:t>
            </w:r>
          </w:p>
        </w:tc>
        <w:tc>
          <w:tcPr>
            <w:tcW w:w="964" w:type="dxa"/>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864,6</w:t>
            </w:r>
          </w:p>
        </w:tc>
        <w:tc>
          <w:tcPr>
            <w:tcW w:w="964" w:type="dxa"/>
            <w:vAlign w:val="center"/>
          </w:tcPr>
          <w:p w:rsidR="004536C2" w:rsidRPr="004536C2" w:rsidRDefault="004536C2" w:rsidP="004536C2">
            <w:pPr>
              <w:spacing w:after="0" w:line="240" w:lineRule="auto"/>
              <w:jc w:val="center"/>
              <w:rPr>
                <w:rFonts w:ascii="Arial" w:eastAsia="Times New Roman" w:hAnsi="Arial" w:cs="Arial"/>
                <w:sz w:val="18"/>
                <w:szCs w:val="20"/>
                <w:highlight w:val="yellow"/>
                <w:lang w:eastAsia="cs-CZ"/>
              </w:rPr>
            </w:pPr>
          </w:p>
        </w:tc>
        <w:tc>
          <w:tcPr>
            <w:tcW w:w="964" w:type="dxa"/>
            <w:vAlign w:val="center"/>
          </w:tcPr>
          <w:p w:rsidR="004536C2" w:rsidRPr="004536C2" w:rsidRDefault="004536C2" w:rsidP="004536C2">
            <w:pPr>
              <w:spacing w:after="0" w:line="240" w:lineRule="auto"/>
              <w:jc w:val="center"/>
              <w:rPr>
                <w:rFonts w:ascii="Arial" w:eastAsia="Times New Roman" w:hAnsi="Arial" w:cs="Arial"/>
                <w:sz w:val="18"/>
                <w:szCs w:val="20"/>
                <w:highlight w:val="yellow"/>
                <w:lang w:eastAsia="cs-CZ"/>
              </w:rPr>
            </w:pPr>
          </w:p>
        </w:tc>
        <w:tc>
          <w:tcPr>
            <w:tcW w:w="964" w:type="dxa"/>
            <w:vAlign w:val="center"/>
          </w:tcPr>
          <w:p w:rsidR="004536C2" w:rsidRPr="004536C2" w:rsidRDefault="004536C2" w:rsidP="004536C2">
            <w:pPr>
              <w:spacing w:after="0" w:line="240" w:lineRule="auto"/>
              <w:jc w:val="center"/>
              <w:rPr>
                <w:rFonts w:ascii="Arial" w:eastAsia="Times New Roman" w:hAnsi="Arial" w:cs="Arial"/>
                <w:sz w:val="18"/>
                <w:szCs w:val="20"/>
                <w:highlight w:val="yellow"/>
                <w:lang w:eastAsia="cs-CZ"/>
              </w:rPr>
            </w:pPr>
          </w:p>
        </w:tc>
      </w:tr>
    </w:tbl>
    <w:p w:rsidR="004536C2" w:rsidRPr="004536C2" w:rsidRDefault="004536C2" w:rsidP="004536C2">
      <w:pPr>
        <w:autoSpaceDE w:val="0"/>
        <w:autoSpaceDN w:val="0"/>
        <w:adjustRightInd w:val="0"/>
        <w:spacing w:after="0" w:line="240" w:lineRule="auto"/>
        <w:jc w:val="both"/>
        <w:rPr>
          <w:rFonts w:ascii="Arial" w:eastAsia="Times New Roman" w:hAnsi="Arial" w:cs="Arial"/>
          <w:sz w:val="20"/>
          <w:szCs w:val="20"/>
          <w:lang w:eastAsia="cs-CZ"/>
        </w:rPr>
      </w:pPr>
      <w:r w:rsidRPr="004536C2">
        <w:rPr>
          <w:rFonts w:ascii="Arial" w:eastAsia="Times New Roman" w:hAnsi="Arial" w:cs="Arial"/>
          <w:sz w:val="20"/>
          <w:szCs w:val="20"/>
          <w:lang w:eastAsia="cs-CZ"/>
        </w:rPr>
        <w:t xml:space="preserve">Výše úhrady za směsný odpad (s výjimkou roku 2002) odpovídala stanovené výši „poplatku“, v konkrétním případě závisela výše poplatku pro daný objekt na počtu, objemu sběrných nádob a četnosti odvozu odpadu. </w:t>
      </w:r>
    </w:p>
    <w:p w:rsidR="004536C2" w:rsidRPr="004536C2" w:rsidRDefault="004536C2" w:rsidP="004536C2">
      <w:pPr>
        <w:autoSpaceDE w:val="0"/>
        <w:autoSpaceDN w:val="0"/>
        <w:adjustRightInd w:val="0"/>
        <w:spacing w:after="0" w:line="240" w:lineRule="auto"/>
        <w:jc w:val="both"/>
        <w:rPr>
          <w:rFonts w:ascii="Arial" w:eastAsia="Times New Roman" w:hAnsi="Arial" w:cs="Arial"/>
          <w:sz w:val="20"/>
          <w:szCs w:val="20"/>
          <w:lang w:eastAsia="cs-CZ"/>
        </w:rPr>
      </w:pPr>
    </w:p>
    <w:p w:rsidR="004536C2" w:rsidRPr="004536C2" w:rsidRDefault="004536C2" w:rsidP="004536C2">
      <w:pPr>
        <w:autoSpaceDE w:val="0"/>
        <w:autoSpaceDN w:val="0"/>
        <w:adjustRightInd w:val="0"/>
        <w:spacing w:after="0" w:line="240" w:lineRule="auto"/>
        <w:jc w:val="both"/>
        <w:rPr>
          <w:rFonts w:ascii="Arial" w:eastAsia="Times New Roman" w:hAnsi="Arial" w:cs="Arial"/>
          <w:sz w:val="20"/>
          <w:szCs w:val="20"/>
          <w:lang w:eastAsia="cs-CZ"/>
        </w:rPr>
      </w:pPr>
      <w:r w:rsidRPr="004536C2">
        <w:rPr>
          <w:rFonts w:ascii="Arial" w:eastAsia="Times New Roman" w:hAnsi="Arial" w:cs="Arial"/>
          <w:sz w:val="20"/>
          <w:szCs w:val="20"/>
          <w:lang w:eastAsia="cs-CZ"/>
        </w:rPr>
        <w:t>financování SKO v letech 1998-</w:t>
      </w:r>
      <w:r w:rsidRPr="004536C2">
        <w:rPr>
          <w:rFonts w:ascii="Arial" w:eastAsia="Times New Roman" w:hAnsi="Arial" w:cs="Arial"/>
          <w:bCs/>
          <w:sz w:val="20"/>
          <w:szCs w:val="20"/>
          <w:lang w:eastAsia="cs-CZ"/>
        </w:rPr>
        <w:t>2016</w:t>
      </w:r>
    </w:p>
    <w:p w:rsidR="004536C2" w:rsidRPr="004536C2" w:rsidRDefault="004536C2" w:rsidP="004536C2">
      <w:pPr>
        <w:autoSpaceDE w:val="0"/>
        <w:autoSpaceDN w:val="0"/>
        <w:adjustRightInd w:val="0"/>
        <w:spacing w:after="0" w:line="240" w:lineRule="auto"/>
        <w:jc w:val="both"/>
        <w:rPr>
          <w:rFonts w:ascii="Arial" w:eastAsia="Times New Roman" w:hAnsi="Arial" w:cs="Arial"/>
          <w:sz w:val="20"/>
          <w:szCs w:val="20"/>
          <w:lang w:eastAsia="cs-CZ"/>
        </w:rPr>
      </w:pPr>
      <w:r w:rsidRPr="004536C2">
        <w:rPr>
          <w:rFonts w:ascii="Times New Roman" w:eastAsia="Times New Roman" w:hAnsi="Times New Roman" w:cs="Times New Roman"/>
          <w:noProof/>
          <w:sz w:val="20"/>
          <w:szCs w:val="20"/>
          <w:lang w:eastAsia="cs-CZ"/>
        </w:rPr>
        <w:drawing>
          <wp:inline distT="0" distB="0" distL="0" distR="0">
            <wp:extent cx="5181600" cy="2613660"/>
            <wp:effectExtent l="0" t="0" r="0" b="15240"/>
            <wp:docPr id="1" name="Graf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536C2" w:rsidRPr="004536C2" w:rsidRDefault="004536C2" w:rsidP="004536C2">
      <w:pPr>
        <w:numPr>
          <w:ilvl w:val="0"/>
          <w:numId w:val="1"/>
        </w:numPr>
        <w:autoSpaceDE w:val="0"/>
        <w:autoSpaceDN w:val="0"/>
        <w:adjustRightInd w:val="0"/>
        <w:spacing w:after="0" w:line="240" w:lineRule="auto"/>
        <w:rPr>
          <w:rFonts w:ascii="Arial" w:eastAsia="Times New Roman" w:hAnsi="Arial" w:cs="Arial"/>
          <w:sz w:val="20"/>
          <w:lang w:eastAsia="cs-CZ"/>
        </w:rPr>
      </w:pPr>
      <w:r w:rsidRPr="004536C2">
        <w:rPr>
          <w:rFonts w:ascii="Arial" w:eastAsia="Times New Roman" w:hAnsi="Arial" w:cs="Arial"/>
          <w:sz w:val="20"/>
          <w:lang w:eastAsia="cs-CZ"/>
        </w:rPr>
        <w:t>v roce 2002 byl uplatněn místní poplatek (jednotná výše na osobu a rok 468 Kč)</w:t>
      </w:r>
    </w:p>
    <w:p w:rsidR="004536C2" w:rsidRPr="004536C2" w:rsidRDefault="004536C2" w:rsidP="004536C2">
      <w:pPr>
        <w:numPr>
          <w:ilvl w:val="0"/>
          <w:numId w:val="1"/>
        </w:numPr>
        <w:autoSpaceDE w:val="0"/>
        <w:autoSpaceDN w:val="0"/>
        <w:adjustRightInd w:val="0"/>
        <w:spacing w:after="0" w:line="240" w:lineRule="auto"/>
        <w:rPr>
          <w:rFonts w:ascii="Arial" w:eastAsia="Times New Roman" w:hAnsi="Arial" w:cs="Arial"/>
          <w:sz w:val="20"/>
          <w:lang w:eastAsia="cs-CZ"/>
        </w:rPr>
      </w:pPr>
      <w:r w:rsidRPr="004536C2">
        <w:rPr>
          <w:rFonts w:ascii="Arial" w:eastAsia="Times New Roman" w:hAnsi="Arial" w:cs="Arial"/>
          <w:sz w:val="20"/>
          <w:lang w:eastAsia="cs-CZ"/>
        </w:rPr>
        <w:t>od roku 2005 se do poplatku promítá odložený vliv zvýšené sazby DPH</w:t>
      </w:r>
    </w:p>
    <w:p w:rsidR="004536C2" w:rsidRPr="004536C2" w:rsidRDefault="004536C2" w:rsidP="004536C2">
      <w:pPr>
        <w:numPr>
          <w:ilvl w:val="0"/>
          <w:numId w:val="1"/>
        </w:numPr>
        <w:autoSpaceDE w:val="0"/>
        <w:autoSpaceDN w:val="0"/>
        <w:adjustRightInd w:val="0"/>
        <w:spacing w:after="0" w:line="240" w:lineRule="auto"/>
        <w:rPr>
          <w:rFonts w:ascii="Arial" w:eastAsia="Times New Roman" w:hAnsi="Arial" w:cs="Arial"/>
          <w:sz w:val="20"/>
          <w:lang w:eastAsia="cs-CZ"/>
        </w:rPr>
      </w:pPr>
      <w:r w:rsidRPr="004536C2">
        <w:rPr>
          <w:rFonts w:ascii="Arial" w:eastAsia="Times New Roman" w:hAnsi="Arial" w:cs="Arial"/>
          <w:sz w:val="20"/>
          <w:lang w:eastAsia="cs-CZ"/>
        </w:rPr>
        <w:t>v roce 2009 se projevil vliv snížení sazby DPH</w:t>
      </w:r>
    </w:p>
    <w:p w:rsidR="004536C2" w:rsidRPr="004536C2" w:rsidRDefault="004536C2" w:rsidP="004536C2">
      <w:pPr>
        <w:numPr>
          <w:ilvl w:val="0"/>
          <w:numId w:val="1"/>
        </w:numPr>
        <w:autoSpaceDE w:val="0"/>
        <w:autoSpaceDN w:val="0"/>
        <w:adjustRightInd w:val="0"/>
        <w:spacing w:after="0" w:line="240" w:lineRule="auto"/>
        <w:rPr>
          <w:rFonts w:ascii="Arial" w:eastAsia="Times New Roman" w:hAnsi="Arial" w:cs="Arial"/>
          <w:sz w:val="20"/>
          <w:lang w:eastAsia="cs-CZ"/>
        </w:rPr>
      </w:pPr>
      <w:r w:rsidRPr="004536C2">
        <w:rPr>
          <w:rFonts w:ascii="Arial" w:eastAsia="Times New Roman" w:hAnsi="Arial" w:cs="Arial"/>
          <w:sz w:val="20"/>
          <w:lang w:eastAsia="cs-CZ"/>
        </w:rPr>
        <w:t>vliv zvýšení sazby DPH v letech 2010 (o 1%), 2012 (o 4%), 2013 (o 1%)</w:t>
      </w:r>
    </w:p>
    <w:p w:rsidR="002F5942" w:rsidRDefault="002F5942">
      <w:pPr>
        <w:sectPr w:rsidR="002F5942">
          <w:pgSz w:w="11906" w:h="16838"/>
          <w:pgMar w:top="1417" w:right="1417" w:bottom="1417" w:left="1417" w:header="708" w:footer="708" w:gutter="0"/>
          <w:cols w:space="708"/>
          <w:docGrid w:linePitch="360"/>
        </w:sectPr>
      </w:pPr>
    </w:p>
    <w:p w:rsidR="002F5942" w:rsidRPr="002F5942" w:rsidRDefault="002F5942" w:rsidP="002F5942">
      <w:pPr>
        <w:autoSpaceDE w:val="0"/>
        <w:autoSpaceDN w:val="0"/>
        <w:adjustRightInd w:val="0"/>
        <w:spacing w:after="0" w:line="240" w:lineRule="auto"/>
        <w:jc w:val="center"/>
        <w:rPr>
          <w:rFonts w:ascii="Arial" w:eastAsia="Times New Roman" w:hAnsi="Arial" w:cs="Arial"/>
          <w:sz w:val="20"/>
          <w:lang w:eastAsia="cs-CZ"/>
        </w:rPr>
      </w:pPr>
      <w:r w:rsidRPr="002F5942">
        <w:rPr>
          <w:rFonts w:ascii="Arial" w:eastAsia="Times New Roman" w:hAnsi="Arial" w:cs="Arial"/>
          <w:sz w:val="20"/>
          <w:lang w:eastAsia="cs-CZ"/>
        </w:rPr>
        <w:lastRenderedPageBreak/>
        <w:t>Druhy odebíraných odpadů v rámci komplexního systému nakládání s komunálním odpadem na území hl. m. Prahy</w:t>
      </w:r>
    </w:p>
    <w:p w:rsidR="004536C2" w:rsidRDefault="004536C2"/>
    <w:p w:rsidR="00563C93" w:rsidRDefault="00114158">
      <w:r w:rsidRPr="00114158">
        <w:rPr>
          <w:noProof/>
          <w:lang w:eastAsia="cs-CZ"/>
        </w:rPr>
        <w:drawing>
          <wp:inline distT="0" distB="0" distL="0" distR="0" wp14:anchorId="1F1A327F" wp14:editId="4B0FED7B">
            <wp:extent cx="9351010" cy="3000375"/>
            <wp:effectExtent l="0" t="0" r="0" b="0"/>
            <wp:docPr id="119" name="Obrázek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372106" cy="3007144"/>
                    </a:xfrm>
                    <a:prstGeom prst="rect">
                      <a:avLst/>
                    </a:prstGeom>
                    <a:noFill/>
                    <a:ln>
                      <a:noFill/>
                    </a:ln>
                  </pic:spPr>
                </pic:pic>
              </a:graphicData>
            </a:graphic>
          </wp:inline>
        </w:drawing>
      </w:r>
    </w:p>
    <w:p w:rsidR="00563C93" w:rsidRDefault="00563C93"/>
    <w:p w:rsidR="00563C93" w:rsidRDefault="00563C93"/>
    <w:p w:rsidR="00563C93" w:rsidRDefault="00563C93"/>
    <w:p w:rsidR="00563C93" w:rsidRDefault="00563C93"/>
    <w:p w:rsidR="00563C93" w:rsidRDefault="00563C93"/>
    <w:p w:rsidR="00563C93" w:rsidRDefault="00563C93"/>
    <w:p w:rsidR="00563C93" w:rsidRDefault="00563C93"/>
    <w:p w:rsidR="00563C93" w:rsidRDefault="00563C93"/>
    <w:sectPr w:rsidR="00563C93" w:rsidSect="002F5942">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6D2E" w:rsidRDefault="00D96D2E" w:rsidP="004536C2">
      <w:pPr>
        <w:spacing w:after="0" w:line="240" w:lineRule="auto"/>
      </w:pPr>
      <w:r>
        <w:separator/>
      </w:r>
    </w:p>
  </w:endnote>
  <w:endnote w:type="continuationSeparator" w:id="0">
    <w:p w:rsidR="00D96D2E" w:rsidRDefault="00D96D2E" w:rsidP="004536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alibri Light"/>
    <w:panose1 w:val="020F0502020204030204"/>
    <w:charset w:val="00"/>
    <w:family w:val="roman"/>
    <w:notTrueType/>
    <w:pitch w:val="default"/>
  </w:font>
  <w:font w:name="Arial Unicode MS">
    <w:altName w:val="Arial"/>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1)">
    <w:altName w:val="Arial"/>
    <w:charset w:val="EE"/>
    <w:family w:val="swiss"/>
    <w:pitch w:val="variable"/>
    <w:sig w:usb0="20007A87" w:usb1="80000000" w:usb2="00000008"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6D2E" w:rsidRDefault="00D96D2E" w:rsidP="004536C2">
      <w:pPr>
        <w:spacing w:after="0" w:line="240" w:lineRule="auto"/>
      </w:pPr>
      <w:r>
        <w:separator/>
      </w:r>
    </w:p>
  </w:footnote>
  <w:footnote w:type="continuationSeparator" w:id="0">
    <w:p w:rsidR="00D96D2E" w:rsidRDefault="00D96D2E" w:rsidP="004536C2">
      <w:pPr>
        <w:spacing w:after="0" w:line="240" w:lineRule="auto"/>
      </w:pPr>
      <w:r>
        <w:continuationSeparator/>
      </w:r>
    </w:p>
  </w:footnote>
  <w:footnote w:id="1">
    <w:p w:rsidR="009A49E8" w:rsidRDefault="009A49E8" w:rsidP="004536C2">
      <w:pPr>
        <w:pStyle w:val="Textpoznpodarou"/>
      </w:pPr>
      <w:r>
        <w:rPr>
          <w:rStyle w:val="Znakapoznpodarou"/>
        </w:rPr>
        <w:footnoteRef/>
      </w:r>
      <w:r>
        <w:t xml:space="preserve"> Náklady na papír, sklo, plasty a nápojové kartony jsou po odečtení případných tržeb z prodeje vytříděných komodit</w:t>
      </w:r>
    </w:p>
  </w:footnote>
  <w:footnote w:id="2">
    <w:p w:rsidR="009A49E8" w:rsidRDefault="009A49E8" w:rsidP="004536C2">
      <w:pPr>
        <w:pStyle w:val="Textpoznpodarou"/>
      </w:pPr>
      <w:r>
        <w:rPr>
          <w:rStyle w:val="Znakapoznpodarou"/>
        </w:rPr>
        <w:footnoteRef/>
      </w:r>
      <w:r>
        <w:t xml:space="preserve"> Příspěvek od společnosti EKO-KOM, a.s. a poplatky za zapojené právnické osoby do systému města</w:t>
      </w:r>
    </w:p>
  </w:footnote>
  <w:footnote w:id="3">
    <w:p w:rsidR="009A49E8" w:rsidRDefault="009A49E8" w:rsidP="004536C2">
      <w:pPr>
        <w:pStyle w:val="Textpoznpodarou"/>
      </w:pPr>
      <w:r>
        <w:rPr>
          <w:rStyle w:val="Znakapoznpodarou"/>
        </w:rPr>
        <w:footnoteRef/>
      </w:r>
      <w:r>
        <w:t xml:space="preserve"> Příjmy z poplatku za komunální odpad</w:t>
      </w:r>
    </w:p>
  </w:footnote>
  <w:footnote w:id="4">
    <w:p w:rsidR="009A49E8" w:rsidRDefault="009A49E8" w:rsidP="004536C2">
      <w:pPr>
        <w:pStyle w:val="Textpoznpodarou"/>
      </w:pPr>
      <w:r>
        <w:rPr>
          <w:rStyle w:val="Znakapoznpodarou"/>
        </w:rPr>
        <w:footnoteRef/>
      </w:r>
      <w:r>
        <w:t xml:space="preserve"> Dotace za svoz lékáren od ministerstva financí</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898E8D6C"/>
    <w:lvl w:ilvl="0">
      <w:numFmt w:val="decimal"/>
      <w:lvlText w:val="*"/>
      <w:lvlJc w:val="left"/>
    </w:lvl>
  </w:abstractNum>
  <w:abstractNum w:abstractNumId="1" w15:restartNumberingAfterBreak="0">
    <w:nsid w:val="01B94F84"/>
    <w:multiLevelType w:val="hybridMultilevel"/>
    <w:tmpl w:val="F9640668"/>
    <w:lvl w:ilvl="0" w:tplc="F3C69A74">
      <w:start w:val="842"/>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B4627EC"/>
    <w:multiLevelType w:val="hybridMultilevel"/>
    <w:tmpl w:val="64208FB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D2E3E64"/>
    <w:multiLevelType w:val="hybridMultilevel"/>
    <w:tmpl w:val="62DAA59C"/>
    <w:lvl w:ilvl="0" w:tplc="E594F3C4">
      <w:numFmt w:val="bullet"/>
      <w:lvlText w:val="-"/>
      <w:lvlJc w:val="left"/>
      <w:pPr>
        <w:ind w:left="1080" w:hanging="360"/>
      </w:pPr>
      <w:rPr>
        <w:rFonts w:ascii="Times New Roman" w:eastAsia="Times New Roman" w:hAnsi="Times New Roman" w:cs="Times New Roman" w:hint="default"/>
        <w:b/>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 w15:restartNumberingAfterBreak="0">
    <w:nsid w:val="51F31E42"/>
    <w:multiLevelType w:val="hybridMultilevel"/>
    <w:tmpl w:val="804A36C2"/>
    <w:lvl w:ilvl="0" w:tplc="A9C67CA0">
      <w:start w:val="84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5D415FD8"/>
    <w:multiLevelType w:val="hybridMultilevel"/>
    <w:tmpl w:val="FA2274EE"/>
    <w:lvl w:ilvl="0" w:tplc="EAE62E70">
      <w:start w:val="842"/>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6" w15:restartNumberingAfterBreak="0">
    <w:nsid w:val="65C34216"/>
    <w:multiLevelType w:val="hybridMultilevel"/>
    <w:tmpl w:val="05E46B5A"/>
    <w:lvl w:ilvl="0" w:tplc="5D0ACBD2">
      <w:start w:val="2"/>
      <w:numFmt w:val="bullet"/>
      <w:lvlText w:val=""/>
      <w:lvlJc w:val="left"/>
      <w:pPr>
        <w:tabs>
          <w:tab w:val="num" w:pos="2490"/>
        </w:tabs>
        <w:ind w:left="2490" w:hanging="360"/>
      </w:pPr>
      <w:rPr>
        <w:rFonts w:ascii="Symbol" w:eastAsia="Times New Roman" w:hAnsi="Symbol" w:cs="Times New Roman" w:hint="default"/>
      </w:rPr>
    </w:lvl>
    <w:lvl w:ilvl="1" w:tplc="04050003" w:tentative="1">
      <w:start w:val="1"/>
      <w:numFmt w:val="bullet"/>
      <w:lvlText w:val="o"/>
      <w:lvlJc w:val="left"/>
      <w:pPr>
        <w:tabs>
          <w:tab w:val="num" w:pos="3210"/>
        </w:tabs>
        <w:ind w:left="3210" w:hanging="360"/>
      </w:pPr>
      <w:rPr>
        <w:rFonts w:ascii="Courier New" w:hAnsi="Courier New" w:hint="default"/>
      </w:rPr>
    </w:lvl>
    <w:lvl w:ilvl="2" w:tplc="04050005" w:tentative="1">
      <w:start w:val="1"/>
      <w:numFmt w:val="bullet"/>
      <w:lvlText w:val=""/>
      <w:lvlJc w:val="left"/>
      <w:pPr>
        <w:tabs>
          <w:tab w:val="num" w:pos="3930"/>
        </w:tabs>
        <w:ind w:left="3930" w:hanging="360"/>
      </w:pPr>
      <w:rPr>
        <w:rFonts w:ascii="Wingdings" w:hAnsi="Wingdings" w:hint="default"/>
      </w:rPr>
    </w:lvl>
    <w:lvl w:ilvl="3" w:tplc="04050001" w:tentative="1">
      <w:start w:val="1"/>
      <w:numFmt w:val="bullet"/>
      <w:lvlText w:val=""/>
      <w:lvlJc w:val="left"/>
      <w:pPr>
        <w:tabs>
          <w:tab w:val="num" w:pos="4650"/>
        </w:tabs>
        <w:ind w:left="4650" w:hanging="360"/>
      </w:pPr>
      <w:rPr>
        <w:rFonts w:ascii="Symbol" w:hAnsi="Symbol" w:hint="default"/>
      </w:rPr>
    </w:lvl>
    <w:lvl w:ilvl="4" w:tplc="04050003" w:tentative="1">
      <w:start w:val="1"/>
      <w:numFmt w:val="bullet"/>
      <w:lvlText w:val="o"/>
      <w:lvlJc w:val="left"/>
      <w:pPr>
        <w:tabs>
          <w:tab w:val="num" w:pos="5370"/>
        </w:tabs>
        <w:ind w:left="5370" w:hanging="360"/>
      </w:pPr>
      <w:rPr>
        <w:rFonts w:ascii="Courier New" w:hAnsi="Courier New" w:hint="default"/>
      </w:rPr>
    </w:lvl>
    <w:lvl w:ilvl="5" w:tplc="04050005" w:tentative="1">
      <w:start w:val="1"/>
      <w:numFmt w:val="bullet"/>
      <w:lvlText w:val=""/>
      <w:lvlJc w:val="left"/>
      <w:pPr>
        <w:tabs>
          <w:tab w:val="num" w:pos="6090"/>
        </w:tabs>
        <w:ind w:left="6090" w:hanging="360"/>
      </w:pPr>
      <w:rPr>
        <w:rFonts w:ascii="Wingdings" w:hAnsi="Wingdings" w:hint="default"/>
      </w:rPr>
    </w:lvl>
    <w:lvl w:ilvl="6" w:tplc="04050001" w:tentative="1">
      <w:start w:val="1"/>
      <w:numFmt w:val="bullet"/>
      <w:lvlText w:val=""/>
      <w:lvlJc w:val="left"/>
      <w:pPr>
        <w:tabs>
          <w:tab w:val="num" w:pos="6810"/>
        </w:tabs>
        <w:ind w:left="6810" w:hanging="360"/>
      </w:pPr>
      <w:rPr>
        <w:rFonts w:ascii="Symbol" w:hAnsi="Symbol" w:hint="default"/>
      </w:rPr>
    </w:lvl>
    <w:lvl w:ilvl="7" w:tplc="04050003" w:tentative="1">
      <w:start w:val="1"/>
      <w:numFmt w:val="bullet"/>
      <w:lvlText w:val="o"/>
      <w:lvlJc w:val="left"/>
      <w:pPr>
        <w:tabs>
          <w:tab w:val="num" w:pos="7530"/>
        </w:tabs>
        <w:ind w:left="7530" w:hanging="360"/>
      </w:pPr>
      <w:rPr>
        <w:rFonts w:ascii="Courier New" w:hAnsi="Courier New" w:hint="default"/>
      </w:rPr>
    </w:lvl>
    <w:lvl w:ilvl="8" w:tplc="04050005" w:tentative="1">
      <w:start w:val="1"/>
      <w:numFmt w:val="bullet"/>
      <w:lvlText w:val=""/>
      <w:lvlJc w:val="left"/>
      <w:pPr>
        <w:tabs>
          <w:tab w:val="num" w:pos="8250"/>
        </w:tabs>
        <w:ind w:left="8250" w:hanging="360"/>
      </w:pPr>
      <w:rPr>
        <w:rFonts w:ascii="Wingdings" w:hAnsi="Wingdings" w:hint="default"/>
      </w:rPr>
    </w:lvl>
  </w:abstractNum>
  <w:abstractNum w:abstractNumId="7" w15:restartNumberingAfterBreak="0">
    <w:nsid w:val="69D56B71"/>
    <w:multiLevelType w:val="hybridMultilevel"/>
    <w:tmpl w:val="47D62B2C"/>
    <w:lvl w:ilvl="0" w:tplc="0405000F">
      <w:start w:val="3"/>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6FC64BAA"/>
    <w:multiLevelType w:val="hybridMultilevel"/>
    <w:tmpl w:val="0164CB9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4C91D01"/>
    <w:multiLevelType w:val="hybridMultilevel"/>
    <w:tmpl w:val="26BC812A"/>
    <w:lvl w:ilvl="0" w:tplc="E594F3C4">
      <w:numFmt w:val="bullet"/>
      <w:lvlText w:val="-"/>
      <w:lvlJc w:val="left"/>
      <w:pPr>
        <w:tabs>
          <w:tab w:val="num" w:pos="720"/>
        </w:tabs>
        <w:ind w:left="720" w:hanging="360"/>
      </w:pPr>
      <w:rPr>
        <w:rFonts w:ascii="Times New Roman" w:eastAsia="Times New Roman" w:hAnsi="Times New Roman" w:cs="Times New Roman" w:hint="default"/>
        <w:b/>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lvlOverride w:ilvl="0">
      <w:lvl w:ilvl="0">
        <w:start w:val="1"/>
        <w:numFmt w:val="bullet"/>
        <w:lvlText w:val=""/>
        <w:legacy w:legacy="1" w:legacySpace="0" w:legacyIndent="283"/>
        <w:lvlJc w:val="left"/>
        <w:pPr>
          <w:ind w:left="992" w:hanging="283"/>
        </w:pPr>
        <w:rPr>
          <w:rFonts w:ascii="Symbol" w:hAnsi="Symbol" w:cs="Times New Roman" w:hint="default"/>
          <w:sz w:val="20"/>
          <w:szCs w:val="20"/>
        </w:rPr>
      </w:lvl>
    </w:lvlOverride>
  </w:num>
  <w:num w:numId="3">
    <w:abstractNumId w:val="9"/>
  </w:num>
  <w:num w:numId="4">
    <w:abstractNumId w:val="0"/>
    <w:lvlOverride w:ilvl="0">
      <w:lvl w:ilvl="0">
        <w:start w:val="1"/>
        <w:numFmt w:val="bullet"/>
        <w:lvlText w:val=""/>
        <w:legacy w:legacy="1" w:legacySpace="0" w:legacyIndent="283"/>
        <w:lvlJc w:val="left"/>
        <w:pPr>
          <w:ind w:left="425" w:hanging="283"/>
        </w:pPr>
        <w:rPr>
          <w:rFonts w:ascii="Symbol" w:hAnsi="Symbol" w:cs="Times New Roman" w:hint="default"/>
        </w:rPr>
      </w:lvl>
    </w:lvlOverride>
  </w:num>
  <w:num w:numId="5">
    <w:abstractNumId w:val="0"/>
    <w:lvlOverride w:ilvl="0">
      <w:lvl w:ilvl="0">
        <w:start w:val="1"/>
        <w:numFmt w:val="bullet"/>
        <w:lvlText w:val=""/>
        <w:legacy w:legacy="1" w:legacySpace="0" w:legacyIndent="360"/>
        <w:lvlJc w:val="left"/>
        <w:pPr>
          <w:ind w:left="720" w:hanging="360"/>
        </w:pPr>
        <w:rPr>
          <w:rFonts w:ascii="Symbol" w:hAnsi="Symbol" w:cs="Times New Roman" w:hint="default"/>
          <w:sz w:val="20"/>
          <w:szCs w:val="20"/>
        </w:rPr>
      </w:lvl>
    </w:lvlOverride>
  </w:num>
  <w:num w:numId="6">
    <w:abstractNumId w:val="8"/>
  </w:num>
  <w:num w:numId="7">
    <w:abstractNumId w:val="6"/>
  </w:num>
  <w:num w:numId="8">
    <w:abstractNumId w:val="7"/>
  </w:num>
  <w:num w:numId="9">
    <w:abstractNumId w:val="3"/>
  </w:num>
  <w:num w:numId="10">
    <w:abstractNumId w:val="4"/>
  </w:num>
  <w:num w:numId="11">
    <w:abstractNumId w:val="1"/>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08E7"/>
    <w:rsid w:val="000F1913"/>
    <w:rsid w:val="00114158"/>
    <w:rsid w:val="0012767C"/>
    <w:rsid w:val="0016799F"/>
    <w:rsid w:val="002C53F9"/>
    <w:rsid w:val="002F5942"/>
    <w:rsid w:val="00327902"/>
    <w:rsid w:val="003B06B0"/>
    <w:rsid w:val="00426396"/>
    <w:rsid w:val="004536C2"/>
    <w:rsid w:val="004E5CEB"/>
    <w:rsid w:val="00563C93"/>
    <w:rsid w:val="00594D03"/>
    <w:rsid w:val="00611E4E"/>
    <w:rsid w:val="00694188"/>
    <w:rsid w:val="006C23A0"/>
    <w:rsid w:val="006E147D"/>
    <w:rsid w:val="00746856"/>
    <w:rsid w:val="007C08E7"/>
    <w:rsid w:val="007D74E4"/>
    <w:rsid w:val="008D0FE2"/>
    <w:rsid w:val="00973E3C"/>
    <w:rsid w:val="009A49E8"/>
    <w:rsid w:val="00B42FB6"/>
    <w:rsid w:val="00C26331"/>
    <w:rsid w:val="00CE31D7"/>
    <w:rsid w:val="00D96D2E"/>
    <w:rsid w:val="00DC6163"/>
    <w:rsid w:val="00FF4C4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DA97F9-792F-4342-B9CB-2F179D5A4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next w:val="Normln"/>
    <w:link w:val="Nadpis1Char"/>
    <w:qFormat/>
    <w:rsid w:val="007C08E7"/>
    <w:pPr>
      <w:keepNext/>
      <w:autoSpaceDE w:val="0"/>
      <w:autoSpaceDN w:val="0"/>
      <w:adjustRightInd w:val="0"/>
      <w:spacing w:after="0" w:line="240" w:lineRule="auto"/>
      <w:jc w:val="both"/>
      <w:outlineLvl w:val="0"/>
    </w:pPr>
    <w:rPr>
      <w:rFonts w:ascii="Arial Unicode MS" w:eastAsia="Times New Roman" w:hAnsi="Arial Unicode MS" w:cs="Arial Unicode MS"/>
      <w:b/>
      <w:bCs/>
      <w:sz w:val="24"/>
      <w:szCs w:val="24"/>
      <w:u w:val="single"/>
      <w:lang w:eastAsia="cs-CZ"/>
    </w:rPr>
  </w:style>
  <w:style w:type="paragraph" w:styleId="Nadpis2">
    <w:name w:val="heading 2"/>
    <w:basedOn w:val="Normln"/>
    <w:next w:val="Normln"/>
    <w:link w:val="Nadpis2Char"/>
    <w:qFormat/>
    <w:rsid w:val="00563C93"/>
    <w:pPr>
      <w:keepNext/>
      <w:autoSpaceDE w:val="0"/>
      <w:autoSpaceDN w:val="0"/>
      <w:adjustRightInd w:val="0"/>
      <w:spacing w:after="0" w:line="240" w:lineRule="auto"/>
      <w:jc w:val="center"/>
      <w:outlineLvl w:val="1"/>
    </w:pPr>
    <w:rPr>
      <w:rFonts w:ascii="Arial Unicode MS" w:eastAsia="Times New Roman" w:hAnsi="Arial Unicode MS" w:cs="Arial Unicode MS"/>
      <w:b/>
      <w:bCs/>
      <w:color w:val="000000"/>
      <w:sz w:val="20"/>
      <w:szCs w:val="20"/>
      <w:lang w:eastAsia="cs-CZ"/>
    </w:rPr>
  </w:style>
  <w:style w:type="paragraph" w:styleId="Nadpis3">
    <w:name w:val="heading 3"/>
    <w:basedOn w:val="Normln"/>
    <w:next w:val="Normln"/>
    <w:link w:val="Nadpis3Char"/>
    <w:qFormat/>
    <w:rsid w:val="00563C93"/>
    <w:pPr>
      <w:keepNext/>
      <w:autoSpaceDE w:val="0"/>
      <w:autoSpaceDN w:val="0"/>
      <w:adjustRightInd w:val="0"/>
      <w:spacing w:after="0" w:line="240" w:lineRule="auto"/>
      <w:ind w:left="-530"/>
      <w:jc w:val="center"/>
      <w:outlineLvl w:val="2"/>
    </w:pPr>
    <w:rPr>
      <w:rFonts w:ascii="Arial Unicode MS" w:eastAsia="Times New Roman" w:hAnsi="Arial Unicode MS" w:cs="Arial Unicode MS"/>
      <w:b/>
      <w:bCs/>
      <w:i/>
      <w:iCs/>
      <w:sz w:val="20"/>
      <w:szCs w:val="20"/>
      <w:lang w:eastAsia="cs-CZ"/>
    </w:rPr>
  </w:style>
  <w:style w:type="paragraph" w:styleId="Nadpis4">
    <w:name w:val="heading 4"/>
    <w:basedOn w:val="Normln"/>
    <w:next w:val="Normln"/>
    <w:link w:val="Nadpis4Char"/>
    <w:unhideWhenUsed/>
    <w:qFormat/>
    <w:rsid w:val="00563C9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dpis5">
    <w:name w:val="heading 5"/>
    <w:basedOn w:val="Normln"/>
    <w:next w:val="Normln"/>
    <w:link w:val="Nadpis5Char"/>
    <w:qFormat/>
    <w:rsid w:val="00563C93"/>
    <w:pPr>
      <w:keepNext/>
      <w:autoSpaceDE w:val="0"/>
      <w:autoSpaceDN w:val="0"/>
      <w:adjustRightInd w:val="0"/>
      <w:spacing w:after="0" w:line="240" w:lineRule="auto"/>
      <w:outlineLvl w:val="4"/>
    </w:pPr>
    <w:rPr>
      <w:rFonts w:ascii="Arial Unicode MS" w:eastAsia="Times New Roman" w:hAnsi="Arial Unicode MS" w:cs="Arial Unicode MS"/>
      <w:lang w:eastAsia="cs-CZ"/>
    </w:rPr>
  </w:style>
  <w:style w:type="paragraph" w:styleId="Nadpis6">
    <w:name w:val="heading 6"/>
    <w:basedOn w:val="Normln"/>
    <w:next w:val="Normln"/>
    <w:link w:val="Nadpis6Char"/>
    <w:unhideWhenUsed/>
    <w:qFormat/>
    <w:rsid w:val="00563C93"/>
    <w:pPr>
      <w:keepNext/>
      <w:keepLines/>
      <w:spacing w:before="40" w:after="0"/>
      <w:outlineLvl w:val="5"/>
    </w:pPr>
    <w:rPr>
      <w:rFonts w:asciiTheme="majorHAnsi" w:eastAsiaTheme="majorEastAsia" w:hAnsiTheme="majorHAnsi" w:cstheme="majorBidi"/>
      <w:color w:val="1F4D78" w:themeColor="accent1" w:themeShade="7F"/>
    </w:rPr>
  </w:style>
  <w:style w:type="paragraph" w:styleId="Nadpis7">
    <w:name w:val="heading 7"/>
    <w:basedOn w:val="Normln"/>
    <w:next w:val="Normln"/>
    <w:link w:val="Nadpis7Char"/>
    <w:unhideWhenUsed/>
    <w:qFormat/>
    <w:rsid w:val="00563C93"/>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Nadpis8">
    <w:name w:val="heading 8"/>
    <w:basedOn w:val="Normln"/>
    <w:next w:val="Normln"/>
    <w:link w:val="Nadpis8Char"/>
    <w:unhideWhenUsed/>
    <w:qFormat/>
    <w:rsid w:val="00563C93"/>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qFormat/>
    <w:rsid w:val="00563C93"/>
    <w:pPr>
      <w:keepNext/>
      <w:autoSpaceDE w:val="0"/>
      <w:autoSpaceDN w:val="0"/>
      <w:adjustRightInd w:val="0"/>
      <w:spacing w:after="0" w:line="240" w:lineRule="auto"/>
      <w:outlineLvl w:val="8"/>
    </w:pPr>
    <w:rPr>
      <w:rFonts w:ascii="Arial Unicode MS" w:eastAsia="Times New Roman" w:hAnsi="Arial Unicode MS" w:cs="Arial Unicode MS"/>
      <w:b/>
      <w:bCs/>
      <w:sz w:val="18"/>
      <w:szCs w:val="1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7C08E7"/>
    <w:rPr>
      <w:rFonts w:ascii="Arial Unicode MS" w:eastAsia="Times New Roman" w:hAnsi="Arial Unicode MS" w:cs="Arial Unicode MS"/>
      <w:b/>
      <w:bCs/>
      <w:sz w:val="24"/>
      <w:szCs w:val="24"/>
      <w:u w:val="single"/>
      <w:lang w:eastAsia="cs-CZ"/>
    </w:rPr>
  </w:style>
  <w:style w:type="paragraph" w:styleId="Zkladntext3">
    <w:name w:val="Body Text 3"/>
    <w:basedOn w:val="Normln"/>
    <w:link w:val="Zkladntext3Char"/>
    <w:semiHidden/>
    <w:rsid w:val="004536C2"/>
    <w:pPr>
      <w:overflowPunct w:val="0"/>
      <w:autoSpaceDE w:val="0"/>
      <w:autoSpaceDN w:val="0"/>
      <w:adjustRightInd w:val="0"/>
      <w:spacing w:after="0" w:line="240" w:lineRule="auto"/>
      <w:jc w:val="both"/>
      <w:textAlignment w:val="baseline"/>
    </w:pPr>
    <w:rPr>
      <w:rFonts w:ascii="Arial Unicode MS" w:eastAsia="Times New Roman" w:hAnsi="Arial Unicode MS" w:cs="Arial Unicode MS"/>
      <w:lang w:eastAsia="cs-CZ"/>
    </w:rPr>
  </w:style>
  <w:style w:type="character" w:customStyle="1" w:styleId="Zkladntext3Char">
    <w:name w:val="Základní text 3 Char"/>
    <w:basedOn w:val="Standardnpsmoodstavce"/>
    <w:link w:val="Zkladntext3"/>
    <w:semiHidden/>
    <w:rsid w:val="004536C2"/>
    <w:rPr>
      <w:rFonts w:ascii="Arial Unicode MS" w:eastAsia="Times New Roman" w:hAnsi="Arial Unicode MS" w:cs="Arial Unicode MS"/>
      <w:lang w:eastAsia="cs-CZ"/>
    </w:rPr>
  </w:style>
  <w:style w:type="paragraph" w:customStyle="1" w:styleId="BodyText31">
    <w:name w:val="Body Text 31"/>
    <w:basedOn w:val="Normln"/>
    <w:rsid w:val="004536C2"/>
    <w:pPr>
      <w:autoSpaceDE w:val="0"/>
      <w:autoSpaceDN w:val="0"/>
      <w:adjustRightInd w:val="0"/>
      <w:spacing w:after="0" w:line="240" w:lineRule="auto"/>
      <w:jc w:val="both"/>
    </w:pPr>
    <w:rPr>
      <w:rFonts w:ascii="Arial Unicode MS" w:eastAsia="Times New Roman" w:hAnsi="Arial Unicode MS" w:cs="Arial Unicode MS"/>
      <w:lang w:eastAsia="cs-CZ"/>
    </w:rPr>
  </w:style>
  <w:style w:type="paragraph" w:styleId="Zkladntextodsazen">
    <w:name w:val="Body Text Indent"/>
    <w:basedOn w:val="Normln"/>
    <w:link w:val="ZkladntextodsazenChar"/>
    <w:semiHidden/>
    <w:unhideWhenUsed/>
    <w:rsid w:val="004536C2"/>
    <w:pPr>
      <w:spacing w:after="120"/>
      <w:ind w:left="283"/>
    </w:pPr>
  </w:style>
  <w:style w:type="character" w:customStyle="1" w:styleId="ZkladntextodsazenChar">
    <w:name w:val="Základní text odsazený Char"/>
    <w:basedOn w:val="Standardnpsmoodstavce"/>
    <w:link w:val="Zkladntextodsazen"/>
    <w:uiPriority w:val="99"/>
    <w:semiHidden/>
    <w:rsid w:val="004536C2"/>
  </w:style>
  <w:style w:type="paragraph" w:styleId="Textpoznpodarou">
    <w:name w:val="footnote text"/>
    <w:basedOn w:val="Normln"/>
    <w:link w:val="TextpoznpodarouChar"/>
    <w:uiPriority w:val="99"/>
    <w:semiHidden/>
    <w:unhideWhenUsed/>
    <w:rsid w:val="004536C2"/>
    <w:pPr>
      <w:autoSpaceDE w:val="0"/>
      <w:autoSpaceDN w:val="0"/>
      <w:adjustRightInd w:val="0"/>
      <w:spacing w:after="0" w:line="240" w:lineRule="auto"/>
    </w:pPr>
    <w:rPr>
      <w:rFonts w:ascii="Times New Roman" w:eastAsia="Times New Roman" w:hAnsi="Times New Roman" w:cs="Times New Roman"/>
      <w:sz w:val="20"/>
      <w:szCs w:val="20"/>
      <w:lang w:eastAsia="cs-CZ"/>
    </w:rPr>
  </w:style>
  <w:style w:type="character" w:customStyle="1" w:styleId="TextpoznpodarouChar">
    <w:name w:val="Text pozn. pod čarou Char"/>
    <w:basedOn w:val="Standardnpsmoodstavce"/>
    <w:link w:val="Textpoznpodarou"/>
    <w:uiPriority w:val="99"/>
    <w:semiHidden/>
    <w:rsid w:val="004536C2"/>
    <w:rPr>
      <w:rFonts w:ascii="Times New Roman" w:eastAsia="Times New Roman" w:hAnsi="Times New Roman" w:cs="Times New Roman"/>
      <w:sz w:val="20"/>
      <w:szCs w:val="20"/>
      <w:lang w:eastAsia="cs-CZ"/>
    </w:rPr>
  </w:style>
  <w:style w:type="character" w:styleId="Znakapoznpodarou">
    <w:name w:val="footnote reference"/>
    <w:uiPriority w:val="99"/>
    <w:semiHidden/>
    <w:unhideWhenUsed/>
    <w:rsid w:val="004536C2"/>
    <w:rPr>
      <w:vertAlign w:val="superscript"/>
    </w:rPr>
  </w:style>
  <w:style w:type="character" w:customStyle="1" w:styleId="Nadpis4Char">
    <w:name w:val="Nadpis 4 Char"/>
    <w:basedOn w:val="Standardnpsmoodstavce"/>
    <w:link w:val="Nadpis4"/>
    <w:uiPriority w:val="9"/>
    <w:semiHidden/>
    <w:rsid w:val="00563C93"/>
    <w:rPr>
      <w:rFonts w:asciiTheme="majorHAnsi" w:eastAsiaTheme="majorEastAsia" w:hAnsiTheme="majorHAnsi" w:cstheme="majorBidi"/>
      <w:i/>
      <w:iCs/>
      <w:color w:val="2E74B5" w:themeColor="accent1" w:themeShade="BF"/>
    </w:rPr>
  </w:style>
  <w:style w:type="character" w:customStyle="1" w:styleId="Nadpis6Char">
    <w:name w:val="Nadpis 6 Char"/>
    <w:basedOn w:val="Standardnpsmoodstavce"/>
    <w:link w:val="Nadpis6"/>
    <w:uiPriority w:val="9"/>
    <w:semiHidden/>
    <w:rsid w:val="00563C93"/>
    <w:rPr>
      <w:rFonts w:asciiTheme="majorHAnsi" w:eastAsiaTheme="majorEastAsia" w:hAnsiTheme="majorHAnsi" w:cstheme="majorBidi"/>
      <w:color w:val="1F4D78" w:themeColor="accent1" w:themeShade="7F"/>
    </w:rPr>
  </w:style>
  <w:style w:type="character" w:customStyle="1" w:styleId="Nadpis7Char">
    <w:name w:val="Nadpis 7 Char"/>
    <w:basedOn w:val="Standardnpsmoodstavce"/>
    <w:link w:val="Nadpis7"/>
    <w:uiPriority w:val="9"/>
    <w:semiHidden/>
    <w:rsid w:val="00563C93"/>
    <w:rPr>
      <w:rFonts w:asciiTheme="majorHAnsi" w:eastAsiaTheme="majorEastAsia" w:hAnsiTheme="majorHAnsi" w:cstheme="majorBidi"/>
      <w:i/>
      <w:iCs/>
      <w:color w:val="1F4D78" w:themeColor="accent1" w:themeShade="7F"/>
    </w:rPr>
  </w:style>
  <w:style w:type="character" w:customStyle="1" w:styleId="Nadpis8Char">
    <w:name w:val="Nadpis 8 Char"/>
    <w:basedOn w:val="Standardnpsmoodstavce"/>
    <w:link w:val="Nadpis8"/>
    <w:uiPriority w:val="9"/>
    <w:semiHidden/>
    <w:rsid w:val="00563C93"/>
    <w:rPr>
      <w:rFonts w:asciiTheme="majorHAnsi" w:eastAsiaTheme="majorEastAsia" w:hAnsiTheme="majorHAnsi" w:cstheme="majorBidi"/>
      <w:color w:val="272727" w:themeColor="text1" w:themeTint="D8"/>
      <w:sz w:val="21"/>
      <w:szCs w:val="21"/>
    </w:rPr>
  </w:style>
  <w:style w:type="paragraph" w:styleId="Zkladntext">
    <w:name w:val="Body Text"/>
    <w:basedOn w:val="Normln"/>
    <w:link w:val="ZkladntextChar"/>
    <w:semiHidden/>
    <w:unhideWhenUsed/>
    <w:rsid w:val="00563C93"/>
    <w:pPr>
      <w:spacing w:after="120"/>
    </w:pPr>
  </w:style>
  <w:style w:type="character" w:customStyle="1" w:styleId="ZkladntextChar">
    <w:name w:val="Základní text Char"/>
    <w:basedOn w:val="Standardnpsmoodstavce"/>
    <w:link w:val="Zkladntext"/>
    <w:uiPriority w:val="99"/>
    <w:semiHidden/>
    <w:rsid w:val="00563C93"/>
  </w:style>
  <w:style w:type="paragraph" w:styleId="Zkladntextodsazen3">
    <w:name w:val="Body Text Indent 3"/>
    <w:basedOn w:val="Normln"/>
    <w:link w:val="Zkladntextodsazen3Char"/>
    <w:semiHidden/>
    <w:unhideWhenUsed/>
    <w:rsid w:val="00563C93"/>
    <w:pPr>
      <w:spacing w:after="120"/>
      <w:ind w:left="283"/>
    </w:pPr>
    <w:rPr>
      <w:sz w:val="16"/>
      <w:szCs w:val="16"/>
    </w:rPr>
  </w:style>
  <w:style w:type="character" w:customStyle="1" w:styleId="Zkladntextodsazen3Char">
    <w:name w:val="Základní text odsazený 3 Char"/>
    <w:basedOn w:val="Standardnpsmoodstavce"/>
    <w:link w:val="Zkladntextodsazen3"/>
    <w:uiPriority w:val="99"/>
    <w:semiHidden/>
    <w:rsid w:val="00563C93"/>
    <w:rPr>
      <w:sz w:val="16"/>
      <w:szCs w:val="16"/>
    </w:rPr>
  </w:style>
  <w:style w:type="paragraph" w:styleId="Zkladntextodsazen2">
    <w:name w:val="Body Text Indent 2"/>
    <w:basedOn w:val="Normln"/>
    <w:link w:val="Zkladntextodsazen2Char"/>
    <w:semiHidden/>
    <w:unhideWhenUsed/>
    <w:rsid w:val="00563C93"/>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563C93"/>
  </w:style>
  <w:style w:type="character" w:customStyle="1" w:styleId="Nadpis2Char">
    <w:name w:val="Nadpis 2 Char"/>
    <w:basedOn w:val="Standardnpsmoodstavce"/>
    <w:link w:val="Nadpis2"/>
    <w:rsid w:val="00563C93"/>
    <w:rPr>
      <w:rFonts w:ascii="Arial Unicode MS" w:eastAsia="Times New Roman" w:hAnsi="Arial Unicode MS" w:cs="Arial Unicode MS"/>
      <w:b/>
      <w:bCs/>
      <w:color w:val="000000"/>
      <w:sz w:val="20"/>
      <w:szCs w:val="20"/>
      <w:lang w:eastAsia="cs-CZ"/>
    </w:rPr>
  </w:style>
  <w:style w:type="character" w:customStyle="1" w:styleId="Nadpis3Char">
    <w:name w:val="Nadpis 3 Char"/>
    <w:basedOn w:val="Standardnpsmoodstavce"/>
    <w:link w:val="Nadpis3"/>
    <w:rsid w:val="00563C93"/>
    <w:rPr>
      <w:rFonts w:ascii="Arial Unicode MS" w:eastAsia="Times New Roman" w:hAnsi="Arial Unicode MS" w:cs="Arial Unicode MS"/>
      <w:b/>
      <w:bCs/>
      <w:i/>
      <w:iCs/>
      <w:sz w:val="20"/>
      <w:szCs w:val="20"/>
      <w:lang w:eastAsia="cs-CZ"/>
    </w:rPr>
  </w:style>
  <w:style w:type="character" w:customStyle="1" w:styleId="Nadpis5Char">
    <w:name w:val="Nadpis 5 Char"/>
    <w:basedOn w:val="Standardnpsmoodstavce"/>
    <w:link w:val="Nadpis5"/>
    <w:rsid w:val="00563C93"/>
    <w:rPr>
      <w:rFonts w:ascii="Arial Unicode MS" w:eastAsia="Times New Roman" w:hAnsi="Arial Unicode MS" w:cs="Arial Unicode MS"/>
      <w:lang w:eastAsia="cs-CZ"/>
    </w:rPr>
  </w:style>
  <w:style w:type="character" w:customStyle="1" w:styleId="Nadpis9Char">
    <w:name w:val="Nadpis 9 Char"/>
    <w:basedOn w:val="Standardnpsmoodstavce"/>
    <w:link w:val="Nadpis9"/>
    <w:rsid w:val="00563C93"/>
    <w:rPr>
      <w:rFonts w:ascii="Arial Unicode MS" w:eastAsia="Times New Roman" w:hAnsi="Arial Unicode MS" w:cs="Arial Unicode MS"/>
      <w:b/>
      <w:bCs/>
      <w:sz w:val="18"/>
      <w:szCs w:val="18"/>
      <w:lang w:eastAsia="cs-CZ"/>
    </w:rPr>
  </w:style>
  <w:style w:type="numbering" w:customStyle="1" w:styleId="Bezseznamu1">
    <w:name w:val="Bez seznamu1"/>
    <w:next w:val="Bezseznamu"/>
    <w:uiPriority w:val="99"/>
    <w:semiHidden/>
    <w:unhideWhenUsed/>
    <w:rsid w:val="00563C93"/>
  </w:style>
  <w:style w:type="paragraph" w:customStyle="1" w:styleId="BodyText25">
    <w:name w:val="Body Text 25"/>
    <w:basedOn w:val="Normln"/>
    <w:rsid w:val="00563C93"/>
    <w:pPr>
      <w:autoSpaceDE w:val="0"/>
      <w:autoSpaceDN w:val="0"/>
      <w:adjustRightInd w:val="0"/>
      <w:spacing w:after="0" w:line="240" w:lineRule="auto"/>
      <w:jc w:val="both"/>
    </w:pPr>
    <w:rPr>
      <w:rFonts w:ascii="Arial Unicode MS" w:eastAsia="Times New Roman" w:hAnsi="Arial Unicode MS" w:cs="Arial Unicode MS"/>
      <w:sz w:val="24"/>
      <w:szCs w:val="24"/>
      <w:lang w:eastAsia="cs-CZ"/>
    </w:rPr>
  </w:style>
  <w:style w:type="character" w:styleId="Hypertextovodkaz">
    <w:name w:val="Hyperlink"/>
    <w:semiHidden/>
    <w:rsid w:val="00563C93"/>
    <w:rPr>
      <w:color w:val="0000FF"/>
      <w:u w:val="single"/>
    </w:rPr>
  </w:style>
  <w:style w:type="paragraph" w:customStyle="1" w:styleId="BodyText24">
    <w:name w:val="Body Text 24"/>
    <w:basedOn w:val="Normln"/>
    <w:rsid w:val="00563C93"/>
    <w:pPr>
      <w:autoSpaceDE w:val="0"/>
      <w:autoSpaceDN w:val="0"/>
      <w:adjustRightInd w:val="0"/>
      <w:spacing w:after="0" w:line="240" w:lineRule="auto"/>
      <w:ind w:left="709"/>
      <w:jc w:val="both"/>
    </w:pPr>
    <w:rPr>
      <w:rFonts w:ascii="Arial Unicode MS" w:eastAsia="Times New Roman" w:hAnsi="Arial Unicode MS" w:cs="Arial Unicode MS"/>
      <w:lang w:eastAsia="cs-CZ"/>
    </w:rPr>
  </w:style>
  <w:style w:type="paragraph" w:customStyle="1" w:styleId="BodyText23">
    <w:name w:val="Body Text 23"/>
    <w:basedOn w:val="Normln"/>
    <w:rsid w:val="00563C93"/>
    <w:pPr>
      <w:autoSpaceDE w:val="0"/>
      <w:autoSpaceDN w:val="0"/>
      <w:adjustRightInd w:val="0"/>
      <w:spacing w:after="0" w:line="240" w:lineRule="auto"/>
      <w:jc w:val="both"/>
    </w:pPr>
    <w:rPr>
      <w:rFonts w:ascii="Arial Unicode MS" w:eastAsia="Times New Roman" w:hAnsi="Arial Unicode MS" w:cs="Arial Unicode MS"/>
      <w:b/>
      <w:bCs/>
      <w:lang w:eastAsia="cs-CZ"/>
    </w:rPr>
  </w:style>
  <w:style w:type="paragraph" w:styleId="Zhlav">
    <w:name w:val="header"/>
    <w:basedOn w:val="Normln"/>
    <w:link w:val="ZhlavChar"/>
    <w:semiHidden/>
    <w:rsid w:val="00563C93"/>
    <w:pPr>
      <w:tabs>
        <w:tab w:val="center" w:pos="4536"/>
        <w:tab w:val="right" w:pos="9072"/>
      </w:tabs>
      <w:autoSpaceDE w:val="0"/>
      <w:autoSpaceDN w:val="0"/>
      <w:adjustRightInd w:val="0"/>
      <w:spacing w:after="0" w:line="240" w:lineRule="auto"/>
    </w:pPr>
    <w:rPr>
      <w:rFonts w:ascii="Times New Roman" w:eastAsia="Times New Roman" w:hAnsi="Times New Roman" w:cs="Times New Roman"/>
      <w:sz w:val="20"/>
      <w:szCs w:val="20"/>
      <w:lang w:eastAsia="cs-CZ"/>
    </w:rPr>
  </w:style>
  <w:style w:type="character" w:customStyle="1" w:styleId="ZhlavChar">
    <w:name w:val="Záhlaví Char"/>
    <w:basedOn w:val="Standardnpsmoodstavce"/>
    <w:link w:val="Zhlav"/>
    <w:semiHidden/>
    <w:rsid w:val="00563C93"/>
    <w:rPr>
      <w:rFonts w:ascii="Times New Roman" w:eastAsia="Times New Roman" w:hAnsi="Times New Roman" w:cs="Times New Roman"/>
      <w:sz w:val="20"/>
      <w:szCs w:val="20"/>
      <w:lang w:eastAsia="cs-CZ"/>
    </w:rPr>
  </w:style>
  <w:style w:type="paragraph" w:styleId="Zpat">
    <w:name w:val="footer"/>
    <w:basedOn w:val="Normln"/>
    <w:link w:val="ZpatChar"/>
    <w:semiHidden/>
    <w:rsid w:val="00563C93"/>
    <w:pPr>
      <w:tabs>
        <w:tab w:val="center" w:pos="4536"/>
        <w:tab w:val="right" w:pos="9072"/>
      </w:tabs>
      <w:autoSpaceDE w:val="0"/>
      <w:autoSpaceDN w:val="0"/>
      <w:adjustRightInd w:val="0"/>
      <w:spacing w:after="0" w:line="240" w:lineRule="auto"/>
    </w:pPr>
    <w:rPr>
      <w:rFonts w:ascii="Times New Roman" w:eastAsia="Times New Roman" w:hAnsi="Times New Roman" w:cs="Times New Roman"/>
      <w:sz w:val="20"/>
      <w:szCs w:val="20"/>
      <w:lang w:eastAsia="cs-CZ"/>
    </w:rPr>
  </w:style>
  <w:style w:type="character" w:customStyle="1" w:styleId="ZpatChar">
    <w:name w:val="Zápatí Char"/>
    <w:basedOn w:val="Standardnpsmoodstavce"/>
    <w:link w:val="Zpat"/>
    <w:semiHidden/>
    <w:rsid w:val="00563C93"/>
    <w:rPr>
      <w:rFonts w:ascii="Times New Roman" w:eastAsia="Times New Roman" w:hAnsi="Times New Roman" w:cs="Times New Roman"/>
      <w:sz w:val="20"/>
      <w:szCs w:val="20"/>
      <w:lang w:eastAsia="cs-CZ"/>
    </w:rPr>
  </w:style>
  <w:style w:type="paragraph" w:customStyle="1" w:styleId="BodyText22">
    <w:name w:val="Body Text 22"/>
    <w:basedOn w:val="Normln"/>
    <w:rsid w:val="00563C93"/>
    <w:pPr>
      <w:autoSpaceDE w:val="0"/>
      <w:autoSpaceDN w:val="0"/>
      <w:adjustRightInd w:val="0"/>
      <w:spacing w:after="0" w:line="240" w:lineRule="auto"/>
    </w:pPr>
    <w:rPr>
      <w:rFonts w:ascii="Arial Unicode MS" w:eastAsia="Times New Roman" w:hAnsi="Arial Unicode MS" w:cs="Arial Unicode MS"/>
      <w:b/>
      <w:bCs/>
      <w:caps/>
      <w:lang w:eastAsia="cs-CZ"/>
    </w:rPr>
  </w:style>
  <w:style w:type="character" w:styleId="slostrnky">
    <w:name w:val="page number"/>
    <w:basedOn w:val="Standardnpsmoodstavce"/>
    <w:semiHidden/>
    <w:rsid w:val="00563C93"/>
  </w:style>
  <w:style w:type="paragraph" w:customStyle="1" w:styleId="BodyText21">
    <w:name w:val="Body Text 21"/>
    <w:basedOn w:val="Normln"/>
    <w:rsid w:val="00563C93"/>
    <w:pPr>
      <w:tabs>
        <w:tab w:val="left" w:pos="851"/>
      </w:tabs>
      <w:autoSpaceDE w:val="0"/>
      <w:autoSpaceDN w:val="0"/>
      <w:adjustRightInd w:val="0"/>
      <w:spacing w:after="0" w:line="240" w:lineRule="auto"/>
      <w:ind w:left="851" w:hanging="142"/>
      <w:jc w:val="both"/>
    </w:pPr>
    <w:rPr>
      <w:rFonts w:ascii="Arial Unicode MS" w:eastAsia="Times New Roman" w:hAnsi="Arial Unicode MS" w:cs="Arial Unicode MS"/>
      <w:lang w:eastAsia="cs-CZ"/>
    </w:rPr>
  </w:style>
  <w:style w:type="character" w:styleId="Sledovanodkaz">
    <w:name w:val="FollowedHyperlink"/>
    <w:semiHidden/>
    <w:rsid w:val="00563C93"/>
    <w:rPr>
      <w:color w:val="800080"/>
      <w:u w:val="single"/>
    </w:rPr>
  </w:style>
  <w:style w:type="character" w:styleId="Siln">
    <w:name w:val="Strong"/>
    <w:qFormat/>
    <w:rsid w:val="00563C93"/>
    <w:rPr>
      <w:b/>
      <w:bCs/>
    </w:rPr>
  </w:style>
  <w:style w:type="paragraph" w:styleId="Textkomente">
    <w:name w:val="annotation text"/>
    <w:basedOn w:val="Normln"/>
    <w:link w:val="TextkomenteChar"/>
    <w:semiHidden/>
    <w:rsid w:val="00563C93"/>
    <w:pPr>
      <w:overflowPunct w:val="0"/>
      <w:autoSpaceDE w:val="0"/>
      <w:autoSpaceDN w:val="0"/>
      <w:adjustRightInd w:val="0"/>
      <w:spacing w:before="120" w:after="120" w:line="240" w:lineRule="auto"/>
      <w:jc w:val="both"/>
      <w:textAlignment w:val="baseline"/>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semiHidden/>
    <w:rsid w:val="00563C93"/>
    <w:rPr>
      <w:rFonts w:ascii="Times New Roman" w:eastAsia="Times New Roman" w:hAnsi="Times New Roman" w:cs="Times New Roman"/>
      <w:sz w:val="20"/>
      <w:szCs w:val="20"/>
      <w:lang w:eastAsia="cs-CZ"/>
    </w:rPr>
  </w:style>
  <w:style w:type="paragraph" w:styleId="Textbubliny">
    <w:name w:val="Balloon Text"/>
    <w:basedOn w:val="Normln"/>
    <w:link w:val="TextbublinyChar"/>
    <w:semiHidden/>
    <w:rsid w:val="00563C93"/>
    <w:pPr>
      <w:autoSpaceDE w:val="0"/>
      <w:autoSpaceDN w:val="0"/>
      <w:adjustRightInd w:val="0"/>
      <w:spacing w:after="0" w:line="240" w:lineRule="auto"/>
    </w:pPr>
    <w:rPr>
      <w:rFonts w:ascii="Tahoma" w:eastAsia="Times New Roman" w:hAnsi="Tahoma" w:cs="Tahoma"/>
      <w:sz w:val="16"/>
      <w:szCs w:val="16"/>
      <w:lang w:eastAsia="cs-CZ"/>
    </w:rPr>
  </w:style>
  <w:style w:type="character" w:customStyle="1" w:styleId="TextbublinyChar">
    <w:name w:val="Text bubliny Char"/>
    <w:basedOn w:val="Standardnpsmoodstavce"/>
    <w:link w:val="Textbubliny"/>
    <w:semiHidden/>
    <w:rsid w:val="00563C93"/>
    <w:rPr>
      <w:rFonts w:ascii="Tahoma" w:eastAsia="Times New Roman" w:hAnsi="Tahoma" w:cs="Tahoma"/>
      <w:sz w:val="16"/>
      <w:szCs w:val="16"/>
      <w:lang w:eastAsia="cs-CZ"/>
    </w:rPr>
  </w:style>
  <w:style w:type="paragraph" w:styleId="Zkladntext2">
    <w:name w:val="Body Text 2"/>
    <w:basedOn w:val="Normln"/>
    <w:link w:val="Zkladntext2Char"/>
    <w:semiHidden/>
    <w:rsid w:val="00563C93"/>
    <w:pPr>
      <w:autoSpaceDE w:val="0"/>
      <w:autoSpaceDN w:val="0"/>
      <w:adjustRightInd w:val="0"/>
      <w:spacing w:after="0" w:line="240" w:lineRule="auto"/>
      <w:jc w:val="both"/>
    </w:pPr>
    <w:rPr>
      <w:rFonts w:ascii="Arial" w:eastAsia="Times New Roman" w:hAnsi="Arial" w:cs="Arial"/>
      <w:b/>
      <w:bCs/>
      <w:sz w:val="20"/>
      <w:lang w:eastAsia="cs-CZ"/>
    </w:rPr>
  </w:style>
  <w:style w:type="character" w:customStyle="1" w:styleId="Zkladntext2Char">
    <w:name w:val="Základní text 2 Char"/>
    <w:basedOn w:val="Standardnpsmoodstavce"/>
    <w:link w:val="Zkladntext2"/>
    <w:semiHidden/>
    <w:rsid w:val="00563C93"/>
    <w:rPr>
      <w:rFonts w:ascii="Arial" w:eastAsia="Times New Roman" w:hAnsi="Arial" w:cs="Arial"/>
      <w:b/>
      <w:bCs/>
      <w:sz w:val="20"/>
      <w:lang w:eastAsia="cs-CZ"/>
    </w:rPr>
  </w:style>
  <w:style w:type="character" w:styleId="Odkaznakoment">
    <w:name w:val="annotation reference"/>
    <w:uiPriority w:val="99"/>
    <w:semiHidden/>
    <w:unhideWhenUsed/>
    <w:rsid w:val="00563C93"/>
    <w:rPr>
      <w:sz w:val="16"/>
      <w:szCs w:val="16"/>
    </w:rPr>
  </w:style>
  <w:style w:type="paragraph" w:styleId="Pedmtkomente">
    <w:name w:val="annotation subject"/>
    <w:basedOn w:val="Textkomente"/>
    <w:next w:val="Textkomente"/>
    <w:link w:val="PedmtkomenteChar"/>
    <w:uiPriority w:val="99"/>
    <w:semiHidden/>
    <w:unhideWhenUsed/>
    <w:rsid w:val="00563C93"/>
    <w:pPr>
      <w:overflowPunct/>
      <w:spacing w:before="0" w:after="0"/>
      <w:jc w:val="left"/>
      <w:textAlignment w:val="auto"/>
    </w:pPr>
    <w:rPr>
      <w:b/>
      <w:bCs/>
      <w:lang w:val="x-none" w:eastAsia="x-none"/>
    </w:rPr>
  </w:style>
  <w:style w:type="character" w:customStyle="1" w:styleId="PedmtkomenteChar">
    <w:name w:val="Předmět komentáře Char"/>
    <w:basedOn w:val="TextkomenteChar"/>
    <w:link w:val="Pedmtkomente"/>
    <w:uiPriority w:val="99"/>
    <w:semiHidden/>
    <w:rsid w:val="00563C93"/>
    <w:rPr>
      <w:rFonts w:ascii="Times New Roman" w:eastAsia="Times New Roman" w:hAnsi="Times New Roman" w:cs="Times New Roman"/>
      <w:b/>
      <w:bCs/>
      <w:sz w:val="20"/>
      <w:szCs w:val="20"/>
      <w:lang w:val="x-none" w:eastAsia="x-none"/>
    </w:rPr>
  </w:style>
  <w:style w:type="paragraph" w:styleId="Revize">
    <w:name w:val="Revision"/>
    <w:hidden/>
    <w:uiPriority w:val="99"/>
    <w:semiHidden/>
    <w:rsid w:val="00563C93"/>
    <w:pPr>
      <w:spacing w:after="0" w:line="240" w:lineRule="auto"/>
    </w:pPr>
    <w:rPr>
      <w:rFonts w:ascii="Times New Roman" w:eastAsia="Times New Roman" w:hAnsi="Times New Roman" w:cs="Times New Roman"/>
      <w:sz w:val="20"/>
      <w:szCs w:val="20"/>
      <w:lang w:eastAsia="cs-CZ"/>
    </w:rPr>
  </w:style>
  <w:style w:type="paragraph" w:styleId="Odstavecseseznamem">
    <w:name w:val="List Paragraph"/>
    <w:basedOn w:val="Normln"/>
    <w:uiPriority w:val="34"/>
    <w:qFormat/>
    <w:rsid w:val="004E5C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3965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2" Type="http://schemas.openxmlformats.org/officeDocument/2006/relationships/oleObject" Target="file:///C:\Users\m000xz003180\Desktop\Ro&#269;enky\tabulky%20a%20diagram.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C:\Users\m000xz003180\Desktop\Ro&#269;enky\tabulky%20a%20diagram.xlsx" TargetMode="External"/><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bar3DChart>
        <c:barDir val="col"/>
        <c:grouping val="stacked"/>
        <c:varyColors val="0"/>
        <c:ser>
          <c:idx val="0"/>
          <c:order val="0"/>
          <c:tx>
            <c:strRef>
              <c:f>TO!$B$1</c:f>
              <c:strCache>
                <c:ptCount val="1"/>
                <c:pt idx="0">
                  <c:v>papír</c:v>
                </c:pt>
              </c:strCache>
            </c:strRef>
          </c:tx>
          <c:invertIfNegative val="0"/>
          <c:cat>
            <c:numRef>
              <c:f>TO!$A$3:$A$21</c:f>
              <c:numCache>
                <c:formatCode>General</c:formatCode>
                <c:ptCount val="19"/>
                <c:pt idx="0">
                  <c:v>1998</c:v>
                </c:pt>
                <c:pt idx="1">
                  <c:v>1999</c:v>
                </c:pt>
                <c:pt idx="2">
                  <c:v>2000</c:v>
                </c:pt>
                <c:pt idx="3">
                  <c:v>2001</c:v>
                </c:pt>
                <c:pt idx="4">
                  <c:v>2002</c:v>
                </c:pt>
                <c:pt idx="5">
                  <c:v>2003</c:v>
                </c:pt>
                <c:pt idx="6">
                  <c:v>2004</c:v>
                </c:pt>
                <c:pt idx="7">
                  <c:v>2005</c:v>
                </c:pt>
                <c:pt idx="8">
                  <c:v>2006</c:v>
                </c:pt>
                <c:pt idx="9">
                  <c:v>2007</c:v>
                </c:pt>
                <c:pt idx="10">
                  <c:v>2008</c:v>
                </c:pt>
                <c:pt idx="11">
                  <c:v>2009</c:v>
                </c:pt>
                <c:pt idx="12">
                  <c:v>2010</c:v>
                </c:pt>
                <c:pt idx="13">
                  <c:v>2011</c:v>
                </c:pt>
                <c:pt idx="14">
                  <c:v>2012</c:v>
                </c:pt>
                <c:pt idx="15">
                  <c:v>2013</c:v>
                </c:pt>
                <c:pt idx="16">
                  <c:v>2014</c:v>
                </c:pt>
                <c:pt idx="17">
                  <c:v>2015</c:v>
                </c:pt>
                <c:pt idx="18">
                  <c:v>2016</c:v>
                </c:pt>
              </c:numCache>
            </c:numRef>
          </c:cat>
          <c:val>
            <c:numRef>
              <c:f>TO!$B$3:$B$21</c:f>
              <c:numCache>
                <c:formatCode>#,##0</c:formatCode>
                <c:ptCount val="19"/>
                <c:pt idx="0">
                  <c:v>3983</c:v>
                </c:pt>
                <c:pt idx="1">
                  <c:v>8205</c:v>
                </c:pt>
                <c:pt idx="2">
                  <c:v>11152</c:v>
                </c:pt>
                <c:pt idx="3">
                  <c:v>11501</c:v>
                </c:pt>
                <c:pt idx="4">
                  <c:v>13738</c:v>
                </c:pt>
                <c:pt idx="5">
                  <c:v>16097</c:v>
                </c:pt>
                <c:pt idx="6">
                  <c:v>18003</c:v>
                </c:pt>
                <c:pt idx="7">
                  <c:v>19214</c:v>
                </c:pt>
                <c:pt idx="8">
                  <c:v>22244</c:v>
                </c:pt>
                <c:pt idx="9">
                  <c:v>23711</c:v>
                </c:pt>
                <c:pt idx="10">
                  <c:v>26732</c:v>
                </c:pt>
                <c:pt idx="11">
                  <c:v>28128</c:v>
                </c:pt>
                <c:pt idx="12">
                  <c:v>26162</c:v>
                </c:pt>
                <c:pt idx="13">
                  <c:v>22636</c:v>
                </c:pt>
                <c:pt idx="14">
                  <c:v>22360</c:v>
                </c:pt>
                <c:pt idx="15">
                  <c:v>22299</c:v>
                </c:pt>
                <c:pt idx="16">
                  <c:v>21207</c:v>
                </c:pt>
                <c:pt idx="17">
                  <c:v>20632.62</c:v>
                </c:pt>
                <c:pt idx="18">
                  <c:v>21426</c:v>
                </c:pt>
              </c:numCache>
            </c:numRef>
          </c:val>
        </c:ser>
        <c:ser>
          <c:idx val="1"/>
          <c:order val="1"/>
          <c:tx>
            <c:strRef>
              <c:f>TO!$C$1</c:f>
              <c:strCache>
                <c:ptCount val="1"/>
                <c:pt idx="0">
                  <c:v>sklo barevné</c:v>
                </c:pt>
              </c:strCache>
            </c:strRef>
          </c:tx>
          <c:spPr>
            <a:solidFill>
              <a:srgbClr val="92D050"/>
            </a:solidFill>
          </c:spPr>
          <c:invertIfNegative val="0"/>
          <c:cat>
            <c:numRef>
              <c:f>TO!$A$3:$A$21</c:f>
              <c:numCache>
                <c:formatCode>General</c:formatCode>
                <c:ptCount val="19"/>
                <c:pt idx="0">
                  <c:v>1998</c:v>
                </c:pt>
                <c:pt idx="1">
                  <c:v>1999</c:v>
                </c:pt>
                <c:pt idx="2">
                  <c:v>2000</c:v>
                </c:pt>
                <c:pt idx="3">
                  <c:v>2001</c:v>
                </c:pt>
                <c:pt idx="4">
                  <c:v>2002</c:v>
                </c:pt>
                <c:pt idx="5">
                  <c:v>2003</c:v>
                </c:pt>
                <c:pt idx="6">
                  <c:v>2004</c:v>
                </c:pt>
                <c:pt idx="7">
                  <c:v>2005</c:v>
                </c:pt>
                <c:pt idx="8">
                  <c:v>2006</c:v>
                </c:pt>
                <c:pt idx="9">
                  <c:v>2007</c:v>
                </c:pt>
                <c:pt idx="10">
                  <c:v>2008</c:v>
                </c:pt>
                <c:pt idx="11">
                  <c:v>2009</c:v>
                </c:pt>
                <c:pt idx="12">
                  <c:v>2010</c:v>
                </c:pt>
                <c:pt idx="13">
                  <c:v>2011</c:v>
                </c:pt>
                <c:pt idx="14">
                  <c:v>2012</c:v>
                </c:pt>
                <c:pt idx="15">
                  <c:v>2013</c:v>
                </c:pt>
                <c:pt idx="16">
                  <c:v>2014</c:v>
                </c:pt>
                <c:pt idx="17">
                  <c:v>2015</c:v>
                </c:pt>
                <c:pt idx="18">
                  <c:v>2016</c:v>
                </c:pt>
              </c:numCache>
            </c:numRef>
          </c:cat>
          <c:val>
            <c:numRef>
              <c:f>TO!$C$3:$C$21</c:f>
              <c:numCache>
                <c:formatCode>#,##0</c:formatCode>
                <c:ptCount val="19"/>
                <c:pt idx="0">
                  <c:v>2248</c:v>
                </c:pt>
                <c:pt idx="1">
                  <c:v>3018</c:v>
                </c:pt>
                <c:pt idx="2">
                  <c:v>5039</c:v>
                </c:pt>
                <c:pt idx="3">
                  <c:v>6016</c:v>
                </c:pt>
                <c:pt idx="4">
                  <c:v>6711</c:v>
                </c:pt>
                <c:pt idx="5">
                  <c:v>7436</c:v>
                </c:pt>
                <c:pt idx="6">
                  <c:v>7909</c:v>
                </c:pt>
                <c:pt idx="7">
                  <c:v>8399</c:v>
                </c:pt>
                <c:pt idx="8">
                  <c:v>9119</c:v>
                </c:pt>
                <c:pt idx="9">
                  <c:v>10425</c:v>
                </c:pt>
                <c:pt idx="10">
                  <c:v>11805</c:v>
                </c:pt>
                <c:pt idx="11">
                  <c:v>11615</c:v>
                </c:pt>
                <c:pt idx="12">
                  <c:v>12090</c:v>
                </c:pt>
                <c:pt idx="13">
                  <c:v>11955</c:v>
                </c:pt>
                <c:pt idx="14">
                  <c:v>12367</c:v>
                </c:pt>
                <c:pt idx="15">
                  <c:v>12451</c:v>
                </c:pt>
                <c:pt idx="16">
                  <c:v>11771</c:v>
                </c:pt>
                <c:pt idx="17">
                  <c:v>11851</c:v>
                </c:pt>
                <c:pt idx="18">
                  <c:v>13282</c:v>
                </c:pt>
              </c:numCache>
            </c:numRef>
          </c:val>
        </c:ser>
        <c:ser>
          <c:idx val="2"/>
          <c:order val="2"/>
          <c:tx>
            <c:strRef>
              <c:f>TO!$D$1</c:f>
              <c:strCache>
                <c:ptCount val="1"/>
                <c:pt idx="0">
                  <c:v>sklo čiré </c:v>
                </c:pt>
              </c:strCache>
            </c:strRef>
          </c:tx>
          <c:spPr>
            <a:solidFill>
              <a:schemeClr val="bg1">
                <a:lumMod val="95000"/>
              </a:schemeClr>
            </a:solidFill>
          </c:spPr>
          <c:invertIfNegative val="0"/>
          <c:cat>
            <c:numRef>
              <c:f>TO!$A$3:$A$21</c:f>
              <c:numCache>
                <c:formatCode>General</c:formatCode>
                <c:ptCount val="19"/>
                <c:pt idx="0">
                  <c:v>1998</c:v>
                </c:pt>
                <c:pt idx="1">
                  <c:v>1999</c:v>
                </c:pt>
                <c:pt idx="2">
                  <c:v>2000</c:v>
                </c:pt>
                <c:pt idx="3">
                  <c:v>2001</c:v>
                </c:pt>
                <c:pt idx="4">
                  <c:v>2002</c:v>
                </c:pt>
                <c:pt idx="5">
                  <c:v>2003</c:v>
                </c:pt>
                <c:pt idx="6">
                  <c:v>2004</c:v>
                </c:pt>
                <c:pt idx="7">
                  <c:v>2005</c:v>
                </c:pt>
                <c:pt idx="8">
                  <c:v>2006</c:v>
                </c:pt>
                <c:pt idx="9">
                  <c:v>2007</c:v>
                </c:pt>
                <c:pt idx="10">
                  <c:v>2008</c:v>
                </c:pt>
                <c:pt idx="11">
                  <c:v>2009</c:v>
                </c:pt>
                <c:pt idx="12">
                  <c:v>2010</c:v>
                </c:pt>
                <c:pt idx="13">
                  <c:v>2011</c:v>
                </c:pt>
                <c:pt idx="14">
                  <c:v>2012</c:v>
                </c:pt>
                <c:pt idx="15">
                  <c:v>2013</c:v>
                </c:pt>
                <c:pt idx="16">
                  <c:v>2014</c:v>
                </c:pt>
                <c:pt idx="17">
                  <c:v>2015</c:v>
                </c:pt>
                <c:pt idx="18">
                  <c:v>2016</c:v>
                </c:pt>
              </c:numCache>
            </c:numRef>
          </c:cat>
          <c:val>
            <c:numRef>
              <c:f>TO!$D$3:$D$21</c:f>
              <c:numCache>
                <c:formatCode>General</c:formatCode>
                <c:ptCount val="19"/>
                <c:pt idx="6">
                  <c:v>2</c:v>
                </c:pt>
                <c:pt idx="7">
                  <c:v>432</c:v>
                </c:pt>
                <c:pt idx="8">
                  <c:v>828</c:v>
                </c:pt>
                <c:pt idx="9">
                  <c:v>996</c:v>
                </c:pt>
                <c:pt idx="10" formatCode="#,##0">
                  <c:v>1529</c:v>
                </c:pt>
                <c:pt idx="11" formatCode="#,##0">
                  <c:v>2206</c:v>
                </c:pt>
                <c:pt idx="12" formatCode="#,##0">
                  <c:v>2509</c:v>
                </c:pt>
                <c:pt idx="13" formatCode="#,##0">
                  <c:v>3235</c:v>
                </c:pt>
                <c:pt idx="14" formatCode="#,##0">
                  <c:v>3490</c:v>
                </c:pt>
                <c:pt idx="15" formatCode="#,##0">
                  <c:v>3490</c:v>
                </c:pt>
                <c:pt idx="16" formatCode="#,##0">
                  <c:v>3464</c:v>
                </c:pt>
                <c:pt idx="17" formatCode="#,##0">
                  <c:v>3572</c:v>
                </c:pt>
                <c:pt idx="18" formatCode="#,##0">
                  <c:v>3402</c:v>
                </c:pt>
              </c:numCache>
            </c:numRef>
          </c:val>
        </c:ser>
        <c:ser>
          <c:idx val="3"/>
          <c:order val="3"/>
          <c:tx>
            <c:strRef>
              <c:f>TO!$E$1</c:f>
              <c:strCache>
                <c:ptCount val="1"/>
                <c:pt idx="0">
                  <c:v>plasty</c:v>
                </c:pt>
              </c:strCache>
            </c:strRef>
          </c:tx>
          <c:spPr>
            <a:solidFill>
              <a:srgbClr val="FFFF00"/>
            </a:solidFill>
          </c:spPr>
          <c:invertIfNegative val="0"/>
          <c:cat>
            <c:numRef>
              <c:f>TO!$A$3:$A$21</c:f>
              <c:numCache>
                <c:formatCode>General</c:formatCode>
                <c:ptCount val="19"/>
                <c:pt idx="0">
                  <c:v>1998</c:v>
                </c:pt>
                <c:pt idx="1">
                  <c:v>1999</c:v>
                </c:pt>
                <c:pt idx="2">
                  <c:v>2000</c:v>
                </c:pt>
                <c:pt idx="3">
                  <c:v>2001</c:v>
                </c:pt>
                <c:pt idx="4">
                  <c:v>2002</c:v>
                </c:pt>
                <c:pt idx="5">
                  <c:v>2003</c:v>
                </c:pt>
                <c:pt idx="6">
                  <c:v>2004</c:v>
                </c:pt>
                <c:pt idx="7">
                  <c:v>2005</c:v>
                </c:pt>
                <c:pt idx="8">
                  <c:v>2006</c:v>
                </c:pt>
                <c:pt idx="9">
                  <c:v>2007</c:v>
                </c:pt>
                <c:pt idx="10">
                  <c:v>2008</c:v>
                </c:pt>
                <c:pt idx="11">
                  <c:v>2009</c:v>
                </c:pt>
                <c:pt idx="12">
                  <c:v>2010</c:v>
                </c:pt>
                <c:pt idx="13">
                  <c:v>2011</c:v>
                </c:pt>
                <c:pt idx="14">
                  <c:v>2012</c:v>
                </c:pt>
                <c:pt idx="15">
                  <c:v>2013</c:v>
                </c:pt>
                <c:pt idx="16">
                  <c:v>2014</c:v>
                </c:pt>
                <c:pt idx="17">
                  <c:v>2015</c:v>
                </c:pt>
                <c:pt idx="18">
                  <c:v>2016</c:v>
                </c:pt>
              </c:numCache>
            </c:numRef>
          </c:cat>
          <c:val>
            <c:numRef>
              <c:f>TO!$E$3:$E$21</c:f>
              <c:numCache>
                <c:formatCode>#,##0</c:formatCode>
                <c:ptCount val="19"/>
                <c:pt idx="0" formatCode="General">
                  <c:v>684</c:v>
                </c:pt>
                <c:pt idx="1">
                  <c:v>2172</c:v>
                </c:pt>
                <c:pt idx="2">
                  <c:v>3586</c:v>
                </c:pt>
                <c:pt idx="3">
                  <c:v>4623</c:v>
                </c:pt>
                <c:pt idx="4">
                  <c:v>5081</c:v>
                </c:pt>
                <c:pt idx="5">
                  <c:v>6040</c:v>
                </c:pt>
                <c:pt idx="6">
                  <c:v>6596</c:v>
                </c:pt>
                <c:pt idx="7">
                  <c:v>7164</c:v>
                </c:pt>
                <c:pt idx="8">
                  <c:v>8114</c:v>
                </c:pt>
                <c:pt idx="9">
                  <c:v>9643</c:v>
                </c:pt>
                <c:pt idx="10">
                  <c:v>10609</c:v>
                </c:pt>
                <c:pt idx="11">
                  <c:v>10675</c:v>
                </c:pt>
                <c:pt idx="12">
                  <c:v>10956</c:v>
                </c:pt>
                <c:pt idx="13">
                  <c:v>11594</c:v>
                </c:pt>
                <c:pt idx="14">
                  <c:v>11904</c:v>
                </c:pt>
                <c:pt idx="15">
                  <c:v>12042</c:v>
                </c:pt>
                <c:pt idx="16">
                  <c:v>11950</c:v>
                </c:pt>
                <c:pt idx="17">
                  <c:v>12546</c:v>
                </c:pt>
                <c:pt idx="18">
                  <c:v>12827</c:v>
                </c:pt>
              </c:numCache>
            </c:numRef>
          </c:val>
        </c:ser>
        <c:ser>
          <c:idx val="4"/>
          <c:order val="4"/>
          <c:tx>
            <c:strRef>
              <c:f>TO!$F$1</c:f>
              <c:strCache>
                <c:ptCount val="1"/>
                <c:pt idx="0">
                  <c:v>nápojové kartony</c:v>
                </c:pt>
              </c:strCache>
            </c:strRef>
          </c:tx>
          <c:spPr>
            <a:solidFill>
              <a:srgbClr val="C35D09"/>
            </a:solidFill>
          </c:spPr>
          <c:invertIfNegative val="0"/>
          <c:cat>
            <c:numRef>
              <c:f>TO!$A$3:$A$21</c:f>
              <c:numCache>
                <c:formatCode>General</c:formatCode>
                <c:ptCount val="19"/>
                <c:pt idx="0">
                  <c:v>1998</c:v>
                </c:pt>
                <c:pt idx="1">
                  <c:v>1999</c:v>
                </c:pt>
                <c:pt idx="2">
                  <c:v>2000</c:v>
                </c:pt>
                <c:pt idx="3">
                  <c:v>2001</c:v>
                </c:pt>
                <c:pt idx="4">
                  <c:v>2002</c:v>
                </c:pt>
                <c:pt idx="5">
                  <c:v>2003</c:v>
                </c:pt>
                <c:pt idx="6">
                  <c:v>2004</c:v>
                </c:pt>
                <c:pt idx="7">
                  <c:v>2005</c:v>
                </c:pt>
                <c:pt idx="8">
                  <c:v>2006</c:v>
                </c:pt>
                <c:pt idx="9">
                  <c:v>2007</c:v>
                </c:pt>
                <c:pt idx="10">
                  <c:v>2008</c:v>
                </c:pt>
                <c:pt idx="11">
                  <c:v>2009</c:v>
                </c:pt>
                <c:pt idx="12">
                  <c:v>2010</c:v>
                </c:pt>
                <c:pt idx="13">
                  <c:v>2011</c:v>
                </c:pt>
                <c:pt idx="14">
                  <c:v>2012</c:v>
                </c:pt>
                <c:pt idx="15">
                  <c:v>2013</c:v>
                </c:pt>
                <c:pt idx="16">
                  <c:v>2014</c:v>
                </c:pt>
                <c:pt idx="17">
                  <c:v>2015</c:v>
                </c:pt>
                <c:pt idx="18">
                  <c:v>2016</c:v>
                </c:pt>
              </c:numCache>
            </c:numRef>
          </c:cat>
          <c:val>
            <c:numRef>
              <c:f>TO!$F$3:$F$21</c:f>
              <c:numCache>
                <c:formatCode>General</c:formatCode>
                <c:ptCount val="19"/>
                <c:pt idx="6">
                  <c:v>9</c:v>
                </c:pt>
                <c:pt idx="7">
                  <c:v>171</c:v>
                </c:pt>
                <c:pt idx="8">
                  <c:v>424</c:v>
                </c:pt>
                <c:pt idx="9">
                  <c:v>536</c:v>
                </c:pt>
                <c:pt idx="10">
                  <c:v>701</c:v>
                </c:pt>
                <c:pt idx="11">
                  <c:v>794</c:v>
                </c:pt>
                <c:pt idx="12">
                  <c:v>835</c:v>
                </c:pt>
                <c:pt idx="13">
                  <c:v>828</c:v>
                </c:pt>
                <c:pt idx="14">
                  <c:v>814</c:v>
                </c:pt>
                <c:pt idx="15">
                  <c:v>870</c:v>
                </c:pt>
                <c:pt idx="16">
                  <c:v>897</c:v>
                </c:pt>
                <c:pt idx="17">
                  <c:v>895</c:v>
                </c:pt>
                <c:pt idx="18">
                  <c:v>937</c:v>
                </c:pt>
              </c:numCache>
            </c:numRef>
          </c:val>
        </c:ser>
        <c:ser>
          <c:idx val="5"/>
          <c:order val="5"/>
          <c:tx>
            <c:strRef>
              <c:f>TO!$G$1</c:f>
              <c:strCache>
                <c:ptCount val="1"/>
                <c:pt idx="0">
                  <c:v>Kovové obaly</c:v>
                </c:pt>
              </c:strCache>
            </c:strRef>
          </c:tx>
          <c:spPr>
            <a:solidFill>
              <a:schemeClr val="bg1">
                <a:lumMod val="75000"/>
              </a:schemeClr>
            </a:solidFill>
          </c:spPr>
          <c:invertIfNegative val="0"/>
          <c:cat>
            <c:numRef>
              <c:f>TO!$A$3:$A$21</c:f>
              <c:numCache>
                <c:formatCode>General</c:formatCode>
                <c:ptCount val="19"/>
                <c:pt idx="0">
                  <c:v>1998</c:v>
                </c:pt>
                <c:pt idx="1">
                  <c:v>1999</c:v>
                </c:pt>
                <c:pt idx="2">
                  <c:v>2000</c:v>
                </c:pt>
                <c:pt idx="3">
                  <c:v>2001</c:v>
                </c:pt>
                <c:pt idx="4">
                  <c:v>2002</c:v>
                </c:pt>
                <c:pt idx="5">
                  <c:v>2003</c:v>
                </c:pt>
                <c:pt idx="6">
                  <c:v>2004</c:v>
                </c:pt>
                <c:pt idx="7">
                  <c:v>2005</c:v>
                </c:pt>
                <c:pt idx="8">
                  <c:v>2006</c:v>
                </c:pt>
                <c:pt idx="9">
                  <c:v>2007</c:v>
                </c:pt>
                <c:pt idx="10">
                  <c:v>2008</c:v>
                </c:pt>
                <c:pt idx="11">
                  <c:v>2009</c:v>
                </c:pt>
                <c:pt idx="12">
                  <c:v>2010</c:v>
                </c:pt>
                <c:pt idx="13">
                  <c:v>2011</c:v>
                </c:pt>
                <c:pt idx="14">
                  <c:v>2012</c:v>
                </c:pt>
                <c:pt idx="15">
                  <c:v>2013</c:v>
                </c:pt>
                <c:pt idx="16">
                  <c:v>2014</c:v>
                </c:pt>
                <c:pt idx="17">
                  <c:v>2015</c:v>
                </c:pt>
                <c:pt idx="18">
                  <c:v>2016</c:v>
                </c:pt>
              </c:numCache>
            </c:numRef>
          </c:cat>
          <c:val>
            <c:numRef>
              <c:f>TO!$G$3:$G$21</c:f>
              <c:numCache>
                <c:formatCode>General</c:formatCode>
                <c:ptCount val="19"/>
                <c:pt idx="18">
                  <c:v>21</c:v>
                </c:pt>
              </c:numCache>
            </c:numRef>
          </c:val>
        </c:ser>
        <c:dLbls>
          <c:showLegendKey val="0"/>
          <c:showVal val="0"/>
          <c:showCatName val="0"/>
          <c:showSerName val="0"/>
          <c:showPercent val="0"/>
          <c:showBubbleSize val="0"/>
        </c:dLbls>
        <c:gapWidth val="150"/>
        <c:shape val="box"/>
        <c:axId val="406481440"/>
        <c:axId val="406482224"/>
        <c:axId val="0"/>
      </c:bar3DChart>
      <c:catAx>
        <c:axId val="406481440"/>
        <c:scaling>
          <c:orientation val="minMax"/>
        </c:scaling>
        <c:delete val="0"/>
        <c:axPos val="b"/>
        <c:numFmt formatCode="General" sourceLinked="1"/>
        <c:majorTickMark val="out"/>
        <c:minorTickMark val="none"/>
        <c:tickLblPos val="nextTo"/>
        <c:crossAx val="406482224"/>
        <c:crosses val="autoZero"/>
        <c:auto val="0"/>
        <c:lblAlgn val="ctr"/>
        <c:lblOffset val="100"/>
        <c:tickLblSkip val="1"/>
        <c:noMultiLvlLbl val="0"/>
      </c:catAx>
      <c:valAx>
        <c:axId val="406482224"/>
        <c:scaling>
          <c:orientation val="minMax"/>
        </c:scaling>
        <c:delete val="0"/>
        <c:axPos val="l"/>
        <c:majorGridlines/>
        <c:numFmt formatCode="#,##0" sourceLinked="1"/>
        <c:majorTickMark val="out"/>
        <c:minorTickMark val="none"/>
        <c:tickLblPos val="nextTo"/>
        <c:crossAx val="406481440"/>
        <c:crosses val="autoZero"/>
        <c:crossBetween val="between"/>
      </c:valAx>
    </c:plotArea>
    <c:legend>
      <c:legendPos val="r"/>
      <c:layout>
        <c:manualLayout>
          <c:xMode val="edge"/>
          <c:yMode val="edge"/>
          <c:x val="0.78658117183881415"/>
          <c:y val="0.27214416108434208"/>
          <c:w val="0.21341882816118574"/>
          <c:h val="0.43183076742272886"/>
        </c:manualLayout>
      </c:layout>
      <c:overlay val="0"/>
      <c:spPr>
        <a:solidFill>
          <a:schemeClr val="bg1"/>
        </a:solidFill>
        <a:ln>
          <a:solidFill>
            <a:schemeClr val="bg1"/>
          </a:solidFill>
        </a:ln>
      </c:spPr>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v>skutečná cena</c:v>
          </c:tx>
          <c:spPr>
            <a:ln>
              <a:solidFill>
                <a:schemeClr val="tx2">
                  <a:lumMod val="40000"/>
                  <a:lumOff val="60000"/>
                </a:schemeClr>
              </a:solidFill>
            </a:ln>
          </c:spPr>
          <c:marker>
            <c:spPr>
              <a:ln>
                <a:solidFill>
                  <a:schemeClr val="tx2">
                    <a:lumMod val="40000"/>
                    <a:lumOff val="60000"/>
                  </a:schemeClr>
                </a:solidFill>
              </a:ln>
            </c:spPr>
          </c:marker>
          <c:cat>
            <c:numRef>
              <c:f>'sko - finance'!$C$6:$C$24</c:f>
              <c:numCache>
                <c:formatCode>General</c:formatCode>
                <c:ptCount val="19"/>
                <c:pt idx="0">
                  <c:v>1998</c:v>
                </c:pt>
                <c:pt idx="1">
                  <c:v>1999</c:v>
                </c:pt>
                <c:pt idx="2">
                  <c:v>2000</c:v>
                </c:pt>
                <c:pt idx="3">
                  <c:v>2001</c:v>
                </c:pt>
                <c:pt idx="4">
                  <c:v>2002</c:v>
                </c:pt>
                <c:pt idx="5">
                  <c:v>2003</c:v>
                </c:pt>
                <c:pt idx="6">
                  <c:v>2004</c:v>
                </c:pt>
                <c:pt idx="7">
                  <c:v>2005</c:v>
                </c:pt>
                <c:pt idx="8">
                  <c:v>2006</c:v>
                </c:pt>
                <c:pt idx="9">
                  <c:v>2007</c:v>
                </c:pt>
                <c:pt idx="10">
                  <c:v>2008</c:v>
                </c:pt>
                <c:pt idx="11">
                  <c:v>2009</c:v>
                </c:pt>
                <c:pt idx="12">
                  <c:v>2010</c:v>
                </c:pt>
                <c:pt idx="13">
                  <c:v>2011</c:v>
                </c:pt>
                <c:pt idx="14">
                  <c:v>2012</c:v>
                </c:pt>
                <c:pt idx="15">
                  <c:v>2013</c:v>
                </c:pt>
                <c:pt idx="16">
                  <c:v>2014</c:v>
                </c:pt>
                <c:pt idx="17">
                  <c:v>2015</c:v>
                </c:pt>
                <c:pt idx="18">
                  <c:v>2016</c:v>
                </c:pt>
              </c:numCache>
            </c:numRef>
          </c:cat>
          <c:val>
            <c:numRef>
              <c:f>'sko - finance'!$G$6:$G$24</c:f>
              <c:numCache>
                <c:formatCode>General</c:formatCode>
                <c:ptCount val="19"/>
                <c:pt idx="0">
                  <c:v>396.7</c:v>
                </c:pt>
                <c:pt idx="1">
                  <c:v>501.6</c:v>
                </c:pt>
                <c:pt idx="2">
                  <c:v>505</c:v>
                </c:pt>
                <c:pt idx="3">
                  <c:v>532.4</c:v>
                </c:pt>
                <c:pt idx="4">
                  <c:v>563.70000000000005</c:v>
                </c:pt>
                <c:pt idx="5">
                  <c:v>583.79999999999995</c:v>
                </c:pt>
                <c:pt idx="6">
                  <c:v>644.70000000000005</c:v>
                </c:pt>
                <c:pt idx="7">
                  <c:v>697.8</c:v>
                </c:pt>
                <c:pt idx="8">
                  <c:v>717.8</c:v>
                </c:pt>
                <c:pt idx="9">
                  <c:v>740.9</c:v>
                </c:pt>
                <c:pt idx="10">
                  <c:v>767.4</c:v>
                </c:pt>
                <c:pt idx="11">
                  <c:v>735</c:v>
                </c:pt>
                <c:pt idx="12">
                  <c:v>747.3</c:v>
                </c:pt>
                <c:pt idx="13">
                  <c:v>760</c:v>
                </c:pt>
                <c:pt idx="14">
                  <c:v>804.6</c:v>
                </c:pt>
                <c:pt idx="15">
                  <c:v>809.1</c:v>
                </c:pt>
                <c:pt idx="16">
                  <c:v>817.9</c:v>
                </c:pt>
                <c:pt idx="17">
                  <c:v>808.7</c:v>
                </c:pt>
                <c:pt idx="18">
                  <c:v>850.5</c:v>
                </c:pt>
              </c:numCache>
            </c:numRef>
          </c:val>
          <c:smooth val="0"/>
        </c:ser>
        <c:ser>
          <c:idx val="1"/>
          <c:order val="1"/>
          <c:tx>
            <c:v>cena bez DPH</c:v>
          </c:tx>
          <c:cat>
            <c:numRef>
              <c:f>'sko - finance'!$C$6:$C$24</c:f>
              <c:numCache>
                <c:formatCode>General</c:formatCode>
                <c:ptCount val="19"/>
                <c:pt idx="0">
                  <c:v>1998</c:v>
                </c:pt>
                <c:pt idx="1">
                  <c:v>1999</c:v>
                </c:pt>
                <c:pt idx="2">
                  <c:v>2000</c:v>
                </c:pt>
                <c:pt idx="3">
                  <c:v>2001</c:v>
                </c:pt>
                <c:pt idx="4">
                  <c:v>2002</c:v>
                </c:pt>
                <c:pt idx="5">
                  <c:v>2003</c:v>
                </c:pt>
                <c:pt idx="6">
                  <c:v>2004</c:v>
                </c:pt>
                <c:pt idx="7">
                  <c:v>2005</c:v>
                </c:pt>
                <c:pt idx="8">
                  <c:v>2006</c:v>
                </c:pt>
                <c:pt idx="9">
                  <c:v>2007</c:v>
                </c:pt>
                <c:pt idx="10">
                  <c:v>2008</c:v>
                </c:pt>
                <c:pt idx="11">
                  <c:v>2009</c:v>
                </c:pt>
                <c:pt idx="12">
                  <c:v>2010</c:v>
                </c:pt>
                <c:pt idx="13">
                  <c:v>2011</c:v>
                </c:pt>
                <c:pt idx="14">
                  <c:v>2012</c:v>
                </c:pt>
                <c:pt idx="15">
                  <c:v>2013</c:v>
                </c:pt>
                <c:pt idx="16">
                  <c:v>2014</c:v>
                </c:pt>
                <c:pt idx="17">
                  <c:v>2015</c:v>
                </c:pt>
                <c:pt idx="18">
                  <c:v>2016</c:v>
                </c:pt>
              </c:numCache>
            </c:numRef>
          </c:cat>
          <c:val>
            <c:numRef>
              <c:f>'sko - finance'!$H$6:$H$24</c:f>
              <c:numCache>
                <c:formatCode>General</c:formatCode>
                <c:ptCount val="19"/>
                <c:pt idx="0">
                  <c:v>376.9</c:v>
                </c:pt>
                <c:pt idx="1">
                  <c:v>476.5</c:v>
                </c:pt>
                <c:pt idx="2">
                  <c:v>479.8</c:v>
                </c:pt>
                <c:pt idx="3">
                  <c:v>505.8</c:v>
                </c:pt>
                <c:pt idx="4">
                  <c:v>535.5</c:v>
                </c:pt>
                <c:pt idx="5">
                  <c:v>554.6</c:v>
                </c:pt>
                <c:pt idx="6">
                  <c:v>531.20000000000005</c:v>
                </c:pt>
                <c:pt idx="7">
                  <c:v>586.29999999999995</c:v>
                </c:pt>
                <c:pt idx="8">
                  <c:v>603.20000000000005</c:v>
                </c:pt>
                <c:pt idx="9">
                  <c:v>622.6</c:v>
                </c:pt>
                <c:pt idx="10">
                  <c:v>644.9</c:v>
                </c:pt>
                <c:pt idx="11">
                  <c:v>667.7</c:v>
                </c:pt>
                <c:pt idx="12">
                  <c:v>679.3</c:v>
                </c:pt>
                <c:pt idx="13">
                  <c:v>690.9</c:v>
                </c:pt>
                <c:pt idx="14">
                  <c:v>705.8</c:v>
                </c:pt>
                <c:pt idx="15">
                  <c:v>703.6</c:v>
                </c:pt>
                <c:pt idx="16">
                  <c:v>711.3</c:v>
                </c:pt>
                <c:pt idx="17">
                  <c:v>703.2</c:v>
                </c:pt>
                <c:pt idx="18">
                  <c:v>740.3</c:v>
                </c:pt>
              </c:numCache>
            </c:numRef>
          </c:val>
          <c:smooth val="0"/>
        </c:ser>
        <c:ser>
          <c:idx val="2"/>
          <c:order val="2"/>
          <c:tx>
            <c:v>cena bez DPH a bez inflace</c:v>
          </c:tx>
          <c:spPr>
            <a:ln>
              <a:solidFill>
                <a:schemeClr val="accent3">
                  <a:lumMod val="75000"/>
                </a:schemeClr>
              </a:solidFill>
            </a:ln>
          </c:spPr>
          <c:marker>
            <c:spPr>
              <a:ln>
                <a:solidFill>
                  <a:schemeClr val="accent3">
                    <a:lumMod val="75000"/>
                  </a:schemeClr>
                </a:solidFill>
              </a:ln>
            </c:spPr>
          </c:marker>
          <c:cat>
            <c:numRef>
              <c:f>'sko - finance'!$C$6:$C$24</c:f>
              <c:numCache>
                <c:formatCode>General</c:formatCode>
                <c:ptCount val="19"/>
                <c:pt idx="0">
                  <c:v>1998</c:v>
                </c:pt>
                <c:pt idx="1">
                  <c:v>1999</c:v>
                </c:pt>
                <c:pt idx="2">
                  <c:v>2000</c:v>
                </c:pt>
                <c:pt idx="3">
                  <c:v>2001</c:v>
                </c:pt>
                <c:pt idx="4">
                  <c:v>2002</c:v>
                </c:pt>
                <c:pt idx="5">
                  <c:v>2003</c:v>
                </c:pt>
                <c:pt idx="6">
                  <c:v>2004</c:v>
                </c:pt>
                <c:pt idx="7">
                  <c:v>2005</c:v>
                </c:pt>
                <c:pt idx="8">
                  <c:v>2006</c:v>
                </c:pt>
                <c:pt idx="9">
                  <c:v>2007</c:v>
                </c:pt>
                <c:pt idx="10">
                  <c:v>2008</c:v>
                </c:pt>
                <c:pt idx="11">
                  <c:v>2009</c:v>
                </c:pt>
                <c:pt idx="12">
                  <c:v>2010</c:v>
                </c:pt>
                <c:pt idx="13">
                  <c:v>2011</c:v>
                </c:pt>
                <c:pt idx="14">
                  <c:v>2012</c:v>
                </c:pt>
                <c:pt idx="15">
                  <c:v>2013</c:v>
                </c:pt>
                <c:pt idx="16">
                  <c:v>2014</c:v>
                </c:pt>
                <c:pt idx="17">
                  <c:v>2015</c:v>
                </c:pt>
                <c:pt idx="18">
                  <c:v>2016</c:v>
                </c:pt>
              </c:numCache>
            </c:numRef>
          </c:cat>
          <c:val>
            <c:numRef>
              <c:f>'sko - finance'!$I$6:$I$24</c:f>
              <c:numCache>
                <c:formatCode>General</c:formatCode>
                <c:ptCount val="19"/>
                <c:pt idx="0">
                  <c:v>336.5</c:v>
                </c:pt>
                <c:pt idx="1">
                  <c:v>415.5</c:v>
                </c:pt>
                <c:pt idx="2">
                  <c:v>399.7</c:v>
                </c:pt>
                <c:pt idx="3">
                  <c:v>397.6</c:v>
                </c:pt>
                <c:pt idx="4">
                  <c:v>411.2</c:v>
                </c:pt>
                <c:pt idx="5">
                  <c:v>420.4</c:v>
                </c:pt>
                <c:pt idx="6">
                  <c:v>387.8</c:v>
                </c:pt>
                <c:pt idx="7">
                  <c:v>417.2</c:v>
                </c:pt>
                <c:pt idx="8">
                  <c:v>421.3</c:v>
                </c:pt>
                <c:pt idx="9">
                  <c:v>424.3</c:v>
                </c:pt>
                <c:pt idx="10">
                  <c:v>427.6</c:v>
                </c:pt>
                <c:pt idx="11">
                  <c:v>415.8</c:v>
                </c:pt>
                <c:pt idx="12">
                  <c:v>418.9</c:v>
                </c:pt>
                <c:pt idx="13">
                  <c:v>419.7</c:v>
                </c:pt>
                <c:pt idx="14">
                  <c:v>420.8</c:v>
                </c:pt>
                <c:pt idx="15">
                  <c:v>405.6</c:v>
                </c:pt>
                <c:pt idx="16">
                  <c:v>404.9</c:v>
                </c:pt>
                <c:pt idx="17">
                  <c:v>403.7</c:v>
                </c:pt>
                <c:pt idx="18">
                  <c:v>406.6</c:v>
                </c:pt>
              </c:numCache>
            </c:numRef>
          </c:val>
          <c:smooth val="0"/>
        </c:ser>
        <c:dLbls>
          <c:showLegendKey val="0"/>
          <c:showVal val="0"/>
          <c:showCatName val="0"/>
          <c:showSerName val="0"/>
          <c:showPercent val="0"/>
          <c:showBubbleSize val="0"/>
        </c:dLbls>
        <c:marker val="1"/>
        <c:smooth val="0"/>
        <c:axId val="458915712"/>
        <c:axId val="458914536"/>
      </c:lineChart>
      <c:catAx>
        <c:axId val="458915712"/>
        <c:scaling>
          <c:orientation val="minMax"/>
        </c:scaling>
        <c:delete val="0"/>
        <c:axPos val="b"/>
        <c:numFmt formatCode="General" sourceLinked="1"/>
        <c:majorTickMark val="out"/>
        <c:minorTickMark val="none"/>
        <c:tickLblPos val="nextTo"/>
        <c:crossAx val="458914536"/>
        <c:crosses val="autoZero"/>
        <c:auto val="1"/>
        <c:lblAlgn val="ctr"/>
        <c:lblOffset val="100"/>
        <c:noMultiLvlLbl val="0"/>
      </c:catAx>
      <c:valAx>
        <c:axId val="458914536"/>
        <c:scaling>
          <c:orientation val="minMax"/>
        </c:scaling>
        <c:delete val="0"/>
        <c:axPos val="l"/>
        <c:majorGridlines/>
        <c:numFmt formatCode="General" sourceLinked="1"/>
        <c:majorTickMark val="out"/>
        <c:minorTickMark val="none"/>
        <c:tickLblPos val="nextTo"/>
        <c:crossAx val="458915712"/>
        <c:crosses val="autoZero"/>
        <c:crossBetween val="midCat"/>
      </c:valAx>
    </c:plotArea>
    <c:legend>
      <c:legendPos val="t"/>
      <c:overlay val="0"/>
      <c:spPr>
        <a:ln>
          <a:solidFill>
            <a:schemeClr val="accent1"/>
          </a:solidFill>
        </a:ln>
      </c:spPr>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bar3DChart>
        <c:barDir val="col"/>
        <c:grouping val="stacked"/>
        <c:varyColors val="0"/>
        <c:ser>
          <c:idx val="0"/>
          <c:order val="0"/>
          <c:tx>
            <c:strRef>
              <c:f>'finance - predpis'!$B$3</c:f>
              <c:strCache>
                <c:ptCount val="1"/>
                <c:pt idx="0">
                  <c:v>předpis (mil. Kč)</c:v>
                </c:pt>
              </c:strCache>
            </c:strRef>
          </c:tx>
          <c:invertIfNegative val="0"/>
          <c:cat>
            <c:numRef>
              <c:f>'finance - predpis'!$C$2:$T$2</c:f>
              <c:numCache>
                <c:formatCode>General</c:formatCode>
                <c:ptCount val="18"/>
                <c:pt idx="0">
                  <c:v>1998</c:v>
                </c:pt>
                <c:pt idx="1">
                  <c:v>2000</c:v>
                </c:pt>
                <c:pt idx="2">
                  <c:v>2001</c:v>
                </c:pt>
                <c:pt idx="3">
                  <c:v>2002</c:v>
                </c:pt>
                <c:pt idx="4">
                  <c:v>2003</c:v>
                </c:pt>
                <c:pt idx="5">
                  <c:v>2004</c:v>
                </c:pt>
                <c:pt idx="6">
                  <c:v>2005</c:v>
                </c:pt>
                <c:pt idx="7">
                  <c:v>2006</c:v>
                </c:pt>
                <c:pt idx="8">
                  <c:v>2007</c:v>
                </c:pt>
                <c:pt idx="9">
                  <c:v>2008</c:v>
                </c:pt>
                <c:pt idx="10">
                  <c:v>2009</c:v>
                </c:pt>
                <c:pt idx="11">
                  <c:v>2010</c:v>
                </c:pt>
                <c:pt idx="12">
                  <c:v>2011</c:v>
                </c:pt>
                <c:pt idx="13">
                  <c:v>2012</c:v>
                </c:pt>
                <c:pt idx="14">
                  <c:v>2013</c:v>
                </c:pt>
                <c:pt idx="15">
                  <c:v>2014</c:v>
                </c:pt>
                <c:pt idx="16">
                  <c:v>2015</c:v>
                </c:pt>
                <c:pt idx="17">
                  <c:v>2016</c:v>
                </c:pt>
              </c:numCache>
            </c:numRef>
          </c:cat>
          <c:val>
            <c:numRef>
              <c:f>'finance - predpis'!$C$3:$T$3</c:f>
              <c:numCache>
                <c:formatCode>General</c:formatCode>
                <c:ptCount val="18"/>
                <c:pt idx="0">
                  <c:v>321.8</c:v>
                </c:pt>
                <c:pt idx="1">
                  <c:v>385</c:v>
                </c:pt>
                <c:pt idx="2">
                  <c:v>392.1</c:v>
                </c:pt>
                <c:pt idx="3">
                  <c:v>543</c:v>
                </c:pt>
                <c:pt idx="4">
                  <c:v>537.5</c:v>
                </c:pt>
                <c:pt idx="5">
                  <c:v>567.1</c:v>
                </c:pt>
                <c:pt idx="6">
                  <c:v>650.29999999999995</c:v>
                </c:pt>
                <c:pt idx="7">
                  <c:v>654</c:v>
                </c:pt>
                <c:pt idx="8">
                  <c:v>674.2</c:v>
                </c:pt>
                <c:pt idx="9">
                  <c:v>686.2</c:v>
                </c:pt>
                <c:pt idx="10">
                  <c:v>690</c:v>
                </c:pt>
                <c:pt idx="11">
                  <c:v>697.8</c:v>
                </c:pt>
                <c:pt idx="12">
                  <c:v>699.6</c:v>
                </c:pt>
                <c:pt idx="13">
                  <c:v>697.2</c:v>
                </c:pt>
                <c:pt idx="14">
                  <c:v>696.8</c:v>
                </c:pt>
                <c:pt idx="15">
                  <c:v>699.7</c:v>
                </c:pt>
                <c:pt idx="16">
                  <c:v>699.1</c:v>
                </c:pt>
                <c:pt idx="17">
                  <c:v>703.7</c:v>
                </c:pt>
              </c:numCache>
            </c:numRef>
          </c:val>
        </c:ser>
        <c:ser>
          <c:idx val="1"/>
          <c:order val="1"/>
          <c:tx>
            <c:strRef>
              <c:f>'finance - predpis'!$B$4</c:f>
              <c:strCache>
                <c:ptCount val="1"/>
                <c:pt idx="0">
                  <c:v>dotace města (mil. Kč)</c:v>
                </c:pt>
              </c:strCache>
            </c:strRef>
          </c:tx>
          <c:spPr>
            <a:solidFill>
              <a:schemeClr val="accent2">
                <a:lumMod val="75000"/>
              </a:schemeClr>
            </a:solidFill>
          </c:spPr>
          <c:invertIfNegative val="0"/>
          <c:cat>
            <c:numRef>
              <c:f>'finance - predpis'!$C$2:$T$2</c:f>
              <c:numCache>
                <c:formatCode>General</c:formatCode>
                <c:ptCount val="18"/>
                <c:pt idx="0">
                  <c:v>1998</c:v>
                </c:pt>
                <c:pt idx="1">
                  <c:v>2000</c:v>
                </c:pt>
                <c:pt idx="2">
                  <c:v>2001</c:v>
                </c:pt>
                <c:pt idx="3">
                  <c:v>2002</c:v>
                </c:pt>
                <c:pt idx="4">
                  <c:v>2003</c:v>
                </c:pt>
                <c:pt idx="5">
                  <c:v>2004</c:v>
                </c:pt>
                <c:pt idx="6">
                  <c:v>2005</c:v>
                </c:pt>
                <c:pt idx="7">
                  <c:v>2006</c:v>
                </c:pt>
                <c:pt idx="8">
                  <c:v>2007</c:v>
                </c:pt>
                <c:pt idx="9">
                  <c:v>2008</c:v>
                </c:pt>
                <c:pt idx="10">
                  <c:v>2009</c:v>
                </c:pt>
                <c:pt idx="11">
                  <c:v>2010</c:v>
                </c:pt>
                <c:pt idx="12">
                  <c:v>2011</c:v>
                </c:pt>
                <c:pt idx="13">
                  <c:v>2012</c:v>
                </c:pt>
                <c:pt idx="14">
                  <c:v>2013</c:v>
                </c:pt>
                <c:pt idx="15">
                  <c:v>2014</c:v>
                </c:pt>
                <c:pt idx="16">
                  <c:v>2015</c:v>
                </c:pt>
                <c:pt idx="17">
                  <c:v>2016</c:v>
                </c:pt>
              </c:numCache>
            </c:numRef>
          </c:cat>
          <c:val>
            <c:numRef>
              <c:f>'finance - predpis'!$C$4:$T$4</c:f>
              <c:numCache>
                <c:formatCode>General</c:formatCode>
                <c:ptCount val="18"/>
                <c:pt idx="0">
                  <c:v>74.900000000000006</c:v>
                </c:pt>
                <c:pt idx="1">
                  <c:v>120</c:v>
                </c:pt>
                <c:pt idx="2">
                  <c:v>140.30000000000001</c:v>
                </c:pt>
                <c:pt idx="3">
                  <c:v>20.6</c:v>
                </c:pt>
                <c:pt idx="4">
                  <c:v>46.3</c:v>
                </c:pt>
                <c:pt idx="5">
                  <c:v>77.599999999999994</c:v>
                </c:pt>
                <c:pt idx="6">
                  <c:v>36.4</c:v>
                </c:pt>
                <c:pt idx="7">
                  <c:v>56.3</c:v>
                </c:pt>
                <c:pt idx="8">
                  <c:v>66.599999999999994</c:v>
                </c:pt>
                <c:pt idx="9">
                  <c:v>81.2</c:v>
                </c:pt>
                <c:pt idx="10">
                  <c:v>45</c:v>
                </c:pt>
                <c:pt idx="11">
                  <c:v>49.4</c:v>
                </c:pt>
                <c:pt idx="12">
                  <c:v>60.4</c:v>
                </c:pt>
                <c:pt idx="13">
                  <c:v>107.4</c:v>
                </c:pt>
                <c:pt idx="14">
                  <c:v>112.3</c:v>
                </c:pt>
                <c:pt idx="15">
                  <c:v>118.19999999999993</c:v>
                </c:pt>
                <c:pt idx="16">
                  <c:v>109.60000000000002</c:v>
                </c:pt>
                <c:pt idx="17">
                  <c:v>160.9</c:v>
                </c:pt>
              </c:numCache>
            </c:numRef>
          </c:val>
        </c:ser>
        <c:dLbls>
          <c:showLegendKey val="0"/>
          <c:showVal val="0"/>
          <c:showCatName val="0"/>
          <c:showSerName val="0"/>
          <c:showPercent val="0"/>
          <c:showBubbleSize val="0"/>
        </c:dLbls>
        <c:gapWidth val="150"/>
        <c:shape val="box"/>
        <c:axId val="351207960"/>
        <c:axId val="351208352"/>
        <c:axId val="0"/>
      </c:bar3DChart>
      <c:catAx>
        <c:axId val="351207960"/>
        <c:scaling>
          <c:orientation val="minMax"/>
        </c:scaling>
        <c:delete val="0"/>
        <c:axPos val="b"/>
        <c:numFmt formatCode="General" sourceLinked="1"/>
        <c:majorTickMark val="out"/>
        <c:minorTickMark val="none"/>
        <c:tickLblPos val="nextTo"/>
        <c:crossAx val="351208352"/>
        <c:crosses val="autoZero"/>
        <c:auto val="1"/>
        <c:lblAlgn val="ctr"/>
        <c:lblOffset val="100"/>
        <c:noMultiLvlLbl val="0"/>
      </c:catAx>
      <c:valAx>
        <c:axId val="351208352"/>
        <c:scaling>
          <c:orientation val="minMax"/>
        </c:scaling>
        <c:delete val="0"/>
        <c:axPos val="l"/>
        <c:majorGridlines/>
        <c:numFmt formatCode="General" sourceLinked="1"/>
        <c:majorTickMark val="out"/>
        <c:minorTickMark val="none"/>
        <c:tickLblPos val="nextTo"/>
        <c:crossAx val="351207960"/>
        <c:crosses val="autoZero"/>
        <c:crossBetween val="between"/>
      </c:valAx>
    </c:plotArea>
    <c:legend>
      <c:legendPos val="r"/>
      <c:overlay val="0"/>
    </c:legend>
    <c:plotVisOnly val="1"/>
    <c:dispBlanksAs val="gap"/>
    <c:showDLblsOverMax val="0"/>
  </c:chart>
  <c:externalData r:id="rId2">
    <c:autoUpdate val="0"/>
  </c:externalData>
</c:chartSpace>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592</TotalTime>
  <Pages>16</Pages>
  <Words>5338</Words>
  <Characters>31498</Characters>
  <Application>Microsoft Office Word</Application>
  <DocSecurity>0</DocSecurity>
  <Lines>262</Lines>
  <Paragraphs>73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36763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Janda Lukáš (MHMP, OCP)</dc:creator>
  <cp:keywords/>
  <dc:description/>
  <cp:lastModifiedBy>Janda Lukáš (MHMP, OCP)</cp:lastModifiedBy>
  <cp:revision>10</cp:revision>
  <dcterms:created xsi:type="dcterms:W3CDTF">2017-08-11T06:00:00Z</dcterms:created>
  <dcterms:modified xsi:type="dcterms:W3CDTF">2017-11-21T06:21:00Z</dcterms:modified>
</cp:coreProperties>
</file>