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65F7" w14:textId="77777777"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 wp14:anchorId="14F1FCC8" wp14:editId="227B4C84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5A63E" w14:textId="77777777"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14:paraId="03379FD9" w14:textId="1B1FB7C1"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FB5826">
        <w:rPr>
          <w:rFonts w:ascii="Calibri" w:hAnsi="Calibri" w:cs="Arial"/>
          <w:b/>
          <w:bCs/>
          <w:sz w:val="22"/>
          <w:szCs w:val="22"/>
        </w:rPr>
        <w:t>P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852E69">
        <w:rPr>
          <w:rFonts w:ascii="Calibri" w:hAnsi="Calibri" w:cs="Arial"/>
          <w:b/>
          <w:bCs/>
          <w:sz w:val="22"/>
          <w:szCs w:val="22"/>
        </w:rPr>
        <w:t xml:space="preserve"> rok </w:t>
      </w:r>
      <w:r w:rsidR="00840FAC">
        <w:rPr>
          <w:rFonts w:ascii="Calibri" w:hAnsi="Calibri" w:cs="Arial"/>
          <w:b/>
          <w:bCs/>
          <w:sz w:val="22"/>
          <w:szCs w:val="22"/>
        </w:rPr>
        <w:t>2025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14:paraId="07FBFD1C" w14:textId="77777777"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14:paraId="5E6D6AF4" w14:textId="77777777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4" w14:textId="77777777"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14:paraId="04C13546" w14:textId="07E08729"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840FAC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5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FA1D34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840FAC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5</w:t>
            </w:r>
          </w:p>
          <w:p w14:paraId="03257D4C" w14:textId="77777777"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0448F4B" w14:textId="3F2BC9BB" w:rsidR="0081578D" w:rsidRPr="005A312B" w:rsidRDefault="006739DA" w:rsidP="00367B38">
            <w:pPr>
              <w:jc w:val="center"/>
              <w:rPr>
                <w:rFonts w:ascii="Calibri" w:hAnsi="Calibri" w:cs="Arial"/>
                <w:b/>
                <w:noProof w:val="0"/>
                <w:sz w:val="22"/>
                <w:szCs w:val="22"/>
              </w:rPr>
            </w:pPr>
            <w:r w:rsidRPr="005A312B">
              <w:rPr>
                <w:rFonts w:ascii="Calibri" w:hAnsi="Calibri" w:cs="Arial"/>
                <w:b/>
                <w:sz w:val="22"/>
                <w:szCs w:val="22"/>
              </w:rPr>
              <w:t xml:space="preserve">ZZ </w:t>
            </w:r>
            <w:r w:rsidR="00246830" w:rsidRPr="005A312B">
              <w:rPr>
                <w:rFonts w:ascii="Calibri" w:hAnsi="Calibri" w:cs="Arial"/>
                <w:b/>
                <w:sz w:val="22"/>
                <w:szCs w:val="22"/>
              </w:rPr>
              <w:t>zašlete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 elektronicky </w:t>
            </w:r>
            <w:r w:rsidR="00FB5826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>ve formátu .</w:t>
            </w:r>
            <w:r w:rsidR="00E22A48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doc 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na adresu </w:t>
            </w:r>
            <w:r w:rsidR="00840FAC">
              <w:rPr>
                <w:rFonts w:ascii="Calibri" w:hAnsi="Calibri" w:cs="Arial"/>
                <w:b/>
                <w:noProof w:val="0"/>
                <w:sz w:val="22"/>
                <w:szCs w:val="22"/>
              </w:rPr>
              <w:t>katerina.simackova</w:t>
            </w:r>
            <w:r w:rsidR="00221933">
              <w:rPr>
                <w:rFonts w:ascii="Calibri" w:hAnsi="Calibri" w:cs="Arial"/>
                <w:b/>
                <w:noProof w:val="0"/>
                <w:sz w:val="22"/>
                <w:szCs w:val="22"/>
              </w:rPr>
              <w:t>@praha.eu</w:t>
            </w:r>
          </w:p>
          <w:p w14:paraId="713A2369" w14:textId="1BF75A88"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6A38FA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Adiktologie </w:t>
            </w:r>
            <w:r w:rsidR="00840FA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2025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</w:p>
        </w:tc>
      </w:tr>
    </w:tbl>
    <w:p w14:paraId="26ACFD91" w14:textId="77777777"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5885EDE" w14:textId="1539CD9B" w:rsidR="009A13AB" w:rsidRPr="003801BF" w:rsidRDefault="007B7A86" w:rsidP="009A13AB">
      <w:pPr>
        <w:spacing w:before="120"/>
        <w:jc w:val="both"/>
        <w:rPr>
          <w:rStyle w:val="Poznmky"/>
          <w:rFonts w:ascii="Calibri" w:hAnsi="Calibri"/>
        </w:rPr>
      </w:pPr>
      <w:r w:rsidRPr="00221933">
        <w:rPr>
          <w:rStyle w:val="Poznmky"/>
          <w:rFonts w:ascii="Calibri" w:hAnsi="Calibri"/>
        </w:rPr>
        <w:t>I</w:t>
      </w:r>
      <w:r w:rsidR="009A13AB" w:rsidRPr="00221933">
        <w:rPr>
          <w:rStyle w:val="Poznmky"/>
          <w:rFonts w:ascii="Calibri" w:hAnsi="Calibri"/>
        </w:rPr>
        <w:t>nformace a data uvedená v závěrečné zprá</w:t>
      </w:r>
      <w:r w:rsidR="006C4FE6" w:rsidRPr="00221933">
        <w:rPr>
          <w:rStyle w:val="Poznmky"/>
          <w:rFonts w:ascii="Calibri" w:hAnsi="Calibri"/>
        </w:rPr>
        <w:t>vě využívá oddělení prevence SOV</w:t>
      </w:r>
      <w:r w:rsidR="009A13AB" w:rsidRPr="00221933">
        <w:rPr>
          <w:rStyle w:val="Poznmky"/>
          <w:rFonts w:ascii="Calibri" w:hAnsi="Calibri"/>
        </w:rPr>
        <w:t xml:space="preserve"> MHMP pro hodnocení projektů v rámci dotačních řízení, </w:t>
      </w:r>
      <w:r w:rsidR="009A13AB" w:rsidRPr="00221933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221933">
        <w:rPr>
          <w:rStyle w:val="Poznmky"/>
          <w:rFonts w:ascii="Calibri" w:hAnsi="Calibri"/>
        </w:rPr>
        <w:t>Informace a data proto musí odpovídat realitě projektu v hodnoceném období.</w:t>
      </w:r>
    </w:p>
    <w:p w14:paraId="6BAC5784" w14:textId="77777777"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14:paraId="4DA6603C" w14:textId="77777777"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357"/>
        <w:gridCol w:w="499"/>
        <w:gridCol w:w="68"/>
        <w:gridCol w:w="294"/>
        <w:gridCol w:w="269"/>
        <w:gridCol w:w="179"/>
        <w:gridCol w:w="158"/>
        <w:gridCol w:w="234"/>
        <w:gridCol w:w="607"/>
        <w:gridCol w:w="101"/>
        <w:gridCol w:w="567"/>
        <w:gridCol w:w="709"/>
        <w:gridCol w:w="567"/>
        <w:gridCol w:w="669"/>
        <w:gridCol w:w="655"/>
        <w:gridCol w:w="14"/>
      </w:tblGrid>
      <w:tr w:rsidR="00A22258" w:rsidRPr="003801BF" w14:paraId="713C3379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AC40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ACD8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908AC" w:rsidRPr="003801BF" w14:paraId="70F6CDFE" w14:textId="77777777" w:rsidTr="009908A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A1F8" w14:textId="77777777" w:rsidR="009908AC" w:rsidRPr="003801BF" w:rsidRDefault="009908AC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5680E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5CD6E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096E7FB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16FDFF" w14:textId="03C2B092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LP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384E34B1" w14:textId="5EFC730E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</w:t>
            </w: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14:paraId="2B484019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DCFBD33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A1741" w14:textId="15D6CBC3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DP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B0EA0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CED44" w14:textId="60F9F2EF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AB7353B" w14:textId="77777777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14:paraId="2656F4B7" w14:textId="74C0AF0E" w:rsidR="009908AC" w:rsidRPr="009908AC" w:rsidRDefault="009908AC" w:rsidP="009908AC">
            <w:pPr>
              <w:ind w:left="142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9908AC">
              <w:rPr>
                <w:rFonts w:ascii="Calibri" w:hAnsi="Calibri" w:cs="Arial"/>
                <w:bCs/>
                <w:sz w:val="22"/>
                <w:szCs w:val="22"/>
              </w:rPr>
              <w:t>POR</w:t>
            </w:r>
          </w:p>
        </w:tc>
      </w:tr>
      <w:tr w:rsidR="00A22258" w:rsidRPr="003801BF" w14:paraId="0CF7728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8E59" w14:textId="77777777"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B6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06D5A3A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9851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A10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0F5C72B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FFAE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91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9EE141B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A0A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467D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E2FC99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42D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6B8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149DD0F1" w14:textId="77777777" w:rsidTr="009908A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BFB7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7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9923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14:paraId="4AD09C6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DBE5F1"/>
            <w:vAlign w:val="center"/>
          </w:tcPr>
          <w:p w14:paraId="400CAFE0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905" w:type="dxa"/>
            <w:gridSpan w:val="4"/>
            <w:vAlign w:val="center"/>
          </w:tcPr>
          <w:p w14:paraId="41C3EE6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470B7A25" w14:textId="77777777" w:rsidTr="009908A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7A2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7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B0FE5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14:paraId="406D77BE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DBE5F1"/>
            <w:vAlign w:val="center"/>
          </w:tcPr>
          <w:p w14:paraId="42978CAA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905" w:type="dxa"/>
            <w:gridSpan w:val="4"/>
            <w:vAlign w:val="center"/>
          </w:tcPr>
          <w:p w14:paraId="4AFC2B0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37B0F482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A5AD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14:paraId="7035953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6819" w14:textId="77777777"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14:paraId="6E687081" w14:textId="77777777"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14:paraId="6141FC6F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EB9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6A21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4"/>
            <w:vAlign w:val="center"/>
          </w:tcPr>
          <w:p w14:paraId="354633E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307B44B8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0E2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1FA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4"/>
            <w:vAlign w:val="center"/>
          </w:tcPr>
          <w:p w14:paraId="77270F1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6D9F004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0C7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28E2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4"/>
            <w:vAlign w:val="center"/>
          </w:tcPr>
          <w:p w14:paraId="7FA4BAC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0DEE6F3" w14:textId="77777777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411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EA1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8"/>
            <w:vAlign w:val="center"/>
          </w:tcPr>
          <w:p w14:paraId="26C4734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598785D2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14:paraId="3F259C0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5A7B627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B32C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6FFB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4"/>
            <w:vAlign w:val="center"/>
          </w:tcPr>
          <w:p w14:paraId="69A0D7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41F4B2A0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77CB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926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4"/>
            <w:vAlign w:val="center"/>
          </w:tcPr>
          <w:p w14:paraId="1159ED6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AE9D6A5" w14:textId="77777777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57EC9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DCF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8"/>
            <w:vAlign w:val="center"/>
          </w:tcPr>
          <w:p w14:paraId="36635B9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1CBE1BA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14:paraId="4437C76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7DC471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089F29D3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5D14448A" w14:textId="77777777"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14:paraId="6D964782" w14:textId="77777777"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14:paraId="39423D37" w14:textId="77777777"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14:paraId="3D332B8A" w14:textId="4F7BCE88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221933">
        <w:rPr>
          <w:rFonts w:ascii="Calibri" w:hAnsi="Calibri" w:cs="Arial"/>
          <w:sz w:val="22"/>
          <w:szCs w:val="22"/>
        </w:rPr>
        <w:t xml:space="preserve">Pokud </w:t>
      </w:r>
      <w:r w:rsidR="00A233AF" w:rsidRPr="00221933">
        <w:rPr>
          <w:rFonts w:ascii="Calibri" w:hAnsi="Calibri" w:cs="Arial"/>
          <w:sz w:val="22"/>
          <w:szCs w:val="22"/>
        </w:rPr>
        <w:t>ano</w:t>
      </w:r>
      <w:r w:rsidRPr="00221933">
        <w:rPr>
          <w:rFonts w:ascii="Calibri" w:hAnsi="Calibri" w:cs="Arial"/>
          <w:sz w:val="22"/>
          <w:szCs w:val="22"/>
        </w:rPr>
        <w:t>, kdy</w:t>
      </w:r>
      <w:r w:rsidRPr="003801BF">
        <w:rPr>
          <w:rFonts w:ascii="Calibri" w:hAnsi="Calibri" w:cs="Arial"/>
          <w:sz w:val="22"/>
          <w:szCs w:val="22"/>
        </w:rPr>
        <w:t xml:space="preserve"> byla tato změna písemně ohlášena na oddělení prevence </w:t>
      </w:r>
      <w:r w:rsidR="00FB5826">
        <w:rPr>
          <w:rFonts w:ascii="Calibri" w:hAnsi="Calibri" w:cs="Arial"/>
          <w:sz w:val="22"/>
          <w:szCs w:val="22"/>
        </w:rPr>
        <w:t xml:space="preserve">SOV </w:t>
      </w:r>
      <w:r w:rsidRPr="003801BF">
        <w:rPr>
          <w:rFonts w:ascii="Calibri" w:hAnsi="Calibri" w:cs="Arial"/>
          <w:sz w:val="22"/>
          <w:szCs w:val="22"/>
        </w:rPr>
        <w:t>MHMP?</w:t>
      </w:r>
    </w:p>
    <w:p w14:paraId="711EF2AF" w14:textId="77777777"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B511CBC" w14:textId="3D29706D" w:rsidR="00FF5680" w:rsidRPr="003801BF" w:rsidRDefault="00221933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>
        <w:rPr>
          <w:rFonts w:ascii="Calibri" w:hAnsi="Calibri" w:cs="Arial"/>
          <w:sz w:val="22"/>
          <w:szCs w:val="22"/>
          <w:u w:val="none"/>
        </w:rPr>
        <w:lastRenderedPageBreak/>
        <w:t>2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14:paraId="01C82733" w14:textId="77777777"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14:paraId="17499EBC" w14:textId="77777777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14:paraId="76948D44" w14:textId="77777777"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14:paraId="3BFC5D52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14:paraId="5B94E7AE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14:paraId="7A88F6B1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14:paraId="736CE77F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14:paraId="33F9F570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14:paraId="0F7F23DF" w14:textId="77777777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7E5B4BFD" w14:textId="77777777"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14:paraId="08A64787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1B8FD85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86B292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2172C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E20F6D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1A9BCA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7B6BE1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FEBB293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E12C6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146DF4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EFE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C34250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77C713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C0FA9A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3D58E9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002E7BA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24AB6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7389D4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1F7480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69220C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5F00915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18E83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22CC80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672D8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349CD9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61BD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DABE93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71DE6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1C1ED0CB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3919AC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3EC072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0DC5AC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939A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98D886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5B7ED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B749E5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53CC3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1D4CB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6A15105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520260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D60C21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0413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DB461D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3EBEB3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CAB74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8AF6B5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CB5209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BB0786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C08EE8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399874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C1ABEB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9142A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5B7379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DDAEB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385A30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8CB8AD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98F8F3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13E8C68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415FB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A697C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CCC3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9659B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A0F57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0963C9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3772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CD624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E4E3F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AF5AD8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0EC1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714B5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D48D435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E9F67F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46432E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302201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395C7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4042BD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F132A4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3BB874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E01D1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6DCF89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63A2CA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0D09E9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6029F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A35F9C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6F73D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6C429087" w14:textId="77777777"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0AF790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C340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BA0E0E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5E10AB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564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14:paraId="282F9500" w14:textId="77777777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6BBC0C45" w14:textId="77777777"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14:paraId="1404084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4473E41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D01031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AE07BE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FEDC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C50D90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A39E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414E9A6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9BEC1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60F0B1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A29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00700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AD672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0017C9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EED592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51543B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777BDC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7B944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758E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DEC93E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7F28B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B22103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283321F" w14:textId="77777777"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E26A52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B99C2F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4D998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1AAF1E3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B27A64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4D5BAF7" w14:textId="77777777"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14:paraId="46728885" w14:textId="77777777"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14:paraId="32EC3AA6" w14:textId="77777777"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14:paraId="2B92AE1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52DCCF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91D48C5" w14:textId="77777777"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14:paraId="337D7F04" w14:textId="74ABB739" w:rsidR="006B0AB2" w:rsidRPr="003801BF" w:rsidRDefault="00221933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2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07E80EF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402551C7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72BF09FE" w14:textId="56A94B15" w:rsidR="00017924" w:rsidRPr="003801BF" w:rsidRDefault="006B0AB2" w:rsidP="00221933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14:paraId="25EF5926" w14:textId="77777777"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14:paraId="6A3BD4A7" w14:textId="77777777"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14:paraId="145A004F" w14:textId="77777777"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14:paraId="5BCA90EB" w14:textId="77777777"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14:paraId="05266662" w14:textId="77777777"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2D327D5E" w14:textId="77777777"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14:paraId="050048BB" w14:textId="77777777"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14:paraId="76F2EFA5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60E0723E" w14:textId="77777777"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14:paraId="1D8BA48B" w14:textId="77777777"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lastRenderedPageBreak/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14:paraId="1134312E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1A4F6C88" w14:textId="77777777"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14:paraId="7403676F" w14:textId="77777777"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14:paraId="41A3F8D9" w14:textId="2EF0EE71" w:rsidR="00790DD5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6BF83585" w14:textId="2C2A32AB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69E68DA1" w14:textId="4CD44C94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078AA39C" w14:textId="6CB342FA" w:rsidR="00221933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341D7093" w14:textId="77777777" w:rsidR="00221933" w:rsidRPr="003801BF" w:rsidRDefault="00221933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4A8E697C" w14:textId="77777777"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POZNÁMKY A KOMENTÁŘE </w:t>
      </w:r>
    </w:p>
    <w:p w14:paraId="54718CEB" w14:textId="77777777"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14:paraId="2337E92B" w14:textId="77777777"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32F8C946" w14:textId="77777777"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0D4E542E" w14:textId="77777777"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110022B5" w14:textId="77712E94" w:rsidR="00556421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C14EB3C" w14:textId="59914638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353FC1FD" w14:textId="6A01D31C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630CCEF5" w14:textId="7D6C7B85" w:rsidR="00221933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5CB9A72" w14:textId="77777777" w:rsidR="00221933" w:rsidRPr="003801BF" w:rsidRDefault="00221933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D4043DC" w14:textId="77777777"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14:paraId="35781B0D" w14:textId="77777777"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7431"/>
      </w:tblGrid>
      <w:tr w:rsidR="00186914" w:rsidRPr="003801BF" w14:paraId="228A0A4E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28A2D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2FC" w14:textId="77777777"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96D80EB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BA1673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187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5E61BCD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F765AD" w14:textId="77777777"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16D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585607AC" w14:textId="77777777" w:rsidR="00221933" w:rsidRDefault="00221933" w:rsidP="00463D0E">
      <w:pPr>
        <w:spacing w:before="240"/>
        <w:rPr>
          <w:rFonts w:ascii="Calibri" w:hAnsi="Calibri" w:cs="Arial"/>
          <w:sz w:val="22"/>
          <w:szCs w:val="22"/>
        </w:rPr>
      </w:pPr>
    </w:p>
    <w:p w14:paraId="67C53BD8" w14:textId="1D4AC436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14:paraId="1495CC66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14:paraId="51CF335B" w14:textId="77777777"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64EC" w14:textId="77777777" w:rsidR="001C6B6E" w:rsidRDefault="001C6B6E">
      <w:r>
        <w:separator/>
      </w:r>
    </w:p>
  </w:endnote>
  <w:endnote w:type="continuationSeparator" w:id="0">
    <w:p w14:paraId="7EA6D8A5" w14:textId="77777777" w:rsidR="001C6B6E" w:rsidRDefault="001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A25C" w14:textId="77777777"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1D34">
      <w:t>1</w:t>
    </w:r>
    <w:r>
      <w:fldChar w:fldCharType="end"/>
    </w:r>
  </w:p>
  <w:p w14:paraId="572A7F22" w14:textId="77777777"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1ED8" w14:textId="77777777" w:rsidR="001C6B6E" w:rsidRDefault="001C6B6E">
      <w:r>
        <w:separator/>
      </w:r>
    </w:p>
  </w:footnote>
  <w:footnote w:type="continuationSeparator" w:id="0">
    <w:p w14:paraId="238B1B7E" w14:textId="77777777" w:rsidR="001C6B6E" w:rsidRDefault="001C6B6E">
      <w:r>
        <w:continuationSeparator/>
      </w:r>
    </w:p>
  </w:footnote>
  <w:footnote w:id="1">
    <w:p w14:paraId="708ADAFA" w14:textId="77777777" w:rsidR="009908AC" w:rsidRPr="0028505B" w:rsidRDefault="009908AC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14:paraId="19FF8FA0" w14:textId="77777777"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EEBE" w14:textId="77777777"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6F629E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462B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A7938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6B6E"/>
    <w:rsid w:val="001C7B6A"/>
    <w:rsid w:val="001D530C"/>
    <w:rsid w:val="001D5990"/>
    <w:rsid w:val="001D67B3"/>
    <w:rsid w:val="001E16F6"/>
    <w:rsid w:val="001E2F07"/>
    <w:rsid w:val="001F246A"/>
    <w:rsid w:val="001F4577"/>
    <w:rsid w:val="001F695A"/>
    <w:rsid w:val="0020189A"/>
    <w:rsid w:val="00203EC9"/>
    <w:rsid w:val="002048CB"/>
    <w:rsid w:val="00207061"/>
    <w:rsid w:val="00207744"/>
    <w:rsid w:val="002120B9"/>
    <w:rsid w:val="00214AC3"/>
    <w:rsid w:val="0022130D"/>
    <w:rsid w:val="00221933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5D7F"/>
    <w:rsid w:val="002C6960"/>
    <w:rsid w:val="002C7D8E"/>
    <w:rsid w:val="002D1C8A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A8F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47A7B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312B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D479A"/>
    <w:rsid w:val="005E2BDA"/>
    <w:rsid w:val="005E690D"/>
    <w:rsid w:val="005F3674"/>
    <w:rsid w:val="005F57EE"/>
    <w:rsid w:val="0061098F"/>
    <w:rsid w:val="00624CCE"/>
    <w:rsid w:val="00627192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73F79"/>
    <w:rsid w:val="00686DFA"/>
    <w:rsid w:val="006877F9"/>
    <w:rsid w:val="00693D02"/>
    <w:rsid w:val="006940A3"/>
    <w:rsid w:val="006A38FA"/>
    <w:rsid w:val="006A5259"/>
    <w:rsid w:val="006B0AB2"/>
    <w:rsid w:val="006C4FE6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B7A86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0FAC"/>
    <w:rsid w:val="00841442"/>
    <w:rsid w:val="00852E69"/>
    <w:rsid w:val="00855F7C"/>
    <w:rsid w:val="0085781E"/>
    <w:rsid w:val="0085785C"/>
    <w:rsid w:val="00862C3C"/>
    <w:rsid w:val="00862E8A"/>
    <w:rsid w:val="0087026B"/>
    <w:rsid w:val="00875B2D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08AC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33AF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57ED4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D325F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22A48"/>
    <w:rsid w:val="00E31234"/>
    <w:rsid w:val="00E31692"/>
    <w:rsid w:val="00E34396"/>
    <w:rsid w:val="00E41089"/>
    <w:rsid w:val="00E4298E"/>
    <w:rsid w:val="00E476E4"/>
    <w:rsid w:val="00E53704"/>
    <w:rsid w:val="00E53ABF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A1D34"/>
    <w:rsid w:val="00FB3022"/>
    <w:rsid w:val="00FB5826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4E1C0421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://www.spsdusni.cz/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89B6-16A6-485E-8803-81E8FE8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3238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Šimáčková Kateřina (MHMP, SOV)</cp:lastModifiedBy>
  <cp:revision>4</cp:revision>
  <cp:lastPrinted>2014-01-20T12:45:00Z</cp:lastPrinted>
  <dcterms:created xsi:type="dcterms:W3CDTF">2025-01-02T11:21:00Z</dcterms:created>
  <dcterms:modified xsi:type="dcterms:W3CDTF">2025-11-17T16:10:00Z</dcterms:modified>
</cp:coreProperties>
</file>