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91" w:rsidRDefault="000E7B42" w:rsidP="00701356">
      <w:pPr>
        <w:jc w:val="center"/>
        <w:rPr>
          <w:b/>
          <w:sz w:val="28"/>
          <w:szCs w:val="28"/>
        </w:rPr>
      </w:pPr>
      <w:r>
        <w:rPr>
          <w:b/>
          <w:sz w:val="28"/>
          <w:szCs w:val="28"/>
        </w:rPr>
        <w:t>Zápis z</w:t>
      </w:r>
      <w:r w:rsidR="00226ADB">
        <w:rPr>
          <w:b/>
          <w:sz w:val="28"/>
          <w:szCs w:val="28"/>
        </w:rPr>
        <w:t xml:space="preserve"> </w:t>
      </w:r>
      <w:r w:rsidR="00FB1D55">
        <w:rPr>
          <w:b/>
          <w:sz w:val="28"/>
          <w:szCs w:val="28"/>
        </w:rPr>
        <w:t>11</w:t>
      </w:r>
      <w:r w:rsidR="00226ADB" w:rsidRPr="00A77595">
        <w:rPr>
          <w:b/>
          <w:sz w:val="28"/>
          <w:szCs w:val="28"/>
        </w:rPr>
        <w:t>. řádného jednání Komise Rady hlavního města Prahy pro rozvoj cestovního ruchu</w:t>
      </w:r>
      <w:r w:rsidR="00701356">
        <w:rPr>
          <w:b/>
          <w:sz w:val="28"/>
          <w:szCs w:val="28"/>
        </w:rPr>
        <w:t xml:space="preserve">                                                                                                       </w:t>
      </w:r>
      <w:r w:rsidR="00226ADB" w:rsidRPr="00A77595">
        <w:rPr>
          <w:b/>
          <w:sz w:val="28"/>
          <w:szCs w:val="28"/>
        </w:rPr>
        <w:t xml:space="preserve">konaného dne </w:t>
      </w:r>
      <w:r w:rsidR="00FB1D55">
        <w:rPr>
          <w:b/>
          <w:sz w:val="28"/>
          <w:szCs w:val="28"/>
        </w:rPr>
        <w:t>12.3.</w:t>
      </w:r>
      <w:r w:rsidR="005A7778">
        <w:rPr>
          <w:b/>
          <w:sz w:val="28"/>
          <w:szCs w:val="28"/>
        </w:rPr>
        <w:t>2014</w:t>
      </w:r>
      <w:r w:rsidR="00226ADB" w:rsidRPr="00A77595">
        <w:rPr>
          <w:b/>
          <w:sz w:val="28"/>
          <w:szCs w:val="28"/>
        </w:rPr>
        <w:t xml:space="preserve"> v Rezidenci primátora hl. m. Prahy ve 14.00 hod.</w:t>
      </w:r>
    </w:p>
    <w:p w:rsidR="000E7232" w:rsidRDefault="000E7232" w:rsidP="00701356">
      <w:pPr>
        <w:jc w:val="center"/>
        <w:rPr>
          <w:b/>
          <w:sz w:val="28"/>
          <w:szCs w:val="28"/>
        </w:rPr>
      </w:pPr>
    </w:p>
    <w:p w:rsidR="003819EC" w:rsidRDefault="00226ADB" w:rsidP="00A87637">
      <w:pPr>
        <w:spacing w:line="240" w:lineRule="auto"/>
        <w:jc w:val="center"/>
        <w:rPr>
          <w:b/>
          <w:sz w:val="28"/>
          <w:szCs w:val="28"/>
        </w:rPr>
      </w:pPr>
      <w:r>
        <w:rPr>
          <w:b/>
          <w:sz w:val="28"/>
          <w:szCs w:val="28"/>
        </w:rPr>
        <w:t>Přítomni:</w:t>
      </w:r>
    </w:p>
    <w:p w:rsidR="000E113B" w:rsidRDefault="00226ADB" w:rsidP="00CF34D3">
      <w:pPr>
        <w:ind w:left="1410" w:hanging="1410"/>
        <w:jc w:val="both"/>
      </w:pPr>
      <w:r>
        <w:rPr>
          <w:b/>
        </w:rPr>
        <w:t>Členové:</w:t>
      </w:r>
      <w:r>
        <w:rPr>
          <w:b/>
        </w:rPr>
        <w:tab/>
      </w:r>
      <w:r>
        <w:t xml:space="preserve">Mgr. František Cipro – místopředseda, </w:t>
      </w:r>
      <w:r w:rsidR="000E7B42">
        <w:t>Mgr. Jan Kalousek</w:t>
      </w:r>
      <w:r>
        <w:t>, Pavel Dvořák,</w:t>
      </w:r>
      <w:r w:rsidR="00E72F6B">
        <w:t xml:space="preserve"> </w:t>
      </w:r>
      <w:r>
        <w:t>PhDr. Pavel Maurer,</w:t>
      </w:r>
      <w:r w:rsidR="00FB1D55" w:rsidRPr="00FB1D55">
        <w:t xml:space="preserve"> </w:t>
      </w:r>
      <w:proofErr w:type="spellStart"/>
      <w:r w:rsidR="00FB1D55">
        <w:t>Sanjiv</w:t>
      </w:r>
      <w:proofErr w:type="spellEnd"/>
      <w:r w:rsidR="00FB1D55">
        <w:t xml:space="preserve"> </w:t>
      </w:r>
      <w:proofErr w:type="spellStart"/>
      <w:r w:rsidR="00FB1D55">
        <w:t>Suri</w:t>
      </w:r>
      <w:proofErr w:type="spellEnd"/>
      <w:r w:rsidR="00FB1D55">
        <w:t>,</w:t>
      </w:r>
      <w:r>
        <w:t xml:space="preserve"> Ing. Otakar John,</w:t>
      </w:r>
      <w:r w:rsidR="009B03C1" w:rsidRPr="009B03C1">
        <w:t xml:space="preserve"> </w:t>
      </w:r>
      <w:r w:rsidR="000E7B42" w:rsidRPr="000E7B42">
        <w:t>Ing. Martina Jakl, PhD.</w:t>
      </w:r>
      <w:r w:rsidR="009B03C1">
        <w:t>,</w:t>
      </w:r>
      <w:r w:rsidR="000E113B">
        <w:t xml:space="preserve"> </w:t>
      </w:r>
      <w:r w:rsidR="00FB1D55" w:rsidRPr="005A7778">
        <w:t>JUDr. Vladimír Dolejš</w:t>
      </w:r>
      <w:r w:rsidR="00FB1D55">
        <w:t xml:space="preserve">,  </w:t>
      </w:r>
      <w:r w:rsidR="000E113B">
        <w:t>PhDr. Nora Dolanská</w:t>
      </w:r>
    </w:p>
    <w:p w:rsidR="00226ADB" w:rsidRDefault="00226ADB" w:rsidP="00CF34D3">
      <w:pPr>
        <w:ind w:left="1410" w:hanging="1410"/>
        <w:jc w:val="both"/>
      </w:pPr>
      <w:r>
        <w:rPr>
          <w:b/>
        </w:rPr>
        <w:t>Tajemnice:</w:t>
      </w:r>
      <w:r>
        <w:tab/>
        <w:t>Ing. Iveta Jechová</w:t>
      </w:r>
    </w:p>
    <w:p w:rsidR="009B03C1" w:rsidRDefault="00226ADB" w:rsidP="009B03C1">
      <w:pPr>
        <w:ind w:left="1410" w:hanging="1410"/>
        <w:jc w:val="both"/>
      </w:pPr>
      <w:r>
        <w:rPr>
          <w:b/>
        </w:rPr>
        <w:t>Omluveni:</w:t>
      </w:r>
      <w:r>
        <w:tab/>
      </w:r>
      <w:r w:rsidR="00FB1D55">
        <w:t>Ing. Václav Novotný</w:t>
      </w:r>
      <w:r w:rsidR="00FB1D55">
        <w:rPr>
          <w:b/>
        </w:rPr>
        <w:t xml:space="preserve">, </w:t>
      </w:r>
      <w:r w:rsidR="005A7778">
        <w:t>Ing. Aleš Michl,</w:t>
      </w:r>
      <w:r w:rsidR="000E7B42">
        <w:t xml:space="preserve"> </w:t>
      </w:r>
      <w:r w:rsidR="000E7B42" w:rsidRPr="000E7B42">
        <w:t xml:space="preserve"> Mgr. Stanislav Zeman</w:t>
      </w:r>
      <w:r w:rsidR="005A7778">
        <w:t xml:space="preserve">, </w:t>
      </w:r>
      <w:r w:rsidR="00FB1D55" w:rsidRPr="005A7778">
        <w:t>Daniel Hodek</w:t>
      </w:r>
      <w:r w:rsidR="00FB1D55">
        <w:t xml:space="preserve">, </w:t>
      </w:r>
      <w:r w:rsidR="00FB1D55" w:rsidRPr="005A7778">
        <w:t xml:space="preserve">Taťána </w:t>
      </w:r>
      <w:proofErr w:type="spellStart"/>
      <w:r w:rsidR="00FB1D55" w:rsidRPr="005A7778">
        <w:t>Le</w:t>
      </w:r>
      <w:proofErr w:type="spellEnd"/>
      <w:r w:rsidR="00FB1D55" w:rsidRPr="005A7778">
        <w:t xml:space="preserve"> </w:t>
      </w:r>
      <w:proofErr w:type="spellStart"/>
      <w:r w:rsidR="00FB1D55" w:rsidRPr="005A7778">
        <w:t>Moigne</w:t>
      </w:r>
      <w:proofErr w:type="spellEnd"/>
    </w:p>
    <w:p w:rsidR="00D10762" w:rsidRDefault="009B03C1" w:rsidP="002C1E95">
      <w:pPr>
        <w:ind w:left="1410" w:hanging="1410"/>
        <w:jc w:val="both"/>
      </w:pPr>
      <w:r w:rsidRPr="00572934">
        <w:rPr>
          <w:b/>
        </w:rPr>
        <w:t>Hosté:</w:t>
      </w:r>
      <w:r>
        <w:t xml:space="preserve">  </w:t>
      </w:r>
      <w:r>
        <w:tab/>
      </w:r>
      <w:r w:rsidR="008A7E78">
        <w:t>JUDr. Martina Staňková (ZIO MHMP), Mgr. Karel  Svitavský (ZIO MHMP),</w:t>
      </w:r>
      <w:r w:rsidR="005A7778">
        <w:t xml:space="preserve"> </w:t>
      </w:r>
      <w:r w:rsidR="000E7B42">
        <w:t xml:space="preserve"> PhDr. Jana Hudcová (OZV)</w:t>
      </w:r>
    </w:p>
    <w:p w:rsidR="002C1E95" w:rsidRDefault="002C1E95" w:rsidP="002C1E95">
      <w:pPr>
        <w:ind w:left="1410" w:hanging="1410"/>
        <w:jc w:val="both"/>
        <w:rPr>
          <w:sz w:val="10"/>
          <w:szCs w:val="10"/>
        </w:rPr>
      </w:pPr>
    </w:p>
    <w:p w:rsidR="000E7232" w:rsidRPr="002C1E95" w:rsidRDefault="000E7232" w:rsidP="002C1E95">
      <w:pPr>
        <w:ind w:left="1410" w:hanging="1410"/>
        <w:jc w:val="both"/>
        <w:rPr>
          <w:sz w:val="10"/>
          <w:szCs w:val="10"/>
        </w:rPr>
      </w:pPr>
    </w:p>
    <w:p w:rsidR="00A0173A" w:rsidRDefault="00A0173A" w:rsidP="000E7232">
      <w:pPr>
        <w:jc w:val="center"/>
        <w:rPr>
          <w:b/>
          <w:sz w:val="36"/>
          <w:szCs w:val="36"/>
        </w:rPr>
      </w:pPr>
      <w:bookmarkStart w:id="0" w:name="_GoBack"/>
      <w:bookmarkEnd w:id="0"/>
      <w:r w:rsidRPr="00A0173A">
        <w:rPr>
          <w:b/>
          <w:sz w:val="36"/>
          <w:szCs w:val="36"/>
        </w:rPr>
        <w:t>Průběh jednání</w:t>
      </w:r>
    </w:p>
    <w:p w:rsidR="008B0CE9" w:rsidRPr="008B0CE9" w:rsidRDefault="008B0CE9" w:rsidP="000E7232">
      <w:pPr>
        <w:jc w:val="center"/>
        <w:rPr>
          <w:b/>
          <w:sz w:val="4"/>
          <w:szCs w:val="4"/>
        </w:rPr>
      </w:pPr>
    </w:p>
    <w:p w:rsidR="00226ADB" w:rsidRPr="00E26704" w:rsidRDefault="00226ADB" w:rsidP="00CF34D3">
      <w:pPr>
        <w:pStyle w:val="Odstavecseseznamem"/>
        <w:numPr>
          <w:ilvl w:val="0"/>
          <w:numId w:val="1"/>
        </w:numPr>
        <w:jc w:val="both"/>
        <w:rPr>
          <w:b/>
          <w:sz w:val="32"/>
          <w:szCs w:val="32"/>
        </w:rPr>
      </w:pPr>
      <w:r w:rsidRPr="00E26704">
        <w:rPr>
          <w:b/>
          <w:sz w:val="32"/>
          <w:szCs w:val="32"/>
        </w:rPr>
        <w:t xml:space="preserve">Zahájení </w:t>
      </w:r>
    </w:p>
    <w:p w:rsidR="00A0173A" w:rsidRDefault="00E46499" w:rsidP="00F23F4A">
      <w:pPr>
        <w:ind w:left="360"/>
        <w:jc w:val="both"/>
      </w:pPr>
      <w:r>
        <w:t>Místop</w:t>
      </w:r>
      <w:r w:rsidR="00FA64DE">
        <w:t>ředseda</w:t>
      </w:r>
      <w:r w:rsidR="000753C6">
        <w:t xml:space="preserve"> </w:t>
      </w:r>
      <w:r>
        <w:t xml:space="preserve">Mgr. Cipro </w:t>
      </w:r>
      <w:r w:rsidR="000753C6">
        <w:t xml:space="preserve">přivítal </w:t>
      </w:r>
      <w:r w:rsidR="00226ADB">
        <w:t>přítomné členy</w:t>
      </w:r>
      <w:r w:rsidR="00B31429">
        <w:t xml:space="preserve"> a představil hosty</w:t>
      </w:r>
      <w:r>
        <w:t>. Omluvil předsedu komise Ing. Novotného za neúčast na jednání.</w:t>
      </w:r>
    </w:p>
    <w:p w:rsidR="00F23F4A" w:rsidRPr="00F23F4A" w:rsidRDefault="00F23F4A" w:rsidP="00217849">
      <w:pPr>
        <w:jc w:val="both"/>
        <w:rPr>
          <w:sz w:val="4"/>
          <w:szCs w:val="4"/>
        </w:rPr>
      </w:pPr>
    </w:p>
    <w:p w:rsidR="00A0173A" w:rsidRPr="00A0173A" w:rsidRDefault="00A0173A" w:rsidP="00A0173A">
      <w:pPr>
        <w:pStyle w:val="Odstavecseseznamem"/>
        <w:numPr>
          <w:ilvl w:val="0"/>
          <w:numId w:val="1"/>
        </w:numPr>
        <w:jc w:val="both"/>
        <w:rPr>
          <w:b/>
          <w:sz w:val="32"/>
          <w:szCs w:val="32"/>
        </w:rPr>
      </w:pPr>
      <w:r w:rsidRPr="00A0173A">
        <w:rPr>
          <w:b/>
          <w:sz w:val="32"/>
          <w:szCs w:val="32"/>
        </w:rPr>
        <w:t>Problematika legálnosti verbální nabídky služeb v centru města</w:t>
      </w:r>
    </w:p>
    <w:p w:rsidR="000527E8" w:rsidRPr="00A0173A" w:rsidRDefault="000527E8" w:rsidP="00A0173A">
      <w:pPr>
        <w:ind w:left="360"/>
        <w:jc w:val="both"/>
        <w:rPr>
          <w:highlight w:val="yellow"/>
        </w:rPr>
      </w:pPr>
      <w:r>
        <w:t xml:space="preserve">Prvním bodem programu byla problematika nabídky služeb v centru města a legálnosti jejích </w:t>
      </w:r>
      <w:r w:rsidR="007F754F">
        <w:t>různých</w:t>
      </w:r>
      <w:r>
        <w:t xml:space="preserve"> forem. Místop</w:t>
      </w:r>
      <w:r w:rsidR="00593D04">
        <w:t xml:space="preserve">ředseda předal slovo </w:t>
      </w:r>
      <w:r>
        <w:t xml:space="preserve">zástupcům Odboru živnostenského a </w:t>
      </w:r>
      <w:proofErr w:type="spellStart"/>
      <w:r>
        <w:t>občanskosprávního</w:t>
      </w:r>
      <w:proofErr w:type="spellEnd"/>
      <w:r>
        <w:t xml:space="preserve"> MHMP JUDr. Martině Staňkové a Mgr. Karlu Svitavskému.</w:t>
      </w:r>
      <w:r w:rsidR="00232554">
        <w:t xml:space="preserve"> Slova se nejprve ujala JUDr. Staňková, která komisi seznámila s právními předpisy vztahujícími se k danému tématu. Vycházela z materiálu, který ZIO zpracoval v listopadu 2013 a </w:t>
      </w:r>
      <w:r w:rsidR="004461A1">
        <w:t xml:space="preserve">který byl všem členům Komise </w:t>
      </w:r>
      <w:r w:rsidR="00232554">
        <w:t xml:space="preserve"> zaslán.</w:t>
      </w:r>
      <w:r w:rsidR="00AB0426">
        <w:t xml:space="preserve"> Komise se ale více zajímala o praktické zkušenosti a postupy při řešení problému s praktikami některých poskytovatelů služeb, kteří své služby nabízejí způsobem, dle názoru členů Komise, často nedůstojným pro město a obtěžujícím pro jeho návštěvníky. Proto si slovo vzal Mgr. Svitavský z kontrolně metodického odd. ZIO MHMP.</w:t>
      </w:r>
      <w:r w:rsidR="00F67544">
        <w:t xml:space="preserve"> Mgr. Svitavský uvedl, že ZIO MHMP pravidelně kontroluje osoby, které služby nabízejí. Dle zákona nelze postihovat podniky, jejichž služby </w:t>
      </w:r>
      <w:r w:rsidR="004461A1">
        <w:t>jsou nabízeny</w:t>
      </w:r>
      <w:r w:rsidR="00F67544">
        <w:t>, ale konkrétní osoby, které nabídku provádějí. Podařilo se téměř úplně eliminovat nabídku pomocí rozdávání letáků. Slovní nabídku je však těžké prokázat.</w:t>
      </w:r>
      <w:r w:rsidR="00AE6AE2">
        <w:t xml:space="preserve"> Nepomáhají </w:t>
      </w:r>
      <w:r w:rsidR="00AE6AE2">
        <w:lastRenderedPageBreak/>
        <w:t xml:space="preserve">ani kamery, protože nelze z větší dálky nahrát </w:t>
      </w:r>
      <w:r w:rsidR="00495559">
        <w:t xml:space="preserve">dosvědčující komentář. Nabídka směřuje </w:t>
      </w:r>
      <w:r w:rsidR="00406F8B">
        <w:t>především na cizince, které nelz</w:t>
      </w:r>
      <w:r w:rsidR="00495559">
        <w:t>e následně využít jako svědky, jsou buď pod vlivem alkoholu nebo brzy odjíždějí a nechtějí se zdržovat spoluprací s policií.</w:t>
      </w:r>
      <w:r w:rsidR="006F3C96">
        <w:t xml:space="preserve"> Problematické je i udělování pokut v případě, že je konkrétní osoba usvědčena</w:t>
      </w:r>
      <w:r w:rsidR="006A49F1">
        <w:t xml:space="preserve">. </w:t>
      </w:r>
      <w:r w:rsidR="00F05DE6" w:rsidRPr="006A49F1">
        <w:t xml:space="preserve">Rozsudek Nejvyššího soudu ukládá povinnost zkoumat majetkové poměry a udělovat případnou pokutu tak, aby nebyla likvidační. Vzhledem k tomu, že pro nabídku služeb jsou využívány osoby, které nemívají majetek, nebo imigranti, není téměř možné jim udělit vyšší pokutu. </w:t>
      </w:r>
      <w:r w:rsidR="00832879" w:rsidRPr="006A49F1">
        <w:t xml:space="preserve"> </w:t>
      </w:r>
      <w:r w:rsidR="00BA209E" w:rsidRPr="006A49F1">
        <w:t>Mgr. Svitavský uvedl, že se ZIO MHMP účastnil již několika</w:t>
      </w:r>
      <w:r w:rsidR="00BA209E">
        <w:t xml:space="preserve"> jednání s policií, městskou, státní i cizineckou. Problém se však stále nedaří řešit. </w:t>
      </w:r>
      <w:r w:rsidR="00832879" w:rsidRPr="00832879">
        <w:t xml:space="preserve"> </w:t>
      </w:r>
    </w:p>
    <w:p w:rsidR="006113BE" w:rsidRDefault="00BA209E" w:rsidP="00217849">
      <w:pPr>
        <w:ind w:left="360"/>
        <w:jc w:val="both"/>
      </w:pPr>
      <w:r>
        <w:t xml:space="preserve">K tématu </w:t>
      </w:r>
      <w:r w:rsidR="003A2432">
        <w:t xml:space="preserve">se rozpoutala živá diskuse. </w:t>
      </w:r>
      <w:r>
        <w:t>Členové</w:t>
      </w:r>
      <w:r w:rsidR="00406F8B">
        <w:t xml:space="preserve"> Komise</w:t>
      </w:r>
      <w:r>
        <w:t xml:space="preserve"> se v podstatě shodli na tom, že vyhlášky k řešení </w:t>
      </w:r>
      <w:r w:rsidR="003A2432">
        <w:t xml:space="preserve">problému existují, ale </w:t>
      </w:r>
      <w:r>
        <w:t xml:space="preserve">v praxi </w:t>
      </w:r>
      <w:r w:rsidR="003A2432">
        <w:t xml:space="preserve">se buď </w:t>
      </w:r>
      <w:r>
        <w:t xml:space="preserve">neumějí využívat nebo k tomu není vůle. </w:t>
      </w:r>
      <w:r w:rsidR="003A2432">
        <w:t>Ze strany kompetentních orgá</w:t>
      </w:r>
      <w:r w:rsidR="00406F8B">
        <w:t>nů, politických i správních,</w:t>
      </w:r>
      <w:r w:rsidR="003A2432">
        <w:t xml:space="preserve"> chybí snaha najít řešení.</w:t>
      </w:r>
      <w:r w:rsidR="00B165AE">
        <w:t xml:space="preserve"> Další diskuse se rozpoutala o tom, zda by se Komise RHMP pro rozvoj cestovního ruchu měla zabývat řešením daného problému nebo ho přenechat kompetentním orgánům. Členové se shodli na tom, že by bylo alibismem, kdyby Komise jen konstatovala, že </w:t>
      </w:r>
      <w:r w:rsidR="0019040E">
        <w:t>hledat řešení problému jí nepřísluší a nemá smysl</w:t>
      </w:r>
      <w:r w:rsidR="00AB4728">
        <w:t xml:space="preserve"> se jím dále zabývat. Problém je naopak nutné řešit i vzhledem k tomu, že se Komise již měsíce snaží hledat a realizovat takové marketingové nástroje, které by vedly ke splnění cílů, jež si Praha vytýčila v oblasti cestovního ruchu. Nelze např. </w:t>
      </w:r>
      <w:r w:rsidR="00406F8B">
        <w:t>očekávat, že</w:t>
      </w:r>
      <w:r w:rsidR="00AB4728">
        <w:t xml:space="preserve"> do Prahy</w:t>
      </w:r>
      <w:r w:rsidR="00406F8B">
        <w:t xml:space="preserve"> bude přijíždět </w:t>
      </w:r>
      <w:proofErr w:type="spellStart"/>
      <w:r w:rsidR="00406F8B">
        <w:t>bonitnější</w:t>
      </w:r>
      <w:proofErr w:type="spellEnd"/>
      <w:r w:rsidR="00406F8B">
        <w:t xml:space="preserve"> klientela</w:t>
      </w:r>
      <w:r w:rsidR="00AB4728">
        <w:t xml:space="preserve">, pokud </w:t>
      </w:r>
      <w:r w:rsidR="00406F8B">
        <w:t xml:space="preserve">se </w:t>
      </w:r>
      <w:r w:rsidR="00AB4728">
        <w:t>zde bude setkávat s uvedenými nešvary.</w:t>
      </w:r>
      <w:r w:rsidR="007356BE">
        <w:t xml:space="preserve"> Místopředseda </w:t>
      </w:r>
      <w:r w:rsidR="00614BA7">
        <w:t>namítl, že je otázkou, zda pravým místem pro řešení problému je město. Navrhl, aby Komise pověřila náměstka primátora Ing. Václava Novotného, aby tento problém přednesl v Radě hl. m.</w:t>
      </w:r>
      <w:r w:rsidR="002B5679">
        <w:t xml:space="preserve"> </w:t>
      </w:r>
      <w:r w:rsidR="00614BA7">
        <w:t xml:space="preserve">Prahy. </w:t>
      </w:r>
      <w:r w:rsidR="00AB4728">
        <w:t xml:space="preserve"> </w:t>
      </w:r>
      <w:r w:rsidR="00614BA7">
        <w:t>P</w:t>
      </w:r>
      <w:r w:rsidR="002B5679">
        <w:t>h</w:t>
      </w:r>
      <w:r w:rsidR="00614BA7">
        <w:t xml:space="preserve">Dr. Dolanská </w:t>
      </w:r>
      <w:r w:rsidR="00632BB2">
        <w:t>jako další možnost řešení</w:t>
      </w:r>
      <w:r w:rsidR="00614BA7">
        <w:t xml:space="preserve"> navrhla spolupráci </w:t>
      </w:r>
      <w:r w:rsidR="00614BA7" w:rsidRPr="009D2141">
        <w:t xml:space="preserve">s poslankyní Parlamentu ČR Ing. Janou Fischerovou, CSc., </w:t>
      </w:r>
      <w:r w:rsidR="00B063F0" w:rsidRPr="009D2141">
        <w:t>předsedkyní podvýboru cestovního ruchu Poslanecké sněmovny PČR.</w:t>
      </w:r>
    </w:p>
    <w:p w:rsidR="0099315E" w:rsidRDefault="0099315E" w:rsidP="006113BE">
      <w:pPr>
        <w:ind w:left="360"/>
        <w:jc w:val="both"/>
        <w:rPr>
          <w:b/>
        </w:rPr>
      </w:pPr>
      <w:r>
        <w:t xml:space="preserve">K problematice nabídky </w:t>
      </w:r>
      <w:r w:rsidRPr="0099315E">
        <w:t xml:space="preserve">služeb na území hlavního města  </w:t>
      </w:r>
      <w:r>
        <w:t>Prahy Komise jednohlasně</w:t>
      </w:r>
      <w:r w:rsidR="00394E16">
        <w:t xml:space="preserve"> počtem 9 hlasů</w:t>
      </w:r>
      <w:r>
        <w:t xml:space="preserve"> schválila toto   </w:t>
      </w:r>
      <w:r w:rsidRPr="009D2141">
        <w:rPr>
          <w:b/>
        </w:rPr>
        <w:t>u s n e s e n í</w:t>
      </w:r>
      <w:r w:rsidR="009D2141">
        <w:rPr>
          <w:b/>
        </w:rPr>
        <w:t xml:space="preserve"> </w:t>
      </w:r>
      <w:r w:rsidRPr="009D2141">
        <w:rPr>
          <w:b/>
        </w:rPr>
        <w:t>:</w:t>
      </w:r>
    </w:p>
    <w:p w:rsidR="00EC1A56" w:rsidRDefault="00EC1A56" w:rsidP="006113BE">
      <w:pPr>
        <w:ind w:left="360"/>
        <w:jc w:val="both"/>
        <w:rPr>
          <w:b/>
        </w:rPr>
      </w:pPr>
      <w:r w:rsidRPr="00EC1A56">
        <w:rPr>
          <w:b/>
        </w:rPr>
        <w:t>Komise Rady hl. m. Prahy pro rozvoj cestovního ruchu</w:t>
      </w:r>
    </w:p>
    <w:p w:rsidR="00EC1A56" w:rsidRPr="00EC1A56" w:rsidRDefault="005F09D7" w:rsidP="006113BE">
      <w:pPr>
        <w:pStyle w:val="Odstavecseseznamem"/>
        <w:numPr>
          <w:ilvl w:val="0"/>
          <w:numId w:val="11"/>
        </w:numPr>
        <w:jc w:val="both"/>
      </w:pPr>
      <w:r>
        <w:t xml:space="preserve">se na svém jednání intenzivně zabývala problematikou nabídky služeb všeho druhu na území hlavního města a konstatovala, že některé její formy jsou pro město nedůstojné  a obtěžují návštěvníky i obyvatele. Kompetentním orgánům  se nedaří je eliminovat přesto, že se zdají být v rozporu s právními předpisy HMP. </w:t>
      </w:r>
    </w:p>
    <w:p w:rsidR="0099315E" w:rsidRDefault="0099315E" w:rsidP="006113BE">
      <w:pPr>
        <w:pStyle w:val="Odstavecseseznamem"/>
        <w:numPr>
          <w:ilvl w:val="0"/>
          <w:numId w:val="11"/>
        </w:numPr>
        <w:jc w:val="both"/>
      </w:pPr>
      <w:r>
        <w:t>pověřuje svého předsedu</w:t>
      </w:r>
      <w:r w:rsidR="005F09D7">
        <w:t>,</w:t>
      </w:r>
      <w:r>
        <w:t xml:space="preserve"> náměstka primátora hl. m. Prahy Ing. Václava Novotného,  aby problém pře</w:t>
      </w:r>
      <w:r w:rsidR="00026E68">
        <w:t>d</w:t>
      </w:r>
      <w:r>
        <w:t xml:space="preserve">nesl  v Radě hl. m. Prahy </w:t>
      </w:r>
    </w:p>
    <w:p w:rsidR="000527E8" w:rsidRDefault="0099315E" w:rsidP="00217849">
      <w:pPr>
        <w:pStyle w:val="Odstavecseseznamem"/>
        <w:numPr>
          <w:ilvl w:val="0"/>
          <w:numId w:val="11"/>
        </w:numPr>
        <w:jc w:val="both"/>
      </w:pPr>
      <w:r>
        <w:t>jmenuje  JUDr. Vladimíra Dolejše, PhDr. Noru Dolanskou a Ing. Otakara Johna do  užší pracovní skupiny a pov</w:t>
      </w:r>
      <w:r w:rsidR="005F09D7">
        <w:t>ěřuje je, aby problém projednali</w:t>
      </w:r>
      <w:r>
        <w:t xml:space="preserve"> s poslankyní </w:t>
      </w:r>
      <w:r w:rsidR="00C456AE">
        <w:t>PČR Ing. Janou Fischerovo</w:t>
      </w:r>
      <w:r w:rsidR="006B5BFF">
        <w:t>u</w:t>
      </w:r>
      <w:r w:rsidR="00C456AE">
        <w:t>,</w:t>
      </w:r>
      <w:r>
        <w:t xml:space="preserve"> CSc.</w:t>
      </w:r>
    </w:p>
    <w:p w:rsidR="000522DE" w:rsidRDefault="000522DE" w:rsidP="000522DE">
      <w:pPr>
        <w:pStyle w:val="Odstavecseseznamem"/>
        <w:ind w:left="1080"/>
        <w:jc w:val="both"/>
      </w:pPr>
    </w:p>
    <w:p w:rsidR="00A0173A" w:rsidRPr="00A0173A" w:rsidRDefault="00A0173A" w:rsidP="00A0173A">
      <w:pPr>
        <w:pStyle w:val="Odstavecseseznamem"/>
        <w:numPr>
          <w:ilvl w:val="0"/>
          <w:numId w:val="1"/>
        </w:numPr>
        <w:jc w:val="both"/>
        <w:rPr>
          <w:b/>
          <w:sz w:val="32"/>
          <w:szCs w:val="32"/>
        </w:rPr>
      </w:pPr>
      <w:r w:rsidRPr="00A0173A">
        <w:rPr>
          <w:b/>
          <w:sz w:val="32"/>
          <w:szCs w:val="32"/>
        </w:rPr>
        <w:t>Strategie rozvoje cestovního ruchu pro roky 2014 – 2018</w:t>
      </w:r>
      <w:r>
        <w:rPr>
          <w:b/>
          <w:sz w:val="32"/>
          <w:szCs w:val="32"/>
        </w:rPr>
        <w:t xml:space="preserve">   </w:t>
      </w:r>
      <w:r w:rsidRPr="00A0173A">
        <w:rPr>
          <w:b/>
          <w:sz w:val="28"/>
          <w:szCs w:val="28"/>
        </w:rPr>
        <w:t>upravená verze</w:t>
      </w:r>
    </w:p>
    <w:p w:rsidR="00D54954" w:rsidRDefault="00C456AE" w:rsidP="00217849">
      <w:pPr>
        <w:ind w:left="360"/>
        <w:jc w:val="both"/>
      </w:pPr>
      <w:r>
        <w:t xml:space="preserve">Dalším bodem jednání bylo představení upravené verze </w:t>
      </w:r>
      <w:r w:rsidR="00593D04">
        <w:t>materiálu</w:t>
      </w:r>
      <w:r>
        <w:t xml:space="preserve"> PIS</w:t>
      </w:r>
      <w:r w:rsidR="00593D04">
        <w:t xml:space="preserve"> „Strategie rozvoje cestovního ruchu pro roky 2014 – 2018</w:t>
      </w:r>
      <w:r w:rsidR="008D28A7">
        <w:t>“</w:t>
      </w:r>
      <w:r>
        <w:t>.</w:t>
      </w:r>
      <w:r w:rsidR="00A87637">
        <w:t xml:space="preserve">    </w:t>
      </w:r>
      <w:r w:rsidR="00593D04">
        <w:t xml:space="preserve">Dr. Dolanská </w:t>
      </w:r>
      <w:r>
        <w:t xml:space="preserve">uvedla, že do materiálu byly zapracovány připomínky Komise z minulého jednání, a to ve </w:t>
      </w:r>
      <w:proofErr w:type="spellStart"/>
      <w:r>
        <w:t>slidech</w:t>
      </w:r>
      <w:proofErr w:type="spellEnd"/>
      <w:r>
        <w:t xml:space="preserve"> č. 3, 7, 12, 13, 14, 15, 17, 20 a 21.  Ing. Jakl doporučila k části </w:t>
      </w:r>
      <w:r w:rsidRPr="00F23F4A">
        <w:rPr>
          <w:i/>
        </w:rPr>
        <w:t xml:space="preserve">segmentace trhu </w:t>
      </w:r>
      <w:r w:rsidRPr="00C456AE">
        <w:t>vypracovat alesp</w:t>
      </w:r>
      <w:r>
        <w:t>o</w:t>
      </w:r>
      <w:r w:rsidRPr="00C456AE">
        <w:t>ň</w:t>
      </w:r>
      <w:r>
        <w:t xml:space="preserve"> přibližný odhad potenciálu jednotlivých </w:t>
      </w:r>
      <w:r>
        <w:lastRenderedPageBreak/>
        <w:t>segmentů, aby finanční prostředky nebyly vynakládány neefektivně. Ing. John požádal o prohození témat u let 2015 a 2016</w:t>
      </w:r>
      <w:r w:rsidR="0035080C">
        <w:t>.</w:t>
      </w:r>
      <w:r>
        <w:t xml:space="preserve"> </w:t>
      </w:r>
      <w:r w:rsidR="0035080C">
        <w:t>V</w:t>
      </w:r>
      <w:r>
        <w:t>zhledem k tomu, že v r. 2015 se v Praze budou konat tři významné sportovní události – MS v ledním hokeji, MS v halové atletice a ME v kopané hráčů do 21 let</w:t>
      </w:r>
      <w:r w:rsidR="0035080C">
        <w:t xml:space="preserve">, bylo by vhodné, aby </w:t>
      </w:r>
      <w:proofErr w:type="spellStart"/>
      <w:r w:rsidR="0035080C">
        <w:t>tématickým</w:t>
      </w:r>
      <w:proofErr w:type="spellEnd"/>
      <w:r w:rsidR="0035080C">
        <w:t xml:space="preserve"> názvem pro rok 2015 byla „Praha aktivní“</w:t>
      </w:r>
      <w:r w:rsidR="00375F13">
        <w:t>, což by umožnilo posílit marketingovou synergii při prezentaci Prahy</w:t>
      </w:r>
      <w:r w:rsidR="0035080C">
        <w:t>.</w:t>
      </w:r>
    </w:p>
    <w:p w:rsidR="00EF2F85" w:rsidRDefault="00EF2F85" w:rsidP="00F23F4A">
      <w:pPr>
        <w:ind w:firstLine="360"/>
        <w:jc w:val="both"/>
      </w:pPr>
      <w:r>
        <w:t xml:space="preserve">Po ukončení diskuse Komise jednohlasně </w:t>
      </w:r>
      <w:r w:rsidR="006D09A7">
        <w:t xml:space="preserve">počtem 9 hlasů </w:t>
      </w:r>
      <w:r>
        <w:t xml:space="preserve">schválila </w:t>
      </w:r>
      <w:r w:rsidR="00D54954">
        <w:t xml:space="preserve"> </w:t>
      </w:r>
      <w:r w:rsidR="009D2141">
        <w:t xml:space="preserve"> </w:t>
      </w:r>
      <w:r w:rsidRPr="00F23F4A">
        <w:rPr>
          <w:b/>
        </w:rPr>
        <w:t>u s n e s e n í</w:t>
      </w:r>
      <w:r>
        <w:t xml:space="preserve"> </w:t>
      </w:r>
      <w:r w:rsidR="009D2141">
        <w:t xml:space="preserve"> </w:t>
      </w:r>
      <w:r>
        <w:t xml:space="preserve">  v tomto znění:</w:t>
      </w:r>
    </w:p>
    <w:p w:rsidR="00C456AE" w:rsidRDefault="00EF2F85" w:rsidP="00217849">
      <w:pPr>
        <w:ind w:left="360"/>
        <w:jc w:val="both"/>
      </w:pPr>
      <w:r>
        <w:t>Komise Rady hl. m. Prahy souhlasí se zněním materiálu „Strategie rozvoje cestovního ruchu pro roky 2014 – 2018“ s tím, že témata pro roky 2015 a 2016 budou: „2015 Praha aktivní“ a „2016 Praha inspirativní“</w:t>
      </w:r>
    </w:p>
    <w:p w:rsidR="00A0173A" w:rsidRPr="00A0173A" w:rsidRDefault="00A0173A" w:rsidP="00A0173A">
      <w:pPr>
        <w:pStyle w:val="Odstavecseseznamem"/>
        <w:numPr>
          <w:ilvl w:val="0"/>
          <w:numId w:val="1"/>
        </w:numPr>
        <w:jc w:val="both"/>
        <w:rPr>
          <w:b/>
          <w:sz w:val="32"/>
          <w:szCs w:val="32"/>
        </w:rPr>
      </w:pPr>
      <w:r w:rsidRPr="00A0173A">
        <w:rPr>
          <w:b/>
          <w:sz w:val="32"/>
          <w:szCs w:val="32"/>
        </w:rPr>
        <w:t xml:space="preserve">Informace o výběru </w:t>
      </w:r>
      <w:proofErr w:type="spellStart"/>
      <w:r w:rsidRPr="00A0173A">
        <w:rPr>
          <w:b/>
          <w:sz w:val="32"/>
          <w:szCs w:val="32"/>
        </w:rPr>
        <w:t>merchandisingových</w:t>
      </w:r>
      <w:proofErr w:type="spellEnd"/>
      <w:r w:rsidRPr="00A0173A">
        <w:rPr>
          <w:b/>
          <w:sz w:val="32"/>
          <w:szCs w:val="32"/>
        </w:rPr>
        <w:t xml:space="preserve"> předmětů</w:t>
      </w:r>
    </w:p>
    <w:p w:rsidR="009B0E91" w:rsidRPr="00217849" w:rsidRDefault="00BF5508" w:rsidP="00217849">
      <w:pPr>
        <w:ind w:left="360"/>
        <w:jc w:val="both"/>
        <w:rPr>
          <w:rFonts w:ascii="Calibri" w:hAnsi="Calibri" w:cs="Calibri"/>
        </w:rPr>
      </w:pPr>
      <w:r>
        <w:t>Jednání Komise pokračovalo dalším bodem, kterým byla informace</w:t>
      </w:r>
      <w:r w:rsidR="00757CD8">
        <w:t xml:space="preserve"> dr. Dolanské</w:t>
      </w:r>
      <w:r>
        <w:t xml:space="preserve"> o předběžném výběru </w:t>
      </w:r>
      <w:proofErr w:type="spellStart"/>
      <w:r>
        <w:t>merchandisingových</w:t>
      </w:r>
      <w:proofErr w:type="spellEnd"/>
      <w:r>
        <w:t xml:space="preserve"> předmětů.  K výběru proběhla živá diskuse. Komise se shodla, že je třeba vybrat předměty, které budou úzce souviset s Prahou, budou praktické a snadno prodejné. </w:t>
      </w:r>
      <w:r w:rsidR="00E65F8A">
        <w:t xml:space="preserve">Pan </w:t>
      </w:r>
      <w:proofErr w:type="spellStart"/>
      <w:r w:rsidR="00E65F8A">
        <w:t>Suri</w:t>
      </w:r>
      <w:proofErr w:type="spellEnd"/>
      <w:r w:rsidR="00E65F8A">
        <w:t xml:space="preserve"> navrhl prověřit možnost co-</w:t>
      </w:r>
      <w:proofErr w:type="spellStart"/>
      <w:r w:rsidR="00E65F8A">
        <w:t>brandingu</w:t>
      </w:r>
      <w:proofErr w:type="spellEnd"/>
      <w:r w:rsidR="00E65F8A">
        <w:t xml:space="preserve"> s některou z renomovaných značek, který by mohl zatraktivnit zboží a zvýšit </w:t>
      </w:r>
      <w:r w:rsidR="00445964">
        <w:t xml:space="preserve">jeho </w:t>
      </w:r>
      <w:r w:rsidR="00E65F8A">
        <w:t xml:space="preserve">prodejnost. V praxi by to znamenalo, že Praha prodá licenci </w:t>
      </w:r>
      <w:r w:rsidR="00E65F8A" w:rsidRPr="00A0173A">
        <w:rPr>
          <w:rFonts w:ascii="Calibri" w:hAnsi="Calibri" w:cs="Calibri"/>
        </w:rPr>
        <w:t>jiné společnosti, aby mohla značku Prahy použít spolu se svou vlastní značkou.</w:t>
      </w:r>
      <w:r w:rsidR="0042153A" w:rsidRPr="00A0173A">
        <w:rPr>
          <w:rFonts w:ascii="Calibri" w:hAnsi="Calibri" w:cs="Calibri"/>
        </w:rPr>
        <w:t xml:space="preserve"> Komise se dále zabývala předběžným výběrem a doporučila ze seznamu vyřadit set </w:t>
      </w:r>
      <w:r w:rsidR="001C214E">
        <w:rPr>
          <w:rFonts w:ascii="Calibri" w:hAnsi="Calibri" w:cs="Calibri"/>
        </w:rPr>
        <w:t>čokoládiček, prověřit možnost vy</w:t>
      </w:r>
      <w:r w:rsidR="0042153A" w:rsidRPr="00A0173A">
        <w:rPr>
          <w:rFonts w:ascii="Calibri" w:hAnsi="Calibri" w:cs="Calibri"/>
        </w:rPr>
        <w:t>užití postavičky krtka od výtvarníka Zdeňka Milera zejména s ohledem na autorská práva, doplnit pletenou zimní čepici o šálu a vytvořit tak celý komplet</w:t>
      </w:r>
      <w:r w:rsidR="00AF7299" w:rsidRPr="00A0173A">
        <w:rPr>
          <w:rFonts w:ascii="Calibri" w:hAnsi="Calibri" w:cs="Calibri"/>
        </w:rPr>
        <w:t>, doplnit seznam o magnetky s náměty Prahy</w:t>
      </w:r>
      <w:r w:rsidR="0042153A" w:rsidRPr="00A0173A">
        <w:rPr>
          <w:rFonts w:ascii="Calibri" w:hAnsi="Calibri" w:cs="Calibri"/>
        </w:rPr>
        <w:t xml:space="preserve"> a zamyslet se nad nějakým novým předmětem s</w:t>
      </w:r>
      <w:r w:rsidR="00721D78" w:rsidRPr="00A0173A">
        <w:rPr>
          <w:rFonts w:ascii="Calibri" w:hAnsi="Calibri" w:cs="Calibri"/>
        </w:rPr>
        <w:t> </w:t>
      </w:r>
      <w:r w:rsidR="0042153A" w:rsidRPr="00A0173A">
        <w:rPr>
          <w:rFonts w:ascii="Calibri" w:hAnsi="Calibri" w:cs="Calibri"/>
        </w:rPr>
        <w:t>vtipným</w:t>
      </w:r>
      <w:r w:rsidR="00721D78" w:rsidRPr="00A0173A">
        <w:rPr>
          <w:rFonts w:ascii="Calibri" w:hAnsi="Calibri" w:cs="Calibri"/>
        </w:rPr>
        <w:t xml:space="preserve"> obsahem</w:t>
      </w:r>
      <w:r w:rsidR="0042153A" w:rsidRPr="00A0173A">
        <w:rPr>
          <w:rFonts w:ascii="Calibri" w:hAnsi="Calibri" w:cs="Calibri"/>
        </w:rPr>
        <w:t>.</w:t>
      </w:r>
      <w:r w:rsidR="00721D78" w:rsidRPr="00A0173A">
        <w:rPr>
          <w:rFonts w:ascii="Calibri" w:hAnsi="Calibri" w:cs="Calibri"/>
        </w:rPr>
        <w:t xml:space="preserve"> Samostatnou kapitolou byla diskuse nad možným vytvořením nabídky jednoho luxusního designového produktu. Komise souhlasila s jeho výrobou, nezařazovala by ho ale do seznamu. Tento produkt by měl </w:t>
      </w:r>
      <w:r w:rsidR="00B86688" w:rsidRPr="00A0173A">
        <w:rPr>
          <w:rFonts w:ascii="Calibri" w:hAnsi="Calibri" w:cs="Calibri"/>
        </w:rPr>
        <w:t xml:space="preserve">kromě použití pro </w:t>
      </w:r>
      <w:proofErr w:type="spellStart"/>
      <w:r w:rsidR="00B86688" w:rsidRPr="00A0173A">
        <w:rPr>
          <w:rFonts w:ascii="Calibri" w:hAnsi="Calibri" w:cs="Calibri"/>
        </w:rPr>
        <w:t>merchandising</w:t>
      </w:r>
      <w:proofErr w:type="spellEnd"/>
      <w:r w:rsidR="00B86688" w:rsidRPr="00A0173A">
        <w:rPr>
          <w:rFonts w:ascii="Calibri" w:hAnsi="Calibri" w:cs="Calibri"/>
        </w:rPr>
        <w:t xml:space="preserve"> </w:t>
      </w:r>
      <w:r w:rsidR="00721D78" w:rsidRPr="00A0173A">
        <w:rPr>
          <w:rFonts w:ascii="Calibri" w:hAnsi="Calibri" w:cs="Calibri"/>
        </w:rPr>
        <w:t>sloužit i k reprezentaci Prahy při spolupráci s partnery a jeho výrobě by tudíž měla být věnována mimořádná pozornost.</w:t>
      </w:r>
      <w:r w:rsidR="007B15D7" w:rsidRPr="00A0173A">
        <w:rPr>
          <w:rFonts w:ascii="Calibri" w:hAnsi="Calibri" w:cs="Calibri"/>
        </w:rPr>
        <w:t xml:space="preserve"> Na závěr diskuse vyzval místopředseda členy, aby se nad návrhy předmětů zamysleli a případné náměty zaslali</w:t>
      </w:r>
      <w:r w:rsidR="007B15D7" w:rsidRPr="00525F76">
        <w:rPr>
          <w:rFonts w:ascii="Calibri" w:hAnsi="Calibri" w:cs="Calibri"/>
        </w:rPr>
        <w:t xml:space="preserve">. Dále vyzval dr. Dolanskou k přípravě výběrového řízení na pořízení </w:t>
      </w:r>
      <w:proofErr w:type="spellStart"/>
      <w:r w:rsidR="007B15D7" w:rsidRPr="00525F76">
        <w:rPr>
          <w:rFonts w:ascii="Calibri" w:hAnsi="Calibri" w:cs="Calibri"/>
        </w:rPr>
        <w:t>merchandisingových</w:t>
      </w:r>
      <w:proofErr w:type="spellEnd"/>
      <w:r w:rsidR="007B15D7" w:rsidRPr="00525F76">
        <w:rPr>
          <w:rFonts w:ascii="Calibri" w:hAnsi="Calibri" w:cs="Calibri"/>
        </w:rPr>
        <w:t xml:space="preserve"> předmětů. </w:t>
      </w:r>
      <w:r w:rsidR="007B15D7" w:rsidRPr="00A0173A">
        <w:rPr>
          <w:rFonts w:ascii="Calibri" w:hAnsi="Calibri" w:cs="Calibri"/>
        </w:rPr>
        <w:t xml:space="preserve">Vítěz by pak měl </w:t>
      </w:r>
      <w:r w:rsidR="006248B3" w:rsidRPr="00A0173A">
        <w:rPr>
          <w:rFonts w:ascii="Calibri" w:hAnsi="Calibri" w:cs="Calibri"/>
        </w:rPr>
        <w:t xml:space="preserve">dohadovat i </w:t>
      </w:r>
      <w:r w:rsidR="008C4A6C">
        <w:rPr>
          <w:rFonts w:ascii="Calibri" w:hAnsi="Calibri" w:cs="Calibri"/>
        </w:rPr>
        <w:t>podmínky</w:t>
      </w:r>
      <w:r w:rsidR="006248B3" w:rsidRPr="00A0173A">
        <w:rPr>
          <w:rFonts w:ascii="Calibri" w:hAnsi="Calibri" w:cs="Calibri"/>
        </w:rPr>
        <w:t xml:space="preserve"> prodeje a případné spolupráce s jinými subjekty.</w:t>
      </w:r>
    </w:p>
    <w:p w:rsidR="00F23F4A" w:rsidRPr="00F23F4A" w:rsidRDefault="007F596F" w:rsidP="00F23F4A">
      <w:pPr>
        <w:pStyle w:val="Odstavecseseznamem"/>
        <w:numPr>
          <w:ilvl w:val="0"/>
          <w:numId w:val="1"/>
        </w:numPr>
        <w:jc w:val="both"/>
        <w:rPr>
          <w:b/>
          <w:sz w:val="32"/>
          <w:szCs w:val="32"/>
        </w:rPr>
      </w:pPr>
      <w:r w:rsidRPr="007F596F">
        <w:rPr>
          <w:rFonts w:ascii="Calibri" w:hAnsi="Calibri" w:cs="Calibri"/>
          <w:b/>
          <w:sz w:val="32"/>
          <w:szCs w:val="32"/>
        </w:rPr>
        <w:t>Různé</w:t>
      </w:r>
    </w:p>
    <w:p w:rsidR="00F23F4A" w:rsidRPr="00F23F4A" w:rsidRDefault="00F23F4A" w:rsidP="00F23F4A">
      <w:pPr>
        <w:pStyle w:val="Odstavecseseznamem"/>
        <w:jc w:val="both"/>
        <w:rPr>
          <w:b/>
          <w:sz w:val="4"/>
          <w:szCs w:val="4"/>
        </w:rPr>
      </w:pPr>
    </w:p>
    <w:p w:rsidR="005752C6" w:rsidRPr="00AF7299" w:rsidRDefault="009B0E91" w:rsidP="009B0E91">
      <w:pPr>
        <w:ind w:left="360"/>
        <w:jc w:val="both"/>
      </w:pPr>
      <w:r>
        <w:rPr>
          <w:rFonts w:ascii="Calibri" w:hAnsi="Calibri" w:cs="Calibri"/>
        </w:rPr>
        <w:t>a)</w:t>
      </w:r>
      <w:r>
        <w:rPr>
          <w:rFonts w:ascii="Calibri" w:hAnsi="Calibri" w:cs="Calibri"/>
        </w:rPr>
        <w:tab/>
      </w:r>
      <w:r w:rsidR="005752C6" w:rsidRPr="009B0E91">
        <w:rPr>
          <w:rFonts w:ascii="Calibri" w:hAnsi="Calibri" w:cs="Calibri"/>
        </w:rPr>
        <w:t xml:space="preserve">Ing. John požádal dr. Dolanskou, zda by bylo možné na webových stránkách PIS </w:t>
      </w:r>
      <w:r w:rsidR="00B420FA" w:rsidRPr="009B0E91">
        <w:rPr>
          <w:rFonts w:ascii="Calibri" w:hAnsi="Calibri" w:cs="Calibri"/>
        </w:rPr>
        <w:t>vytvořit sekci, ve</w:t>
      </w:r>
      <w:r w:rsidR="005752C6" w:rsidRPr="009B0E91">
        <w:rPr>
          <w:rFonts w:ascii="Calibri" w:hAnsi="Calibri" w:cs="Calibri"/>
        </w:rPr>
        <w:t xml:space="preserve"> které by se smluvní partneři PIS mohli na základě přihlášení dostat k podkladům, potřebným pro </w:t>
      </w:r>
      <w:r w:rsidR="00B420FA" w:rsidRPr="009B0E91">
        <w:rPr>
          <w:rFonts w:ascii="Calibri" w:hAnsi="Calibri" w:cs="Calibri"/>
        </w:rPr>
        <w:t xml:space="preserve">jejich společnou </w:t>
      </w:r>
      <w:r w:rsidR="005752C6" w:rsidRPr="009B0E91">
        <w:rPr>
          <w:rFonts w:ascii="Calibri" w:hAnsi="Calibri" w:cs="Calibri"/>
        </w:rPr>
        <w:t>propagaci a prezentaci</w:t>
      </w:r>
      <w:r w:rsidR="00B420FA" w:rsidRPr="009B0E91">
        <w:rPr>
          <w:rFonts w:ascii="Calibri" w:hAnsi="Calibri" w:cs="Calibri"/>
        </w:rPr>
        <w:t xml:space="preserve"> s</w:t>
      </w:r>
      <w:r w:rsidR="005752C6" w:rsidRPr="009B0E91">
        <w:rPr>
          <w:rFonts w:ascii="Calibri" w:hAnsi="Calibri" w:cs="Calibri"/>
        </w:rPr>
        <w:t xml:space="preserve"> HMP (např. hotely</w:t>
      </w:r>
      <w:r w:rsidR="00B420FA" w:rsidRPr="009B0E91">
        <w:rPr>
          <w:rFonts w:ascii="Calibri" w:hAnsi="Calibri" w:cs="Calibri"/>
        </w:rPr>
        <w:t>)</w:t>
      </w:r>
      <w:r w:rsidR="009D2141" w:rsidRPr="009B0E91">
        <w:rPr>
          <w:rFonts w:ascii="Calibri" w:hAnsi="Calibri" w:cs="Calibri"/>
        </w:rPr>
        <w:t xml:space="preserve">. Dr. Dolanská </w:t>
      </w:r>
      <w:r w:rsidR="00E77EAE" w:rsidRPr="009B0E91">
        <w:rPr>
          <w:rFonts w:ascii="Calibri" w:hAnsi="Calibri" w:cs="Calibri"/>
        </w:rPr>
        <w:t xml:space="preserve">s navrženým řešením </w:t>
      </w:r>
      <w:r w:rsidR="009D2141" w:rsidRPr="009B0E91">
        <w:rPr>
          <w:rFonts w:ascii="Calibri" w:hAnsi="Calibri" w:cs="Calibri"/>
        </w:rPr>
        <w:t>souhlasila</w:t>
      </w:r>
      <w:r w:rsidR="00E77EAE" w:rsidRPr="009B0E91">
        <w:rPr>
          <w:rFonts w:ascii="Calibri" w:hAnsi="Calibri" w:cs="Calibri"/>
        </w:rPr>
        <w:t>.</w:t>
      </w:r>
      <w:r w:rsidR="009D2141" w:rsidRPr="009B0E91">
        <w:rPr>
          <w:rFonts w:ascii="Calibri" w:hAnsi="Calibri" w:cs="Calibri"/>
        </w:rPr>
        <w:t xml:space="preserve"> </w:t>
      </w:r>
    </w:p>
    <w:p w:rsidR="00AF7299" w:rsidRPr="00AF7299" w:rsidRDefault="009B0E91" w:rsidP="00525F76">
      <w:pPr>
        <w:ind w:left="360"/>
        <w:jc w:val="both"/>
      </w:pPr>
      <w:r>
        <w:rPr>
          <w:rFonts w:ascii="Calibri" w:hAnsi="Calibri" w:cs="Calibri"/>
        </w:rPr>
        <w:t xml:space="preserve">b) </w:t>
      </w:r>
      <w:r w:rsidR="00AF7299" w:rsidRPr="009B0E91">
        <w:rPr>
          <w:rFonts w:ascii="Calibri" w:hAnsi="Calibri" w:cs="Calibri"/>
        </w:rPr>
        <w:t xml:space="preserve">Dr. Dolanská informovala o stavu dvou plánovaných výběrových řízení v oblasti online marketingové kampaně Prahy na sociálních sítích a internetu v letech 2014 – 2016. První z nich, týkající se výběru </w:t>
      </w:r>
      <w:proofErr w:type="spellStart"/>
      <w:r w:rsidR="00AF7299" w:rsidRPr="009B0E91">
        <w:rPr>
          <w:rFonts w:ascii="Calibri" w:hAnsi="Calibri" w:cs="Calibri"/>
        </w:rPr>
        <w:t>fullservisové</w:t>
      </w:r>
      <w:proofErr w:type="spellEnd"/>
      <w:r w:rsidR="00AF7299" w:rsidRPr="009B0E91">
        <w:rPr>
          <w:rFonts w:ascii="Calibri" w:hAnsi="Calibri" w:cs="Calibri"/>
        </w:rPr>
        <w:t xml:space="preserve"> agentury je již připraveno</w:t>
      </w:r>
      <w:r w:rsidR="004D3C35" w:rsidRPr="009B0E91">
        <w:rPr>
          <w:rFonts w:ascii="Calibri" w:hAnsi="Calibri" w:cs="Calibri"/>
        </w:rPr>
        <w:t>.</w:t>
      </w:r>
      <w:r w:rsidR="00AF7299" w:rsidRPr="009B0E91">
        <w:rPr>
          <w:rFonts w:ascii="Calibri" w:hAnsi="Calibri" w:cs="Calibri"/>
        </w:rPr>
        <w:t xml:space="preserve"> </w:t>
      </w:r>
      <w:r w:rsidR="004D3C35" w:rsidRPr="009B0E91">
        <w:rPr>
          <w:rFonts w:ascii="Calibri" w:hAnsi="Calibri" w:cs="Calibri"/>
        </w:rPr>
        <w:t xml:space="preserve"> Dr. Dolanská seznámila Komisi s předmětem veřejné zakázky a s hodnotícími kritérii a jejich </w:t>
      </w:r>
      <w:r w:rsidR="007D3D44" w:rsidRPr="009B0E91">
        <w:rPr>
          <w:rFonts w:ascii="Calibri" w:hAnsi="Calibri" w:cs="Calibri"/>
        </w:rPr>
        <w:t xml:space="preserve">jednotlivými </w:t>
      </w:r>
      <w:r w:rsidR="004D3C35" w:rsidRPr="009B0E91">
        <w:rPr>
          <w:rFonts w:ascii="Calibri" w:hAnsi="Calibri" w:cs="Calibri"/>
        </w:rPr>
        <w:t xml:space="preserve">váhami. </w:t>
      </w:r>
      <w:r w:rsidR="00C46562">
        <w:rPr>
          <w:rFonts w:ascii="Calibri" w:hAnsi="Calibri" w:cs="Calibri"/>
        </w:rPr>
        <w:t xml:space="preserve"> Komise d</w:t>
      </w:r>
      <w:r w:rsidR="004D3C35" w:rsidRPr="009B0E91">
        <w:rPr>
          <w:rFonts w:ascii="Calibri" w:hAnsi="Calibri" w:cs="Calibri"/>
        </w:rPr>
        <w:t xml:space="preserve">oporučila dr. Dolanské věnovat zvýšenou pozornost zapracování </w:t>
      </w:r>
      <w:r w:rsidR="007D3D44" w:rsidRPr="009B0E91">
        <w:rPr>
          <w:rFonts w:ascii="Calibri" w:hAnsi="Calibri" w:cs="Calibri"/>
        </w:rPr>
        <w:t>možnosti</w:t>
      </w:r>
      <w:r w:rsidR="004D3C35" w:rsidRPr="009B0E91">
        <w:rPr>
          <w:rFonts w:ascii="Calibri" w:hAnsi="Calibri" w:cs="Calibri"/>
        </w:rPr>
        <w:t xml:space="preserve"> sledovat průběžné výsledky</w:t>
      </w:r>
      <w:r w:rsidR="007D3D44" w:rsidRPr="009B0E91">
        <w:rPr>
          <w:rFonts w:ascii="Calibri" w:hAnsi="Calibri" w:cs="Calibri"/>
        </w:rPr>
        <w:t xml:space="preserve">  kampaně a jejího dopadu na určené segmenty a</w:t>
      </w:r>
      <w:r w:rsidR="004D3C35" w:rsidRPr="009B0E91">
        <w:rPr>
          <w:rFonts w:ascii="Calibri" w:hAnsi="Calibri" w:cs="Calibri"/>
        </w:rPr>
        <w:t xml:space="preserve"> </w:t>
      </w:r>
      <w:r w:rsidR="007D3D44" w:rsidRPr="009B0E91">
        <w:rPr>
          <w:rFonts w:ascii="Calibri" w:hAnsi="Calibri" w:cs="Calibri"/>
        </w:rPr>
        <w:t>možnosti sankcionování</w:t>
      </w:r>
      <w:r w:rsidR="004D3C35" w:rsidRPr="009B0E91">
        <w:rPr>
          <w:rFonts w:ascii="Calibri" w:hAnsi="Calibri" w:cs="Calibri"/>
        </w:rPr>
        <w:t xml:space="preserve"> vybraného </w:t>
      </w:r>
      <w:r w:rsidR="004D3C35" w:rsidRPr="009B0E91">
        <w:rPr>
          <w:rFonts w:ascii="Calibri" w:hAnsi="Calibri" w:cs="Calibri"/>
        </w:rPr>
        <w:lastRenderedPageBreak/>
        <w:t xml:space="preserve">subjektu v případě, že </w:t>
      </w:r>
      <w:r w:rsidR="007D3D44" w:rsidRPr="009B0E91">
        <w:rPr>
          <w:rFonts w:ascii="Calibri" w:hAnsi="Calibri" w:cs="Calibri"/>
        </w:rPr>
        <w:t xml:space="preserve">nedodrží některé ze smluvních ujednání. </w:t>
      </w:r>
      <w:r w:rsidR="007D3D44" w:rsidRPr="00534AA1">
        <w:rPr>
          <w:rFonts w:ascii="Calibri" w:hAnsi="Calibri" w:cs="Calibri"/>
        </w:rPr>
        <w:t>Místopředseda pověřil dr. Dolanskou, aby</w:t>
      </w:r>
      <w:r w:rsidR="00E26C85" w:rsidRPr="00E26C85">
        <w:rPr>
          <w:rFonts w:ascii="Calibri" w:hAnsi="Calibri" w:cs="Calibri"/>
        </w:rPr>
        <w:t xml:space="preserve"> </w:t>
      </w:r>
      <w:r w:rsidR="007D3D44" w:rsidRPr="00534AA1">
        <w:rPr>
          <w:rFonts w:ascii="Calibri" w:hAnsi="Calibri" w:cs="Calibri"/>
        </w:rPr>
        <w:t>tato doporučení projednala s právníky, včetně  možnosti vypovězení smlouvy.</w:t>
      </w:r>
      <w:r w:rsidR="00992C37" w:rsidRPr="00534AA1">
        <w:rPr>
          <w:rFonts w:ascii="Calibri" w:hAnsi="Calibri" w:cs="Calibri"/>
        </w:rPr>
        <w:t xml:space="preserve"> Komise poté doporučila vyhlášení výběrového řízení.</w:t>
      </w:r>
    </w:p>
    <w:p w:rsidR="008C3D6D" w:rsidRPr="006B01F1" w:rsidRDefault="00DE33C4" w:rsidP="006B01F1">
      <w:pPr>
        <w:pStyle w:val="Odstavecseseznamem"/>
        <w:numPr>
          <w:ilvl w:val="0"/>
          <w:numId w:val="1"/>
        </w:numPr>
        <w:rPr>
          <w:b/>
          <w:sz w:val="32"/>
          <w:szCs w:val="32"/>
        </w:rPr>
      </w:pPr>
      <w:r w:rsidRPr="00F93BCB">
        <w:rPr>
          <w:b/>
          <w:sz w:val="32"/>
          <w:szCs w:val="32"/>
        </w:rPr>
        <w:t>Závěr jednání a rekapitulace úkolů</w:t>
      </w:r>
    </w:p>
    <w:p w:rsidR="001C28AA" w:rsidRDefault="00F93BCB" w:rsidP="00217849">
      <w:pPr>
        <w:ind w:firstLine="360"/>
        <w:jc w:val="both"/>
      </w:pPr>
      <w:r>
        <w:t>Místopředseda</w:t>
      </w:r>
      <w:r w:rsidR="004214BB">
        <w:t xml:space="preserve"> poděkoval všem přítomným členům a hostům a jednání komise ukončil.</w:t>
      </w:r>
    </w:p>
    <w:p w:rsidR="009B7109" w:rsidRDefault="009B7109" w:rsidP="00217849">
      <w:pPr>
        <w:ind w:firstLine="360"/>
        <w:jc w:val="both"/>
      </w:pPr>
      <w:r>
        <w:t>Rekapitulace úkolů:</w:t>
      </w:r>
    </w:p>
    <w:p w:rsidR="006B5BFF" w:rsidRDefault="001C28AA" w:rsidP="001C28AA">
      <w:pPr>
        <w:pStyle w:val="Odstavecseseznamem"/>
        <w:numPr>
          <w:ilvl w:val="0"/>
          <w:numId w:val="4"/>
        </w:numPr>
        <w:jc w:val="both"/>
      </w:pPr>
      <w:r>
        <w:t>Ing. Václav Novotný: Pře</w:t>
      </w:r>
      <w:r w:rsidR="003A7AE3">
        <w:t>dložit</w:t>
      </w:r>
      <w:r>
        <w:t xml:space="preserve"> v Radě</w:t>
      </w:r>
      <w:r w:rsidRPr="001C28AA">
        <w:t xml:space="preserve"> hl.  m. Prahy</w:t>
      </w:r>
      <w:r>
        <w:t xml:space="preserve">  problematiku spojenou s  jednotlivými formami nabídky služeb v hlavním městě Praze a s jejich negativním dopadem na příjezdový turismus</w:t>
      </w:r>
      <w:r>
        <w:tab/>
      </w:r>
      <w:r>
        <w:tab/>
      </w:r>
      <w:r>
        <w:tab/>
      </w:r>
      <w:r>
        <w:tab/>
      </w:r>
      <w:r>
        <w:tab/>
      </w:r>
      <w:r>
        <w:tab/>
      </w:r>
      <w:r>
        <w:tab/>
      </w:r>
      <w:r>
        <w:tab/>
      </w:r>
      <w:r>
        <w:tab/>
        <w:t>T: průběžně</w:t>
      </w:r>
    </w:p>
    <w:p w:rsidR="00612CB0" w:rsidRDefault="006B5BFF" w:rsidP="00426599">
      <w:pPr>
        <w:pStyle w:val="Odstavecseseznamem"/>
        <w:numPr>
          <w:ilvl w:val="0"/>
          <w:numId w:val="4"/>
        </w:numPr>
        <w:jc w:val="both"/>
      </w:pPr>
      <w:r>
        <w:t>JUDr. Dolejš, PhDr. Dolanská a Ing. John</w:t>
      </w:r>
      <w:r w:rsidR="006B01F1">
        <w:t xml:space="preserve">: </w:t>
      </w:r>
      <w:r>
        <w:t xml:space="preserve"> v rámci  užší pracovní skupiny </w:t>
      </w:r>
      <w:r w:rsidR="006B01F1">
        <w:t xml:space="preserve">se </w:t>
      </w:r>
      <w:r>
        <w:t>s</w:t>
      </w:r>
      <w:r w:rsidR="001C08DB">
        <w:t>ejít</w:t>
      </w:r>
      <w:r w:rsidR="00394E16">
        <w:t xml:space="preserve"> </w:t>
      </w:r>
      <w:r>
        <w:t>s</w:t>
      </w:r>
      <w:r w:rsidR="006B01F1">
        <w:t xml:space="preserve">  </w:t>
      </w:r>
      <w:r>
        <w:t>poslankyní</w:t>
      </w:r>
      <w:r w:rsidR="006B01F1">
        <w:t xml:space="preserve"> </w:t>
      </w:r>
      <w:r>
        <w:t xml:space="preserve"> </w:t>
      </w:r>
      <w:r w:rsidR="006B01F1">
        <w:t xml:space="preserve"> </w:t>
      </w:r>
      <w:r>
        <w:t>PČR</w:t>
      </w:r>
      <w:r w:rsidR="006B01F1">
        <w:t xml:space="preserve"> </w:t>
      </w:r>
      <w:r>
        <w:t xml:space="preserve"> </w:t>
      </w:r>
      <w:r w:rsidR="006B01F1">
        <w:t xml:space="preserve"> </w:t>
      </w:r>
      <w:r>
        <w:t xml:space="preserve">Ing. </w:t>
      </w:r>
      <w:r w:rsidR="006B01F1">
        <w:t xml:space="preserve"> </w:t>
      </w:r>
      <w:r>
        <w:t xml:space="preserve">Janou </w:t>
      </w:r>
      <w:r w:rsidR="006B01F1">
        <w:t xml:space="preserve"> </w:t>
      </w:r>
      <w:r>
        <w:t xml:space="preserve">Fischerovou, </w:t>
      </w:r>
      <w:r w:rsidR="006B01F1">
        <w:t xml:space="preserve"> </w:t>
      </w:r>
      <w:r>
        <w:t>CSc.</w:t>
      </w:r>
      <w:r w:rsidR="006B01F1">
        <w:t xml:space="preserve"> </w:t>
      </w:r>
      <w:r>
        <w:t xml:space="preserve"> a </w:t>
      </w:r>
      <w:r w:rsidR="006B01F1">
        <w:t xml:space="preserve"> </w:t>
      </w:r>
      <w:r w:rsidR="001C08DB">
        <w:t>projednat</w:t>
      </w:r>
      <w:r w:rsidR="006B01F1">
        <w:t xml:space="preserve"> </w:t>
      </w:r>
      <w:r w:rsidRPr="006B5BFF">
        <w:t>problematiku</w:t>
      </w:r>
      <w:r w:rsidR="006B01F1">
        <w:t xml:space="preserve"> </w:t>
      </w:r>
      <w:r w:rsidRPr="006B5BFF">
        <w:t xml:space="preserve"> </w:t>
      </w:r>
      <w:r w:rsidR="006B01F1">
        <w:t xml:space="preserve"> </w:t>
      </w:r>
      <w:r w:rsidRPr="006B5BFF">
        <w:t>spojenou</w:t>
      </w:r>
      <w:r w:rsidR="006B01F1">
        <w:t xml:space="preserve">      </w:t>
      </w:r>
      <w:r w:rsidRPr="006B5BFF">
        <w:t xml:space="preserve"> s  jednotlivými formami nabídky služeb v hlavním městě Praze a s jejich negativním dopadem na příjezdový turismus</w:t>
      </w:r>
      <w:r>
        <w:tab/>
      </w:r>
      <w:r>
        <w:tab/>
      </w:r>
      <w:r>
        <w:tab/>
      </w:r>
      <w:r>
        <w:tab/>
      </w:r>
      <w:r>
        <w:tab/>
      </w:r>
      <w:r>
        <w:tab/>
      </w:r>
      <w:r w:rsidR="004E68E1">
        <w:tab/>
      </w:r>
      <w:r w:rsidR="004E68E1">
        <w:tab/>
      </w:r>
      <w:r w:rsidR="008959EA">
        <w:tab/>
      </w:r>
      <w:r>
        <w:t xml:space="preserve">T: </w:t>
      </w:r>
      <w:r w:rsidR="006766A9">
        <w:t>9.4.2014</w:t>
      </w:r>
    </w:p>
    <w:p w:rsidR="00B874F4" w:rsidRDefault="00552E63" w:rsidP="00426599">
      <w:pPr>
        <w:pStyle w:val="Odstavecseseznamem"/>
        <w:numPr>
          <w:ilvl w:val="0"/>
          <w:numId w:val="4"/>
        </w:numPr>
        <w:jc w:val="both"/>
      </w:pPr>
      <w:r>
        <w:t>PhD</w:t>
      </w:r>
      <w:r w:rsidR="00B874F4">
        <w:t>r. Dolanská</w:t>
      </w:r>
      <w:r w:rsidR="00426599">
        <w:t xml:space="preserve">: </w:t>
      </w:r>
      <w:r w:rsidR="00B874F4">
        <w:t xml:space="preserve"> </w:t>
      </w:r>
      <w:r w:rsidR="00F62845">
        <w:t>doplní</w:t>
      </w:r>
      <w:r w:rsidR="004214BB">
        <w:t xml:space="preserve"> strategii rozvoje cestovního ruchu na roky 2014 - 2018</w:t>
      </w:r>
      <w:r>
        <w:t xml:space="preserve"> </w:t>
      </w:r>
      <w:r w:rsidR="00426599">
        <w:t>dle připomínky</w:t>
      </w:r>
      <w:r w:rsidR="004214BB">
        <w:t xml:space="preserve"> komise</w:t>
      </w:r>
      <w:r w:rsidR="00426599">
        <w:t xml:space="preserve"> týkající se témat pro r. 2015 a 2016</w:t>
      </w:r>
      <w:r w:rsidR="00426599">
        <w:tab/>
      </w:r>
      <w:r w:rsidR="00426599">
        <w:tab/>
      </w:r>
      <w:r w:rsidR="00426599">
        <w:tab/>
        <w:t xml:space="preserve">     </w:t>
      </w:r>
      <w:r w:rsidR="004214BB">
        <w:t xml:space="preserve">          </w:t>
      </w:r>
      <w:r w:rsidR="0046081A">
        <w:t xml:space="preserve">T: </w:t>
      </w:r>
      <w:r w:rsidR="00426599" w:rsidRPr="00426599">
        <w:t>9.4.2014</w:t>
      </w:r>
    </w:p>
    <w:p w:rsidR="00552E63" w:rsidRDefault="00426599" w:rsidP="004214BB">
      <w:pPr>
        <w:pStyle w:val="Odstavecseseznamem"/>
        <w:numPr>
          <w:ilvl w:val="0"/>
          <w:numId w:val="4"/>
        </w:numPr>
        <w:tabs>
          <w:tab w:val="left" w:pos="7860"/>
        </w:tabs>
        <w:jc w:val="both"/>
      </w:pPr>
      <w:r>
        <w:t xml:space="preserve">PhDr. Dolanská: Připraví výběrové řízení na pořízení </w:t>
      </w:r>
      <w:proofErr w:type="spellStart"/>
      <w:r>
        <w:t>merchandisingových</w:t>
      </w:r>
      <w:proofErr w:type="spellEnd"/>
      <w:r>
        <w:t xml:space="preserve"> předmětů                    </w:t>
      </w:r>
      <w:r>
        <w:tab/>
      </w:r>
      <w:r w:rsidR="004214BB">
        <w:t>T:</w:t>
      </w:r>
      <w:r w:rsidR="00170782">
        <w:t xml:space="preserve"> </w:t>
      </w:r>
      <w:r>
        <w:t>průběžně</w:t>
      </w:r>
    </w:p>
    <w:p w:rsidR="00170782" w:rsidRDefault="00170782" w:rsidP="00170782">
      <w:pPr>
        <w:pStyle w:val="Odstavecseseznamem"/>
        <w:numPr>
          <w:ilvl w:val="0"/>
          <w:numId w:val="4"/>
        </w:numPr>
        <w:tabs>
          <w:tab w:val="left" w:pos="7860"/>
        </w:tabs>
        <w:jc w:val="both"/>
      </w:pPr>
      <w:r>
        <w:t xml:space="preserve">PhDr. Dolanská po konzultaci s právníky dle odst. 5. bodu b) tohoto zápisu </w:t>
      </w:r>
      <w:r w:rsidR="001C08DB">
        <w:t>zajistí vypsání</w:t>
      </w:r>
      <w:r>
        <w:t xml:space="preserve"> výběrové</w:t>
      </w:r>
      <w:r w:rsidR="001C08DB">
        <w:t>ho</w:t>
      </w:r>
      <w:r>
        <w:t xml:space="preserve"> řízení na výběr </w:t>
      </w:r>
      <w:proofErr w:type="spellStart"/>
      <w:r>
        <w:t>fullservisové</w:t>
      </w:r>
      <w:proofErr w:type="spellEnd"/>
      <w:r>
        <w:t xml:space="preserve"> agentury </w:t>
      </w:r>
      <w:r w:rsidRPr="00170782">
        <w:t>v oblasti online marketingové kampaně Prahy na sociálních sítích a</w:t>
      </w:r>
      <w:r>
        <w:t xml:space="preserve"> internetu v letech 2014 – 2016 </w:t>
      </w:r>
      <w:r>
        <w:tab/>
        <w:t>T: průběžně</w:t>
      </w:r>
    </w:p>
    <w:p w:rsidR="00160E4C" w:rsidRDefault="00160E4C" w:rsidP="00160E4C">
      <w:pPr>
        <w:tabs>
          <w:tab w:val="left" w:pos="7860"/>
        </w:tabs>
        <w:jc w:val="both"/>
      </w:pPr>
    </w:p>
    <w:p w:rsidR="00552E63" w:rsidRDefault="00552E63" w:rsidP="00552E63">
      <w:pPr>
        <w:pStyle w:val="Odstavecseseznamem"/>
        <w:tabs>
          <w:tab w:val="left" w:pos="7860"/>
        </w:tabs>
        <w:jc w:val="both"/>
      </w:pPr>
    </w:p>
    <w:p w:rsidR="00BC2E48" w:rsidRDefault="00C91C91" w:rsidP="002C4707">
      <w:pPr>
        <w:ind w:left="360"/>
        <w:jc w:val="both"/>
        <w:rPr>
          <w:b/>
        </w:rPr>
      </w:pPr>
      <w:r>
        <w:t xml:space="preserve">Termín </w:t>
      </w:r>
      <w:r w:rsidR="00590E39">
        <w:t xml:space="preserve"> </w:t>
      </w:r>
      <w:r>
        <w:t>dalšího</w:t>
      </w:r>
      <w:r w:rsidR="00590E39">
        <w:t xml:space="preserve"> </w:t>
      </w:r>
      <w:r>
        <w:t xml:space="preserve"> jednání </w:t>
      </w:r>
      <w:r w:rsidR="00590E39">
        <w:t xml:space="preserve"> </w:t>
      </w:r>
      <w:r>
        <w:t>Komise</w:t>
      </w:r>
      <w:r w:rsidR="00590E39">
        <w:t xml:space="preserve"> </w:t>
      </w:r>
      <w:r w:rsidR="00A65834">
        <w:t xml:space="preserve"> </w:t>
      </w:r>
      <w:r>
        <w:t xml:space="preserve"> Rady</w:t>
      </w:r>
      <w:r w:rsidR="00590E39">
        <w:t xml:space="preserve"> </w:t>
      </w:r>
      <w:r w:rsidR="00A65834">
        <w:t xml:space="preserve"> </w:t>
      </w:r>
      <w:r>
        <w:t xml:space="preserve"> HMP </w:t>
      </w:r>
      <w:r w:rsidR="00590E39">
        <w:t xml:space="preserve"> </w:t>
      </w:r>
      <w:r>
        <w:t xml:space="preserve">pro </w:t>
      </w:r>
      <w:r w:rsidR="00590E39">
        <w:t xml:space="preserve"> </w:t>
      </w:r>
      <w:r>
        <w:t xml:space="preserve">rozvoj </w:t>
      </w:r>
      <w:r w:rsidR="00590E39">
        <w:t xml:space="preserve"> </w:t>
      </w:r>
      <w:r>
        <w:t>cestovního</w:t>
      </w:r>
      <w:r w:rsidR="00590E39">
        <w:t xml:space="preserve"> </w:t>
      </w:r>
      <w:r>
        <w:t xml:space="preserve"> ruchu </w:t>
      </w:r>
      <w:r w:rsidR="00590E39">
        <w:t xml:space="preserve"> </w:t>
      </w:r>
      <w:r>
        <w:t>byl</w:t>
      </w:r>
      <w:r w:rsidR="00590E39">
        <w:t xml:space="preserve"> </w:t>
      </w:r>
      <w:r>
        <w:t xml:space="preserve"> stanoven</w:t>
      </w:r>
      <w:r w:rsidR="00590E39">
        <w:t xml:space="preserve"> </w:t>
      </w:r>
      <w:r>
        <w:t xml:space="preserve"> na  </w:t>
      </w:r>
      <w:r w:rsidR="00590E39">
        <w:t xml:space="preserve"> </w:t>
      </w:r>
      <w:r w:rsidR="00A65834" w:rsidRPr="00525F76">
        <w:rPr>
          <w:b/>
        </w:rPr>
        <w:t>9. duben</w:t>
      </w:r>
      <w:r w:rsidR="00612CB0">
        <w:rPr>
          <w:b/>
        </w:rPr>
        <w:t xml:space="preserve"> ve </w:t>
      </w:r>
      <w:r w:rsidR="004214BB">
        <w:rPr>
          <w:b/>
        </w:rPr>
        <w:t>14.00 hod v Rezidenci primátora HMP na Mariánském náměstí.</w:t>
      </w:r>
    </w:p>
    <w:p w:rsidR="00B34F7F" w:rsidRDefault="00B34F7F" w:rsidP="002C4707">
      <w:pPr>
        <w:ind w:left="360"/>
        <w:jc w:val="both"/>
        <w:rPr>
          <w:b/>
        </w:rPr>
      </w:pPr>
    </w:p>
    <w:p w:rsidR="00B34F7F" w:rsidRDefault="00B34F7F" w:rsidP="002C4707">
      <w:pPr>
        <w:ind w:left="360"/>
        <w:jc w:val="both"/>
        <w:rPr>
          <w:b/>
        </w:rPr>
      </w:pPr>
    </w:p>
    <w:p w:rsidR="00EC1845" w:rsidRDefault="00EC1845" w:rsidP="002C4707">
      <w:pPr>
        <w:ind w:left="360"/>
        <w:jc w:val="both"/>
      </w:pPr>
    </w:p>
    <w:p w:rsidR="00BC2E48" w:rsidRDefault="00BC2E48" w:rsidP="0013087B">
      <w:pPr>
        <w:ind w:firstLine="360"/>
        <w:jc w:val="both"/>
      </w:pPr>
      <w:r>
        <w:t xml:space="preserve">Zapsala: </w:t>
      </w:r>
      <w:r w:rsidR="00ED15A7">
        <w:tab/>
      </w:r>
      <w:r>
        <w:t xml:space="preserve"> Iveta Jechová</w:t>
      </w:r>
    </w:p>
    <w:p w:rsidR="000227DE" w:rsidRDefault="000227DE" w:rsidP="003222D0">
      <w:pPr>
        <w:ind w:left="360"/>
        <w:jc w:val="both"/>
      </w:pPr>
      <w:r>
        <w:t>Schválil</w:t>
      </w:r>
      <w:r w:rsidR="00BC2E48">
        <w:t>:</w:t>
      </w:r>
      <w:r w:rsidR="00552E63">
        <w:t xml:space="preserve">  </w:t>
      </w:r>
      <w:r w:rsidR="00A326A6">
        <w:tab/>
      </w:r>
      <w:r w:rsidR="00ED15A7">
        <w:t xml:space="preserve"> </w:t>
      </w:r>
      <w:r w:rsidR="00A326A6">
        <w:t>Ing. Václav Novotný</w:t>
      </w:r>
    </w:p>
    <w:p w:rsidR="00B34F7F" w:rsidRPr="00DE33C4" w:rsidRDefault="00B34F7F" w:rsidP="003222D0">
      <w:pPr>
        <w:ind w:left="360"/>
        <w:jc w:val="both"/>
      </w:pPr>
      <w:r>
        <w:t xml:space="preserve">      </w:t>
      </w:r>
      <w:r>
        <w:tab/>
      </w:r>
      <w:r>
        <w:tab/>
        <w:t xml:space="preserve"> Mgr. František Cipro</w:t>
      </w:r>
    </w:p>
    <w:sectPr w:rsidR="00B34F7F" w:rsidRPr="00DE3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C21"/>
    <w:multiLevelType w:val="hybridMultilevel"/>
    <w:tmpl w:val="705E6334"/>
    <w:lvl w:ilvl="0" w:tplc="592A10B6">
      <w:start w:val="1"/>
      <w:numFmt w:val="lowerLetter"/>
      <w:lvlText w:val="%1)"/>
      <w:lvlJc w:val="left"/>
      <w:pPr>
        <w:ind w:left="1080" w:hanging="360"/>
      </w:pPr>
      <w:rPr>
        <w:rFonts w:ascii="Calibri" w:eastAsiaTheme="minorHAnsi" w:hAnsi="Calibri"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AEE0071"/>
    <w:multiLevelType w:val="hybridMultilevel"/>
    <w:tmpl w:val="DD8E30F6"/>
    <w:lvl w:ilvl="0" w:tplc="BDD4F7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1744F"/>
    <w:multiLevelType w:val="hybridMultilevel"/>
    <w:tmpl w:val="77F2F468"/>
    <w:lvl w:ilvl="0" w:tplc="0ACEFF6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2201842"/>
    <w:multiLevelType w:val="hybridMultilevel"/>
    <w:tmpl w:val="376C79EA"/>
    <w:lvl w:ilvl="0" w:tplc="981E4D2E">
      <w:start w:val="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4754B69"/>
    <w:multiLevelType w:val="hybridMultilevel"/>
    <w:tmpl w:val="89DAEB6C"/>
    <w:lvl w:ilvl="0" w:tplc="981E4D2E">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9056E91"/>
    <w:multiLevelType w:val="hybridMultilevel"/>
    <w:tmpl w:val="FB465CC2"/>
    <w:lvl w:ilvl="0" w:tplc="981E4D2E">
      <w:start w:val="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2E2E561E"/>
    <w:multiLevelType w:val="hybridMultilevel"/>
    <w:tmpl w:val="611612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4967B39"/>
    <w:multiLevelType w:val="hybridMultilevel"/>
    <w:tmpl w:val="9E5CB4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7C10CF"/>
    <w:multiLevelType w:val="hybridMultilevel"/>
    <w:tmpl w:val="FE6065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B312448"/>
    <w:multiLevelType w:val="hybridMultilevel"/>
    <w:tmpl w:val="44D401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7EE5108"/>
    <w:multiLevelType w:val="hybridMultilevel"/>
    <w:tmpl w:val="6CBAA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54C43C9"/>
    <w:multiLevelType w:val="hybridMultilevel"/>
    <w:tmpl w:val="94C83658"/>
    <w:lvl w:ilvl="0" w:tplc="1752E7A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0"/>
  </w:num>
  <w:num w:numId="2">
    <w:abstractNumId w:val="3"/>
  </w:num>
  <w:num w:numId="3">
    <w:abstractNumId w:val="4"/>
  </w:num>
  <w:num w:numId="4">
    <w:abstractNumId w:val="5"/>
  </w:num>
  <w:num w:numId="5">
    <w:abstractNumId w:val="1"/>
  </w:num>
  <w:num w:numId="6">
    <w:abstractNumId w:val="7"/>
  </w:num>
  <w:num w:numId="7">
    <w:abstractNumId w:val="9"/>
  </w:num>
  <w:num w:numId="8">
    <w:abstractNumId w:val="2"/>
  </w:num>
  <w:num w:numId="9">
    <w:abstractNumId w:val="6"/>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DB"/>
    <w:rsid w:val="000009D7"/>
    <w:rsid w:val="000026B5"/>
    <w:rsid w:val="00016D33"/>
    <w:rsid w:val="0002191F"/>
    <w:rsid w:val="000227DE"/>
    <w:rsid w:val="00026E68"/>
    <w:rsid w:val="0003269E"/>
    <w:rsid w:val="000522DE"/>
    <w:rsid w:val="000527E8"/>
    <w:rsid w:val="000753C6"/>
    <w:rsid w:val="0008036F"/>
    <w:rsid w:val="00083E63"/>
    <w:rsid w:val="000A49C1"/>
    <w:rsid w:val="000A684D"/>
    <w:rsid w:val="000B3D41"/>
    <w:rsid w:val="000E113B"/>
    <w:rsid w:val="000E7232"/>
    <w:rsid w:val="000E7B42"/>
    <w:rsid w:val="000F07B4"/>
    <w:rsid w:val="00105E29"/>
    <w:rsid w:val="001063D0"/>
    <w:rsid w:val="00107A9D"/>
    <w:rsid w:val="00112667"/>
    <w:rsid w:val="00127789"/>
    <w:rsid w:val="0013087B"/>
    <w:rsid w:val="00144144"/>
    <w:rsid w:val="00160E4C"/>
    <w:rsid w:val="00170782"/>
    <w:rsid w:val="00175ADA"/>
    <w:rsid w:val="00181F3F"/>
    <w:rsid w:val="00187C1F"/>
    <w:rsid w:val="0019040E"/>
    <w:rsid w:val="001945E2"/>
    <w:rsid w:val="001A7F8E"/>
    <w:rsid w:val="001B4ADF"/>
    <w:rsid w:val="001C08DB"/>
    <w:rsid w:val="001C214E"/>
    <w:rsid w:val="001C28AA"/>
    <w:rsid w:val="001C4CBB"/>
    <w:rsid w:val="001C5B12"/>
    <w:rsid w:val="001C5C42"/>
    <w:rsid w:val="001D030F"/>
    <w:rsid w:val="001E59A0"/>
    <w:rsid w:val="001E6A6D"/>
    <w:rsid w:val="001F371D"/>
    <w:rsid w:val="00217849"/>
    <w:rsid w:val="002230A1"/>
    <w:rsid w:val="00223176"/>
    <w:rsid w:val="00223FDF"/>
    <w:rsid w:val="00226ADB"/>
    <w:rsid w:val="00232554"/>
    <w:rsid w:val="00240333"/>
    <w:rsid w:val="00247298"/>
    <w:rsid w:val="002523B0"/>
    <w:rsid w:val="00266D91"/>
    <w:rsid w:val="00270758"/>
    <w:rsid w:val="0027205D"/>
    <w:rsid w:val="00272BD8"/>
    <w:rsid w:val="002747C5"/>
    <w:rsid w:val="0028375F"/>
    <w:rsid w:val="002A2364"/>
    <w:rsid w:val="002A26A5"/>
    <w:rsid w:val="002A3C69"/>
    <w:rsid w:val="002A783D"/>
    <w:rsid w:val="002B5679"/>
    <w:rsid w:val="002C1E95"/>
    <w:rsid w:val="002C4707"/>
    <w:rsid w:val="002D2F21"/>
    <w:rsid w:val="002D70EB"/>
    <w:rsid w:val="002E1F3F"/>
    <w:rsid w:val="002F3ED4"/>
    <w:rsid w:val="003048DC"/>
    <w:rsid w:val="0030739A"/>
    <w:rsid w:val="00312A9C"/>
    <w:rsid w:val="003222D0"/>
    <w:rsid w:val="003410E7"/>
    <w:rsid w:val="00345976"/>
    <w:rsid w:val="0035080C"/>
    <w:rsid w:val="00355B3A"/>
    <w:rsid w:val="00363371"/>
    <w:rsid w:val="00367DBB"/>
    <w:rsid w:val="00373A57"/>
    <w:rsid w:val="00375F13"/>
    <w:rsid w:val="003819EC"/>
    <w:rsid w:val="00382332"/>
    <w:rsid w:val="0038282D"/>
    <w:rsid w:val="00394E16"/>
    <w:rsid w:val="003A2432"/>
    <w:rsid w:val="003A7AE3"/>
    <w:rsid w:val="003B3BD3"/>
    <w:rsid w:val="003B7C08"/>
    <w:rsid w:val="003F0F05"/>
    <w:rsid w:val="003F5FAD"/>
    <w:rsid w:val="00406F8B"/>
    <w:rsid w:val="004214BB"/>
    <w:rsid w:val="0042153A"/>
    <w:rsid w:val="00426599"/>
    <w:rsid w:val="00436890"/>
    <w:rsid w:val="00445964"/>
    <w:rsid w:val="004461A1"/>
    <w:rsid w:val="004525A4"/>
    <w:rsid w:val="0046081A"/>
    <w:rsid w:val="004767EC"/>
    <w:rsid w:val="0048174B"/>
    <w:rsid w:val="004860BE"/>
    <w:rsid w:val="00487FEC"/>
    <w:rsid w:val="0049193C"/>
    <w:rsid w:val="00495559"/>
    <w:rsid w:val="00496C9D"/>
    <w:rsid w:val="004A1A06"/>
    <w:rsid w:val="004A68AF"/>
    <w:rsid w:val="004B0DAF"/>
    <w:rsid w:val="004D1D96"/>
    <w:rsid w:val="004D3C35"/>
    <w:rsid w:val="004E6098"/>
    <w:rsid w:val="004E68E1"/>
    <w:rsid w:val="004E6D20"/>
    <w:rsid w:val="004F765F"/>
    <w:rsid w:val="00501C14"/>
    <w:rsid w:val="00505188"/>
    <w:rsid w:val="0050732A"/>
    <w:rsid w:val="00512734"/>
    <w:rsid w:val="00517190"/>
    <w:rsid w:val="00525F76"/>
    <w:rsid w:val="005327F1"/>
    <w:rsid w:val="00534AA1"/>
    <w:rsid w:val="00551A82"/>
    <w:rsid w:val="00552E63"/>
    <w:rsid w:val="00557D8B"/>
    <w:rsid w:val="00572579"/>
    <w:rsid w:val="00572934"/>
    <w:rsid w:val="005752C6"/>
    <w:rsid w:val="00575F3D"/>
    <w:rsid w:val="00590E39"/>
    <w:rsid w:val="00593D04"/>
    <w:rsid w:val="005A5D22"/>
    <w:rsid w:val="005A7778"/>
    <w:rsid w:val="005B4E9D"/>
    <w:rsid w:val="005B7281"/>
    <w:rsid w:val="005C043F"/>
    <w:rsid w:val="005D137B"/>
    <w:rsid w:val="005E6374"/>
    <w:rsid w:val="005F09D7"/>
    <w:rsid w:val="005F7EE3"/>
    <w:rsid w:val="00604F07"/>
    <w:rsid w:val="006113BE"/>
    <w:rsid w:val="00612CB0"/>
    <w:rsid w:val="00613074"/>
    <w:rsid w:val="00613E65"/>
    <w:rsid w:val="00614BA7"/>
    <w:rsid w:val="00621733"/>
    <w:rsid w:val="006248B3"/>
    <w:rsid w:val="00630707"/>
    <w:rsid w:val="00632BB2"/>
    <w:rsid w:val="00632EB0"/>
    <w:rsid w:val="0063648C"/>
    <w:rsid w:val="00637FFD"/>
    <w:rsid w:val="00640714"/>
    <w:rsid w:val="00647459"/>
    <w:rsid w:val="00647CE6"/>
    <w:rsid w:val="006504A7"/>
    <w:rsid w:val="00660E62"/>
    <w:rsid w:val="006766A9"/>
    <w:rsid w:val="0068066D"/>
    <w:rsid w:val="006848C3"/>
    <w:rsid w:val="0068670B"/>
    <w:rsid w:val="00687C07"/>
    <w:rsid w:val="00693345"/>
    <w:rsid w:val="006A3621"/>
    <w:rsid w:val="006A49F1"/>
    <w:rsid w:val="006B01F1"/>
    <w:rsid w:val="006B5BFF"/>
    <w:rsid w:val="006C29B9"/>
    <w:rsid w:val="006D01DE"/>
    <w:rsid w:val="006D09A7"/>
    <w:rsid w:val="006D29A6"/>
    <w:rsid w:val="006D2BFC"/>
    <w:rsid w:val="006D7EAB"/>
    <w:rsid w:val="006E0F5A"/>
    <w:rsid w:val="006E3E3F"/>
    <w:rsid w:val="006E45AF"/>
    <w:rsid w:val="006F0175"/>
    <w:rsid w:val="006F3C96"/>
    <w:rsid w:val="00701356"/>
    <w:rsid w:val="00706D02"/>
    <w:rsid w:val="00711C7F"/>
    <w:rsid w:val="00721D78"/>
    <w:rsid w:val="00722053"/>
    <w:rsid w:val="00734829"/>
    <w:rsid w:val="007356BE"/>
    <w:rsid w:val="0074106D"/>
    <w:rsid w:val="007556D4"/>
    <w:rsid w:val="00757CD8"/>
    <w:rsid w:val="00766726"/>
    <w:rsid w:val="00767CEA"/>
    <w:rsid w:val="00774700"/>
    <w:rsid w:val="00774FA8"/>
    <w:rsid w:val="0077753A"/>
    <w:rsid w:val="007B15D7"/>
    <w:rsid w:val="007B4889"/>
    <w:rsid w:val="007D3D44"/>
    <w:rsid w:val="007E4818"/>
    <w:rsid w:val="007F596F"/>
    <w:rsid w:val="007F754F"/>
    <w:rsid w:val="00804463"/>
    <w:rsid w:val="00832879"/>
    <w:rsid w:val="0084585A"/>
    <w:rsid w:val="00863298"/>
    <w:rsid w:val="008650D6"/>
    <w:rsid w:val="008733D1"/>
    <w:rsid w:val="008735D2"/>
    <w:rsid w:val="00874023"/>
    <w:rsid w:val="00874FB2"/>
    <w:rsid w:val="0087505B"/>
    <w:rsid w:val="00876CB4"/>
    <w:rsid w:val="00881454"/>
    <w:rsid w:val="00885E5A"/>
    <w:rsid w:val="008959EA"/>
    <w:rsid w:val="008A2128"/>
    <w:rsid w:val="008A2D32"/>
    <w:rsid w:val="008A7E78"/>
    <w:rsid w:val="008B0CE9"/>
    <w:rsid w:val="008C1F22"/>
    <w:rsid w:val="008C3D6D"/>
    <w:rsid w:val="008C4A6C"/>
    <w:rsid w:val="008C67A7"/>
    <w:rsid w:val="008D1900"/>
    <w:rsid w:val="008D28A7"/>
    <w:rsid w:val="008D3141"/>
    <w:rsid w:val="008D6FD5"/>
    <w:rsid w:val="008E035D"/>
    <w:rsid w:val="008E66FF"/>
    <w:rsid w:val="008F78FC"/>
    <w:rsid w:val="00904273"/>
    <w:rsid w:val="00904D20"/>
    <w:rsid w:val="0090701E"/>
    <w:rsid w:val="0094174C"/>
    <w:rsid w:val="00950AF4"/>
    <w:rsid w:val="00952317"/>
    <w:rsid w:val="009541F7"/>
    <w:rsid w:val="009564B3"/>
    <w:rsid w:val="0096046C"/>
    <w:rsid w:val="00964398"/>
    <w:rsid w:val="009702DE"/>
    <w:rsid w:val="0097731F"/>
    <w:rsid w:val="00986F8A"/>
    <w:rsid w:val="00992C37"/>
    <w:rsid w:val="0099315E"/>
    <w:rsid w:val="009A7F40"/>
    <w:rsid w:val="009B004F"/>
    <w:rsid w:val="009B03C1"/>
    <w:rsid w:val="009B0E91"/>
    <w:rsid w:val="009B7109"/>
    <w:rsid w:val="009D01FE"/>
    <w:rsid w:val="009D1887"/>
    <w:rsid w:val="009D1C31"/>
    <w:rsid w:val="009D2141"/>
    <w:rsid w:val="009D3880"/>
    <w:rsid w:val="009F3B00"/>
    <w:rsid w:val="00A0173A"/>
    <w:rsid w:val="00A23079"/>
    <w:rsid w:val="00A239CB"/>
    <w:rsid w:val="00A326A6"/>
    <w:rsid w:val="00A37638"/>
    <w:rsid w:val="00A45F57"/>
    <w:rsid w:val="00A52DDB"/>
    <w:rsid w:val="00A627AB"/>
    <w:rsid w:val="00A62C3F"/>
    <w:rsid w:val="00A65834"/>
    <w:rsid w:val="00A6774C"/>
    <w:rsid w:val="00A87637"/>
    <w:rsid w:val="00A92CDB"/>
    <w:rsid w:val="00AA371D"/>
    <w:rsid w:val="00AA4587"/>
    <w:rsid w:val="00AB0426"/>
    <w:rsid w:val="00AB04C8"/>
    <w:rsid w:val="00AB4728"/>
    <w:rsid w:val="00AC70EC"/>
    <w:rsid w:val="00AE1D98"/>
    <w:rsid w:val="00AE6AE2"/>
    <w:rsid w:val="00AF27BD"/>
    <w:rsid w:val="00AF699C"/>
    <w:rsid w:val="00AF7299"/>
    <w:rsid w:val="00B0432F"/>
    <w:rsid w:val="00B063F0"/>
    <w:rsid w:val="00B165AE"/>
    <w:rsid w:val="00B226C7"/>
    <w:rsid w:val="00B233FA"/>
    <w:rsid w:val="00B31429"/>
    <w:rsid w:val="00B34F7F"/>
    <w:rsid w:val="00B41F35"/>
    <w:rsid w:val="00B420FA"/>
    <w:rsid w:val="00B447DD"/>
    <w:rsid w:val="00B574AA"/>
    <w:rsid w:val="00B86688"/>
    <w:rsid w:val="00B874F4"/>
    <w:rsid w:val="00B979B6"/>
    <w:rsid w:val="00BA1C7E"/>
    <w:rsid w:val="00BA209E"/>
    <w:rsid w:val="00BB1B74"/>
    <w:rsid w:val="00BB3EA2"/>
    <w:rsid w:val="00BB5997"/>
    <w:rsid w:val="00BB7EFA"/>
    <w:rsid w:val="00BC2E48"/>
    <w:rsid w:val="00BC484B"/>
    <w:rsid w:val="00BD0121"/>
    <w:rsid w:val="00BE6528"/>
    <w:rsid w:val="00BF5362"/>
    <w:rsid w:val="00BF5508"/>
    <w:rsid w:val="00C10C32"/>
    <w:rsid w:val="00C12964"/>
    <w:rsid w:val="00C14684"/>
    <w:rsid w:val="00C22AD4"/>
    <w:rsid w:val="00C26E16"/>
    <w:rsid w:val="00C30CAE"/>
    <w:rsid w:val="00C32B53"/>
    <w:rsid w:val="00C456AE"/>
    <w:rsid w:val="00C46562"/>
    <w:rsid w:val="00C57552"/>
    <w:rsid w:val="00C625F4"/>
    <w:rsid w:val="00C66EC3"/>
    <w:rsid w:val="00C72BCA"/>
    <w:rsid w:val="00C82A73"/>
    <w:rsid w:val="00C84D2F"/>
    <w:rsid w:val="00C91C91"/>
    <w:rsid w:val="00C94B4C"/>
    <w:rsid w:val="00C979DD"/>
    <w:rsid w:val="00CC6DA5"/>
    <w:rsid w:val="00CD4FFC"/>
    <w:rsid w:val="00CE4FB2"/>
    <w:rsid w:val="00CE6377"/>
    <w:rsid w:val="00CF34D3"/>
    <w:rsid w:val="00CF616F"/>
    <w:rsid w:val="00D10762"/>
    <w:rsid w:val="00D255C4"/>
    <w:rsid w:val="00D27DD1"/>
    <w:rsid w:val="00D476A6"/>
    <w:rsid w:val="00D540C0"/>
    <w:rsid w:val="00D54954"/>
    <w:rsid w:val="00D5708D"/>
    <w:rsid w:val="00D64A03"/>
    <w:rsid w:val="00D70CE0"/>
    <w:rsid w:val="00D9133E"/>
    <w:rsid w:val="00D96A2A"/>
    <w:rsid w:val="00DB08B5"/>
    <w:rsid w:val="00DB7D37"/>
    <w:rsid w:val="00DC30FB"/>
    <w:rsid w:val="00DE33C4"/>
    <w:rsid w:val="00E071E4"/>
    <w:rsid w:val="00E26704"/>
    <w:rsid w:val="00E26C85"/>
    <w:rsid w:val="00E32A66"/>
    <w:rsid w:val="00E3430E"/>
    <w:rsid w:val="00E35144"/>
    <w:rsid w:val="00E364D2"/>
    <w:rsid w:val="00E46499"/>
    <w:rsid w:val="00E65F8A"/>
    <w:rsid w:val="00E70C60"/>
    <w:rsid w:val="00E72F6B"/>
    <w:rsid w:val="00E77EAE"/>
    <w:rsid w:val="00E80531"/>
    <w:rsid w:val="00EB1B7A"/>
    <w:rsid w:val="00EB7917"/>
    <w:rsid w:val="00EC1845"/>
    <w:rsid w:val="00EC1A56"/>
    <w:rsid w:val="00EC4D4C"/>
    <w:rsid w:val="00EC7FC4"/>
    <w:rsid w:val="00ED15A7"/>
    <w:rsid w:val="00ED3742"/>
    <w:rsid w:val="00ED3DAC"/>
    <w:rsid w:val="00EE58D5"/>
    <w:rsid w:val="00EF2F85"/>
    <w:rsid w:val="00F001C7"/>
    <w:rsid w:val="00F0597A"/>
    <w:rsid w:val="00F059FC"/>
    <w:rsid w:val="00F05DE6"/>
    <w:rsid w:val="00F107D6"/>
    <w:rsid w:val="00F218D6"/>
    <w:rsid w:val="00F23F4A"/>
    <w:rsid w:val="00F551C7"/>
    <w:rsid w:val="00F62845"/>
    <w:rsid w:val="00F67544"/>
    <w:rsid w:val="00F708E2"/>
    <w:rsid w:val="00F758E5"/>
    <w:rsid w:val="00F77932"/>
    <w:rsid w:val="00F907CE"/>
    <w:rsid w:val="00F93BCB"/>
    <w:rsid w:val="00FA46E1"/>
    <w:rsid w:val="00FA619E"/>
    <w:rsid w:val="00FA64DE"/>
    <w:rsid w:val="00FB1D55"/>
    <w:rsid w:val="00FE71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6A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6ADB"/>
    <w:pPr>
      <w:ind w:left="720"/>
      <w:contextualSpacing/>
    </w:pPr>
  </w:style>
  <w:style w:type="character" w:styleId="Hypertextovodkaz">
    <w:name w:val="Hyperlink"/>
    <w:basedOn w:val="Standardnpsmoodstavce"/>
    <w:uiPriority w:val="99"/>
    <w:unhideWhenUsed/>
    <w:rsid w:val="00107A9D"/>
    <w:rPr>
      <w:color w:val="0000FF" w:themeColor="hyperlink"/>
      <w:u w:val="single"/>
    </w:rPr>
  </w:style>
  <w:style w:type="paragraph" w:styleId="Textbubliny">
    <w:name w:val="Balloon Text"/>
    <w:basedOn w:val="Normln"/>
    <w:link w:val="TextbublinyChar"/>
    <w:uiPriority w:val="99"/>
    <w:semiHidden/>
    <w:unhideWhenUsed/>
    <w:rsid w:val="00A326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2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6A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6ADB"/>
    <w:pPr>
      <w:ind w:left="720"/>
      <w:contextualSpacing/>
    </w:pPr>
  </w:style>
  <w:style w:type="character" w:styleId="Hypertextovodkaz">
    <w:name w:val="Hyperlink"/>
    <w:basedOn w:val="Standardnpsmoodstavce"/>
    <w:uiPriority w:val="99"/>
    <w:unhideWhenUsed/>
    <w:rsid w:val="00107A9D"/>
    <w:rPr>
      <w:color w:val="0000FF" w:themeColor="hyperlink"/>
      <w:u w:val="single"/>
    </w:rPr>
  </w:style>
  <w:style w:type="paragraph" w:styleId="Textbubliny">
    <w:name w:val="Balloon Text"/>
    <w:basedOn w:val="Normln"/>
    <w:link w:val="TextbublinyChar"/>
    <w:uiPriority w:val="99"/>
    <w:semiHidden/>
    <w:unhideWhenUsed/>
    <w:rsid w:val="00A326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2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80546">
      <w:bodyDiv w:val="1"/>
      <w:marLeft w:val="0"/>
      <w:marRight w:val="0"/>
      <w:marTop w:val="0"/>
      <w:marBottom w:val="0"/>
      <w:divBdr>
        <w:top w:val="none" w:sz="0" w:space="0" w:color="auto"/>
        <w:left w:val="none" w:sz="0" w:space="0" w:color="auto"/>
        <w:bottom w:val="none" w:sz="0" w:space="0" w:color="auto"/>
        <w:right w:val="none" w:sz="0" w:space="0" w:color="auto"/>
      </w:divBdr>
    </w:div>
    <w:div w:id="1050424877">
      <w:bodyDiv w:val="1"/>
      <w:marLeft w:val="0"/>
      <w:marRight w:val="0"/>
      <w:marTop w:val="0"/>
      <w:marBottom w:val="0"/>
      <w:divBdr>
        <w:top w:val="none" w:sz="0" w:space="0" w:color="auto"/>
        <w:left w:val="none" w:sz="0" w:space="0" w:color="auto"/>
        <w:bottom w:val="none" w:sz="0" w:space="0" w:color="auto"/>
        <w:right w:val="none" w:sz="0" w:space="0" w:color="auto"/>
      </w:divBdr>
      <w:divsChild>
        <w:div w:id="43335919">
          <w:marLeft w:val="0"/>
          <w:marRight w:val="0"/>
          <w:marTop w:val="0"/>
          <w:marBottom w:val="0"/>
          <w:divBdr>
            <w:top w:val="none" w:sz="0" w:space="0" w:color="auto"/>
            <w:left w:val="none" w:sz="0" w:space="0" w:color="auto"/>
            <w:bottom w:val="none" w:sz="0" w:space="0" w:color="auto"/>
            <w:right w:val="none" w:sz="0" w:space="0" w:color="auto"/>
          </w:divBdr>
          <w:divsChild>
            <w:div w:id="73090827">
              <w:marLeft w:val="0"/>
              <w:marRight w:val="0"/>
              <w:marTop w:val="0"/>
              <w:marBottom w:val="0"/>
              <w:divBdr>
                <w:top w:val="none" w:sz="0" w:space="0" w:color="auto"/>
                <w:left w:val="none" w:sz="0" w:space="0" w:color="auto"/>
                <w:bottom w:val="none" w:sz="0" w:space="0" w:color="auto"/>
                <w:right w:val="none" w:sz="0" w:space="0" w:color="auto"/>
              </w:divBdr>
              <w:divsChild>
                <w:div w:id="1392340906">
                  <w:marLeft w:val="0"/>
                  <w:marRight w:val="0"/>
                  <w:marTop w:val="0"/>
                  <w:marBottom w:val="0"/>
                  <w:divBdr>
                    <w:top w:val="none" w:sz="0" w:space="0" w:color="auto"/>
                    <w:left w:val="none" w:sz="0" w:space="0" w:color="auto"/>
                    <w:bottom w:val="none" w:sz="0" w:space="0" w:color="auto"/>
                    <w:right w:val="none" w:sz="0" w:space="0" w:color="auto"/>
                  </w:divBdr>
                  <w:divsChild>
                    <w:div w:id="40791717">
                      <w:marLeft w:val="0"/>
                      <w:marRight w:val="0"/>
                      <w:marTop w:val="0"/>
                      <w:marBottom w:val="0"/>
                      <w:divBdr>
                        <w:top w:val="none" w:sz="0" w:space="0" w:color="auto"/>
                        <w:left w:val="none" w:sz="0" w:space="0" w:color="auto"/>
                        <w:bottom w:val="none" w:sz="0" w:space="0" w:color="auto"/>
                        <w:right w:val="none" w:sz="0" w:space="0" w:color="auto"/>
                      </w:divBdr>
                      <w:divsChild>
                        <w:div w:id="87891840">
                          <w:marLeft w:val="0"/>
                          <w:marRight w:val="0"/>
                          <w:marTop w:val="0"/>
                          <w:marBottom w:val="0"/>
                          <w:divBdr>
                            <w:top w:val="none" w:sz="0" w:space="0" w:color="auto"/>
                            <w:left w:val="none" w:sz="0" w:space="0" w:color="auto"/>
                            <w:bottom w:val="none" w:sz="0" w:space="0" w:color="auto"/>
                            <w:right w:val="none" w:sz="0" w:space="0" w:color="auto"/>
                          </w:divBdr>
                          <w:divsChild>
                            <w:div w:id="5683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9BFD-1A5D-48F4-BC5C-42ED2475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1475</Words>
  <Characters>8706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Jechová Iveta (MHMP, OZV)</dc:creator>
  <cp:keywords/>
  <dc:description/>
  <cp:lastModifiedBy>INF</cp:lastModifiedBy>
  <cp:revision>2</cp:revision>
  <cp:lastPrinted>2014-03-31T09:15:00Z</cp:lastPrinted>
  <dcterms:created xsi:type="dcterms:W3CDTF">2014-03-31T09:16:00Z</dcterms:created>
  <dcterms:modified xsi:type="dcterms:W3CDTF">2014-03-31T09:16:00Z</dcterms:modified>
</cp:coreProperties>
</file>