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749"/>
        <w:gridCol w:w="7015"/>
      </w:tblGrid>
      <w:tr w:rsidR="001C1E92" w:rsidRPr="002B701D">
        <w:trPr>
          <w:trHeight w:val="1456"/>
        </w:trPr>
        <w:tc>
          <w:tcPr>
            <w:tcW w:w="1749" w:type="dxa"/>
          </w:tcPr>
          <w:p w:rsidR="001C1E92" w:rsidRPr="002B701D" w:rsidRDefault="00831F9E" w:rsidP="001252A8">
            <w:pPr>
              <w:jc w:val="both"/>
              <w:rPr>
                <w:b/>
                <w:sz w:val="24"/>
                <w:szCs w:val="24"/>
              </w:rPr>
            </w:pPr>
            <w:r>
              <w:rPr>
                <w:noProof/>
                <w:lang w:eastAsia="cs-CZ"/>
              </w:rPr>
              <w:drawing>
                <wp:inline distT="0" distB="0" distL="0" distR="0" wp14:anchorId="5A1937C4" wp14:editId="147D3758">
                  <wp:extent cx="826770" cy="826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solidFill>
                            <a:srgbClr val="FFFFFF"/>
                          </a:solidFill>
                          <a:ln>
                            <a:noFill/>
                          </a:ln>
                        </pic:spPr>
                      </pic:pic>
                    </a:graphicData>
                  </a:graphic>
                </wp:inline>
              </w:drawing>
            </w:r>
          </w:p>
        </w:tc>
        <w:tc>
          <w:tcPr>
            <w:tcW w:w="7015" w:type="dxa"/>
          </w:tcPr>
          <w:p w:rsidR="001C1E92" w:rsidRPr="002B701D" w:rsidRDefault="001C1E92" w:rsidP="001252A8">
            <w:pPr>
              <w:jc w:val="both"/>
              <w:rPr>
                <w:b/>
                <w:sz w:val="24"/>
                <w:szCs w:val="24"/>
              </w:rPr>
            </w:pPr>
            <w:r w:rsidRPr="002B701D">
              <w:rPr>
                <w:b/>
                <w:sz w:val="24"/>
                <w:szCs w:val="24"/>
              </w:rPr>
              <w:t>HLAVNÍ MĚSTO PRAHA</w:t>
            </w:r>
          </w:p>
          <w:p w:rsidR="001C1E92" w:rsidRPr="002B701D" w:rsidRDefault="001C1E92" w:rsidP="001252A8">
            <w:pPr>
              <w:jc w:val="both"/>
              <w:rPr>
                <w:b/>
                <w:bCs/>
              </w:rPr>
            </w:pPr>
            <w:r w:rsidRPr="002B701D">
              <w:rPr>
                <w:b/>
                <w:sz w:val="24"/>
                <w:szCs w:val="24"/>
              </w:rPr>
              <w:t>Komise Rady hl. m. Prahy pro Prahu bezbariérovou a otevřenou</w:t>
            </w:r>
          </w:p>
          <w:p w:rsidR="001C1E92" w:rsidRPr="002B701D" w:rsidRDefault="001C1E92" w:rsidP="001252A8">
            <w:pPr>
              <w:jc w:val="both"/>
              <w:rPr>
                <w:b/>
                <w:bCs/>
              </w:rPr>
            </w:pPr>
          </w:p>
        </w:tc>
      </w:tr>
    </w:tbl>
    <w:p w:rsidR="00390100" w:rsidRDefault="001C1E92" w:rsidP="00327480">
      <w:pPr>
        <w:spacing w:after="0"/>
        <w:jc w:val="center"/>
        <w:rPr>
          <w:b/>
          <w:bCs/>
          <w:sz w:val="28"/>
          <w:szCs w:val="28"/>
        </w:rPr>
      </w:pPr>
      <w:r w:rsidRPr="002B701D">
        <w:rPr>
          <w:b/>
          <w:bCs/>
          <w:sz w:val="28"/>
          <w:szCs w:val="28"/>
        </w:rPr>
        <w:t>Zápis z jednání Komise Rady hl. m. Prahy pro Prahu bezbariérovou a otevřenou</w:t>
      </w:r>
    </w:p>
    <w:p w:rsidR="001C1E92" w:rsidRPr="002B701D" w:rsidRDefault="001C1E92" w:rsidP="00327480">
      <w:pPr>
        <w:spacing w:after="0"/>
        <w:jc w:val="center"/>
        <w:rPr>
          <w:b/>
          <w:sz w:val="24"/>
          <w:szCs w:val="24"/>
        </w:rPr>
      </w:pPr>
      <w:r w:rsidRPr="002B701D">
        <w:rPr>
          <w:b/>
          <w:bCs/>
          <w:sz w:val="28"/>
          <w:szCs w:val="28"/>
        </w:rPr>
        <w:t xml:space="preserve">ze dne </w:t>
      </w:r>
      <w:r w:rsidR="00FD28D0">
        <w:rPr>
          <w:b/>
          <w:bCs/>
          <w:sz w:val="28"/>
          <w:szCs w:val="28"/>
        </w:rPr>
        <w:t>4</w:t>
      </w:r>
      <w:r w:rsidRPr="002B701D">
        <w:rPr>
          <w:b/>
          <w:bCs/>
          <w:sz w:val="28"/>
          <w:szCs w:val="28"/>
        </w:rPr>
        <w:t xml:space="preserve">. </w:t>
      </w:r>
      <w:r w:rsidR="00FD28D0">
        <w:rPr>
          <w:b/>
          <w:bCs/>
          <w:sz w:val="28"/>
          <w:szCs w:val="28"/>
        </w:rPr>
        <w:t>10</w:t>
      </w:r>
      <w:r w:rsidRPr="002B701D">
        <w:rPr>
          <w:b/>
          <w:bCs/>
          <w:sz w:val="28"/>
          <w:szCs w:val="28"/>
        </w:rPr>
        <w:t>. 201</w:t>
      </w:r>
      <w:r w:rsidR="00E1372A">
        <w:rPr>
          <w:b/>
          <w:bCs/>
          <w:sz w:val="28"/>
          <w:szCs w:val="28"/>
        </w:rPr>
        <w:t>7</w:t>
      </w:r>
    </w:p>
    <w:p w:rsidR="001C1E92" w:rsidRPr="009746A1" w:rsidRDefault="001C1E92" w:rsidP="001252A8">
      <w:pPr>
        <w:jc w:val="both"/>
        <w:rPr>
          <w:rFonts w:asciiTheme="minorHAnsi" w:hAnsiTheme="minorHAnsi"/>
          <w:i/>
        </w:rPr>
      </w:pPr>
      <w:r w:rsidRPr="009746A1">
        <w:rPr>
          <w:rFonts w:asciiTheme="minorHAnsi" w:hAnsiTheme="minorHAnsi"/>
          <w:b/>
        </w:rPr>
        <w:t>Přítomni:</w:t>
      </w:r>
    </w:p>
    <w:p w:rsidR="001C1E92" w:rsidRPr="009746A1" w:rsidRDefault="001C1E92" w:rsidP="0085059B">
      <w:pPr>
        <w:jc w:val="both"/>
        <w:rPr>
          <w:rFonts w:asciiTheme="minorHAnsi" w:hAnsiTheme="minorHAnsi"/>
        </w:rPr>
      </w:pPr>
      <w:r w:rsidRPr="009746A1">
        <w:rPr>
          <w:rFonts w:asciiTheme="minorHAnsi" w:hAnsiTheme="minorHAnsi"/>
          <w:i/>
        </w:rPr>
        <w:t>Předsedkyně:</w:t>
      </w:r>
      <w:r w:rsidRPr="009746A1">
        <w:rPr>
          <w:rFonts w:asciiTheme="minorHAnsi" w:hAnsiTheme="minorHAnsi"/>
        </w:rPr>
        <w:t xml:space="preserve"> Ľubica </w:t>
      </w:r>
      <w:r w:rsidR="002C4E11">
        <w:rPr>
          <w:rFonts w:asciiTheme="minorHAnsi" w:hAnsiTheme="minorHAnsi"/>
        </w:rPr>
        <w:t>Dušková</w:t>
      </w:r>
    </w:p>
    <w:p w:rsidR="00EA4F68" w:rsidRPr="009746A1" w:rsidRDefault="00767B6C" w:rsidP="0085059B">
      <w:pPr>
        <w:jc w:val="both"/>
        <w:rPr>
          <w:rFonts w:asciiTheme="minorHAnsi" w:hAnsiTheme="minorHAnsi"/>
        </w:rPr>
      </w:pPr>
      <w:r w:rsidRPr="009746A1">
        <w:rPr>
          <w:rFonts w:asciiTheme="minorHAnsi" w:hAnsiTheme="minorHAnsi"/>
          <w:i/>
        </w:rPr>
        <w:t>Členové</w:t>
      </w:r>
      <w:r w:rsidR="008418D0" w:rsidRPr="009746A1">
        <w:rPr>
          <w:rFonts w:asciiTheme="minorHAnsi" w:hAnsiTheme="minorHAnsi"/>
          <w:i/>
        </w:rPr>
        <w:t>:</w:t>
      </w:r>
      <w:r w:rsidR="008418D0" w:rsidRPr="009746A1">
        <w:rPr>
          <w:rFonts w:asciiTheme="minorHAnsi" w:hAnsiTheme="minorHAnsi"/>
        </w:rPr>
        <w:t xml:space="preserve"> </w:t>
      </w:r>
      <w:r w:rsidR="0012566E" w:rsidRPr="009746A1">
        <w:rPr>
          <w:rFonts w:asciiTheme="minorHAnsi" w:hAnsiTheme="minorHAnsi"/>
        </w:rPr>
        <w:t>Ing. Tomáš Kaas (RFD MHMP),</w:t>
      </w:r>
      <w:r w:rsidR="000F644E">
        <w:rPr>
          <w:rFonts w:asciiTheme="minorHAnsi" w:hAnsiTheme="minorHAnsi"/>
        </w:rPr>
        <w:t xml:space="preserve"> </w:t>
      </w:r>
      <w:r w:rsidR="000F644E" w:rsidRPr="009746A1">
        <w:rPr>
          <w:rFonts w:asciiTheme="minorHAnsi" w:hAnsiTheme="minorHAnsi"/>
        </w:rPr>
        <w:t>Ing. David Dohnal (DPP),</w:t>
      </w:r>
      <w:r w:rsidR="000F644E">
        <w:rPr>
          <w:rFonts w:asciiTheme="minorHAnsi" w:hAnsiTheme="minorHAnsi"/>
        </w:rPr>
        <w:t xml:space="preserve"> </w:t>
      </w:r>
      <w:r w:rsidR="000F644E" w:rsidRPr="009746A1">
        <w:rPr>
          <w:rFonts w:asciiTheme="minorHAnsi" w:hAnsiTheme="minorHAnsi"/>
        </w:rPr>
        <w:t>Petr Kalous (TSK),</w:t>
      </w:r>
      <w:r w:rsidR="000F644E">
        <w:rPr>
          <w:rFonts w:asciiTheme="minorHAnsi" w:hAnsiTheme="minorHAnsi"/>
        </w:rPr>
        <w:t xml:space="preserve"> </w:t>
      </w:r>
      <w:r w:rsidR="000F644E" w:rsidRPr="009746A1">
        <w:rPr>
          <w:rFonts w:asciiTheme="minorHAnsi" w:hAnsiTheme="minorHAnsi"/>
        </w:rPr>
        <w:t xml:space="preserve">Ing. Dagmar Lanzová (NRZP), Tomáš Prousek (ROPID), </w:t>
      </w:r>
      <w:r w:rsidR="00D64F40" w:rsidRPr="009746A1">
        <w:rPr>
          <w:rFonts w:asciiTheme="minorHAnsi" w:hAnsiTheme="minorHAnsi"/>
        </w:rPr>
        <w:t xml:space="preserve">Ing. </w:t>
      </w:r>
      <w:r w:rsidR="008418D0" w:rsidRPr="009746A1">
        <w:rPr>
          <w:rFonts w:asciiTheme="minorHAnsi" w:hAnsiTheme="minorHAnsi"/>
        </w:rPr>
        <w:t>arch. Jan Tomandl (POV)</w:t>
      </w:r>
      <w:r w:rsidR="00D64F40" w:rsidRPr="009746A1">
        <w:rPr>
          <w:rFonts w:asciiTheme="minorHAnsi" w:hAnsiTheme="minorHAnsi"/>
        </w:rPr>
        <w:t>,</w:t>
      </w:r>
      <w:r w:rsidR="005D4C8F">
        <w:rPr>
          <w:rFonts w:asciiTheme="minorHAnsi" w:hAnsiTheme="minorHAnsi"/>
        </w:rPr>
        <w:t xml:space="preserve"> </w:t>
      </w:r>
      <w:r w:rsidR="005D4C8F" w:rsidRPr="005D4C8F">
        <w:rPr>
          <w:rFonts w:asciiTheme="minorHAnsi" w:hAnsiTheme="minorHAnsi"/>
        </w:rPr>
        <w:t>Mgr. Jaroslav Mach (RFD MHMP),</w:t>
      </w:r>
      <w:r w:rsidR="005D4C8F" w:rsidRPr="005D4C8F">
        <w:t xml:space="preserve"> </w:t>
      </w:r>
      <w:r w:rsidR="00FD28D0" w:rsidRPr="00425D48">
        <w:rPr>
          <w:rFonts w:asciiTheme="minorHAnsi" w:hAnsiTheme="minorHAnsi"/>
        </w:rPr>
        <w:t>Jitka</w:t>
      </w:r>
      <w:r w:rsidR="00FD28D0">
        <w:rPr>
          <w:rFonts w:asciiTheme="minorHAnsi" w:hAnsiTheme="minorHAnsi"/>
        </w:rPr>
        <w:t xml:space="preserve"> </w:t>
      </w:r>
      <w:proofErr w:type="spellStart"/>
      <w:r w:rsidR="00FD28D0">
        <w:rPr>
          <w:rFonts w:asciiTheme="minorHAnsi" w:hAnsiTheme="minorHAnsi"/>
        </w:rPr>
        <w:t>Bausteinová</w:t>
      </w:r>
      <w:proofErr w:type="spellEnd"/>
      <w:r w:rsidR="00FD28D0">
        <w:rPr>
          <w:rFonts w:asciiTheme="minorHAnsi" w:hAnsiTheme="minorHAnsi"/>
        </w:rPr>
        <w:t xml:space="preserve"> Novotná (STP v ČR),</w:t>
      </w:r>
      <w:r w:rsidR="0029693D">
        <w:rPr>
          <w:rFonts w:asciiTheme="minorHAnsi" w:hAnsiTheme="minorHAnsi"/>
        </w:rPr>
        <w:t xml:space="preserve"> </w:t>
      </w:r>
      <w:r w:rsidR="0029693D" w:rsidRPr="00425D48">
        <w:rPr>
          <w:rFonts w:asciiTheme="minorHAnsi" w:hAnsiTheme="minorHAnsi"/>
        </w:rPr>
        <w:t>Ing. František Brašna (SONS ČR)</w:t>
      </w:r>
      <w:r w:rsidR="0029693D">
        <w:rPr>
          <w:rFonts w:asciiTheme="minorHAnsi" w:hAnsiTheme="minorHAnsi"/>
        </w:rPr>
        <w:t>,</w:t>
      </w:r>
      <w:r w:rsidR="0029693D" w:rsidRPr="0029693D">
        <w:rPr>
          <w:rFonts w:asciiTheme="minorHAnsi" w:hAnsiTheme="minorHAnsi"/>
        </w:rPr>
        <w:t xml:space="preserve"> </w:t>
      </w:r>
      <w:r w:rsidR="0029693D">
        <w:rPr>
          <w:rFonts w:asciiTheme="minorHAnsi" w:hAnsiTheme="minorHAnsi"/>
        </w:rPr>
        <w:t>PaedDr. Hana Mrňková (SCZ MHMP),</w:t>
      </w:r>
      <w:r w:rsidR="0029693D" w:rsidRPr="0029693D">
        <w:rPr>
          <w:rFonts w:asciiTheme="minorHAnsi" w:hAnsiTheme="minorHAnsi"/>
        </w:rPr>
        <w:t xml:space="preserve"> </w:t>
      </w:r>
      <w:r w:rsidR="0029693D">
        <w:rPr>
          <w:rFonts w:asciiTheme="minorHAnsi" w:hAnsiTheme="minorHAnsi"/>
        </w:rPr>
        <w:t xml:space="preserve">Ing. Antonín </w:t>
      </w:r>
      <w:proofErr w:type="spellStart"/>
      <w:r w:rsidR="0029693D">
        <w:rPr>
          <w:rFonts w:asciiTheme="minorHAnsi" w:hAnsiTheme="minorHAnsi"/>
        </w:rPr>
        <w:t>Weinert</w:t>
      </w:r>
      <w:proofErr w:type="spellEnd"/>
    </w:p>
    <w:p w:rsidR="00FF4C92" w:rsidRPr="009746A1" w:rsidRDefault="00EA4F68" w:rsidP="0085059B">
      <w:pPr>
        <w:jc w:val="both"/>
        <w:rPr>
          <w:rFonts w:asciiTheme="minorHAnsi" w:hAnsiTheme="minorHAnsi"/>
        </w:rPr>
      </w:pPr>
      <w:r w:rsidRPr="009746A1">
        <w:rPr>
          <w:rFonts w:asciiTheme="minorHAnsi" w:hAnsiTheme="minorHAnsi"/>
          <w:i/>
        </w:rPr>
        <w:t>Tajemník:</w:t>
      </w:r>
      <w:r w:rsidRPr="009746A1">
        <w:rPr>
          <w:rFonts w:asciiTheme="minorHAnsi" w:hAnsiTheme="minorHAnsi"/>
        </w:rPr>
        <w:t xml:space="preserve"> </w:t>
      </w:r>
      <w:r w:rsidR="00826CD8" w:rsidRPr="009746A1">
        <w:rPr>
          <w:rFonts w:asciiTheme="minorHAnsi" w:hAnsiTheme="minorHAnsi"/>
        </w:rPr>
        <w:t xml:space="preserve">Mgr. </w:t>
      </w:r>
      <w:r w:rsidR="008418D0" w:rsidRPr="009746A1">
        <w:rPr>
          <w:rFonts w:asciiTheme="minorHAnsi" w:hAnsiTheme="minorHAnsi"/>
        </w:rPr>
        <w:t>Karolína Klímová</w:t>
      </w:r>
      <w:r w:rsidR="000C29DC" w:rsidRPr="009746A1">
        <w:rPr>
          <w:rFonts w:asciiTheme="minorHAnsi" w:hAnsiTheme="minorHAnsi"/>
        </w:rPr>
        <w:t xml:space="preserve"> (RFD MHMP)</w:t>
      </w:r>
    </w:p>
    <w:p w:rsidR="00767B6C" w:rsidRPr="009746A1" w:rsidRDefault="00767B6C" w:rsidP="0085059B">
      <w:pPr>
        <w:jc w:val="both"/>
        <w:rPr>
          <w:rFonts w:asciiTheme="minorHAnsi" w:hAnsiTheme="minorHAnsi"/>
        </w:rPr>
      </w:pPr>
      <w:r w:rsidRPr="009746A1">
        <w:rPr>
          <w:rFonts w:asciiTheme="minorHAnsi" w:hAnsiTheme="minorHAnsi"/>
          <w:b/>
        </w:rPr>
        <w:t>Omluveni:</w:t>
      </w:r>
      <w:r w:rsidR="008418D0" w:rsidRPr="009746A1">
        <w:rPr>
          <w:rFonts w:asciiTheme="minorHAnsi" w:hAnsiTheme="minorHAnsi"/>
        </w:rPr>
        <w:t xml:space="preserve"> </w:t>
      </w:r>
      <w:r w:rsidR="0012566E" w:rsidRPr="009746A1">
        <w:rPr>
          <w:rFonts w:asciiTheme="minorHAnsi" w:hAnsiTheme="minorHAnsi"/>
        </w:rPr>
        <w:t>Ing. Patrik Nacher</w:t>
      </w:r>
      <w:r w:rsidR="0012566E">
        <w:rPr>
          <w:rFonts w:asciiTheme="minorHAnsi" w:hAnsiTheme="minorHAnsi"/>
        </w:rPr>
        <w:t>,</w:t>
      </w:r>
      <w:r w:rsidR="0012566E" w:rsidRPr="009746A1">
        <w:rPr>
          <w:rFonts w:asciiTheme="minorHAnsi" w:hAnsiTheme="minorHAnsi"/>
        </w:rPr>
        <w:t xml:space="preserve"> </w:t>
      </w:r>
      <w:r w:rsidR="008418D0" w:rsidRPr="009746A1">
        <w:rPr>
          <w:rFonts w:asciiTheme="minorHAnsi" w:hAnsiTheme="minorHAnsi"/>
        </w:rPr>
        <w:t>Hana Nováková</w:t>
      </w:r>
      <w:r w:rsidR="000F644E">
        <w:rPr>
          <w:rFonts w:asciiTheme="minorHAnsi" w:hAnsiTheme="minorHAnsi"/>
        </w:rPr>
        <w:t>,</w:t>
      </w:r>
      <w:r w:rsidR="000F644E" w:rsidRPr="000F644E">
        <w:rPr>
          <w:rFonts w:asciiTheme="minorHAnsi" w:hAnsiTheme="minorHAnsi"/>
        </w:rPr>
        <w:t xml:space="preserve"> </w:t>
      </w:r>
      <w:r w:rsidR="000F644E" w:rsidRPr="009746A1">
        <w:rPr>
          <w:rFonts w:asciiTheme="minorHAnsi" w:hAnsiTheme="minorHAnsi"/>
        </w:rPr>
        <w:t>Mgr. Petra Rafajová</w:t>
      </w:r>
      <w:r w:rsidR="00425D48">
        <w:rPr>
          <w:rFonts w:asciiTheme="minorHAnsi" w:hAnsiTheme="minorHAnsi"/>
        </w:rPr>
        <w:t>,</w:t>
      </w:r>
      <w:r w:rsidR="0038514D" w:rsidRPr="0038514D">
        <w:rPr>
          <w:rFonts w:asciiTheme="minorHAnsi" w:hAnsiTheme="minorHAnsi"/>
        </w:rPr>
        <w:t xml:space="preserve"> </w:t>
      </w:r>
      <w:r w:rsidR="00FD28D0" w:rsidRPr="009746A1">
        <w:rPr>
          <w:rFonts w:asciiTheme="minorHAnsi" w:hAnsiTheme="minorHAnsi"/>
        </w:rPr>
        <w:t>Mgr. Erik Čipera (Asistence, o.p.s.),</w:t>
      </w:r>
      <w:r w:rsidR="00FD28D0">
        <w:rPr>
          <w:rFonts w:asciiTheme="minorHAnsi" w:hAnsiTheme="minorHAnsi"/>
        </w:rPr>
        <w:t xml:space="preserve"> Mgr. Daniel Štěpán</w:t>
      </w:r>
      <w:r w:rsidR="0029693D">
        <w:rPr>
          <w:rFonts w:asciiTheme="minorHAnsi" w:hAnsiTheme="minorHAnsi"/>
        </w:rPr>
        <w:t>,</w:t>
      </w:r>
      <w:r w:rsidR="00FD28D0" w:rsidRPr="00425D48">
        <w:rPr>
          <w:rFonts w:asciiTheme="minorHAnsi" w:hAnsiTheme="minorHAnsi"/>
        </w:rPr>
        <w:t xml:space="preserve"> </w:t>
      </w:r>
      <w:r w:rsidR="00425D48">
        <w:rPr>
          <w:rFonts w:asciiTheme="minorHAnsi" w:hAnsiTheme="minorHAnsi"/>
        </w:rPr>
        <w:t>Ing. Milada Voborská</w:t>
      </w:r>
      <w:r w:rsidR="0029693D">
        <w:rPr>
          <w:rFonts w:asciiTheme="minorHAnsi" w:hAnsiTheme="minorHAnsi"/>
        </w:rPr>
        <w:t>,</w:t>
      </w:r>
      <w:r w:rsidR="00FD28D0" w:rsidRPr="00FD28D0">
        <w:rPr>
          <w:rFonts w:asciiTheme="minorHAnsi" w:hAnsiTheme="minorHAnsi"/>
        </w:rPr>
        <w:t xml:space="preserve"> </w:t>
      </w:r>
      <w:r w:rsidR="00FD28D0" w:rsidRPr="005D4C8F">
        <w:rPr>
          <w:rFonts w:asciiTheme="minorHAnsi" w:hAnsiTheme="minorHAnsi"/>
        </w:rPr>
        <w:t>Ing. Jiří Pařízek</w:t>
      </w:r>
    </w:p>
    <w:p w:rsidR="005D4C8F" w:rsidRPr="009746A1" w:rsidRDefault="00767B6C" w:rsidP="0085059B">
      <w:pPr>
        <w:pStyle w:val="Prosttext"/>
        <w:spacing w:after="120"/>
        <w:jc w:val="both"/>
        <w:rPr>
          <w:rFonts w:asciiTheme="minorHAnsi" w:hAnsiTheme="minorHAnsi"/>
          <w:szCs w:val="22"/>
        </w:rPr>
      </w:pPr>
      <w:r w:rsidRPr="0029693D">
        <w:rPr>
          <w:rFonts w:asciiTheme="minorHAnsi" w:hAnsiTheme="minorHAnsi"/>
          <w:i/>
          <w:szCs w:val="22"/>
        </w:rPr>
        <w:t>Hosté:</w:t>
      </w:r>
      <w:r w:rsidRPr="009746A1">
        <w:rPr>
          <w:rFonts w:asciiTheme="minorHAnsi" w:hAnsiTheme="minorHAnsi"/>
          <w:szCs w:val="22"/>
        </w:rPr>
        <w:t xml:space="preserve"> Milan Závada</w:t>
      </w:r>
      <w:r w:rsidR="00603693" w:rsidRPr="009746A1">
        <w:rPr>
          <w:rFonts w:asciiTheme="minorHAnsi" w:hAnsiTheme="minorHAnsi"/>
          <w:szCs w:val="22"/>
        </w:rPr>
        <w:t xml:space="preserve"> (TSK)</w:t>
      </w:r>
      <w:r w:rsidRPr="009746A1">
        <w:rPr>
          <w:rFonts w:asciiTheme="minorHAnsi" w:hAnsiTheme="minorHAnsi"/>
          <w:szCs w:val="22"/>
        </w:rPr>
        <w:t>,</w:t>
      </w:r>
      <w:r w:rsidR="009E16A0" w:rsidRPr="009746A1">
        <w:rPr>
          <w:rFonts w:asciiTheme="minorHAnsi" w:hAnsiTheme="minorHAnsi"/>
          <w:szCs w:val="22"/>
        </w:rPr>
        <w:t xml:space="preserve"> </w:t>
      </w:r>
      <w:r w:rsidR="00EF2C03" w:rsidRPr="009746A1">
        <w:rPr>
          <w:rFonts w:asciiTheme="minorHAnsi" w:hAnsiTheme="minorHAnsi"/>
          <w:szCs w:val="22"/>
        </w:rPr>
        <w:t xml:space="preserve">Ing. </w:t>
      </w:r>
      <w:r w:rsidRPr="009746A1">
        <w:rPr>
          <w:rFonts w:asciiTheme="minorHAnsi" w:hAnsiTheme="minorHAnsi"/>
          <w:szCs w:val="22"/>
        </w:rPr>
        <w:t>Lenka Zach</w:t>
      </w:r>
      <w:r w:rsidR="00603693" w:rsidRPr="009746A1">
        <w:rPr>
          <w:rFonts w:asciiTheme="minorHAnsi" w:hAnsiTheme="minorHAnsi"/>
          <w:szCs w:val="22"/>
        </w:rPr>
        <w:t xml:space="preserve"> (TSK)</w:t>
      </w:r>
      <w:r w:rsidR="008418D0" w:rsidRPr="009746A1">
        <w:rPr>
          <w:rFonts w:asciiTheme="minorHAnsi" w:hAnsiTheme="minorHAnsi"/>
          <w:szCs w:val="22"/>
        </w:rPr>
        <w:t xml:space="preserve">, </w:t>
      </w:r>
      <w:r w:rsidR="00550C75">
        <w:rPr>
          <w:rFonts w:asciiTheme="minorHAnsi" w:hAnsiTheme="minorHAnsi"/>
          <w:szCs w:val="22"/>
        </w:rPr>
        <w:t>Tomáš Lanc (Svaz tělesně postižených</w:t>
      </w:r>
      <w:r w:rsidR="0029693D">
        <w:rPr>
          <w:rFonts w:asciiTheme="minorHAnsi" w:hAnsiTheme="minorHAnsi"/>
          <w:szCs w:val="22"/>
        </w:rPr>
        <w:t>)</w:t>
      </w:r>
    </w:p>
    <w:p w:rsidR="00EC601C" w:rsidRDefault="00EC601C" w:rsidP="0085059B">
      <w:pPr>
        <w:jc w:val="both"/>
        <w:rPr>
          <w:rFonts w:asciiTheme="minorHAnsi" w:hAnsiTheme="minorHAnsi"/>
        </w:rPr>
      </w:pPr>
    </w:p>
    <w:p w:rsidR="001C1E92" w:rsidRPr="009746A1" w:rsidRDefault="001C1E92" w:rsidP="0085059B">
      <w:pPr>
        <w:jc w:val="both"/>
        <w:rPr>
          <w:rFonts w:asciiTheme="minorHAnsi" w:hAnsiTheme="minorHAnsi"/>
        </w:rPr>
      </w:pPr>
      <w:r w:rsidRPr="009746A1">
        <w:rPr>
          <w:rFonts w:asciiTheme="minorHAnsi" w:hAnsiTheme="minorHAnsi"/>
        </w:rPr>
        <w:t xml:space="preserve">Jednání svolala předsedkyně komise na středu </w:t>
      </w:r>
      <w:r w:rsidR="0029693D">
        <w:rPr>
          <w:rFonts w:asciiTheme="minorHAnsi" w:hAnsiTheme="minorHAnsi"/>
        </w:rPr>
        <w:t>4</w:t>
      </w:r>
      <w:r w:rsidRPr="009746A1">
        <w:rPr>
          <w:rFonts w:asciiTheme="minorHAnsi" w:hAnsiTheme="minorHAnsi"/>
        </w:rPr>
        <w:t xml:space="preserve">. </w:t>
      </w:r>
      <w:r w:rsidR="0029693D">
        <w:rPr>
          <w:rFonts w:asciiTheme="minorHAnsi" w:hAnsiTheme="minorHAnsi"/>
        </w:rPr>
        <w:t>října</w:t>
      </w:r>
      <w:r w:rsidR="00E1372A" w:rsidRPr="009746A1">
        <w:rPr>
          <w:rFonts w:asciiTheme="minorHAnsi" w:hAnsiTheme="minorHAnsi"/>
        </w:rPr>
        <w:t xml:space="preserve"> </w:t>
      </w:r>
      <w:r w:rsidRPr="009746A1">
        <w:rPr>
          <w:rFonts w:asciiTheme="minorHAnsi" w:hAnsiTheme="minorHAnsi"/>
        </w:rPr>
        <w:t>201</w:t>
      </w:r>
      <w:r w:rsidR="00E1372A" w:rsidRPr="009746A1">
        <w:rPr>
          <w:rFonts w:asciiTheme="minorHAnsi" w:hAnsiTheme="minorHAnsi"/>
        </w:rPr>
        <w:t>7</w:t>
      </w:r>
      <w:r w:rsidRPr="009746A1">
        <w:rPr>
          <w:rFonts w:asciiTheme="minorHAnsi" w:hAnsiTheme="minorHAnsi"/>
        </w:rPr>
        <w:t xml:space="preserve"> v 1</w:t>
      </w:r>
      <w:r w:rsidR="008A2BB4" w:rsidRPr="009746A1">
        <w:rPr>
          <w:rFonts w:asciiTheme="minorHAnsi" w:hAnsiTheme="minorHAnsi"/>
        </w:rPr>
        <w:t>3</w:t>
      </w:r>
      <w:r w:rsidRPr="009746A1">
        <w:rPr>
          <w:rFonts w:asciiTheme="minorHAnsi" w:hAnsiTheme="minorHAnsi"/>
        </w:rPr>
        <w:t xml:space="preserve">:00 hodin do </w:t>
      </w:r>
      <w:r w:rsidR="00DE08BF" w:rsidRPr="009746A1">
        <w:rPr>
          <w:rFonts w:asciiTheme="minorHAnsi" w:hAnsiTheme="minorHAnsi"/>
        </w:rPr>
        <w:t>zasedací místnosti č.</w:t>
      </w:r>
      <w:r w:rsidR="00AF30CA" w:rsidRPr="009746A1">
        <w:rPr>
          <w:rFonts w:asciiTheme="minorHAnsi" w:hAnsiTheme="minorHAnsi"/>
        </w:rPr>
        <w:t> </w:t>
      </w:r>
      <w:r w:rsidR="00DE08BF" w:rsidRPr="009746A1">
        <w:rPr>
          <w:rFonts w:asciiTheme="minorHAnsi" w:hAnsiTheme="minorHAnsi"/>
        </w:rPr>
        <w:t>201</w:t>
      </w:r>
      <w:r w:rsidRPr="009746A1">
        <w:rPr>
          <w:rFonts w:asciiTheme="minorHAnsi" w:hAnsiTheme="minorHAnsi"/>
        </w:rPr>
        <w:t xml:space="preserve"> Škodova paláce, Jungmannova 35/29, Praha 1. Členům komise byla rozeslána e-mailem pozvánka a</w:t>
      </w:r>
      <w:r w:rsidR="00B60705" w:rsidRPr="009746A1">
        <w:rPr>
          <w:rFonts w:asciiTheme="minorHAnsi" w:hAnsiTheme="minorHAnsi"/>
        </w:rPr>
        <w:t> </w:t>
      </w:r>
      <w:r w:rsidRPr="009746A1">
        <w:rPr>
          <w:rFonts w:asciiTheme="minorHAnsi" w:hAnsiTheme="minorHAnsi"/>
        </w:rPr>
        <w:t>program jednání:</w:t>
      </w:r>
    </w:p>
    <w:p w:rsidR="0029693D" w:rsidRPr="0029693D" w:rsidRDefault="0029693D" w:rsidP="0029693D">
      <w:pPr>
        <w:pStyle w:val="Odstavecseseznamem"/>
        <w:numPr>
          <w:ilvl w:val="0"/>
          <w:numId w:val="1"/>
        </w:numPr>
        <w:suppressAutoHyphens w:val="0"/>
        <w:spacing w:after="0" w:line="240" w:lineRule="auto"/>
        <w:contextualSpacing w:val="0"/>
        <w:rPr>
          <w:rFonts w:asciiTheme="minorHAnsi" w:hAnsiTheme="minorHAnsi" w:cs="Arial"/>
        </w:rPr>
      </w:pPr>
      <w:r w:rsidRPr="0029693D">
        <w:rPr>
          <w:rFonts w:asciiTheme="minorHAnsi" w:hAnsiTheme="minorHAnsi" w:cs="Arial"/>
        </w:rPr>
        <w:t>Průběžná zpráva o plnění koncepce odstraňování bariér ve veřejné dopravě v Praze</w:t>
      </w:r>
    </w:p>
    <w:p w:rsidR="0029693D" w:rsidRPr="0029693D" w:rsidRDefault="0029693D" w:rsidP="0029693D">
      <w:pPr>
        <w:pStyle w:val="Odstavecseseznamem"/>
        <w:numPr>
          <w:ilvl w:val="0"/>
          <w:numId w:val="1"/>
        </w:numPr>
        <w:suppressAutoHyphens w:val="0"/>
        <w:spacing w:after="0" w:line="240" w:lineRule="auto"/>
        <w:contextualSpacing w:val="0"/>
        <w:rPr>
          <w:rFonts w:asciiTheme="minorHAnsi" w:hAnsiTheme="minorHAnsi" w:cs="Arial"/>
        </w:rPr>
      </w:pPr>
      <w:r w:rsidRPr="0029693D">
        <w:rPr>
          <w:rFonts w:asciiTheme="minorHAnsi" w:hAnsiTheme="minorHAnsi" w:cs="Arial"/>
        </w:rPr>
        <w:t>Studie bezbariérových úprav TRAM zastávky Nákladové nádraží Žižkov (v Olšanské)</w:t>
      </w:r>
      <w:r w:rsidRPr="0029693D">
        <w:rPr>
          <w:rFonts w:asciiTheme="minorHAnsi" w:hAnsiTheme="minorHAnsi" w:cs="Arial"/>
        </w:rPr>
        <w:tab/>
      </w:r>
    </w:p>
    <w:p w:rsidR="0029693D" w:rsidRPr="0029693D" w:rsidRDefault="0029693D" w:rsidP="0029693D">
      <w:pPr>
        <w:pStyle w:val="Odstavecseseznamem"/>
        <w:numPr>
          <w:ilvl w:val="0"/>
          <w:numId w:val="1"/>
        </w:numPr>
        <w:suppressAutoHyphens w:val="0"/>
        <w:spacing w:after="0" w:line="240" w:lineRule="auto"/>
        <w:contextualSpacing w:val="0"/>
        <w:rPr>
          <w:rFonts w:asciiTheme="minorHAnsi" w:hAnsiTheme="minorHAnsi" w:cs="Arial"/>
        </w:rPr>
      </w:pPr>
      <w:r w:rsidRPr="0029693D">
        <w:rPr>
          <w:rFonts w:asciiTheme="minorHAnsi" w:hAnsiTheme="minorHAnsi" w:cs="Arial"/>
        </w:rPr>
        <w:t xml:space="preserve">Kontrola úkolů </w:t>
      </w:r>
    </w:p>
    <w:p w:rsidR="005D4C8F" w:rsidRPr="0029693D" w:rsidRDefault="0029693D" w:rsidP="0029693D">
      <w:pPr>
        <w:pStyle w:val="Odstavecseseznamem"/>
        <w:numPr>
          <w:ilvl w:val="0"/>
          <w:numId w:val="1"/>
        </w:numPr>
        <w:suppressAutoHyphens w:val="0"/>
        <w:spacing w:after="0" w:line="240" w:lineRule="auto"/>
        <w:jc w:val="both"/>
        <w:rPr>
          <w:rFonts w:asciiTheme="minorHAnsi" w:hAnsiTheme="minorHAnsi" w:cs="Arial"/>
        </w:rPr>
      </w:pPr>
      <w:r w:rsidRPr="0029693D">
        <w:rPr>
          <w:rFonts w:asciiTheme="minorHAnsi" w:hAnsiTheme="minorHAnsi" w:cs="Arial"/>
        </w:rPr>
        <w:t>Různé</w:t>
      </w:r>
      <w:r w:rsidRPr="0029693D">
        <w:rPr>
          <w:rFonts w:asciiTheme="minorHAnsi" w:hAnsiTheme="minorHAnsi" w:cs="Arial"/>
        </w:rPr>
        <w:br/>
      </w:r>
    </w:p>
    <w:p w:rsidR="001C1E92" w:rsidRPr="009746A1" w:rsidRDefault="00C43757" w:rsidP="0085059B">
      <w:pPr>
        <w:jc w:val="both"/>
        <w:rPr>
          <w:rFonts w:asciiTheme="minorHAnsi" w:hAnsiTheme="minorHAnsi"/>
        </w:rPr>
      </w:pPr>
      <w:r w:rsidRPr="009746A1">
        <w:rPr>
          <w:rFonts w:asciiTheme="minorHAnsi" w:hAnsiTheme="minorHAnsi"/>
        </w:rPr>
        <w:t>Předsedkyně při</w:t>
      </w:r>
      <w:r w:rsidR="001C1E92" w:rsidRPr="009746A1">
        <w:rPr>
          <w:rFonts w:asciiTheme="minorHAnsi" w:hAnsiTheme="minorHAnsi"/>
        </w:rPr>
        <w:t xml:space="preserve">vítala </w:t>
      </w:r>
      <w:r w:rsidR="003928E9" w:rsidRPr="009746A1">
        <w:rPr>
          <w:rFonts w:asciiTheme="minorHAnsi" w:hAnsiTheme="minorHAnsi"/>
        </w:rPr>
        <w:t>přítomné</w:t>
      </w:r>
      <w:r w:rsidR="00E65ED8" w:rsidRPr="009746A1">
        <w:rPr>
          <w:rFonts w:asciiTheme="minorHAnsi" w:hAnsiTheme="minorHAnsi"/>
        </w:rPr>
        <w:t xml:space="preserve"> a</w:t>
      </w:r>
      <w:r w:rsidR="001C1E92" w:rsidRPr="009746A1">
        <w:rPr>
          <w:rFonts w:asciiTheme="minorHAnsi" w:hAnsiTheme="minorHAnsi"/>
        </w:rPr>
        <w:t xml:space="preserve"> konstatovala, že komise je vzhledem k počtu přítomných usnášeníschopná.</w:t>
      </w:r>
      <w:r w:rsidR="00DA1687" w:rsidRPr="009746A1">
        <w:rPr>
          <w:rFonts w:asciiTheme="minorHAnsi" w:hAnsiTheme="minorHAnsi"/>
        </w:rPr>
        <w:t xml:space="preserve"> </w:t>
      </w:r>
    </w:p>
    <w:p w:rsidR="000712B9" w:rsidRPr="009746A1" w:rsidRDefault="001C1E92" w:rsidP="0085059B">
      <w:pPr>
        <w:spacing w:after="0"/>
        <w:jc w:val="both"/>
        <w:rPr>
          <w:rFonts w:asciiTheme="minorHAnsi" w:hAnsiTheme="minorHAnsi"/>
        </w:rPr>
      </w:pPr>
      <w:r w:rsidRPr="009746A1">
        <w:rPr>
          <w:rFonts w:asciiTheme="minorHAnsi" w:hAnsiTheme="minorHAnsi"/>
        </w:rPr>
        <w:t xml:space="preserve">Schválení zápisu z minulého jednání komise </w:t>
      </w:r>
      <w:r w:rsidR="00D3482A" w:rsidRPr="009746A1">
        <w:rPr>
          <w:rFonts w:asciiTheme="minorHAnsi" w:hAnsiTheme="minorHAnsi"/>
        </w:rPr>
        <w:t>konané</w:t>
      </w:r>
      <w:r w:rsidR="001A3ABF" w:rsidRPr="009746A1">
        <w:rPr>
          <w:rFonts w:asciiTheme="minorHAnsi" w:hAnsiTheme="minorHAnsi"/>
        </w:rPr>
        <w:t>ho</w:t>
      </w:r>
      <w:r w:rsidR="00D3482A" w:rsidRPr="009746A1">
        <w:rPr>
          <w:rFonts w:asciiTheme="minorHAnsi" w:hAnsiTheme="minorHAnsi"/>
        </w:rPr>
        <w:t xml:space="preserve"> dne </w:t>
      </w:r>
      <w:r w:rsidR="0029693D">
        <w:rPr>
          <w:rFonts w:asciiTheme="minorHAnsi" w:hAnsiTheme="minorHAnsi"/>
        </w:rPr>
        <w:t>6</w:t>
      </w:r>
      <w:r w:rsidRPr="009746A1">
        <w:rPr>
          <w:rFonts w:asciiTheme="minorHAnsi" w:hAnsiTheme="minorHAnsi"/>
        </w:rPr>
        <w:t>.</w:t>
      </w:r>
      <w:r w:rsidR="00860C9E" w:rsidRPr="009746A1">
        <w:rPr>
          <w:rFonts w:asciiTheme="minorHAnsi" w:hAnsiTheme="minorHAnsi"/>
        </w:rPr>
        <w:t xml:space="preserve"> </w:t>
      </w:r>
      <w:r w:rsidR="0029693D">
        <w:rPr>
          <w:rFonts w:asciiTheme="minorHAnsi" w:hAnsiTheme="minorHAnsi"/>
        </w:rPr>
        <w:t>9</w:t>
      </w:r>
      <w:r w:rsidRPr="009746A1">
        <w:rPr>
          <w:rFonts w:asciiTheme="minorHAnsi" w:hAnsiTheme="minorHAnsi"/>
        </w:rPr>
        <w:t>.</w:t>
      </w:r>
      <w:r w:rsidR="00D3482A" w:rsidRPr="009746A1">
        <w:rPr>
          <w:rFonts w:asciiTheme="minorHAnsi" w:hAnsiTheme="minorHAnsi"/>
        </w:rPr>
        <w:t xml:space="preserve"> </w:t>
      </w:r>
      <w:r w:rsidRPr="009746A1">
        <w:rPr>
          <w:rFonts w:asciiTheme="minorHAnsi" w:hAnsiTheme="minorHAnsi"/>
        </w:rPr>
        <w:t>201</w:t>
      </w:r>
      <w:r w:rsidR="000C29DC" w:rsidRPr="009746A1">
        <w:rPr>
          <w:rFonts w:asciiTheme="minorHAnsi" w:hAnsiTheme="minorHAnsi"/>
        </w:rPr>
        <w:t>7</w:t>
      </w:r>
      <w:r w:rsidRPr="009746A1">
        <w:rPr>
          <w:rFonts w:asciiTheme="minorHAnsi" w:hAnsiTheme="minorHAnsi"/>
        </w:rPr>
        <w:t>.</w:t>
      </w:r>
      <w:r w:rsidR="00101AD5">
        <w:rPr>
          <w:rFonts w:asciiTheme="minorHAnsi" w:hAnsiTheme="minorHAnsi"/>
        </w:rPr>
        <w:t xml:space="preserve"> </w:t>
      </w:r>
    </w:p>
    <w:p w:rsidR="009670DF" w:rsidRDefault="00497726" w:rsidP="0085059B">
      <w:pPr>
        <w:jc w:val="both"/>
        <w:rPr>
          <w:rFonts w:asciiTheme="minorHAnsi" w:hAnsiTheme="minorHAnsi"/>
        </w:rPr>
      </w:pPr>
      <w:r>
        <w:rPr>
          <w:rFonts w:asciiTheme="minorHAnsi" w:hAnsiTheme="minorHAnsi"/>
          <w:b/>
        </w:rPr>
        <w:t>Hlasování:</w:t>
      </w:r>
      <w:r w:rsidR="001C1E92" w:rsidRPr="009746A1">
        <w:rPr>
          <w:rFonts w:asciiTheme="minorHAnsi" w:hAnsiTheme="minorHAnsi"/>
        </w:rPr>
        <w:t xml:space="preserve"> pro:</w:t>
      </w:r>
      <w:r w:rsidR="000C29DC" w:rsidRPr="009746A1">
        <w:rPr>
          <w:rFonts w:asciiTheme="minorHAnsi" w:hAnsiTheme="minorHAnsi"/>
        </w:rPr>
        <w:t xml:space="preserve"> </w:t>
      </w:r>
      <w:r w:rsidR="00E849EB" w:rsidRPr="009746A1">
        <w:rPr>
          <w:rFonts w:asciiTheme="minorHAnsi" w:hAnsiTheme="minorHAnsi"/>
        </w:rPr>
        <w:t>1</w:t>
      </w:r>
      <w:r w:rsidR="005D4C8F">
        <w:rPr>
          <w:rFonts w:asciiTheme="minorHAnsi" w:hAnsiTheme="minorHAnsi"/>
        </w:rPr>
        <w:t>1</w:t>
      </w:r>
      <w:r w:rsidR="001C1E92" w:rsidRPr="009746A1">
        <w:rPr>
          <w:rFonts w:asciiTheme="minorHAnsi" w:hAnsiTheme="minorHAnsi"/>
        </w:rPr>
        <w:t xml:space="preserve">, proti: 0, zdržel se: </w:t>
      </w:r>
      <w:r w:rsidR="0029693D">
        <w:rPr>
          <w:rFonts w:asciiTheme="minorHAnsi" w:hAnsiTheme="minorHAnsi"/>
        </w:rPr>
        <w:t>1</w:t>
      </w:r>
    </w:p>
    <w:p w:rsidR="000712B9" w:rsidRPr="009746A1" w:rsidRDefault="0029693D" w:rsidP="0085059B">
      <w:pPr>
        <w:jc w:val="both"/>
        <w:rPr>
          <w:rFonts w:asciiTheme="minorHAnsi" w:hAnsiTheme="minorHAnsi"/>
        </w:rPr>
      </w:pPr>
      <w:r>
        <w:rPr>
          <w:rFonts w:asciiTheme="minorHAnsi" w:hAnsiTheme="minorHAnsi"/>
        </w:rPr>
        <w:t>Zápis byl schválen.</w:t>
      </w:r>
    </w:p>
    <w:p w:rsidR="00DE08BF" w:rsidRPr="009746A1" w:rsidRDefault="001C1E92" w:rsidP="0085059B">
      <w:pPr>
        <w:spacing w:after="0"/>
        <w:jc w:val="both"/>
        <w:rPr>
          <w:rFonts w:asciiTheme="minorHAnsi" w:hAnsiTheme="minorHAnsi"/>
        </w:rPr>
      </w:pPr>
      <w:r w:rsidRPr="009746A1">
        <w:rPr>
          <w:rFonts w:asciiTheme="minorHAnsi" w:hAnsiTheme="minorHAnsi"/>
        </w:rPr>
        <w:t xml:space="preserve">Dále bylo hlasováno o </w:t>
      </w:r>
      <w:r w:rsidR="008B6BAF">
        <w:rPr>
          <w:rFonts w:asciiTheme="minorHAnsi" w:hAnsiTheme="minorHAnsi"/>
        </w:rPr>
        <w:t xml:space="preserve">navrženém </w:t>
      </w:r>
      <w:r w:rsidRPr="009746A1">
        <w:rPr>
          <w:rFonts w:asciiTheme="minorHAnsi" w:hAnsiTheme="minorHAnsi"/>
        </w:rPr>
        <w:t>programu jednání</w:t>
      </w:r>
      <w:r w:rsidR="005D4C8F">
        <w:rPr>
          <w:rFonts w:asciiTheme="minorHAnsi" w:hAnsiTheme="minorHAnsi"/>
        </w:rPr>
        <w:t>.</w:t>
      </w:r>
      <w:r w:rsidR="00535906">
        <w:rPr>
          <w:rFonts w:asciiTheme="minorHAnsi" w:hAnsiTheme="minorHAnsi"/>
        </w:rPr>
        <w:t xml:space="preserve">  </w:t>
      </w:r>
    </w:p>
    <w:p w:rsidR="00867F47" w:rsidRPr="009746A1" w:rsidRDefault="001C1E92" w:rsidP="0085059B">
      <w:pPr>
        <w:spacing w:after="0"/>
        <w:jc w:val="both"/>
        <w:rPr>
          <w:rFonts w:asciiTheme="minorHAnsi" w:hAnsiTheme="minorHAnsi"/>
        </w:rPr>
      </w:pPr>
      <w:r w:rsidRPr="009746A1">
        <w:rPr>
          <w:rFonts w:asciiTheme="minorHAnsi" w:hAnsiTheme="minorHAnsi"/>
          <w:b/>
        </w:rPr>
        <w:t>Hlasování</w:t>
      </w:r>
      <w:r w:rsidRPr="009746A1">
        <w:rPr>
          <w:rFonts w:asciiTheme="minorHAnsi" w:hAnsiTheme="minorHAnsi"/>
        </w:rPr>
        <w:t>; pro:</w:t>
      </w:r>
      <w:r w:rsidR="000C29DC" w:rsidRPr="009746A1">
        <w:rPr>
          <w:rFonts w:asciiTheme="minorHAnsi" w:hAnsiTheme="minorHAnsi"/>
        </w:rPr>
        <w:t xml:space="preserve"> </w:t>
      </w:r>
      <w:r w:rsidR="00E849EB" w:rsidRPr="009746A1">
        <w:rPr>
          <w:rFonts w:asciiTheme="minorHAnsi" w:hAnsiTheme="minorHAnsi"/>
        </w:rPr>
        <w:t>1</w:t>
      </w:r>
      <w:r w:rsidR="0029693D">
        <w:rPr>
          <w:rFonts w:asciiTheme="minorHAnsi" w:hAnsiTheme="minorHAnsi"/>
        </w:rPr>
        <w:t>2</w:t>
      </w:r>
      <w:r w:rsidRPr="009746A1">
        <w:rPr>
          <w:rFonts w:asciiTheme="minorHAnsi" w:hAnsiTheme="minorHAnsi"/>
        </w:rPr>
        <w:t>, proti: 0, zdržel se: 0</w:t>
      </w:r>
    </w:p>
    <w:p w:rsidR="00C84106" w:rsidRPr="009746A1" w:rsidRDefault="00C84106" w:rsidP="0085059B">
      <w:pPr>
        <w:spacing w:after="0"/>
        <w:jc w:val="both"/>
        <w:rPr>
          <w:rFonts w:asciiTheme="minorHAnsi" w:hAnsiTheme="minorHAnsi" w:cs="Arial"/>
          <w:b/>
          <w:u w:val="single"/>
        </w:rPr>
      </w:pPr>
    </w:p>
    <w:p w:rsidR="0029693D" w:rsidRPr="0029693D" w:rsidRDefault="00DA1687" w:rsidP="00497726">
      <w:pPr>
        <w:suppressAutoHyphens w:val="0"/>
        <w:spacing w:before="120" w:after="120" w:line="240" w:lineRule="auto"/>
        <w:rPr>
          <w:rFonts w:asciiTheme="minorHAnsi" w:hAnsiTheme="minorHAnsi" w:cs="Arial"/>
          <w:b/>
          <w:u w:val="single"/>
        </w:rPr>
      </w:pPr>
      <w:r w:rsidRPr="0029693D">
        <w:rPr>
          <w:rFonts w:asciiTheme="minorHAnsi" w:hAnsiTheme="minorHAnsi" w:cs="Arial"/>
          <w:b/>
          <w:u w:val="single"/>
        </w:rPr>
        <w:t xml:space="preserve">Ad 1) </w:t>
      </w:r>
      <w:r w:rsidR="0029693D" w:rsidRPr="0029693D">
        <w:rPr>
          <w:rFonts w:asciiTheme="minorHAnsi" w:hAnsiTheme="minorHAnsi" w:cs="Arial"/>
          <w:b/>
          <w:u w:val="single"/>
        </w:rPr>
        <w:t>Průběžná zpráva o plnění koncepce odstraňování bariér ve veřejné dopravě v Praze</w:t>
      </w:r>
    </w:p>
    <w:p w:rsidR="00715691" w:rsidRDefault="00715691" w:rsidP="00497726">
      <w:pPr>
        <w:suppressAutoHyphens w:val="0"/>
        <w:spacing w:before="120" w:after="120" w:line="240" w:lineRule="auto"/>
        <w:jc w:val="both"/>
        <w:rPr>
          <w:rFonts w:asciiTheme="minorHAnsi" w:hAnsiTheme="minorHAnsi" w:cs="Arial"/>
        </w:rPr>
      </w:pPr>
      <w:r>
        <w:rPr>
          <w:rFonts w:asciiTheme="minorHAnsi" w:hAnsiTheme="minorHAnsi" w:cs="Arial"/>
        </w:rPr>
        <w:t xml:space="preserve">Členům komise byl materiál zaslán v předstihu. Připomínky paní předsedkyně byly z větší části zapracovány. Žádné další připomínky nebyly v požadovaném termínu doručeny. </w:t>
      </w:r>
    </w:p>
    <w:p w:rsidR="008B6BAF" w:rsidRDefault="00715691" w:rsidP="00497726">
      <w:pPr>
        <w:suppressAutoHyphens w:val="0"/>
        <w:spacing w:before="120" w:after="120" w:line="240" w:lineRule="auto"/>
        <w:jc w:val="both"/>
        <w:rPr>
          <w:rFonts w:asciiTheme="minorHAnsi" w:hAnsiTheme="minorHAnsi" w:cs="Arial"/>
        </w:rPr>
      </w:pPr>
      <w:r w:rsidRPr="00715691">
        <w:rPr>
          <w:rFonts w:asciiTheme="minorHAnsi" w:hAnsiTheme="minorHAnsi" w:cs="Arial"/>
        </w:rPr>
        <w:t xml:space="preserve">RFD navrhuje </w:t>
      </w:r>
      <w:r>
        <w:rPr>
          <w:rFonts w:asciiTheme="minorHAnsi" w:hAnsiTheme="minorHAnsi" w:cs="Arial"/>
        </w:rPr>
        <w:t>tyto změny v Koncepci:</w:t>
      </w:r>
    </w:p>
    <w:p w:rsidR="00715691" w:rsidRPr="00715691" w:rsidRDefault="00715691" w:rsidP="00715691">
      <w:pPr>
        <w:pStyle w:val="Odstavecseseznamem"/>
        <w:numPr>
          <w:ilvl w:val="0"/>
          <w:numId w:val="5"/>
        </w:numPr>
        <w:suppressAutoHyphens w:val="0"/>
        <w:spacing w:after="0" w:line="240" w:lineRule="auto"/>
        <w:rPr>
          <w:rFonts w:eastAsiaTheme="minorHAnsi" w:cs="Times New Roman"/>
          <w:kern w:val="0"/>
          <w:lang w:eastAsia="en-US"/>
        </w:rPr>
      </w:pPr>
      <w:r w:rsidRPr="00715691">
        <w:t>doplnit úkol B</w:t>
      </w:r>
      <w:r w:rsidR="00244AB6">
        <w:t>2/30</w:t>
      </w:r>
      <w:r w:rsidRPr="00715691">
        <w:t xml:space="preserve"> Bezbariérová dostupnost stanice metra Vyšehrad a bezprostředního okolí Kongresového centra Praha</w:t>
      </w:r>
    </w:p>
    <w:p w:rsidR="00715691" w:rsidRPr="00715691" w:rsidRDefault="00715691" w:rsidP="00715691">
      <w:pPr>
        <w:pStyle w:val="Odstavecseseznamem"/>
        <w:numPr>
          <w:ilvl w:val="0"/>
          <w:numId w:val="5"/>
        </w:numPr>
        <w:suppressAutoHyphens w:val="0"/>
        <w:spacing w:after="0" w:line="240" w:lineRule="auto"/>
      </w:pPr>
      <w:r w:rsidRPr="00715691">
        <w:t>doplnit úkol B</w:t>
      </w:r>
      <w:r w:rsidR="00244AB6">
        <w:t>4</w:t>
      </w:r>
      <w:r w:rsidRPr="00715691">
        <w:t>/</w:t>
      </w:r>
      <w:r w:rsidR="00244AB6">
        <w:t>65</w:t>
      </w:r>
      <w:r w:rsidRPr="00715691">
        <w:t xml:space="preserve"> Zavedení hlášení o výstupu do vozovky ve vozech veřejné hromadné dopravy</w:t>
      </w:r>
    </w:p>
    <w:p w:rsidR="00715691" w:rsidRPr="00715691" w:rsidRDefault="00715691" w:rsidP="00715691">
      <w:pPr>
        <w:pStyle w:val="Odstavecseseznamem"/>
        <w:numPr>
          <w:ilvl w:val="0"/>
          <w:numId w:val="5"/>
        </w:numPr>
        <w:suppressAutoHyphens w:val="0"/>
        <w:spacing w:after="0" w:line="240" w:lineRule="auto"/>
      </w:pPr>
      <w:r w:rsidRPr="00715691">
        <w:t xml:space="preserve">vypustit úkol B3/42 Vytvořit situační studii na vybraných uzlech MHD jako ukázku potřeby bezbariérovosti </w:t>
      </w:r>
    </w:p>
    <w:p w:rsidR="002D0ABE" w:rsidRDefault="002D0ABE" w:rsidP="00497726">
      <w:pPr>
        <w:suppressAutoHyphens w:val="0"/>
        <w:spacing w:before="120" w:after="120" w:line="240" w:lineRule="auto"/>
        <w:jc w:val="both"/>
        <w:rPr>
          <w:rFonts w:asciiTheme="minorHAnsi" w:hAnsiTheme="minorHAnsi" w:cs="Arial"/>
        </w:rPr>
      </w:pPr>
      <w:r>
        <w:rPr>
          <w:rFonts w:asciiTheme="minorHAnsi" w:hAnsiTheme="minorHAnsi" w:cs="Arial"/>
        </w:rPr>
        <w:t>V rámci krátké diskuze byly pro plnění nově navržených úkolů stanoveny termíny, a to rok 2025 pro navržený úkol B3/46 a rok 2020 pro navržený úkol B5/2.</w:t>
      </w:r>
      <w:r w:rsidR="00244AB6">
        <w:rPr>
          <w:rFonts w:asciiTheme="minorHAnsi" w:hAnsiTheme="minorHAnsi" w:cs="Arial"/>
        </w:rPr>
        <w:t xml:space="preserve"> Úkoly byly zařazeny do kategorií podle svého zaměření.</w:t>
      </w:r>
    </w:p>
    <w:p w:rsidR="00EC601C" w:rsidRDefault="00EC601C" w:rsidP="00EC601C">
      <w:r>
        <w:t>Proběhla diskuze k úkolu B5/2 Zavedení hlášení do vozů veřejné hromadné dopravy:</w:t>
      </w:r>
    </w:p>
    <w:p w:rsidR="00EC601C" w:rsidRDefault="00EC601C" w:rsidP="00EC601C">
      <w:r>
        <w:lastRenderedPageBreak/>
        <w:t>D. Dohnal: v současné době palubní počítače ve vozech TRAM toto neumožňují, v roce 2018 budou počítače vyměněny a hlášení může být bez problémů zavedeno; jako termín pro plnění úkolu lze akceptovat rok 2020.</w:t>
      </w:r>
    </w:p>
    <w:p w:rsidR="00EC601C" w:rsidRDefault="00EC601C" w:rsidP="00EC601C">
      <w:r>
        <w:t>T. Prousek: BUS se může týkat zastávky Maniny a Krymská.</w:t>
      </w:r>
    </w:p>
    <w:p w:rsidR="00EC601C" w:rsidRDefault="00EC601C" w:rsidP="00EC601C">
      <w:pPr>
        <w:spacing w:before="120" w:after="120" w:line="240" w:lineRule="auto"/>
      </w:pPr>
      <w:r>
        <w:t xml:space="preserve">A. </w:t>
      </w:r>
      <w:proofErr w:type="spellStart"/>
      <w:r>
        <w:t>Weinert</w:t>
      </w:r>
      <w:proofErr w:type="spellEnd"/>
      <w:r>
        <w:t>: pokud bude hlášení zavedeno, bylo by vhodné jím opatřit všechny zastávky s výstupem do vozovky.</w:t>
      </w:r>
    </w:p>
    <w:p w:rsidR="00EC601C" w:rsidRPr="002D0ABE" w:rsidRDefault="00EC601C" w:rsidP="00EC601C">
      <w:pPr>
        <w:suppressAutoHyphens w:val="0"/>
        <w:spacing w:before="120" w:after="120" w:line="240" w:lineRule="auto"/>
        <w:rPr>
          <w:rFonts w:eastAsiaTheme="minorHAnsi" w:cs="Times New Roman"/>
          <w:b/>
          <w:kern w:val="0"/>
          <w:lang w:eastAsia="en-US"/>
        </w:rPr>
      </w:pPr>
      <w:r w:rsidRPr="002D0ABE">
        <w:rPr>
          <w:rFonts w:asciiTheme="minorHAnsi" w:hAnsiTheme="minorHAnsi" w:cs="Arial"/>
        </w:rPr>
        <w:t xml:space="preserve">Návrh usnesení: </w:t>
      </w:r>
      <w:r w:rsidRPr="002D0ABE">
        <w:rPr>
          <w:rFonts w:asciiTheme="minorHAnsi" w:hAnsiTheme="minorHAnsi" w:cs="Arial"/>
          <w:b/>
        </w:rPr>
        <w:t xml:space="preserve">Komise doporučuje upravit Koncepci odstraňování bariér ve veřejné hromadné dopravě v hlavním městě Praze následujícím způsobem: doplnit úkol </w:t>
      </w:r>
      <w:r w:rsidRPr="002D0ABE">
        <w:rPr>
          <w:b/>
        </w:rPr>
        <w:t>B</w:t>
      </w:r>
      <w:r>
        <w:rPr>
          <w:b/>
        </w:rPr>
        <w:t>2/30</w:t>
      </w:r>
      <w:r w:rsidRPr="002D0ABE">
        <w:rPr>
          <w:b/>
        </w:rPr>
        <w:t xml:space="preserve"> Bezbariérová dostupnost stanice metra Vyšehrad a bezprostředního okolí Kongresového centra Praha s termínem plnění 2025, doplnit úkol B</w:t>
      </w:r>
      <w:r>
        <w:rPr>
          <w:b/>
        </w:rPr>
        <w:t xml:space="preserve">4/65 </w:t>
      </w:r>
      <w:r w:rsidRPr="002D0ABE">
        <w:rPr>
          <w:b/>
        </w:rPr>
        <w:t>Zavedení hlášení o výstupu do vozovky ve vozech veřejné hromadné dopravy s termínem plnění 2020,</w:t>
      </w:r>
      <w:r w:rsidRPr="002D0ABE">
        <w:rPr>
          <w:rFonts w:eastAsiaTheme="minorHAnsi" w:cs="Times New Roman"/>
          <w:b/>
          <w:kern w:val="0"/>
          <w:lang w:eastAsia="en-US"/>
        </w:rPr>
        <w:t xml:space="preserve"> </w:t>
      </w:r>
      <w:r w:rsidRPr="002D0ABE">
        <w:rPr>
          <w:b/>
        </w:rPr>
        <w:t>vypustit úkol B3/42 Vytvořit situační studii na vybraných uzlech MHD jako ukázku potřeby bezbariérovosti.</w:t>
      </w:r>
    </w:p>
    <w:p w:rsidR="00EC601C" w:rsidRDefault="00EC601C" w:rsidP="00EC601C">
      <w:pPr>
        <w:spacing w:before="120" w:after="120" w:line="240" w:lineRule="auto"/>
      </w:pPr>
      <w:r>
        <w:t>Hlasování: pro 11, proti 0, zdržel se 1.</w:t>
      </w:r>
    </w:p>
    <w:p w:rsidR="00EC601C" w:rsidRPr="008371C7" w:rsidRDefault="00EC601C" w:rsidP="00EC601C">
      <w:pPr>
        <w:suppressAutoHyphens w:val="0"/>
        <w:spacing w:before="120" w:after="120" w:line="240" w:lineRule="auto"/>
        <w:rPr>
          <w:rFonts w:asciiTheme="minorHAnsi" w:hAnsiTheme="minorHAnsi" w:cs="Arial"/>
          <w:b/>
        </w:rPr>
      </w:pPr>
      <w:r w:rsidRPr="008371C7">
        <w:rPr>
          <w:rFonts w:asciiTheme="minorHAnsi" w:hAnsiTheme="minorHAnsi" w:cs="Arial"/>
          <w:b/>
        </w:rPr>
        <w:t>Úkol RFD: Připravit tisk do Rady HMP.</w:t>
      </w:r>
    </w:p>
    <w:p w:rsidR="00EC601C" w:rsidRDefault="00EC601C" w:rsidP="00EC601C">
      <w:pPr>
        <w:spacing w:before="120" w:after="120" w:line="240" w:lineRule="auto"/>
      </w:pPr>
    </w:p>
    <w:p w:rsidR="00EC601C" w:rsidRPr="0029693D" w:rsidRDefault="00EC601C" w:rsidP="00EC601C">
      <w:pPr>
        <w:suppressAutoHyphens w:val="0"/>
        <w:spacing w:before="120" w:after="120" w:line="240" w:lineRule="auto"/>
        <w:rPr>
          <w:rFonts w:asciiTheme="minorHAnsi" w:hAnsiTheme="minorHAnsi" w:cs="Arial"/>
          <w:b/>
          <w:u w:val="single"/>
        </w:rPr>
      </w:pPr>
      <w:r w:rsidRPr="0029693D">
        <w:rPr>
          <w:rFonts w:asciiTheme="minorHAnsi" w:hAnsiTheme="minorHAnsi" w:cs="Arial"/>
          <w:b/>
          <w:u w:val="single"/>
        </w:rPr>
        <w:t>Ad 2) Studie bezbariérových úprav TRAM zastávky Nákladové nádraží Žižkov (v Olšanské)</w:t>
      </w:r>
    </w:p>
    <w:p w:rsidR="00EC601C" w:rsidRDefault="00EC601C" w:rsidP="00EC601C">
      <w:pPr>
        <w:spacing w:before="120" w:after="120" w:line="240" w:lineRule="auto"/>
      </w:pPr>
      <w:r>
        <w:t>L. Zach: Studie byla zpracována ve třech variantách, řešení se liší v detailu organizace jízdních pruhů a místa pro přecházení, A1) doprava svedena do 1 jízdního pruhu, v přední části zastávky přechod pro chodce, na opačné části zastávky místo pro přecházení; A2) oproti variantě A1 bez místa přecházení, B) přechod pro chodce přes 2 jízdní pruhy, tj. nutné osadit světelnou signalizací. Ze strany TSK je preferována varianta A1. Z hlediska intenzity dopravního provozu je zúžení přípustné, i když na hranici únosnosti křižovatky.</w:t>
      </w:r>
    </w:p>
    <w:p w:rsidR="00EC601C" w:rsidRDefault="00EC601C" w:rsidP="00EC601C">
      <w:r>
        <w:t xml:space="preserve">A. </w:t>
      </w:r>
      <w:proofErr w:type="spellStart"/>
      <w:r>
        <w:t>Weinert</w:t>
      </w:r>
      <w:proofErr w:type="spellEnd"/>
      <w:r>
        <w:t>: zúžení pravděpodobně přinese velké problémy. Jaké plány má v tomto území IPR?</w:t>
      </w:r>
    </w:p>
    <w:p w:rsidR="00EC601C" w:rsidRDefault="00EC601C" w:rsidP="00EC601C">
      <w:r>
        <w:t>L. Zach: IPR zpracoval koncepční řešení Jana Želivského, ale do této zastávky zasahovat nebude, je možno ji tedy vyřešit samostatně.</w:t>
      </w:r>
    </w:p>
    <w:p w:rsidR="00EC601C" w:rsidRDefault="00EC601C" w:rsidP="00EC601C">
      <w:r>
        <w:t>P. Kalous: Realizace nové světelné signalizace v této chvíli není možná, neboť Praha nemá vybraného dodavatele. Řešení s pomocí světelné signalizace by oddálilo realizaci o několik let.</w:t>
      </w:r>
    </w:p>
    <w:p w:rsidR="00EC601C" w:rsidRDefault="00EC601C" w:rsidP="00EC601C">
      <w:r>
        <w:t xml:space="preserve">T. Prousek: jedná se o </w:t>
      </w:r>
      <w:proofErr w:type="spellStart"/>
      <w:r>
        <w:t>mezikřižovatkový</w:t>
      </w:r>
      <w:proofErr w:type="spellEnd"/>
      <w:r>
        <w:t xml:space="preserve"> úsek, od hranice křižovatky je 100 m čekacího prostoru k přechodu pro chodce; podélná parkovací stání v poměrně hlubokém „zálivu“ za zastávkovým ostrůvkem podél tramvajové trati směrem k Ohradě lákají k tomu být využívána jako šikmá stání a zhoršovat rozhledové poměry na přechodu pro chodce, možná by bylo vhodnější řešit oba po sobě jdoucí přechody stejným způsobem.</w:t>
      </w:r>
    </w:p>
    <w:p w:rsidR="00EC601C" w:rsidRDefault="00EC601C" w:rsidP="00EC601C">
      <w:r>
        <w:t>P. Kalous: v rámci projednávání studie bude probráno s odborem dopravy Prahy 3.</w:t>
      </w:r>
    </w:p>
    <w:p w:rsidR="00EC601C" w:rsidRDefault="00EC601C" w:rsidP="00EC601C">
      <w:r>
        <w:t>J. Tomandl: navržená vyhrazená parkovací nesplňují předepsané parametry a předpokládají výstup do jízdního pruhu.</w:t>
      </w:r>
    </w:p>
    <w:p w:rsidR="00EC601C" w:rsidRDefault="00EC601C" w:rsidP="00EC601C">
      <w:r>
        <w:t xml:space="preserve">D. Lanzová: zužování a </w:t>
      </w:r>
      <w:proofErr w:type="spellStart"/>
      <w:r>
        <w:t>znovurozšiřování</w:t>
      </w:r>
      <w:proofErr w:type="spellEnd"/>
      <w:r>
        <w:t xml:space="preserve"> jízdních pruhů jsou často problematické z hlediska řazení aut.</w:t>
      </w:r>
    </w:p>
    <w:p w:rsidR="00EC601C" w:rsidRDefault="00EC601C" w:rsidP="00EC601C">
      <w:r>
        <w:t>J. Mach: neřešme v rámci bezbariérovosti zastávky organizaci dopravy, zaměřme se raději na výběr vhodné varianty, bylo by zřejmě vhodné prostřednictvím dopravního značení předejít nebezpečným situacím kvůli horším rozhledovým poměrům v důsledku nelegálního způsobu parkování, podporuji variantu A1.</w:t>
      </w:r>
    </w:p>
    <w:p w:rsidR="00EC601C" w:rsidRPr="00EC601C" w:rsidRDefault="00EC601C" w:rsidP="00EC601C">
      <w:pPr>
        <w:rPr>
          <w:b/>
        </w:rPr>
      </w:pPr>
      <w:r>
        <w:t xml:space="preserve">Návrh usnesení: </w:t>
      </w:r>
      <w:r w:rsidRPr="00EC601C">
        <w:rPr>
          <w:b/>
        </w:rPr>
        <w:t>Komise podporuje variantu řešení A1 a doporučuje prověřit</w:t>
      </w:r>
      <w:r>
        <w:rPr>
          <w:b/>
        </w:rPr>
        <w:t xml:space="preserve"> otázku, na kterou upozornil T. </w:t>
      </w:r>
      <w:r w:rsidRPr="00EC601C">
        <w:rPr>
          <w:b/>
        </w:rPr>
        <w:t>Prousek.</w:t>
      </w:r>
    </w:p>
    <w:p w:rsidR="00EC601C" w:rsidRDefault="00EC601C" w:rsidP="00EC601C">
      <w:r>
        <w:t>Hlasování: pro 10, proti 0, zdržel se 2.</w:t>
      </w:r>
    </w:p>
    <w:p w:rsidR="00EC601C" w:rsidRDefault="00EC601C" w:rsidP="00EC601C">
      <w:r>
        <w:t xml:space="preserve">J. Mach k námitce proti umístění a provedení vyhrazených parkovacích stání: bylo by řešením přesunout parkovací místa </w:t>
      </w:r>
      <w:r w:rsidR="00A8514B">
        <w:t xml:space="preserve">k tramvajové trati s výstupem mimo vozovku?  </w:t>
      </w:r>
    </w:p>
    <w:p w:rsidR="009603B4" w:rsidRDefault="009603B4" w:rsidP="00EC601C">
      <w:pPr>
        <w:rPr>
          <w:color w:val="FF0000"/>
        </w:rPr>
      </w:pPr>
    </w:p>
    <w:p w:rsidR="00EC601C" w:rsidRPr="001D647A" w:rsidRDefault="00EC601C" w:rsidP="00EC601C">
      <w:r w:rsidRPr="000C3C70">
        <w:lastRenderedPageBreak/>
        <w:t xml:space="preserve">J. Tomandl a D. Lanzová: </w:t>
      </w:r>
      <w:r w:rsidR="000C3C70">
        <w:t>poloha není tak důležitá, ale stání musí být dostatečně široká a měl by být zajištěn bezbariérový přístup na pěší komunikaci dle bezbariérové vyhlášky.</w:t>
      </w:r>
    </w:p>
    <w:p w:rsidR="00EC601C" w:rsidRPr="002322EA" w:rsidRDefault="00EC601C" w:rsidP="00EC601C">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t xml:space="preserve">Ad </w:t>
      </w:r>
      <w:r>
        <w:rPr>
          <w:rFonts w:asciiTheme="minorHAnsi" w:hAnsiTheme="minorHAnsi" w:cs="Arial"/>
          <w:b/>
          <w:u w:val="single"/>
        </w:rPr>
        <w:t>3</w:t>
      </w:r>
      <w:r w:rsidRPr="00AA3FDD">
        <w:rPr>
          <w:rFonts w:asciiTheme="minorHAnsi" w:hAnsiTheme="minorHAnsi" w:cs="Arial"/>
          <w:b/>
          <w:u w:val="single"/>
        </w:rPr>
        <w:t>) Kontrola úkolů</w:t>
      </w:r>
    </w:p>
    <w:p w:rsidR="00EC601C" w:rsidRDefault="00EC601C" w:rsidP="00EC601C">
      <w:pPr>
        <w:ind w:left="360"/>
      </w:pPr>
      <w:r w:rsidRPr="005E2573">
        <w:t>L. Zach</w:t>
      </w:r>
      <w:r>
        <w:rPr>
          <w:b/>
        </w:rPr>
        <w:t xml:space="preserve"> k </w:t>
      </w:r>
      <w:r w:rsidRPr="001E1FB4">
        <w:rPr>
          <w:b/>
        </w:rPr>
        <w:t>I.</w:t>
      </w:r>
      <w:r w:rsidR="001D647A">
        <w:rPr>
          <w:b/>
        </w:rPr>
        <w:t xml:space="preserve"> </w:t>
      </w:r>
      <w:bookmarkStart w:id="0" w:name="_GoBack"/>
      <w:bookmarkEnd w:id="0"/>
      <w:r w:rsidRPr="001E1FB4">
        <w:rPr>
          <w:b/>
        </w:rPr>
        <w:t>P. Pavlova</w:t>
      </w:r>
      <w:r>
        <w:t xml:space="preserve">: na začátku listopadu by </w:t>
      </w:r>
      <w:proofErr w:type="gramStart"/>
      <w:r>
        <w:t>mělo</w:t>
      </w:r>
      <w:proofErr w:type="gramEnd"/>
      <w:r>
        <w:t xml:space="preserve"> být zahájeno řešení uličních </w:t>
      </w:r>
      <w:proofErr w:type="gramStart"/>
      <w:r>
        <w:t>vpustí</w:t>
      </w:r>
      <w:proofErr w:type="gramEnd"/>
      <w:r>
        <w:t xml:space="preserve">, předláždění chodníků přijde v druhé fázi, </w:t>
      </w:r>
    </w:p>
    <w:p w:rsidR="00EC601C" w:rsidRDefault="00EC601C" w:rsidP="00EC601C">
      <w:pPr>
        <w:ind w:left="360"/>
      </w:pPr>
      <w:r w:rsidRPr="005E2573">
        <w:t>L. Zach</w:t>
      </w:r>
      <w:r>
        <w:rPr>
          <w:b/>
        </w:rPr>
        <w:t xml:space="preserve"> k b</w:t>
      </w:r>
      <w:r w:rsidRPr="001E1FB4">
        <w:rPr>
          <w:b/>
        </w:rPr>
        <w:t>ezbariérové</w:t>
      </w:r>
      <w:r>
        <w:rPr>
          <w:b/>
        </w:rPr>
        <w:t>mu</w:t>
      </w:r>
      <w:r w:rsidRPr="001E1FB4">
        <w:rPr>
          <w:b/>
        </w:rPr>
        <w:t xml:space="preserve"> spojení metra a BUS terminálu Nádraží Holešovice</w:t>
      </w:r>
      <w:r>
        <w:t xml:space="preserve">: platí termín realizace 2017, značení </w:t>
      </w:r>
      <w:proofErr w:type="spellStart"/>
      <w:r>
        <w:t>obchozí</w:t>
      </w:r>
      <w:proofErr w:type="spellEnd"/>
      <w:r>
        <w:t xml:space="preserve"> trasy začátek roku 2018.</w:t>
      </w:r>
    </w:p>
    <w:p w:rsidR="00EC601C" w:rsidRDefault="00EC601C" w:rsidP="00EC601C">
      <w:pPr>
        <w:ind w:left="360"/>
      </w:pPr>
      <w:r w:rsidRPr="005E2573">
        <w:t>L. Zach</w:t>
      </w:r>
      <w:r>
        <w:rPr>
          <w:b/>
        </w:rPr>
        <w:t xml:space="preserve"> k přechodu pro chodce přes ulici Chilská</w:t>
      </w:r>
      <w:r w:rsidRPr="001E1FB4">
        <w:t>:</w:t>
      </w:r>
      <w:r>
        <w:t xml:space="preserve"> hotová DSP, probíhají jednání se soukromými majiteli pozemků v některých sporných bodech, zatím platí zahájení realizace 2017.</w:t>
      </w:r>
    </w:p>
    <w:p w:rsidR="00EC601C" w:rsidRDefault="00EC601C" w:rsidP="00EC601C">
      <w:pPr>
        <w:ind w:left="360"/>
      </w:pPr>
      <w:r w:rsidRPr="005E2573">
        <w:t>K. Klímová</w:t>
      </w:r>
      <w:r>
        <w:rPr>
          <w:b/>
        </w:rPr>
        <w:t xml:space="preserve"> ke grantovému schématu na podporu odstraňování bariér</w:t>
      </w:r>
      <w:r w:rsidRPr="001E1FB4">
        <w:t>:</w:t>
      </w:r>
      <w:r>
        <w:t xml:space="preserve"> </w:t>
      </w:r>
      <w:r w:rsidRPr="001E1FB4">
        <w:t>pravděpodobně bude žádáno o prodloužení</w:t>
      </w:r>
      <w:r>
        <w:t xml:space="preserve"> termínu realizace u 4 projektů. Na příští jednání Komise bude připraven návrh změn pravidel grantové výzvy pro následující období (délka plnění projektu, výše spoluúčasti žadatele atd.) k diskuzi.</w:t>
      </w:r>
    </w:p>
    <w:p w:rsidR="00EC601C" w:rsidRDefault="00EC601C" w:rsidP="00EC601C">
      <w:pPr>
        <w:ind w:left="360"/>
      </w:pPr>
      <w:r w:rsidRPr="005E2573">
        <w:t>D. Dohnal</w:t>
      </w:r>
      <w:r>
        <w:rPr>
          <w:b/>
        </w:rPr>
        <w:t xml:space="preserve"> k bezbariérovému přístupu do stanice metra Palmovka</w:t>
      </w:r>
      <w:r w:rsidRPr="00335C51">
        <w:t>:</w:t>
      </w:r>
      <w:r>
        <w:t xml:space="preserve"> realizace výtahu při západním konci nástupiště je provázána s rekonstrukcí vestibulu – práce běží, dokončení pravděpodobně ke konci roku 2017 nebo časně na jaře 2018.</w:t>
      </w:r>
    </w:p>
    <w:p w:rsidR="00EC601C" w:rsidRDefault="00EC601C" w:rsidP="00EC601C">
      <w:pPr>
        <w:ind w:left="360"/>
      </w:pPr>
      <w:r w:rsidRPr="005E2573">
        <w:t>T. Prousek</w:t>
      </w:r>
      <w:r>
        <w:rPr>
          <w:b/>
        </w:rPr>
        <w:t xml:space="preserve"> k dopravě na zavolání</w:t>
      </w:r>
      <w:r w:rsidRPr="00335C51">
        <w:t>:</w:t>
      </w:r>
      <w:r>
        <w:t xml:space="preserve"> zadávací podmínky jsou ve finální podobě připraveny na předložení Radě hl. města Prahy.</w:t>
      </w:r>
    </w:p>
    <w:p w:rsidR="00EC601C" w:rsidRDefault="00EC601C" w:rsidP="00EC601C">
      <w:pPr>
        <w:ind w:left="360"/>
      </w:pPr>
      <w:r w:rsidRPr="005E2573">
        <w:t>K. Klímová</w:t>
      </w:r>
      <w:r>
        <w:rPr>
          <w:b/>
        </w:rPr>
        <w:t xml:space="preserve"> k dopravnímu značení před internátem Jedličkova ústavu</w:t>
      </w:r>
      <w:r w:rsidRPr="00335C51">
        <w:t>:</w:t>
      </w:r>
      <w:r>
        <w:t xml:space="preserve"> začíná běžet 15 denní lhůta pro stanovení na vývěsce, pak okamžitě realizace; stavební úpravy trasy metro-Jedličkův ústav proběhnou na jaře 2018 (je získáno stavební povolení).</w:t>
      </w:r>
    </w:p>
    <w:p w:rsidR="00EC601C" w:rsidRDefault="00EC601C" w:rsidP="00EC601C">
      <w:pPr>
        <w:ind w:left="360"/>
      </w:pPr>
      <w:r w:rsidRPr="005E2573">
        <w:t>P. Kalous</w:t>
      </w:r>
      <w:r>
        <w:rPr>
          <w:b/>
        </w:rPr>
        <w:t xml:space="preserve"> k uzlu </w:t>
      </w:r>
      <w:r w:rsidRPr="00335C51">
        <w:rPr>
          <w:b/>
        </w:rPr>
        <w:t>Újezd-most Legií:</w:t>
      </w:r>
      <w:r>
        <w:t xml:space="preserve"> IPR představil novou variantu, kterou oponují městské části Praha 1 a Praha 5, pravděpodobně se vrátíme k původní variantě, bude pravděpodobně zpracována simulace dopravního provozu – zatím uvažovaná související opatření zasahují </w:t>
      </w:r>
      <w:r w:rsidR="000C3C70">
        <w:t>k</w:t>
      </w:r>
      <w:r>
        <w:t xml:space="preserve"> Andělu.</w:t>
      </w:r>
    </w:p>
    <w:p w:rsidR="00EC601C" w:rsidRDefault="000C3C70" w:rsidP="00EC601C">
      <w:pPr>
        <w:ind w:left="708"/>
      </w:pPr>
      <w:r>
        <w:t>Ľ</w:t>
      </w:r>
      <w:r w:rsidR="00EC601C" w:rsidRPr="005E2573">
        <w:t>. Dušková</w:t>
      </w:r>
      <w:r w:rsidR="00EC601C">
        <w:t>: v této souvislosti je nutno zdůraznit obtíž, kterou prezentuje překonávání tramvajové trati bez světelné signalizace.</w:t>
      </w:r>
    </w:p>
    <w:p w:rsidR="00EC601C" w:rsidRDefault="00EC601C" w:rsidP="00EC601C">
      <w:pPr>
        <w:ind w:left="360"/>
      </w:pPr>
      <w:r>
        <w:t xml:space="preserve">M. Závada </w:t>
      </w:r>
      <w:r w:rsidRPr="005E2573">
        <w:rPr>
          <w:b/>
        </w:rPr>
        <w:t>k Rudolfinu</w:t>
      </w:r>
      <w:r>
        <w:t>: projektuje se, pokusí se získat aktuální informace na příští jednání Komise.</w:t>
      </w:r>
    </w:p>
    <w:p w:rsidR="00EC601C" w:rsidRPr="00335C51" w:rsidRDefault="00EC601C" w:rsidP="00EC601C">
      <w:pPr>
        <w:ind w:left="360"/>
      </w:pPr>
      <w:r>
        <w:t xml:space="preserve">P. Kalous </w:t>
      </w:r>
      <w:r w:rsidRPr="005E2573">
        <w:rPr>
          <w:b/>
        </w:rPr>
        <w:t xml:space="preserve">ke spojení ČSOB a Palladia na náměstí </w:t>
      </w:r>
      <w:r>
        <w:rPr>
          <w:b/>
        </w:rPr>
        <w:t>R</w:t>
      </w:r>
      <w:r w:rsidRPr="005E2573">
        <w:rPr>
          <w:b/>
        </w:rPr>
        <w:t>epubliky</w:t>
      </w:r>
      <w:r>
        <w:t>: do konce roku 2017 by mělo být vyprojektováno, realizace v 1. polovině roku 2018.</w:t>
      </w:r>
    </w:p>
    <w:p w:rsidR="00EC601C" w:rsidRDefault="00EC601C" w:rsidP="00EC601C">
      <w:pPr>
        <w:ind w:left="360"/>
      </w:pPr>
      <w:r>
        <w:t xml:space="preserve">D. Lanzová </w:t>
      </w:r>
      <w:r w:rsidRPr="001019DB">
        <w:rPr>
          <w:b/>
        </w:rPr>
        <w:t>k parkování držitelů průkazů ZTP v zónách placeného stání</w:t>
      </w:r>
      <w:r>
        <w:t xml:space="preserve">: </w:t>
      </w:r>
    </w:p>
    <w:p w:rsidR="00EC601C" w:rsidRDefault="00EC601C" w:rsidP="00EC601C">
      <w:pPr>
        <w:ind w:left="708"/>
      </w:pPr>
      <w:r>
        <w:t xml:space="preserve">1. Jak postupuje plán na mapování parkovacích stání a posuzování jejich počtu a umístění vzhledem k zájmovým bodům? </w:t>
      </w:r>
    </w:p>
    <w:p w:rsidR="00EC601C" w:rsidRDefault="00EC601C" w:rsidP="00EC601C">
      <w:pPr>
        <w:ind w:left="708"/>
      </w:pPr>
      <w:r>
        <w:t xml:space="preserve">2. řeší se působnost vyhlášky č. 398/2009 Sb. </w:t>
      </w:r>
      <w:r w:rsidR="000C3C70">
        <w:t>v</w:t>
      </w:r>
      <w:r>
        <w:t> případě stanovení dopravního značení parkovacích míst v zónách placeného stání?</w:t>
      </w:r>
    </w:p>
    <w:p w:rsidR="00EC601C" w:rsidRDefault="00EC601C" w:rsidP="00EC601C">
      <w:pPr>
        <w:ind w:left="708"/>
      </w:pPr>
      <w:r>
        <w:t>3. Probíhají nějaká jednání o možnosti parkovat se ZTP parkovací kartou v zónách placeného stání bezplatně i mimo vyhrazená stání?</w:t>
      </w:r>
    </w:p>
    <w:p w:rsidR="00EC601C" w:rsidRDefault="00EC601C" w:rsidP="00EC601C">
      <w:pPr>
        <w:ind w:left="1416"/>
      </w:pPr>
      <w:r>
        <w:t>K. Klímová k 1) Byla uzavřena smlouva s dodavatelem terénního mapování parkovacích vyhrazených sdružených stání, termín dokončení 31. 12. 2017. Posouzení vzhledem k zájmovým bodům ve spolupráci s IPR probíhá, podkladová data byla shromážděna koncem září 2017.</w:t>
      </w:r>
    </w:p>
    <w:p w:rsidR="00EC601C" w:rsidRDefault="00EC601C" w:rsidP="00EC601C">
      <w:pPr>
        <w:ind w:left="1416"/>
      </w:pPr>
      <w:r>
        <w:lastRenderedPageBreak/>
        <w:t xml:space="preserve">K. Klímová a </w:t>
      </w:r>
      <w:r w:rsidR="000C3C70">
        <w:t>Ľ</w:t>
      </w:r>
      <w:r>
        <w:t>. Dušková k</w:t>
      </w:r>
      <w:r w:rsidR="000C3C70">
        <w:t>e</w:t>
      </w:r>
      <w:r>
        <w:t> 2) Dle konzultace s Petrem Novákem (MMR ČR) se působnost bezbariérové vyhlášky omezuje na procesy probíhající podle stavebního zákona, případně na situace, kdy je nějak narušována stávající míra bezbariérovosti užívání určitého prostoru; usilujeme o písemné vyjádření MMR k této otázce.</w:t>
      </w:r>
    </w:p>
    <w:p w:rsidR="00EC601C" w:rsidRPr="001E1FB4" w:rsidRDefault="00EC601C" w:rsidP="00EC601C">
      <w:pPr>
        <w:ind w:left="1416"/>
      </w:pPr>
      <w:r>
        <w:t>T. Kaas k 3) Návrh na bezplatné parkování (kromě manipulačních poplatků) držitelů ZTP parkovacího průkazu v zónách placeného stání i mimo vyhrazená stání je součástí nového návrhu ceníku; nenese garanci volného či rozměrově vhodného místa.</w:t>
      </w:r>
    </w:p>
    <w:p w:rsidR="00EC601C" w:rsidRDefault="00EC601C" w:rsidP="00EC601C">
      <w:r>
        <w:t xml:space="preserve">T. Prousek </w:t>
      </w:r>
      <w:r w:rsidRPr="001019DB">
        <w:rPr>
          <w:b/>
        </w:rPr>
        <w:t>k H1</w:t>
      </w:r>
      <w:r>
        <w:t>: předložil porovnání nákladů a provozní kompenzace provozu linky H1 a dalších režimů dopravy (ostatní MHD, 2 poskytovatelé dopravy na zavolání – sociální služby), tj. náklady na přepravu vozíčkáře jsou vždy vysoké (mimo běžnou MHD), ale je třeba také porovnávat komfort různých druhů speciální přepravy (např. H1 vs. doprava na zavolání) při srovnatelných nákladech.</w:t>
      </w:r>
    </w:p>
    <w:p w:rsidR="00EC601C" w:rsidRDefault="000C3C70" w:rsidP="00EC601C">
      <w:pPr>
        <w:ind w:left="708"/>
      </w:pPr>
      <w:r>
        <w:t>Ľ</w:t>
      </w:r>
      <w:r w:rsidR="00EC601C">
        <w:t>. Dušková: bylo by jistě zajímavé zjistit, proč je tak velký rozdíl v nákladech u Society a Handicap Transport – je možno to prověřit?</w:t>
      </w:r>
    </w:p>
    <w:p w:rsidR="00EC601C" w:rsidRPr="00695A77" w:rsidRDefault="00EC601C" w:rsidP="00EC601C">
      <w:pPr>
        <w:ind w:left="708"/>
        <w:rPr>
          <w:b/>
        </w:rPr>
      </w:pPr>
      <w:r w:rsidRPr="00695A77">
        <w:rPr>
          <w:b/>
        </w:rPr>
        <w:t>Úkol ROPID: zkusí zjistit další informace, i vzhledem k nově vyhlašovanému výběrovému řízení na dodavatele služby.</w:t>
      </w:r>
    </w:p>
    <w:p w:rsidR="00EC601C" w:rsidRPr="002322EA" w:rsidRDefault="00EC601C" w:rsidP="00EC601C">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t xml:space="preserve">Ad </w:t>
      </w:r>
      <w:r>
        <w:rPr>
          <w:rFonts w:asciiTheme="minorHAnsi" w:hAnsiTheme="minorHAnsi" w:cs="Arial"/>
          <w:b/>
          <w:u w:val="single"/>
        </w:rPr>
        <w:t>4</w:t>
      </w:r>
      <w:r w:rsidRPr="00AA3FDD">
        <w:rPr>
          <w:rFonts w:asciiTheme="minorHAnsi" w:hAnsiTheme="minorHAnsi" w:cs="Arial"/>
          <w:b/>
          <w:u w:val="single"/>
        </w:rPr>
        <w:t>) Různé</w:t>
      </w:r>
    </w:p>
    <w:p w:rsidR="00EC601C" w:rsidRDefault="00EC601C" w:rsidP="00EC601C">
      <w:r>
        <w:t xml:space="preserve">T. Prousek podal informaci o </w:t>
      </w:r>
      <w:r w:rsidRPr="00695A77">
        <w:rPr>
          <w:b/>
        </w:rPr>
        <w:t>posílení nočního provozu BUS linek</w:t>
      </w:r>
      <w:r>
        <w:t xml:space="preserve"> od 8. 10.: podíl bezbariérových spojů zůstává zhruba stejný, ale vzhledem k posílení linek se absolutní číslo zvětšilo, budou lépe obsluhovány okrajové městské části, spoje budou projíždět více centrem města.</w:t>
      </w:r>
    </w:p>
    <w:p w:rsidR="00EC601C" w:rsidRDefault="00EC601C" w:rsidP="00EC601C">
      <w:r>
        <w:t xml:space="preserve">D. Dohnal </w:t>
      </w:r>
      <w:r w:rsidRPr="00695A77">
        <w:rPr>
          <w:b/>
        </w:rPr>
        <w:t>k nákupu nových BUS vozidel</w:t>
      </w:r>
      <w:r>
        <w:t>: požadavkem byla 2 homologovaná místa pro invalidní vozík, platí pro cca 450 nových vozidel určených pro MHD.</w:t>
      </w:r>
    </w:p>
    <w:p w:rsidR="00EC601C" w:rsidRDefault="00EC601C" w:rsidP="00EC601C">
      <w:r>
        <w:t xml:space="preserve">D. Lanzová </w:t>
      </w:r>
      <w:r w:rsidRPr="00695A77">
        <w:rPr>
          <w:b/>
        </w:rPr>
        <w:t>k bezbariérově přístupnému dálkovému autobusu</w:t>
      </w:r>
      <w:r>
        <w:t>: takový autobus vlastní a pronajímá město Brno.</w:t>
      </w:r>
    </w:p>
    <w:p w:rsidR="00EC601C" w:rsidRPr="003F544F" w:rsidRDefault="000C3C70" w:rsidP="00EC601C">
      <w:pPr>
        <w:rPr>
          <w:b/>
        </w:rPr>
      </w:pPr>
      <w:r>
        <w:t>Ľ</w:t>
      </w:r>
      <w:r w:rsidR="00EC601C">
        <w:t xml:space="preserve">. Dušková připomněla </w:t>
      </w:r>
      <w:r w:rsidR="00EC601C" w:rsidRPr="003F544F">
        <w:rPr>
          <w:b/>
        </w:rPr>
        <w:t>změny v přístupu k aplikaci DPP o stavu bezbariérových zařízení.</w:t>
      </w:r>
    </w:p>
    <w:p w:rsidR="00EC601C" w:rsidRDefault="00EC601C" w:rsidP="00EC601C">
      <w:r>
        <w:t xml:space="preserve">F. Brašna </w:t>
      </w:r>
      <w:r w:rsidRPr="003F544F">
        <w:rPr>
          <w:b/>
        </w:rPr>
        <w:t xml:space="preserve">k osazování stojanů pro </w:t>
      </w:r>
      <w:proofErr w:type="spellStart"/>
      <w:r w:rsidRPr="003F544F">
        <w:rPr>
          <w:b/>
        </w:rPr>
        <w:t>bikesharing</w:t>
      </w:r>
      <w:proofErr w:type="spellEnd"/>
      <w:r w:rsidRPr="003F544F">
        <w:rPr>
          <w:b/>
        </w:rPr>
        <w:t xml:space="preserve"> </w:t>
      </w:r>
      <w:proofErr w:type="spellStart"/>
      <w:r w:rsidRPr="003F544F">
        <w:rPr>
          <w:b/>
        </w:rPr>
        <w:t>Velonet</w:t>
      </w:r>
      <w:proofErr w:type="spellEnd"/>
      <w:r>
        <w:t xml:space="preserve">: Kdo to řeší? </w:t>
      </w:r>
    </w:p>
    <w:p w:rsidR="00EC601C" w:rsidRDefault="00EC601C" w:rsidP="00EC601C">
      <w:pPr>
        <w:ind w:left="708"/>
      </w:pPr>
      <w:r>
        <w:t xml:space="preserve">J. Mach: Řešíme pravidla v měřítku Prahy, jak usměrnit rozvoj </w:t>
      </w:r>
      <w:proofErr w:type="spellStart"/>
      <w:r>
        <w:t>bikesharingu</w:t>
      </w:r>
      <w:proofErr w:type="spellEnd"/>
      <w:r>
        <w:t xml:space="preserve"> – je možné, že </w:t>
      </w:r>
      <w:proofErr w:type="spellStart"/>
      <w:r>
        <w:t>Velonet</w:t>
      </w:r>
      <w:proofErr w:type="spellEnd"/>
      <w:r>
        <w:t xml:space="preserve"> to řeší nezávisle cestou standardního procesu záboru veřejného prostranství. Problémem do budoucna je využívání čínské technologie zamykání a vyhledávání kola, které je univerzální a není vázáno na nějaké pevné místo (stojan).</w:t>
      </w:r>
    </w:p>
    <w:p w:rsidR="00EC601C" w:rsidRDefault="00EC601C" w:rsidP="00EC601C">
      <w:r>
        <w:t xml:space="preserve">J. Mach </w:t>
      </w:r>
      <w:r w:rsidRPr="00EF4020">
        <w:rPr>
          <w:b/>
        </w:rPr>
        <w:t xml:space="preserve">k řešení vjezdu invalidního vozíku </w:t>
      </w:r>
      <w:r w:rsidR="00A8514B">
        <w:rPr>
          <w:b/>
        </w:rPr>
        <w:t xml:space="preserve">typu </w:t>
      </w:r>
      <w:proofErr w:type="spellStart"/>
      <w:r w:rsidR="00A8514B">
        <w:rPr>
          <w:b/>
        </w:rPr>
        <w:t>segway</w:t>
      </w:r>
      <w:proofErr w:type="spellEnd"/>
      <w:r w:rsidR="00A8514B">
        <w:rPr>
          <w:b/>
        </w:rPr>
        <w:t xml:space="preserve"> (</w:t>
      </w:r>
      <w:r w:rsidRPr="00EF4020">
        <w:rPr>
          <w:b/>
        </w:rPr>
        <w:t>Genia</w:t>
      </w:r>
      <w:r w:rsidR="00A8514B">
        <w:rPr>
          <w:b/>
        </w:rPr>
        <w:t>)</w:t>
      </w:r>
      <w:r w:rsidRPr="00EF4020">
        <w:rPr>
          <w:b/>
        </w:rPr>
        <w:t xml:space="preserve"> do míst se zákazem </w:t>
      </w:r>
      <w:proofErr w:type="spellStart"/>
      <w:r w:rsidRPr="00EF4020">
        <w:rPr>
          <w:b/>
        </w:rPr>
        <w:t>segway</w:t>
      </w:r>
      <w:proofErr w:type="spellEnd"/>
      <w:r>
        <w:t xml:space="preserve">: </w:t>
      </w:r>
      <w:r w:rsidR="00A8514B">
        <w:t xml:space="preserve">omezení pohybu </w:t>
      </w:r>
      <w:proofErr w:type="spellStart"/>
      <w:r w:rsidR="000C3C70">
        <w:t>s</w:t>
      </w:r>
      <w:r w:rsidR="00A8514B">
        <w:t>egwayů</w:t>
      </w:r>
      <w:proofErr w:type="spellEnd"/>
      <w:r w:rsidR="00A8514B">
        <w:t xml:space="preserve"> v Praze</w:t>
      </w:r>
      <w:r>
        <w:t xml:space="preserve"> nyní řeší soud</w:t>
      </w:r>
      <w:r w:rsidR="00A8514B">
        <w:t>, vyžádali si spisovou dokumentaci.</w:t>
      </w:r>
    </w:p>
    <w:p w:rsidR="00EC601C" w:rsidRDefault="00EC601C" w:rsidP="00EC601C">
      <w:r>
        <w:t xml:space="preserve">F. Brašna </w:t>
      </w:r>
      <w:r w:rsidRPr="00EF4020">
        <w:rPr>
          <w:b/>
        </w:rPr>
        <w:t>k řešení přístupnosti na TRAM zastávku Větrník</w:t>
      </w:r>
      <w:r>
        <w:t>: na žádost klientů navrhuje osadit alespoň 1 z 3 zastávek v ulici světelnou signalizací přechodu pro chodce pro bezpečný přístup nevidomých a slabozrakých na zastávku.</w:t>
      </w:r>
    </w:p>
    <w:p w:rsidR="00EC601C" w:rsidRDefault="00EC601C" w:rsidP="00EC601C">
      <w:pPr>
        <w:ind w:left="708"/>
      </w:pPr>
      <w:r>
        <w:t>T. Prousek: přechody pro chodce vedou přes jeden jízdní pruh (v každém směru), u metra Petřiny jsou přechody dokonce zvýšené (bezpečnější), je zde malá frekvence chodců, tj. světelná signalizace s vysokou pravděpodobností nebude plnit požadavky účelnosti.</w:t>
      </w:r>
    </w:p>
    <w:p w:rsidR="00EC601C" w:rsidRDefault="00EC601C" w:rsidP="00EC601C">
      <w:pPr>
        <w:ind w:left="708"/>
      </w:pPr>
      <w:r>
        <w:t>D. Lanzová k </w:t>
      </w:r>
      <w:proofErr w:type="gramStart"/>
      <w:r>
        <w:t>TRAM</w:t>
      </w:r>
      <w:proofErr w:type="gramEnd"/>
      <w:r>
        <w:t xml:space="preserve"> zastávce Vojenská nemocnice: jízdní pruh je </w:t>
      </w:r>
      <w:proofErr w:type="spellStart"/>
      <w:r>
        <w:t>vyosený</w:t>
      </w:r>
      <w:proofErr w:type="spellEnd"/>
      <w:r>
        <w:t>, parkující auta výrazně zhoršují rozhledové poměry řidiče na přechod pro chodce.</w:t>
      </w:r>
    </w:p>
    <w:p w:rsidR="00EC601C" w:rsidRDefault="00EC601C" w:rsidP="00EC601C">
      <w:pPr>
        <w:ind w:left="1416"/>
      </w:pPr>
      <w:r>
        <w:t xml:space="preserve">J. Mach: lze využít např. </w:t>
      </w:r>
      <w:proofErr w:type="spellStart"/>
      <w:r>
        <w:t>balisety</w:t>
      </w:r>
      <w:proofErr w:type="spellEnd"/>
      <w:r>
        <w:t xml:space="preserve"> k ochránění prostoru v bezprostředním okolí přechodu a místa pro přecházení před nelegálním parkováním vozidel.</w:t>
      </w:r>
    </w:p>
    <w:p w:rsidR="00EC601C" w:rsidRDefault="00EC601C" w:rsidP="00EC601C">
      <w:pPr>
        <w:ind w:left="1416"/>
      </w:pPr>
      <w:r>
        <w:lastRenderedPageBreak/>
        <w:t>F. Brašna: pokud dojde ke snížení nejvyšší dovolené rychlosti, přijíždějící vozidla budou ještě tišší a tedy pro přecházejícího nevidomého hůře detekovatelná (souvisí s problematikou umělého akustického zvuku u elektromobilů)</w:t>
      </w:r>
    </w:p>
    <w:p w:rsidR="00EC601C" w:rsidRDefault="00EC601C" w:rsidP="00EC601C">
      <w:r>
        <w:t xml:space="preserve">H. Mrňková </w:t>
      </w:r>
      <w:r w:rsidRPr="00431A6A">
        <w:rPr>
          <w:b/>
        </w:rPr>
        <w:t xml:space="preserve">k bezbariérové trase od bytů zvláštního určení v ulici </w:t>
      </w:r>
      <w:proofErr w:type="spellStart"/>
      <w:r w:rsidRPr="00431A6A">
        <w:rPr>
          <w:b/>
        </w:rPr>
        <w:t>Brunelova</w:t>
      </w:r>
      <w:proofErr w:type="spellEnd"/>
      <w:r w:rsidRPr="00431A6A">
        <w:rPr>
          <w:b/>
        </w:rPr>
        <w:t xml:space="preserve"> (Praha 12) k zastávce MHD a ke službám občanské vybavenosti</w:t>
      </w:r>
      <w:r>
        <w:t xml:space="preserve">: </w:t>
      </w:r>
    </w:p>
    <w:p w:rsidR="00EC601C" w:rsidRDefault="00EC601C" w:rsidP="00EC601C">
      <w:pPr>
        <w:ind w:left="708"/>
      </w:pPr>
      <w:r>
        <w:t xml:space="preserve">1) stížnosti nájemníků na přerostlé dřeviny zasahující do chodníku (překáží pohybu a znemožňuje výhled) </w:t>
      </w:r>
    </w:p>
    <w:p w:rsidR="00EC601C" w:rsidRPr="00431A6A" w:rsidRDefault="00EC601C" w:rsidP="00EC601C">
      <w:pPr>
        <w:ind w:left="1416"/>
        <w:rPr>
          <w:b/>
        </w:rPr>
      </w:pPr>
      <w:r w:rsidRPr="00431A6A">
        <w:rPr>
          <w:b/>
        </w:rPr>
        <w:t>Úkol RFD: zjistit, kdo je správcem zelené plochy, a požádat o zásah.</w:t>
      </w:r>
    </w:p>
    <w:p w:rsidR="00EC601C" w:rsidRDefault="00EC601C" w:rsidP="00EC601C">
      <w:pPr>
        <w:ind w:left="708"/>
      </w:pPr>
      <w:r>
        <w:t xml:space="preserve">2) bezbariérová úprava přechodu pro chodce přes </w:t>
      </w:r>
      <w:proofErr w:type="spellStart"/>
      <w:r>
        <w:t>Brunelovu</w:t>
      </w:r>
      <w:proofErr w:type="spellEnd"/>
      <w:r>
        <w:t xml:space="preserve"> směrem k ulici Generála Šišky</w:t>
      </w:r>
    </w:p>
    <w:p w:rsidR="00EC601C" w:rsidRPr="00EC601C" w:rsidRDefault="00EC601C" w:rsidP="00EC601C">
      <w:pPr>
        <w:ind w:left="1416"/>
        <w:rPr>
          <w:b/>
        </w:rPr>
      </w:pPr>
      <w:r w:rsidRPr="00EC601C">
        <w:rPr>
          <w:b/>
        </w:rPr>
        <w:t>Úkol M. Závada: prověřit.</w:t>
      </w:r>
    </w:p>
    <w:p w:rsidR="00EC601C" w:rsidRDefault="00EC601C" w:rsidP="00EC601C">
      <w:r>
        <w:t xml:space="preserve">D. Lanzová </w:t>
      </w:r>
      <w:r w:rsidRPr="009F6DC2">
        <w:rPr>
          <w:b/>
        </w:rPr>
        <w:t>k úpravám BUS zastávky Sídliště Libuš:</w:t>
      </w:r>
      <w:r>
        <w:t xml:space="preserve"> vysoký stupeň přípravy nové TRAM trati neumožňuje v této chvíli investovat do úprav zastávky; v rámci stavby budou upraveny i související chodníky, některé ze zastávek budou půdorysně posunuty.</w:t>
      </w:r>
    </w:p>
    <w:p w:rsidR="00EC601C" w:rsidRDefault="00EC601C" w:rsidP="00EC601C">
      <w:r>
        <w:t xml:space="preserve">J. Tomandl položil dotazy na </w:t>
      </w:r>
      <w:r w:rsidRPr="00C614CC">
        <w:rPr>
          <w:b/>
        </w:rPr>
        <w:t>stav</w:t>
      </w:r>
      <w:r>
        <w:t>:</w:t>
      </w:r>
    </w:p>
    <w:p w:rsidR="00EC601C" w:rsidRDefault="00EC601C" w:rsidP="00EC601C">
      <w:pPr>
        <w:ind w:left="708"/>
      </w:pPr>
      <w:r>
        <w:t xml:space="preserve">1) </w:t>
      </w:r>
      <w:r w:rsidRPr="00C614CC">
        <w:rPr>
          <w:b/>
        </w:rPr>
        <w:t>hmatových prvků na náměstí Republiky</w:t>
      </w:r>
      <w:r>
        <w:t>:</w:t>
      </w:r>
    </w:p>
    <w:p w:rsidR="00EC601C" w:rsidRDefault="00EC601C" w:rsidP="00EC601C">
      <w:pPr>
        <w:ind w:left="1416"/>
      </w:pPr>
      <w:r>
        <w:t>P. Kalous: probíhá příprava.</w:t>
      </w:r>
    </w:p>
    <w:p w:rsidR="00EC601C" w:rsidRDefault="00EC601C" w:rsidP="00EC601C">
      <w:pPr>
        <w:ind w:left="708"/>
      </w:pPr>
      <w:r>
        <w:t xml:space="preserve">2) </w:t>
      </w:r>
      <w:r w:rsidRPr="00C614CC">
        <w:rPr>
          <w:b/>
        </w:rPr>
        <w:t>bezbariérové úpravy v novém umístění TRAM zastávky Vítězné náměstí</w:t>
      </w:r>
      <w:r>
        <w:t>:</w:t>
      </w:r>
    </w:p>
    <w:p w:rsidR="00EC601C" w:rsidRDefault="00EC601C" w:rsidP="00EC601C">
      <w:pPr>
        <w:ind w:left="1416"/>
      </w:pPr>
      <w:r>
        <w:t>P. Kalous: probíhá vyhodnocení možnosti zrušení světelné signalizace na přechodu pro chodce.</w:t>
      </w:r>
    </w:p>
    <w:p w:rsidR="00EC601C" w:rsidRDefault="00EC601C" w:rsidP="00EC601C">
      <w:pPr>
        <w:ind w:left="1416"/>
      </w:pPr>
      <w:r>
        <w:t>T. Prousek: toto bylo řešeno na posledním jednání pracovní skupiny MHMP pro plynulost dopravního provozu a vyplývá z něj, že stávající světelná signalizace by měla zůstat a jižnější přechod pro chodce (do kopce) by měl být transformován na místo pro přecházení.</w:t>
      </w:r>
    </w:p>
    <w:p w:rsidR="00EC601C" w:rsidRDefault="00EC601C" w:rsidP="00EC601C">
      <w:pPr>
        <w:ind w:left="708"/>
      </w:pPr>
      <w:r>
        <w:t xml:space="preserve">3) </w:t>
      </w:r>
      <w:r w:rsidRPr="00C614CC">
        <w:rPr>
          <w:b/>
        </w:rPr>
        <w:t>bezbariérová trasa ze stanice metra Hloubětín do centra Paprsek</w:t>
      </w:r>
      <w:r>
        <w:t>:</w:t>
      </w:r>
    </w:p>
    <w:p w:rsidR="00EC601C" w:rsidRDefault="00EC601C" w:rsidP="00EC601C">
      <w:pPr>
        <w:ind w:left="1416"/>
      </w:pPr>
      <w:r>
        <w:t>M. Závada: řešíme poslední přechod pro chodce na této trase, objednávka na TSK dorazila v létě 2017, probíhá příprava.</w:t>
      </w:r>
    </w:p>
    <w:p w:rsidR="00EC601C" w:rsidRDefault="00EC601C" w:rsidP="00EC601C">
      <w:r>
        <w:t xml:space="preserve">P. Kalous </w:t>
      </w:r>
      <w:r w:rsidRPr="00C614CC">
        <w:rPr>
          <w:b/>
        </w:rPr>
        <w:t>k úpravě přechodu pro chodce přes ulici Wenzigova</w:t>
      </w:r>
      <w:r>
        <w:t xml:space="preserve">: dotaz možno položit p. </w:t>
      </w:r>
      <w:proofErr w:type="spellStart"/>
      <w:r>
        <w:t>Krouskému</w:t>
      </w:r>
      <w:proofErr w:type="spellEnd"/>
      <w:r>
        <w:t xml:space="preserve"> (TSK).</w:t>
      </w:r>
    </w:p>
    <w:p w:rsidR="00EC601C" w:rsidRDefault="00EC601C" w:rsidP="00EC601C">
      <w:r w:rsidRPr="00EC601C">
        <w:t>J. Mach představil přítomným</w:t>
      </w:r>
      <w:r w:rsidRPr="00C614CC">
        <w:rPr>
          <w:b/>
        </w:rPr>
        <w:t xml:space="preserve"> nového zaměstnance ROZ RFD pro problematiku </w:t>
      </w:r>
      <w:proofErr w:type="spellStart"/>
      <w:r w:rsidRPr="00C614CC">
        <w:rPr>
          <w:b/>
        </w:rPr>
        <w:t>bezbariér</w:t>
      </w:r>
      <w:proofErr w:type="spellEnd"/>
      <w:r w:rsidRPr="00C614CC">
        <w:rPr>
          <w:b/>
        </w:rPr>
        <w:t xml:space="preserve"> Jaroslava Hájka</w:t>
      </w:r>
      <w:r>
        <w:t>.</w:t>
      </w:r>
    </w:p>
    <w:p w:rsidR="00EC601C" w:rsidRDefault="00EC601C" w:rsidP="00EC601C">
      <w:r>
        <w:t xml:space="preserve">J. Mach k dotazu D. Dohnala na </w:t>
      </w:r>
      <w:r w:rsidRPr="00C614CC">
        <w:rPr>
          <w:b/>
        </w:rPr>
        <w:t>výhled na zajištění financí na investice DPP do bezbariérovosti na rok 2018</w:t>
      </w:r>
      <w:r>
        <w:t xml:space="preserve">: téma je panu řediteli </w:t>
      </w:r>
      <w:proofErr w:type="spellStart"/>
      <w:r>
        <w:t>Kaasovi</w:t>
      </w:r>
      <w:proofErr w:type="spellEnd"/>
      <w:r>
        <w:t xml:space="preserve"> známé a předpokládá se, že bude na nejbližším jednání s panem náměstkem Dolínkem otevřeno.</w:t>
      </w:r>
    </w:p>
    <w:p w:rsidR="00EC601C" w:rsidRPr="001D647A" w:rsidRDefault="000C3C70" w:rsidP="001D647A">
      <w:pPr>
        <w:rPr>
          <w:b/>
        </w:rPr>
      </w:pPr>
      <w:r>
        <w:t>Ľ</w:t>
      </w:r>
      <w:r w:rsidR="00EC601C">
        <w:t xml:space="preserve">. Dušková připomněla </w:t>
      </w:r>
      <w:r w:rsidR="00EC601C" w:rsidRPr="00C614CC">
        <w:rPr>
          <w:b/>
        </w:rPr>
        <w:t>významnou společenskou akci Asistence dne 5.</w:t>
      </w:r>
      <w:r>
        <w:rPr>
          <w:b/>
        </w:rPr>
        <w:t xml:space="preserve"> </w:t>
      </w:r>
      <w:r w:rsidR="00EC601C" w:rsidRPr="00C614CC">
        <w:rPr>
          <w:b/>
        </w:rPr>
        <w:t>10.</w:t>
      </w:r>
      <w:r>
        <w:rPr>
          <w:b/>
        </w:rPr>
        <w:t xml:space="preserve"> </w:t>
      </w:r>
      <w:r w:rsidR="00EC601C" w:rsidRPr="00C614CC">
        <w:rPr>
          <w:b/>
        </w:rPr>
        <w:t>2017 v kasárnách Karlín.</w:t>
      </w:r>
    </w:p>
    <w:p w:rsidR="00D8467C" w:rsidRDefault="00D8467C" w:rsidP="00D8467C">
      <w:pPr>
        <w:suppressAutoHyphens w:val="0"/>
        <w:spacing w:before="120" w:after="120" w:line="240" w:lineRule="auto"/>
        <w:jc w:val="both"/>
        <w:rPr>
          <w:rFonts w:asciiTheme="minorHAnsi" w:hAnsiTheme="minorHAnsi"/>
        </w:rPr>
      </w:pPr>
      <w:r w:rsidRPr="009746A1">
        <w:rPr>
          <w:rFonts w:asciiTheme="minorHAnsi" w:hAnsiTheme="minorHAnsi" w:cs="Arial"/>
        </w:rPr>
        <w:t>P</w:t>
      </w:r>
      <w:r w:rsidRPr="009746A1">
        <w:rPr>
          <w:rFonts w:asciiTheme="minorHAnsi" w:hAnsiTheme="minorHAnsi"/>
        </w:rPr>
        <w:t xml:space="preserve">ředsedkyně poděkovala všem za účast a ukončila jednání. Termín dalšího </w:t>
      </w:r>
      <w:r w:rsidR="00A50176">
        <w:rPr>
          <w:rFonts w:asciiTheme="minorHAnsi" w:hAnsiTheme="minorHAnsi"/>
        </w:rPr>
        <w:t xml:space="preserve">pravidelného </w:t>
      </w:r>
      <w:r w:rsidRPr="009746A1">
        <w:rPr>
          <w:rFonts w:asciiTheme="minorHAnsi" w:hAnsiTheme="minorHAnsi"/>
        </w:rPr>
        <w:t xml:space="preserve">jednání </w:t>
      </w:r>
      <w:r w:rsidRPr="007F34BA">
        <w:rPr>
          <w:rFonts w:asciiTheme="minorHAnsi" w:hAnsiTheme="minorHAnsi"/>
        </w:rPr>
        <w:t xml:space="preserve">je </w:t>
      </w:r>
      <w:r w:rsidR="0029693D">
        <w:rPr>
          <w:rFonts w:asciiTheme="minorHAnsi" w:hAnsiTheme="minorHAnsi"/>
        </w:rPr>
        <w:t>1</w:t>
      </w:r>
      <w:r w:rsidR="00726396" w:rsidRPr="003B4D2D">
        <w:rPr>
          <w:rFonts w:asciiTheme="minorHAnsi" w:hAnsiTheme="minorHAnsi"/>
        </w:rPr>
        <w:t>.</w:t>
      </w:r>
      <w:r w:rsidRPr="003B4D2D">
        <w:rPr>
          <w:rFonts w:asciiTheme="minorHAnsi" w:hAnsiTheme="minorHAnsi"/>
        </w:rPr>
        <w:t xml:space="preserve"> </w:t>
      </w:r>
      <w:r w:rsidR="0029693D">
        <w:rPr>
          <w:rFonts w:asciiTheme="minorHAnsi" w:hAnsiTheme="minorHAnsi"/>
        </w:rPr>
        <w:t>11</w:t>
      </w:r>
      <w:r w:rsidRPr="003B4D2D">
        <w:rPr>
          <w:rFonts w:asciiTheme="minorHAnsi" w:hAnsiTheme="minorHAnsi"/>
        </w:rPr>
        <w:t xml:space="preserve">. 2017. </w:t>
      </w:r>
    </w:p>
    <w:p w:rsidR="00736124" w:rsidRDefault="00736124" w:rsidP="00D8467C">
      <w:pPr>
        <w:suppressAutoHyphens w:val="0"/>
        <w:spacing w:before="120" w:after="120" w:line="240" w:lineRule="auto"/>
        <w:jc w:val="both"/>
        <w:rPr>
          <w:rFonts w:asciiTheme="minorHAnsi" w:hAnsiTheme="minorHAnsi"/>
        </w:rPr>
      </w:pPr>
    </w:p>
    <w:p w:rsidR="00736124" w:rsidRPr="001C62DC" w:rsidRDefault="00736124" w:rsidP="00736124">
      <w:pPr>
        <w:jc w:val="both"/>
      </w:pPr>
      <w:r w:rsidRPr="001C62DC">
        <w:t xml:space="preserve">Návrhy na body programu na další jednání komise i další podněty prosím zasílejte na adresu: </w:t>
      </w:r>
      <w:hyperlink r:id="rId10" w:history="1">
        <w:r w:rsidRPr="001C62DC">
          <w:rPr>
            <w:rStyle w:val="Hypertextovodkaz"/>
            <w:rFonts w:cs="Calibri"/>
          </w:rPr>
          <w:t>karolina.klimova@praha.eu</w:t>
        </w:r>
      </w:hyperlink>
      <w:r w:rsidR="00EC601C">
        <w:rPr>
          <w:rStyle w:val="Hypertextovodkaz"/>
          <w:rFonts w:cs="Calibri"/>
        </w:rPr>
        <w:t>, jaroslav.hajek@praha.eu</w:t>
      </w:r>
      <w:r w:rsidRPr="001C62DC">
        <w:t xml:space="preserve"> a </w:t>
      </w:r>
      <w:hyperlink r:id="rId11" w:history="1">
        <w:r w:rsidR="002C4E11" w:rsidRPr="001C62DC">
          <w:rPr>
            <w:rStyle w:val="Hypertextovodkaz"/>
            <w:rFonts w:cs="Calibri"/>
          </w:rPr>
          <w:t>lubica.duskova@praha.eu</w:t>
        </w:r>
      </w:hyperlink>
      <w:r w:rsidRPr="001C62DC">
        <w:t>.</w:t>
      </w:r>
    </w:p>
    <w:p w:rsidR="00460928" w:rsidRDefault="00460928" w:rsidP="00D8467C">
      <w:pPr>
        <w:jc w:val="both"/>
        <w:rPr>
          <w:rFonts w:asciiTheme="minorHAnsi" w:hAnsiTheme="minorHAnsi"/>
          <w:i/>
        </w:rPr>
      </w:pPr>
    </w:p>
    <w:p w:rsidR="00D8467C" w:rsidRPr="009746A1" w:rsidRDefault="00D8467C" w:rsidP="001D647A">
      <w:pPr>
        <w:pStyle w:val="Bezmezer"/>
      </w:pPr>
      <w:r>
        <w:t>…………</w:t>
      </w:r>
      <w:r w:rsidRPr="009746A1">
        <w:t>………</w:t>
      </w:r>
      <w:r>
        <w:t>………</w:t>
      </w:r>
      <w:r w:rsidRPr="009746A1">
        <w:t xml:space="preserve">.                                                                                                                                        </w:t>
      </w:r>
    </w:p>
    <w:p w:rsidR="00D8467C" w:rsidRPr="009746A1" w:rsidRDefault="00D8467C" w:rsidP="00D8467C">
      <w:pPr>
        <w:suppressAutoHyphens w:val="0"/>
        <w:spacing w:after="0" w:line="240" w:lineRule="auto"/>
        <w:jc w:val="both"/>
        <w:rPr>
          <w:rFonts w:asciiTheme="minorHAnsi" w:hAnsiTheme="minorHAnsi"/>
          <w:i/>
        </w:rPr>
      </w:pPr>
      <w:r w:rsidRPr="009746A1">
        <w:rPr>
          <w:rFonts w:asciiTheme="minorHAnsi" w:hAnsiTheme="minorHAnsi"/>
          <w:b/>
        </w:rPr>
        <w:t xml:space="preserve">Ľubica </w:t>
      </w:r>
      <w:r w:rsidR="002C4E11">
        <w:rPr>
          <w:rFonts w:asciiTheme="minorHAnsi" w:hAnsiTheme="minorHAnsi"/>
          <w:b/>
        </w:rPr>
        <w:t>Dušková</w:t>
      </w:r>
    </w:p>
    <w:p w:rsidR="00371522" w:rsidRDefault="00D8467C" w:rsidP="008965E7">
      <w:pPr>
        <w:spacing w:after="0"/>
        <w:jc w:val="both"/>
        <w:rPr>
          <w:rFonts w:asciiTheme="minorHAnsi" w:hAnsiTheme="minorHAnsi"/>
          <w:i/>
        </w:rPr>
      </w:pPr>
      <w:r w:rsidRPr="009746A1">
        <w:rPr>
          <w:rFonts w:asciiTheme="minorHAnsi" w:hAnsiTheme="minorHAnsi"/>
          <w:i/>
        </w:rPr>
        <w:t>předsedkyně Komise pro Prahu</w:t>
      </w:r>
      <w:r w:rsidR="00961DB4">
        <w:rPr>
          <w:rFonts w:asciiTheme="minorHAnsi" w:hAnsiTheme="minorHAnsi"/>
          <w:i/>
        </w:rPr>
        <w:t xml:space="preserve"> bezbariérovou a otevřenou</w:t>
      </w:r>
    </w:p>
    <w:sectPr w:rsidR="00371522" w:rsidSect="001C62DC">
      <w:pgSz w:w="11906" w:h="16838"/>
      <w:pgMar w:top="709" w:right="849" w:bottom="426" w:left="993"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8E" w:rsidRDefault="00A26E8E" w:rsidP="008D517C">
      <w:pPr>
        <w:spacing w:after="0" w:line="240" w:lineRule="auto"/>
      </w:pPr>
      <w:r>
        <w:separator/>
      </w:r>
    </w:p>
  </w:endnote>
  <w:endnote w:type="continuationSeparator" w:id="0">
    <w:p w:rsidR="00A26E8E" w:rsidRDefault="00A26E8E" w:rsidP="008D517C">
      <w:pPr>
        <w:spacing w:after="0" w:line="240" w:lineRule="auto"/>
      </w:pPr>
      <w:r>
        <w:continuationSeparator/>
      </w:r>
    </w:p>
  </w:endnote>
  <w:endnote w:type="continuationNotice" w:id="1">
    <w:p w:rsidR="00A26E8E" w:rsidRDefault="00A26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8E" w:rsidRDefault="00A26E8E" w:rsidP="008D517C">
      <w:pPr>
        <w:spacing w:after="0" w:line="240" w:lineRule="auto"/>
      </w:pPr>
      <w:r>
        <w:separator/>
      </w:r>
    </w:p>
  </w:footnote>
  <w:footnote w:type="continuationSeparator" w:id="0">
    <w:p w:rsidR="00A26E8E" w:rsidRDefault="00A26E8E" w:rsidP="008D517C">
      <w:pPr>
        <w:spacing w:after="0" w:line="240" w:lineRule="auto"/>
      </w:pPr>
      <w:r>
        <w:continuationSeparator/>
      </w:r>
    </w:p>
  </w:footnote>
  <w:footnote w:type="continuationNotice" w:id="1">
    <w:p w:rsidR="00A26E8E" w:rsidRDefault="00A26E8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9E4694"/>
    <w:name w:val="WW8Num1"/>
    <w:lvl w:ilvl="0">
      <w:start w:val="1"/>
      <w:numFmt w:val="decimal"/>
      <w:lvlText w:val="%1)"/>
      <w:lvlJc w:val="left"/>
      <w:pPr>
        <w:tabs>
          <w:tab w:val="num" w:pos="720"/>
        </w:tabs>
        <w:ind w:left="720" w:hanging="360"/>
      </w:pPr>
      <w:rPr>
        <w:rFonts w:cs="Times New Roman"/>
        <w:i w:val="0"/>
        <w:sz w:val="22"/>
        <w:szCs w:val="22"/>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2.%3."/>
      <w:lvlJc w:val="right"/>
      <w:pPr>
        <w:tabs>
          <w:tab w:val="num" w:pos="2160"/>
        </w:tabs>
        <w:ind w:left="2160" w:hanging="180"/>
      </w:pPr>
      <w:rPr>
        <w:rFonts w:cs="Times New Roman"/>
        <w:sz w:val="22"/>
        <w:szCs w:val="22"/>
      </w:rPr>
    </w:lvl>
    <w:lvl w:ilvl="3">
      <w:start w:val="1"/>
      <w:numFmt w:val="decimal"/>
      <w:lvlText w:val="%2.%3.%4."/>
      <w:lvlJc w:val="left"/>
      <w:pPr>
        <w:tabs>
          <w:tab w:val="num" w:pos="2880"/>
        </w:tabs>
        <w:ind w:left="2880" w:hanging="360"/>
      </w:pPr>
      <w:rPr>
        <w:rFonts w:cs="Times New Roman"/>
        <w:sz w:val="22"/>
        <w:szCs w:val="22"/>
      </w:rPr>
    </w:lvl>
    <w:lvl w:ilvl="4">
      <w:start w:val="1"/>
      <w:numFmt w:val="lowerLetter"/>
      <w:lvlText w:val="%2.%3.%4.%5."/>
      <w:lvlJc w:val="left"/>
      <w:pPr>
        <w:tabs>
          <w:tab w:val="num" w:pos="3600"/>
        </w:tabs>
        <w:ind w:left="3600" w:hanging="360"/>
      </w:pPr>
      <w:rPr>
        <w:rFonts w:cs="Times New Roman"/>
        <w:sz w:val="22"/>
        <w:szCs w:val="22"/>
      </w:rPr>
    </w:lvl>
    <w:lvl w:ilvl="5">
      <w:start w:val="1"/>
      <w:numFmt w:val="lowerRoman"/>
      <w:lvlText w:val="%2.%3.%4.%5.%6."/>
      <w:lvlJc w:val="right"/>
      <w:pPr>
        <w:tabs>
          <w:tab w:val="num" w:pos="4320"/>
        </w:tabs>
        <w:ind w:left="4320" w:hanging="180"/>
      </w:pPr>
      <w:rPr>
        <w:rFonts w:cs="Times New Roman"/>
        <w:sz w:val="22"/>
        <w:szCs w:val="22"/>
      </w:rPr>
    </w:lvl>
    <w:lvl w:ilvl="6">
      <w:start w:val="1"/>
      <w:numFmt w:val="decimal"/>
      <w:lvlText w:val="%2.%3.%4.%5.%6.%7."/>
      <w:lvlJc w:val="left"/>
      <w:pPr>
        <w:tabs>
          <w:tab w:val="num" w:pos="5040"/>
        </w:tabs>
        <w:ind w:left="5040" w:hanging="360"/>
      </w:pPr>
      <w:rPr>
        <w:rFonts w:cs="Times New Roman"/>
        <w:sz w:val="22"/>
        <w:szCs w:val="22"/>
      </w:rPr>
    </w:lvl>
    <w:lvl w:ilvl="7">
      <w:start w:val="1"/>
      <w:numFmt w:val="lowerLetter"/>
      <w:lvlText w:val="%2.%3.%4.%5.%6.%7.%8."/>
      <w:lvlJc w:val="left"/>
      <w:pPr>
        <w:tabs>
          <w:tab w:val="num" w:pos="5760"/>
        </w:tabs>
        <w:ind w:left="5760" w:hanging="360"/>
      </w:pPr>
      <w:rPr>
        <w:rFonts w:cs="Times New Roman"/>
        <w:sz w:val="22"/>
        <w:szCs w:val="22"/>
      </w:rPr>
    </w:lvl>
    <w:lvl w:ilvl="8">
      <w:start w:val="1"/>
      <w:numFmt w:val="lowerRoman"/>
      <w:lvlText w:val="%2.%3.%4.%5.%6.%7.%8.%9."/>
      <w:lvlJc w:val="right"/>
      <w:pPr>
        <w:tabs>
          <w:tab w:val="num" w:pos="6480"/>
        </w:tabs>
        <w:ind w:left="6480" w:hanging="180"/>
      </w:pPr>
      <w:rPr>
        <w:rFonts w:cs="Times New Roman"/>
        <w:sz w:val="22"/>
        <w:szCs w:val="22"/>
      </w:rPr>
    </w:lvl>
  </w:abstractNum>
  <w:abstractNum w:abstractNumId="1">
    <w:nsid w:val="2445215D"/>
    <w:multiLevelType w:val="hybridMultilevel"/>
    <w:tmpl w:val="8A508B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AA2515C"/>
    <w:multiLevelType w:val="hybridMultilevel"/>
    <w:tmpl w:val="8A508B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09A3DE0"/>
    <w:multiLevelType w:val="hybridMultilevel"/>
    <w:tmpl w:val="1B3E7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40137EB"/>
    <w:multiLevelType w:val="hybridMultilevel"/>
    <w:tmpl w:val="1B3E7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5837F29"/>
    <w:multiLevelType w:val="hybridMultilevel"/>
    <w:tmpl w:val="2EC24FFC"/>
    <w:lvl w:ilvl="0" w:tplc="17044F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FF219AD"/>
    <w:multiLevelType w:val="hybridMultilevel"/>
    <w:tmpl w:val="6F1031E6"/>
    <w:lvl w:ilvl="0" w:tplc="F3D4CEF0">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6"/>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51"/>
    <w:rsid w:val="000024A0"/>
    <w:rsid w:val="00004827"/>
    <w:rsid w:val="00005547"/>
    <w:rsid w:val="00006E02"/>
    <w:rsid w:val="00007015"/>
    <w:rsid w:val="0001079E"/>
    <w:rsid w:val="00017293"/>
    <w:rsid w:val="00020687"/>
    <w:rsid w:val="00023241"/>
    <w:rsid w:val="0002368F"/>
    <w:rsid w:val="00023F28"/>
    <w:rsid w:val="00025736"/>
    <w:rsid w:val="000413FA"/>
    <w:rsid w:val="00041482"/>
    <w:rsid w:val="00043D1E"/>
    <w:rsid w:val="00044374"/>
    <w:rsid w:val="0004475A"/>
    <w:rsid w:val="00050FC8"/>
    <w:rsid w:val="0005259A"/>
    <w:rsid w:val="0005369C"/>
    <w:rsid w:val="00057032"/>
    <w:rsid w:val="00060158"/>
    <w:rsid w:val="00061391"/>
    <w:rsid w:val="00061534"/>
    <w:rsid w:val="000656E0"/>
    <w:rsid w:val="000712B9"/>
    <w:rsid w:val="000734D4"/>
    <w:rsid w:val="00075788"/>
    <w:rsid w:val="0007659A"/>
    <w:rsid w:val="0008060D"/>
    <w:rsid w:val="00082B10"/>
    <w:rsid w:val="00083F40"/>
    <w:rsid w:val="000846E3"/>
    <w:rsid w:val="00085EAF"/>
    <w:rsid w:val="0008712E"/>
    <w:rsid w:val="00087161"/>
    <w:rsid w:val="00091133"/>
    <w:rsid w:val="00092472"/>
    <w:rsid w:val="000961D2"/>
    <w:rsid w:val="0009694E"/>
    <w:rsid w:val="00096BB0"/>
    <w:rsid w:val="000B0E05"/>
    <w:rsid w:val="000B1363"/>
    <w:rsid w:val="000B50B4"/>
    <w:rsid w:val="000B5E16"/>
    <w:rsid w:val="000B6A88"/>
    <w:rsid w:val="000C15AC"/>
    <w:rsid w:val="000C1872"/>
    <w:rsid w:val="000C1C06"/>
    <w:rsid w:val="000C1F19"/>
    <w:rsid w:val="000C29DC"/>
    <w:rsid w:val="000C35F7"/>
    <w:rsid w:val="000C3C70"/>
    <w:rsid w:val="000C533E"/>
    <w:rsid w:val="000D1805"/>
    <w:rsid w:val="000E25AB"/>
    <w:rsid w:val="000E2767"/>
    <w:rsid w:val="000E3ACB"/>
    <w:rsid w:val="000E4175"/>
    <w:rsid w:val="000E798D"/>
    <w:rsid w:val="000F287F"/>
    <w:rsid w:val="000F3B14"/>
    <w:rsid w:val="000F3B9C"/>
    <w:rsid w:val="000F644E"/>
    <w:rsid w:val="000F7F6B"/>
    <w:rsid w:val="00101AD5"/>
    <w:rsid w:val="00104317"/>
    <w:rsid w:val="00105343"/>
    <w:rsid w:val="00106245"/>
    <w:rsid w:val="00106D0E"/>
    <w:rsid w:val="001103D7"/>
    <w:rsid w:val="00110E42"/>
    <w:rsid w:val="0011453F"/>
    <w:rsid w:val="00117444"/>
    <w:rsid w:val="00117A57"/>
    <w:rsid w:val="00120B43"/>
    <w:rsid w:val="00120D98"/>
    <w:rsid w:val="001216EB"/>
    <w:rsid w:val="00121CCF"/>
    <w:rsid w:val="00122A10"/>
    <w:rsid w:val="001252A8"/>
    <w:rsid w:val="001252D7"/>
    <w:rsid w:val="0012566E"/>
    <w:rsid w:val="0013222B"/>
    <w:rsid w:val="00132DBE"/>
    <w:rsid w:val="00133003"/>
    <w:rsid w:val="00134BBB"/>
    <w:rsid w:val="00137C00"/>
    <w:rsid w:val="00150968"/>
    <w:rsid w:val="001515BB"/>
    <w:rsid w:val="00152024"/>
    <w:rsid w:val="001522F6"/>
    <w:rsid w:val="00154690"/>
    <w:rsid w:val="00154A43"/>
    <w:rsid w:val="00154DA1"/>
    <w:rsid w:val="001556B2"/>
    <w:rsid w:val="00156118"/>
    <w:rsid w:val="001564D5"/>
    <w:rsid w:val="00160090"/>
    <w:rsid w:val="00160884"/>
    <w:rsid w:val="00163D89"/>
    <w:rsid w:val="0016473D"/>
    <w:rsid w:val="00165A1E"/>
    <w:rsid w:val="00165CD6"/>
    <w:rsid w:val="0017253B"/>
    <w:rsid w:val="001749DD"/>
    <w:rsid w:val="00175F55"/>
    <w:rsid w:val="0017640C"/>
    <w:rsid w:val="0018060E"/>
    <w:rsid w:val="00182449"/>
    <w:rsid w:val="001825B2"/>
    <w:rsid w:val="0018351B"/>
    <w:rsid w:val="00184AEA"/>
    <w:rsid w:val="00184F0B"/>
    <w:rsid w:val="0018691E"/>
    <w:rsid w:val="00192146"/>
    <w:rsid w:val="001922BF"/>
    <w:rsid w:val="00193761"/>
    <w:rsid w:val="001953A1"/>
    <w:rsid w:val="00195D6D"/>
    <w:rsid w:val="001A3ABF"/>
    <w:rsid w:val="001A660C"/>
    <w:rsid w:val="001B0312"/>
    <w:rsid w:val="001B278F"/>
    <w:rsid w:val="001B5E81"/>
    <w:rsid w:val="001B7DE8"/>
    <w:rsid w:val="001C145E"/>
    <w:rsid w:val="001C1E92"/>
    <w:rsid w:val="001C208D"/>
    <w:rsid w:val="001C539D"/>
    <w:rsid w:val="001C5A75"/>
    <w:rsid w:val="001C62DC"/>
    <w:rsid w:val="001C7D33"/>
    <w:rsid w:val="001D3284"/>
    <w:rsid w:val="001D647A"/>
    <w:rsid w:val="001D7208"/>
    <w:rsid w:val="001F0769"/>
    <w:rsid w:val="001F151D"/>
    <w:rsid w:val="001F2A22"/>
    <w:rsid w:val="002048AD"/>
    <w:rsid w:val="002062B5"/>
    <w:rsid w:val="00206A6F"/>
    <w:rsid w:val="00210232"/>
    <w:rsid w:val="002125F9"/>
    <w:rsid w:val="00213CD4"/>
    <w:rsid w:val="00214192"/>
    <w:rsid w:val="002165E1"/>
    <w:rsid w:val="00216C3C"/>
    <w:rsid w:val="0021761F"/>
    <w:rsid w:val="00220FC0"/>
    <w:rsid w:val="00226CB5"/>
    <w:rsid w:val="00227665"/>
    <w:rsid w:val="00231FFE"/>
    <w:rsid w:val="002322EA"/>
    <w:rsid w:val="00232666"/>
    <w:rsid w:val="002370B4"/>
    <w:rsid w:val="002432D7"/>
    <w:rsid w:val="00244AB6"/>
    <w:rsid w:val="00246D13"/>
    <w:rsid w:val="00253442"/>
    <w:rsid w:val="002534C5"/>
    <w:rsid w:val="00254B7C"/>
    <w:rsid w:val="002603E5"/>
    <w:rsid w:val="00260818"/>
    <w:rsid w:val="0026223A"/>
    <w:rsid w:val="002628D7"/>
    <w:rsid w:val="00263232"/>
    <w:rsid w:val="00263666"/>
    <w:rsid w:val="002674C8"/>
    <w:rsid w:val="00272D50"/>
    <w:rsid w:val="0028058B"/>
    <w:rsid w:val="00281E81"/>
    <w:rsid w:val="002844CC"/>
    <w:rsid w:val="00285542"/>
    <w:rsid w:val="00286E34"/>
    <w:rsid w:val="00287183"/>
    <w:rsid w:val="00290014"/>
    <w:rsid w:val="00290204"/>
    <w:rsid w:val="00291FD2"/>
    <w:rsid w:val="00292032"/>
    <w:rsid w:val="00292A33"/>
    <w:rsid w:val="00292AF4"/>
    <w:rsid w:val="00292D84"/>
    <w:rsid w:val="00293851"/>
    <w:rsid w:val="0029693D"/>
    <w:rsid w:val="00297C42"/>
    <w:rsid w:val="002A5867"/>
    <w:rsid w:val="002A6F16"/>
    <w:rsid w:val="002B3CB5"/>
    <w:rsid w:val="002B701D"/>
    <w:rsid w:val="002C15A0"/>
    <w:rsid w:val="002C280B"/>
    <w:rsid w:val="002C32D5"/>
    <w:rsid w:val="002C4261"/>
    <w:rsid w:val="002C4E11"/>
    <w:rsid w:val="002D0ABE"/>
    <w:rsid w:val="002D1A60"/>
    <w:rsid w:val="002D1EC8"/>
    <w:rsid w:val="002D215F"/>
    <w:rsid w:val="002D4DC8"/>
    <w:rsid w:val="002D57E9"/>
    <w:rsid w:val="002E100F"/>
    <w:rsid w:val="002E1C9C"/>
    <w:rsid w:val="002E3F3C"/>
    <w:rsid w:val="002E7741"/>
    <w:rsid w:val="002F22B8"/>
    <w:rsid w:val="002F4F4C"/>
    <w:rsid w:val="002F5E4F"/>
    <w:rsid w:val="002F5FD4"/>
    <w:rsid w:val="0030264D"/>
    <w:rsid w:val="0030443B"/>
    <w:rsid w:val="00307BC0"/>
    <w:rsid w:val="0031081D"/>
    <w:rsid w:val="00314603"/>
    <w:rsid w:val="00315188"/>
    <w:rsid w:val="00315729"/>
    <w:rsid w:val="00315D10"/>
    <w:rsid w:val="003213D6"/>
    <w:rsid w:val="0032264A"/>
    <w:rsid w:val="00326504"/>
    <w:rsid w:val="00327480"/>
    <w:rsid w:val="00335EA8"/>
    <w:rsid w:val="0034023C"/>
    <w:rsid w:val="00340886"/>
    <w:rsid w:val="0034175E"/>
    <w:rsid w:val="00344480"/>
    <w:rsid w:val="00345780"/>
    <w:rsid w:val="003467D7"/>
    <w:rsid w:val="00350968"/>
    <w:rsid w:val="00352DAB"/>
    <w:rsid w:val="00353160"/>
    <w:rsid w:val="00353D9D"/>
    <w:rsid w:val="00355E28"/>
    <w:rsid w:val="003560FD"/>
    <w:rsid w:val="00363857"/>
    <w:rsid w:val="00364D29"/>
    <w:rsid w:val="00364EDF"/>
    <w:rsid w:val="003658D9"/>
    <w:rsid w:val="0036790E"/>
    <w:rsid w:val="00370CC4"/>
    <w:rsid w:val="00371522"/>
    <w:rsid w:val="00372205"/>
    <w:rsid w:val="00372771"/>
    <w:rsid w:val="00384850"/>
    <w:rsid w:val="00384E51"/>
    <w:rsid w:val="0038514D"/>
    <w:rsid w:val="0038715D"/>
    <w:rsid w:val="00390100"/>
    <w:rsid w:val="003928E9"/>
    <w:rsid w:val="0039633B"/>
    <w:rsid w:val="00396B7D"/>
    <w:rsid w:val="003A51B7"/>
    <w:rsid w:val="003B1F29"/>
    <w:rsid w:val="003B4771"/>
    <w:rsid w:val="003B4D2D"/>
    <w:rsid w:val="003C20ED"/>
    <w:rsid w:val="003C53D7"/>
    <w:rsid w:val="003C5EC9"/>
    <w:rsid w:val="003D50FA"/>
    <w:rsid w:val="003D57EE"/>
    <w:rsid w:val="003D5AB4"/>
    <w:rsid w:val="003E0238"/>
    <w:rsid w:val="003E033E"/>
    <w:rsid w:val="003E0DD0"/>
    <w:rsid w:val="003E1831"/>
    <w:rsid w:val="003E1ADE"/>
    <w:rsid w:val="003E6745"/>
    <w:rsid w:val="003E745A"/>
    <w:rsid w:val="003F1293"/>
    <w:rsid w:val="003F3AE6"/>
    <w:rsid w:val="003F5B7D"/>
    <w:rsid w:val="003F67B7"/>
    <w:rsid w:val="003F7216"/>
    <w:rsid w:val="00400318"/>
    <w:rsid w:val="00401D63"/>
    <w:rsid w:val="0040292D"/>
    <w:rsid w:val="004046AB"/>
    <w:rsid w:val="0040481F"/>
    <w:rsid w:val="00404A63"/>
    <w:rsid w:val="004053AD"/>
    <w:rsid w:val="00405D89"/>
    <w:rsid w:val="00406238"/>
    <w:rsid w:val="00406D77"/>
    <w:rsid w:val="004070A4"/>
    <w:rsid w:val="00417689"/>
    <w:rsid w:val="0042042D"/>
    <w:rsid w:val="00421669"/>
    <w:rsid w:val="0042428E"/>
    <w:rsid w:val="004251D2"/>
    <w:rsid w:val="00425D48"/>
    <w:rsid w:val="0042605C"/>
    <w:rsid w:val="00426BAD"/>
    <w:rsid w:val="00427A1A"/>
    <w:rsid w:val="004304A7"/>
    <w:rsid w:val="00430F50"/>
    <w:rsid w:val="00434CF9"/>
    <w:rsid w:val="004366A1"/>
    <w:rsid w:val="0044700F"/>
    <w:rsid w:val="00447C30"/>
    <w:rsid w:val="00450040"/>
    <w:rsid w:val="0045272A"/>
    <w:rsid w:val="00456F1D"/>
    <w:rsid w:val="0046033F"/>
    <w:rsid w:val="00460928"/>
    <w:rsid w:val="00462B63"/>
    <w:rsid w:val="00462D61"/>
    <w:rsid w:val="00463DCB"/>
    <w:rsid w:val="004648B3"/>
    <w:rsid w:val="00467242"/>
    <w:rsid w:val="00467DC8"/>
    <w:rsid w:val="00470AF1"/>
    <w:rsid w:val="0047120B"/>
    <w:rsid w:val="004724A0"/>
    <w:rsid w:val="004736B7"/>
    <w:rsid w:val="00474225"/>
    <w:rsid w:val="004779E9"/>
    <w:rsid w:val="00483582"/>
    <w:rsid w:val="00483F0F"/>
    <w:rsid w:val="00484CEA"/>
    <w:rsid w:val="004856B8"/>
    <w:rsid w:val="00490574"/>
    <w:rsid w:val="004955AE"/>
    <w:rsid w:val="00495B9F"/>
    <w:rsid w:val="00497726"/>
    <w:rsid w:val="004A7EA6"/>
    <w:rsid w:val="004B1657"/>
    <w:rsid w:val="004B199F"/>
    <w:rsid w:val="004B24D5"/>
    <w:rsid w:val="004C0ED8"/>
    <w:rsid w:val="004C16FE"/>
    <w:rsid w:val="004C4755"/>
    <w:rsid w:val="004C73B0"/>
    <w:rsid w:val="004C7856"/>
    <w:rsid w:val="004D2932"/>
    <w:rsid w:val="004D29D5"/>
    <w:rsid w:val="004D34E1"/>
    <w:rsid w:val="004D37D1"/>
    <w:rsid w:val="004D4B1C"/>
    <w:rsid w:val="004E1FF2"/>
    <w:rsid w:val="004E3042"/>
    <w:rsid w:val="004E4434"/>
    <w:rsid w:val="004E60E5"/>
    <w:rsid w:val="004F0606"/>
    <w:rsid w:val="004F2053"/>
    <w:rsid w:val="004F71D8"/>
    <w:rsid w:val="004F7708"/>
    <w:rsid w:val="005068AD"/>
    <w:rsid w:val="00507335"/>
    <w:rsid w:val="00511956"/>
    <w:rsid w:val="005119ED"/>
    <w:rsid w:val="00516739"/>
    <w:rsid w:val="00516905"/>
    <w:rsid w:val="00516D83"/>
    <w:rsid w:val="0052055D"/>
    <w:rsid w:val="0052219C"/>
    <w:rsid w:val="00522A78"/>
    <w:rsid w:val="00524301"/>
    <w:rsid w:val="00524FF4"/>
    <w:rsid w:val="0052706E"/>
    <w:rsid w:val="005308EA"/>
    <w:rsid w:val="00531F83"/>
    <w:rsid w:val="005321CC"/>
    <w:rsid w:val="00533D8D"/>
    <w:rsid w:val="00534D5F"/>
    <w:rsid w:val="00535638"/>
    <w:rsid w:val="00535906"/>
    <w:rsid w:val="0053642C"/>
    <w:rsid w:val="00540AC3"/>
    <w:rsid w:val="00541FB2"/>
    <w:rsid w:val="005423D7"/>
    <w:rsid w:val="0054377F"/>
    <w:rsid w:val="00544B72"/>
    <w:rsid w:val="005459B2"/>
    <w:rsid w:val="00545E51"/>
    <w:rsid w:val="00546277"/>
    <w:rsid w:val="00550C75"/>
    <w:rsid w:val="00554A2E"/>
    <w:rsid w:val="00554D1E"/>
    <w:rsid w:val="00556FA8"/>
    <w:rsid w:val="00562432"/>
    <w:rsid w:val="00564B3E"/>
    <w:rsid w:val="00567067"/>
    <w:rsid w:val="005731E4"/>
    <w:rsid w:val="00575F98"/>
    <w:rsid w:val="00576EB2"/>
    <w:rsid w:val="0058025B"/>
    <w:rsid w:val="00595DD9"/>
    <w:rsid w:val="005A0391"/>
    <w:rsid w:val="005A5400"/>
    <w:rsid w:val="005A6B4A"/>
    <w:rsid w:val="005A7497"/>
    <w:rsid w:val="005B0445"/>
    <w:rsid w:val="005B21A4"/>
    <w:rsid w:val="005B3D1E"/>
    <w:rsid w:val="005D4C8F"/>
    <w:rsid w:val="005D68BD"/>
    <w:rsid w:val="005D6A20"/>
    <w:rsid w:val="005D6E6A"/>
    <w:rsid w:val="005E0729"/>
    <w:rsid w:val="005E5635"/>
    <w:rsid w:val="005E6A5B"/>
    <w:rsid w:val="005F25A2"/>
    <w:rsid w:val="005F38F3"/>
    <w:rsid w:val="005F49D1"/>
    <w:rsid w:val="0060013D"/>
    <w:rsid w:val="00603693"/>
    <w:rsid w:val="00604F4A"/>
    <w:rsid w:val="006074DA"/>
    <w:rsid w:val="006112FC"/>
    <w:rsid w:val="00614562"/>
    <w:rsid w:val="006210F1"/>
    <w:rsid w:val="00621BC6"/>
    <w:rsid w:val="00623067"/>
    <w:rsid w:val="00625685"/>
    <w:rsid w:val="00630198"/>
    <w:rsid w:val="006379CB"/>
    <w:rsid w:val="00637A19"/>
    <w:rsid w:val="00640619"/>
    <w:rsid w:val="00641025"/>
    <w:rsid w:val="006418E0"/>
    <w:rsid w:val="006421FC"/>
    <w:rsid w:val="00642453"/>
    <w:rsid w:val="0064369C"/>
    <w:rsid w:val="00652145"/>
    <w:rsid w:val="00652CB6"/>
    <w:rsid w:val="00654BFE"/>
    <w:rsid w:val="00660394"/>
    <w:rsid w:val="0066117C"/>
    <w:rsid w:val="006627D4"/>
    <w:rsid w:val="006631D2"/>
    <w:rsid w:val="00663ED8"/>
    <w:rsid w:val="006648B1"/>
    <w:rsid w:val="00665C87"/>
    <w:rsid w:val="00676D57"/>
    <w:rsid w:val="00677281"/>
    <w:rsid w:val="00680BCC"/>
    <w:rsid w:val="006863DF"/>
    <w:rsid w:val="00686FAA"/>
    <w:rsid w:val="00690A02"/>
    <w:rsid w:val="006930EE"/>
    <w:rsid w:val="00696F44"/>
    <w:rsid w:val="006A24FB"/>
    <w:rsid w:val="006A2D51"/>
    <w:rsid w:val="006B10EC"/>
    <w:rsid w:val="006B1BDC"/>
    <w:rsid w:val="006B2001"/>
    <w:rsid w:val="006B45F8"/>
    <w:rsid w:val="006C29B3"/>
    <w:rsid w:val="006C2BBA"/>
    <w:rsid w:val="006C4BF2"/>
    <w:rsid w:val="006D065F"/>
    <w:rsid w:val="006D7833"/>
    <w:rsid w:val="006D7A66"/>
    <w:rsid w:val="006E4D60"/>
    <w:rsid w:val="006E6215"/>
    <w:rsid w:val="006F199D"/>
    <w:rsid w:val="006F21BA"/>
    <w:rsid w:val="006F3866"/>
    <w:rsid w:val="006F5777"/>
    <w:rsid w:val="006F6261"/>
    <w:rsid w:val="006F74F1"/>
    <w:rsid w:val="00700CBF"/>
    <w:rsid w:val="007039D0"/>
    <w:rsid w:val="00711B98"/>
    <w:rsid w:val="00715691"/>
    <w:rsid w:val="00717115"/>
    <w:rsid w:val="0071721D"/>
    <w:rsid w:val="007175D7"/>
    <w:rsid w:val="00720A8F"/>
    <w:rsid w:val="00722B77"/>
    <w:rsid w:val="00722FE8"/>
    <w:rsid w:val="0072302F"/>
    <w:rsid w:val="00723FA4"/>
    <w:rsid w:val="00724ECB"/>
    <w:rsid w:val="00726396"/>
    <w:rsid w:val="00726A6D"/>
    <w:rsid w:val="00726AF3"/>
    <w:rsid w:val="00727E4B"/>
    <w:rsid w:val="00730D6C"/>
    <w:rsid w:val="007322F0"/>
    <w:rsid w:val="00732B4C"/>
    <w:rsid w:val="00732D11"/>
    <w:rsid w:val="00733CE5"/>
    <w:rsid w:val="00735E7A"/>
    <w:rsid w:val="00736124"/>
    <w:rsid w:val="00740928"/>
    <w:rsid w:val="007433EB"/>
    <w:rsid w:val="007524AE"/>
    <w:rsid w:val="00755504"/>
    <w:rsid w:val="007600F0"/>
    <w:rsid w:val="00760277"/>
    <w:rsid w:val="0076441A"/>
    <w:rsid w:val="007648BA"/>
    <w:rsid w:val="007654DA"/>
    <w:rsid w:val="00766216"/>
    <w:rsid w:val="0076625D"/>
    <w:rsid w:val="00767B6C"/>
    <w:rsid w:val="007737BF"/>
    <w:rsid w:val="007765B1"/>
    <w:rsid w:val="00777F0E"/>
    <w:rsid w:val="00780415"/>
    <w:rsid w:val="00781F4D"/>
    <w:rsid w:val="0078267F"/>
    <w:rsid w:val="007842AB"/>
    <w:rsid w:val="00785777"/>
    <w:rsid w:val="00787510"/>
    <w:rsid w:val="007879EB"/>
    <w:rsid w:val="0079000F"/>
    <w:rsid w:val="007910BE"/>
    <w:rsid w:val="007920FE"/>
    <w:rsid w:val="00792F3C"/>
    <w:rsid w:val="00793491"/>
    <w:rsid w:val="00793956"/>
    <w:rsid w:val="007939A0"/>
    <w:rsid w:val="007966E1"/>
    <w:rsid w:val="007A0CBC"/>
    <w:rsid w:val="007A4075"/>
    <w:rsid w:val="007A7E9D"/>
    <w:rsid w:val="007B383E"/>
    <w:rsid w:val="007B39C1"/>
    <w:rsid w:val="007B6AE9"/>
    <w:rsid w:val="007C3348"/>
    <w:rsid w:val="007C4581"/>
    <w:rsid w:val="007C4FFF"/>
    <w:rsid w:val="007C5D17"/>
    <w:rsid w:val="007D06D4"/>
    <w:rsid w:val="007D6814"/>
    <w:rsid w:val="007D76A8"/>
    <w:rsid w:val="007D7C54"/>
    <w:rsid w:val="007E24BE"/>
    <w:rsid w:val="007E2B95"/>
    <w:rsid w:val="007E675C"/>
    <w:rsid w:val="007E70EB"/>
    <w:rsid w:val="007F09C0"/>
    <w:rsid w:val="007F1F39"/>
    <w:rsid w:val="007F21D1"/>
    <w:rsid w:val="007F2A82"/>
    <w:rsid w:val="007F34BA"/>
    <w:rsid w:val="007F450D"/>
    <w:rsid w:val="007F4588"/>
    <w:rsid w:val="007F4820"/>
    <w:rsid w:val="007F6101"/>
    <w:rsid w:val="008007F1"/>
    <w:rsid w:val="008029AE"/>
    <w:rsid w:val="008038C4"/>
    <w:rsid w:val="008039A4"/>
    <w:rsid w:val="008061AD"/>
    <w:rsid w:val="00810C7F"/>
    <w:rsid w:val="00810FAF"/>
    <w:rsid w:val="00811D84"/>
    <w:rsid w:val="0081283C"/>
    <w:rsid w:val="00812F34"/>
    <w:rsid w:val="008169A6"/>
    <w:rsid w:val="00816CAC"/>
    <w:rsid w:val="00820E1F"/>
    <w:rsid w:val="008232B8"/>
    <w:rsid w:val="008259E6"/>
    <w:rsid w:val="008266E4"/>
    <w:rsid w:val="00826CD8"/>
    <w:rsid w:val="0083084A"/>
    <w:rsid w:val="00831763"/>
    <w:rsid w:val="00831F9E"/>
    <w:rsid w:val="00831FA7"/>
    <w:rsid w:val="00833C17"/>
    <w:rsid w:val="008369EF"/>
    <w:rsid w:val="008371C7"/>
    <w:rsid w:val="008373F3"/>
    <w:rsid w:val="00840460"/>
    <w:rsid w:val="008418D0"/>
    <w:rsid w:val="00841F93"/>
    <w:rsid w:val="008436D5"/>
    <w:rsid w:val="00843ABF"/>
    <w:rsid w:val="008468BD"/>
    <w:rsid w:val="0084757A"/>
    <w:rsid w:val="00850082"/>
    <w:rsid w:val="0085059B"/>
    <w:rsid w:val="00851729"/>
    <w:rsid w:val="008522AF"/>
    <w:rsid w:val="00852421"/>
    <w:rsid w:val="0085290D"/>
    <w:rsid w:val="008566D7"/>
    <w:rsid w:val="00856733"/>
    <w:rsid w:val="00856D88"/>
    <w:rsid w:val="00860C9E"/>
    <w:rsid w:val="008613EA"/>
    <w:rsid w:val="008644B2"/>
    <w:rsid w:val="0086513B"/>
    <w:rsid w:val="00867F47"/>
    <w:rsid w:val="00871662"/>
    <w:rsid w:val="00871820"/>
    <w:rsid w:val="008739B8"/>
    <w:rsid w:val="0087649B"/>
    <w:rsid w:val="008779B0"/>
    <w:rsid w:val="00880492"/>
    <w:rsid w:val="008814DB"/>
    <w:rsid w:val="00892134"/>
    <w:rsid w:val="0089338F"/>
    <w:rsid w:val="00894371"/>
    <w:rsid w:val="008948D1"/>
    <w:rsid w:val="008965E7"/>
    <w:rsid w:val="00896798"/>
    <w:rsid w:val="008979D5"/>
    <w:rsid w:val="008A2205"/>
    <w:rsid w:val="008A2494"/>
    <w:rsid w:val="008A25A5"/>
    <w:rsid w:val="008A2BB4"/>
    <w:rsid w:val="008A549A"/>
    <w:rsid w:val="008A6690"/>
    <w:rsid w:val="008A70EB"/>
    <w:rsid w:val="008B0A9E"/>
    <w:rsid w:val="008B4002"/>
    <w:rsid w:val="008B4F44"/>
    <w:rsid w:val="008B6036"/>
    <w:rsid w:val="008B6BAF"/>
    <w:rsid w:val="008B6CEA"/>
    <w:rsid w:val="008B72DB"/>
    <w:rsid w:val="008B78B4"/>
    <w:rsid w:val="008C1490"/>
    <w:rsid w:val="008C1F66"/>
    <w:rsid w:val="008C2FFF"/>
    <w:rsid w:val="008C3394"/>
    <w:rsid w:val="008C4F20"/>
    <w:rsid w:val="008C5E9F"/>
    <w:rsid w:val="008C64E1"/>
    <w:rsid w:val="008C7122"/>
    <w:rsid w:val="008C7714"/>
    <w:rsid w:val="008C7DCA"/>
    <w:rsid w:val="008D517C"/>
    <w:rsid w:val="008D53F4"/>
    <w:rsid w:val="008D6F35"/>
    <w:rsid w:val="008D7895"/>
    <w:rsid w:val="008E0ED7"/>
    <w:rsid w:val="008E12E6"/>
    <w:rsid w:val="008E272F"/>
    <w:rsid w:val="008E2A9A"/>
    <w:rsid w:val="008E308D"/>
    <w:rsid w:val="008E36BD"/>
    <w:rsid w:val="008E4E3B"/>
    <w:rsid w:val="008E65BA"/>
    <w:rsid w:val="008F2269"/>
    <w:rsid w:val="008F3E66"/>
    <w:rsid w:val="008F49F4"/>
    <w:rsid w:val="008F4B6D"/>
    <w:rsid w:val="008F50E3"/>
    <w:rsid w:val="008F5E25"/>
    <w:rsid w:val="00901AD3"/>
    <w:rsid w:val="00906685"/>
    <w:rsid w:val="009072A2"/>
    <w:rsid w:val="00907568"/>
    <w:rsid w:val="00910354"/>
    <w:rsid w:val="009111FB"/>
    <w:rsid w:val="00911236"/>
    <w:rsid w:val="00911D27"/>
    <w:rsid w:val="00914B7B"/>
    <w:rsid w:val="00917932"/>
    <w:rsid w:val="00926ADE"/>
    <w:rsid w:val="00927EE4"/>
    <w:rsid w:val="00931AE3"/>
    <w:rsid w:val="00932114"/>
    <w:rsid w:val="00932272"/>
    <w:rsid w:val="009364A8"/>
    <w:rsid w:val="00940CC2"/>
    <w:rsid w:val="00941A36"/>
    <w:rsid w:val="0094355C"/>
    <w:rsid w:val="0094465E"/>
    <w:rsid w:val="009474A2"/>
    <w:rsid w:val="00947EAC"/>
    <w:rsid w:val="00950590"/>
    <w:rsid w:val="00952406"/>
    <w:rsid w:val="00954549"/>
    <w:rsid w:val="00956170"/>
    <w:rsid w:val="00956C56"/>
    <w:rsid w:val="00960231"/>
    <w:rsid w:val="009603B4"/>
    <w:rsid w:val="00960707"/>
    <w:rsid w:val="00961DB4"/>
    <w:rsid w:val="00962344"/>
    <w:rsid w:val="00962E41"/>
    <w:rsid w:val="00965C85"/>
    <w:rsid w:val="009670DF"/>
    <w:rsid w:val="00967BFA"/>
    <w:rsid w:val="0097083A"/>
    <w:rsid w:val="00971643"/>
    <w:rsid w:val="00971CA4"/>
    <w:rsid w:val="009746A1"/>
    <w:rsid w:val="00976471"/>
    <w:rsid w:val="00976D48"/>
    <w:rsid w:val="009777FC"/>
    <w:rsid w:val="00981636"/>
    <w:rsid w:val="00983C86"/>
    <w:rsid w:val="00984E13"/>
    <w:rsid w:val="009861BE"/>
    <w:rsid w:val="00986D0B"/>
    <w:rsid w:val="00995201"/>
    <w:rsid w:val="009A55ED"/>
    <w:rsid w:val="009B410D"/>
    <w:rsid w:val="009B5DBB"/>
    <w:rsid w:val="009C2826"/>
    <w:rsid w:val="009C375D"/>
    <w:rsid w:val="009C5D58"/>
    <w:rsid w:val="009C654F"/>
    <w:rsid w:val="009D1C9D"/>
    <w:rsid w:val="009D1DD3"/>
    <w:rsid w:val="009D3259"/>
    <w:rsid w:val="009D6F79"/>
    <w:rsid w:val="009D7585"/>
    <w:rsid w:val="009D7B88"/>
    <w:rsid w:val="009E0F5D"/>
    <w:rsid w:val="009E16A0"/>
    <w:rsid w:val="009E6778"/>
    <w:rsid w:val="009F062E"/>
    <w:rsid w:val="009F0E9F"/>
    <w:rsid w:val="009F45A2"/>
    <w:rsid w:val="00A006A3"/>
    <w:rsid w:val="00A00827"/>
    <w:rsid w:val="00A055E3"/>
    <w:rsid w:val="00A07B1B"/>
    <w:rsid w:val="00A12945"/>
    <w:rsid w:val="00A14812"/>
    <w:rsid w:val="00A15ACE"/>
    <w:rsid w:val="00A20853"/>
    <w:rsid w:val="00A2635E"/>
    <w:rsid w:val="00A26E8E"/>
    <w:rsid w:val="00A27E4B"/>
    <w:rsid w:val="00A30EEF"/>
    <w:rsid w:val="00A32196"/>
    <w:rsid w:val="00A324A6"/>
    <w:rsid w:val="00A400E7"/>
    <w:rsid w:val="00A41545"/>
    <w:rsid w:val="00A431CC"/>
    <w:rsid w:val="00A45E88"/>
    <w:rsid w:val="00A477D7"/>
    <w:rsid w:val="00A50176"/>
    <w:rsid w:val="00A51DE4"/>
    <w:rsid w:val="00A5238C"/>
    <w:rsid w:val="00A52D51"/>
    <w:rsid w:val="00A54691"/>
    <w:rsid w:val="00A55254"/>
    <w:rsid w:val="00A55909"/>
    <w:rsid w:val="00A5611D"/>
    <w:rsid w:val="00A567EF"/>
    <w:rsid w:val="00A57358"/>
    <w:rsid w:val="00A57DF7"/>
    <w:rsid w:val="00A6097A"/>
    <w:rsid w:val="00A70323"/>
    <w:rsid w:val="00A71383"/>
    <w:rsid w:val="00A74009"/>
    <w:rsid w:val="00A745AD"/>
    <w:rsid w:val="00A8514B"/>
    <w:rsid w:val="00A858A0"/>
    <w:rsid w:val="00A920E7"/>
    <w:rsid w:val="00A93A04"/>
    <w:rsid w:val="00A96F3B"/>
    <w:rsid w:val="00AA07C1"/>
    <w:rsid w:val="00AA11CC"/>
    <w:rsid w:val="00AA2ADF"/>
    <w:rsid w:val="00AA3FDD"/>
    <w:rsid w:val="00AA438F"/>
    <w:rsid w:val="00AA4725"/>
    <w:rsid w:val="00AA51C2"/>
    <w:rsid w:val="00AA589C"/>
    <w:rsid w:val="00AB365E"/>
    <w:rsid w:val="00AB3E7E"/>
    <w:rsid w:val="00AB4070"/>
    <w:rsid w:val="00AB43A8"/>
    <w:rsid w:val="00AB4AA2"/>
    <w:rsid w:val="00AB5041"/>
    <w:rsid w:val="00AB5DB4"/>
    <w:rsid w:val="00AC0EB8"/>
    <w:rsid w:val="00AC17FA"/>
    <w:rsid w:val="00AC1BCA"/>
    <w:rsid w:val="00AC5677"/>
    <w:rsid w:val="00AD1323"/>
    <w:rsid w:val="00AD32E1"/>
    <w:rsid w:val="00AD6962"/>
    <w:rsid w:val="00AD75EF"/>
    <w:rsid w:val="00AF2B8B"/>
    <w:rsid w:val="00AF30CA"/>
    <w:rsid w:val="00AF416E"/>
    <w:rsid w:val="00AF46B7"/>
    <w:rsid w:val="00AF46CF"/>
    <w:rsid w:val="00B05195"/>
    <w:rsid w:val="00B12425"/>
    <w:rsid w:val="00B1625A"/>
    <w:rsid w:val="00B1708A"/>
    <w:rsid w:val="00B25CD1"/>
    <w:rsid w:val="00B26D89"/>
    <w:rsid w:val="00B30FC6"/>
    <w:rsid w:val="00B36988"/>
    <w:rsid w:val="00B36B55"/>
    <w:rsid w:val="00B42814"/>
    <w:rsid w:val="00B43B5E"/>
    <w:rsid w:val="00B443A7"/>
    <w:rsid w:val="00B4500A"/>
    <w:rsid w:val="00B45390"/>
    <w:rsid w:val="00B45A54"/>
    <w:rsid w:val="00B47711"/>
    <w:rsid w:val="00B53077"/>
    <w:rsid w:val="00B564AF"/>
    <w:rsid w:val="00B603ED"/>
    <w:rsid w:val="00B60705"/>
    <w:rsid w:val="00B61583"/>
    <w:rsid w:val="00B6211D"/>
    <w:rsid w:val="00B622A5"/>
    <w:rsid w:val="00B64F5F"/>
    <w:rsid w:val="00B6771C"/>
    <w:rsid w:val="00B7049F"/>
    <w:rsid w:val="00B710ED"/>
    <w:rsid w:val="00B749B4"/>
    <w:rsid w:val="00B7517C"/>
    <w:rsid w:val="00B8044B"/>
    <w:rsid w:val="00B81C7A"/>
    <w:rsid w:val="00B82D7B"/>
    <w:rsid w:val="00B8401F"/>
    <w:rsid w:val="00B85D74"/>
    <w:rsid w:val="00B901C4"/>
    <w:rsid w:val="00B93EC5"/>
    <w:rsid w:val="00BA0CF0"/>
    <w:rsid w:val="00BA621F"/>
    <w:rsid w:val="00BA709C"/>
    <w:rsid w:val="00BB0565"/>
    <w:rsid w:val="00BB5040"/>
    <w:rsid w:val="00BB717F"/>
    <w:rsid w:val="00BB7CD3"/>
    <w:rsid w:val="00BC0580"/>
    <w:rsid w:val="00BC09CD"/>
    <w:rsid w:val="00BC1EF5"/>
    <w:rsid w:val="00BD079C"/>
    <w:rsid w:val="00BD0C2F"/>
    <w:rsid w:val="00BD352F"/>
    <w:rsid w:val="00BD4550"/>
    <w:rsid w:val="00BD5E93"/>
    <w:rsid w:val="00BD7A31"/>
    <w:rsid w:val="00BD7A8B"/>
    <w:rsid w:val="00BE5DD5"/>
    <w:rsid w:val="00BF2F37"/>
    <w:rsid w:val="00BF425A"/>
    <w:rsid w:val="00BF71F8"/>
    <w:rsid w:val="00C0522A"/>
    <w:rsid w:val="00C05F6C"/>
    <w:rsid w:val="00C0765B"/>
    <w:rsid w:val="00C113EE"/>
    <w:rsid w:val="00C11B2B"/>
    <w:rsid w:val="00C11C9D"/>
    <w:rsid w:val="00C120A1"/>
    <w:rsid w:val="00C12DCC"/>
    <w:rsid w:val="00C133B9"/>
    <w:rsid w:val="00C13769"/>
    <w:rsid w:val="00C16663"/>
    <w:rsid w:val="00C17EC8"/>
    <w:rsid w:val="00C21616"/>
    <w:rsid w:val="00C227F2"/>
    <w:rsid w:val="00C25452"/>
    <w:rsid w:val="00C27D9F"/>
    <w:rsid w:val="00C319B3"/>
    <w:rsid w:val="00C3238E"/>
    <w:rsid w:val="00C35C7F"/>
    <w:rsid w:val="00C35DEA"/>
    <w:rsid w:val="00C36BA8"/>
    <w:rsid w:val="00C37556"/>
    <w:rsid w:val="00C41643"/>
    <w:rsid w:val="00C41D41"/>
    <w:rsid w:val="00C43757"/>
    <w:rsid w:val="00C4548B"/>
    <w:rsid w:val="00C468CD"/>
    <w:rsid w:val="00C46DB8"/>
    <w:rsid w:val="00C471FB"/>
    <w:rsid w:val="00C4750C"/>
    <w:rsid w:val="00C51228"/>
    <w:rsid w:val="00C53C1D"/>
    <w:rsid w:val="00C567C0"/>
    <w:rsid w:val="00C57A75"/>
    <w:rsid w:val="00C71E5D"/>
    <w:rsid w:val="00C73636"/>
    <w:rsid w:val="00C7444C"/>
    <w:rsid w:val="00C744D4"/>
    <w:rsid w:val="00C74BE4"/>
    <w:rsid w:val="00C76C62"/>
    <w:rsid w:val="00C77157"/>
    <w:rsid w:val="00C77C2F"/>
    <w:rsid w:val="00C80A9B"/>
    <w:rsid w:val="00C832BE"/>
    <w:rsid w:val="00C840E2"/>
    <w:rsid w:val="00C84106"/>
    <w:rsid w:val="00C844E0"/>
    <w:rsid w:val="00C84CBB"/>
    <w:rsid w:val="00C8510A"/>
    <w:rsid w:val="00C87CDE"/>
    <w:rsid w:val="00C87D02"/>
    <w:rsid w:val="00C91581"/>
    <w:rsid w:val="00C91714"/>
    <w:rsid w:val="00C92F21"/>
    <w:rsid w:val="00C93B98"/>
    <w:rsid w:val="00C964D2"/>
    <w:rsid w:val="00C9753A"/>
    <w:rsid w:val="00C978C5"/>
    <w:rsid w:val="00CA04F4"/>
    <w:rsid w:val="00CA4858"/>
    <w:rsid w:val="00CA4862"/>
    <w:rsid w:val="00CA4A67"/>
    <w:rsid w:val="00CA5B9C"/>
    <w:rsid w:val="00CA60F6"/>
    <w:rsid w:val="00CA642B"/>
    <w:rsid w:val="00CB2635"/>
    <w:rsid w:val="00CB26B2"/>
    <w:rsid w:val="00CB2AEE"/>
    <w:rsid w:val="00CB41EE"/>
    <w:rsid w:val="00CB4369"/>
    <w:rsid w:val="00CC1888"/>
    <w:rsid w:val="00CC2F77"/>
    <w:rsid w:val="00CC5E38"/>
    <w:rsid w:val="00CD18CC"/>
    <w:rsid w:val="00CD1D1F"/>
    <w:rsid w:val="00CD26E6"/>
    <w:rsid w:val="00CD32AE"/>
    <w:rsid w:val="00CD6AFF"/>
    <w:rsid w:val="00CE73F4"/>
    <w:rsid w:val="00CE7B67"/>
    <w:rsid w:val="00D0144F"/>
    <w:rsid w:val="00D027AF"/>
    <w:rsid w:val="00D0439E"/>
    <w:rsid w:val="00D06914"/>
    <w:rsid w:val="00D10EBB"/>
    <w:rsid w:val="00D1489B"/>
    <w:rsid w:val="00D15ED5"/>
    <w:rsid w:val="00D17279"/>
    <w:rsid w:val="00D174D0"/>
    <w:rsid w:val="00D2241B"/>
    <w:rsid w:val="00D262A2"/>
    <w:rsid w:val="00D27301"/>
    <w:rsid w:val="00D3031C"/>
    <w:rsid w:val="00D319CD"/>
    <w:rsid w:val="00D31CF7"/>
    <w:rsid w:val="00D328DC"/>
    <w:rsid w:val="00D3482A"/>
    <w:rsid w:val="00D34EB9"/>
    <w:rsid w:val="00D36A1D"/>
    <w:rsid w:val="00D44C0D"/>
    <w:rsid w:val="00D462EE"/>
    <w:rsid w:val="00D50002"/>
    <w:rsid w:val="00D513BC"/>
    <w:rsid w:val="00D51C44"/>
    <w:rsid w:val="00D51C7B"/>
    <w:rsid w:val="00D53866"/>
    <w:rsid w:val="00D54481"/>
    <w:rsid w:val="00D5580B"/>
    <w:rsid w:val="00D55E2C"/>
    <w:rsid w:val="00D56B43"/>
    <w:rsid w:val="00D6383B"/>
    <w:rsid w:val="00D64F40"/>
    <w:rsid w:val="00D67FA6"/>
    <w:rsid w:val="00D71E66"/>
    <w:rsid w:val="00D72354"/>
    <w:rsid w:val="00D748FB"/>
    <w:rsid w:val="00D75B29"/>
    <w:rsid w:val="00D81093"/>
    <w:rsid w:val="00D8467C"/>
    <w:rsid w:val="00D85504"/>
    <w:rsid w:val="00D90F34"/>
    <w:rsid w:val="00D9290E"/>
    <w:rsid w:val="00D957BF"/>
    <w:rsid w:val="00D96BC6"/>
    <w:rsid w:val="00D97E2B"/>
    <w:rsid w:val="00DA1687"/>
    <w:rsid w:val="00DA2448"/>
    <w:rsid w:val="00DA2631"/>
    <w:rsid w:val="00DA26CC"/>
    <w:rsid w:val="00DA284E"/>
    <w:rsid w:val="00DA347A"/>
    <w:rsid w:val="00DA3E8F"/>
    <w:rsid w:val="00DA4089"/>
    <w:rsid w:val="00DA422F"/>
    <w:rsid w:val="00DA6212"/>
    <w:rsid w:val="00DB04C9"/>
    <w:rsid w:val="00DB11D5"/>
    <w:rsid w:val="00DB44DB"/>
    <w:rsid w:val="00DC1654"/>
    <w:rsid w:val="00DD2627"/>
    <w:rsid w:val="00DD4D28"/>
    <w:rsid w:val="00DD557C"/>
    <w:rsid w:val="00DE0020"/>
    <w:rsid w:val="00DE08BF"/>
    <w:rsid w:val="00DE4525"/>
    <w:rsid w:val="00DE4539"/>
    <w:rsid w:val="00DE57CA"/>
    <w:rsid w:val="00DE7604"/>
    <w:rsid w:val="00DF02FD"/>
    <w:rsid w:val="00DF0520"/>
    <w:rsid w:val="00DF0D91"/>
    <w:rsid w:val="00DF0DF9"/>
    <w:rsid w:val="00DF2AA0"/>
    <w:rsid w:val="00DF30BC"/>
    <w:rsid w:val="00DF46A5"/>
    <w:rsid w:val="00E00E92"/>
    <w:rsid w:val="00E04285"/>
    <w:rsid w:val="00E1372A"/>
    <w:rsid w:val="00E20D6C"/>
    <w:rsid w:val="00E210CB"/>
    <w:rsid w:val="00E2140A"/>
    <w:rsid w:val="00E24B9F"/>
    <w:rsid w:val="00E2646A"/>
    <w:rsid w:val="00E26AC0"/>
    <w:rsid w:val="00E31EC1"/>
    <w:rsid w:val="00E34EA8"/>
    <w:rsid w:val="00E40344"/>
    <w:rsid w:val="00E412BF"/>
    <w:rsid w:val="00E43BEF"/>
    <w:rsid w:val="00E4529B"/>
    <w:rsid w:val="00E46BEC"/>
    <w:rsid w:val="00E604AF"/>
    <w:rsid w:val="00E61C08"/>
    <w:rsid w:val="00E65ED8"/>
    <w:rsid w:val="00E6784D"/>
    <w:rsid w:val="00E70F38"/>
    <w:rsid w:val="00E734D0"/>
    <w:rsid w:val="00E75C65"/>
    <w:rsid w:val="00E773AB"/>
    <w:rsid w:val="00E8162B"/>
    <w:rsid w:val="00E849EB"/>
    <w:rsid w:val="00E851B3"/>
    <w:rsid w:val="00E9039D"/>
    <w:rsid w:val="00E90F30"/>
    <w:rsid w:val="00E92EAF"/>
    <w:rsid w:val="00E94A5A"/>
    <w:rsid w:val="00EA083E"/>
    <w:rsid w:val="00EA1CAC"/>
    <w:rsid w:val="00EA2947"/>
    <w:rsid w:val="00EA3D7B"/>
    <w:rsid w:val="00EA4F68"/>
    <w:rsid w:val="00EA77AA"/>
    <w:rsid w:val="00EB1988"/>
    <w:rsid w:val="00EB3073"/>
    <w:rsid w:val="00EB63DD"/>
    <w:rsid w:val="00EC01A2"/>
    <w:rsid w:val="00EC0701"/>
    <w:rsid w:val="00EC1081"/>
    <w:rsid w:val="00EC34BF"/>
    <w:rsid w:val="00EC3F46"/>
    <w:rsid w:val="00EC601C"/>
    <w:rsid w:val="00EC6EF3"/>
    <w:rsid w:val="00ED24EB"/>
    <w:rsid w:val="00ED4A52"/>
    <w:rsid w:val="00EE0713"/>
    <w:rsid w:val="00EE1726"/>
    <w:rsid w:val="00EE297D"/>
    <w:rsid w:val="00EE45B6"/>
    <w:rsid w:val="00EE632F"/>
    <w:rsid w:val="00EE6B1D"/>
    <w:rsid w:val="00EE71F6"/>
    <w:rsid w:val="00EF2C03"/>
    <w:rsid w:val="00EF48AA"/>
    <w:rsid w:val="00EF4AAF"/>
    <w:rsid w:val="00F01CAE"/>
    <w:rsid w:val="00F02942"/>
    <w:rsid w:val="00F04152"/>
    <w:rsid w:val="00F045A4"/>
    <w:rsid w:val="00F04A9C"/>
    <w:rsid w:val="00F04C3C"/>
    <w:rsid w:val="00F04D8E"/>
    <w:rsid w:val="00F0610F"/>
    <w:rsid w:val="00F104A7"/>
    <w:rsid w:val="00F1180D"/>
    <w:rsid w:val="00F147C5"/>
    <w:rsid w:val="00F154F1"/>
    <w:rsid w:val="00F16A8A"/>
    <w:rsid w:val="00F233F7"/>
    <w:rsid w:val="00F26BB8"/>
    <w:rsid w:val="00F312EC"/>
    <w:rsid w:val="00F32A33"/>
    <w:rsid w:val="00F32D43"/>
    <w:rsid w:val="00F35089"/>
    <w:rsid w:val="00F350E1"/>
    <w:rsid w:val="00F361D4"/>
    <w:rsid w:val="00F425A0"/>
    <w:rsid w:val="00F431E7"/>
    <w:rsid w:val="00F476C3"/>
    <w:rsid w:val="00F47A19"/>
    <w:rsid w:val="00F50190"/>
    <w:rsid w:val="00F525BB"/>
    <w:rsid w:val="00F5619C"/>
    <w:rsid w:val="00F568B8"/>
    <w:rsid w:val="00F617F3"/>
    <w:rsid w:val="00F64AB7"/>
    <w:rsid w:val="00F65B25"/>
    <w:rsid w:val="00F802BC"/>
    <w:rsid w:val="00F83979"/>
    <w:rsid w:val="00F9038E"/>
    <w:rsid w:val="00F90CA8"/>
    <w:rsid w:val="00F91CD8"/>
    <w:rsid w:val="00F973F9"/>
    <w:rsid w:val="00FA2065"/>
    <w:rsid w:val="00FA282F"/>
    <w:rsid w:val="00FA4F42"/>
    <w:rsid w:val="00FA50CF"/>
    <w:rsid w:val="00FA74D7"/>
    <w:rsid w:val="00FB397D"/>
    <w:rsid w:val="00FB5FBF"/>
    <w:rsid w:val="00FC5464"/>
    <w:rsid w:val="00FC55D9"/>
    <w:rsid w:val="00FC7E26"/>
    <w:rsid w:val="00FD2036"/>
    <w:rsid w:val="00FD24D8"/>
    <w:rsid w:val="00FD28D0"/>
    <w:rsid w:val="00FD370C"/>
    <w:rsid w:val="00FE1C23"/>
    <w:rsid w:val="00FE2BF5"/>
    <w:rsid w:val="00FE332D"/>
    <w:rsid w:val="00FE66A8"/>
    <w:rsid w:val="00FE6734"/>
    <w:rsid w:val="00FF4C92"/>
    <w:rsid w:val="00FF5F0A"/>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549"/>
    <w:pPr>
      <w:suppressAutoHyphens/>
      <w:spacing w:after="200" w:line="276" w:lineRule="auto"/>
    </w:pPr>
    <w:rPr>
      <w:rFonts w:ascii="Calibri" w:eastAsia="SimSun" w:hAnsi="Calibri" w:cs="Calibri"/>
      <w:kern w:val="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EA77AA"/>
    <w:rPr>
      <w:sz w:val="22"/>
    </w:rPr>
  </w:style>
  <w:style w:type="character" w:customStyle="1" w:styleId="WW8Num2z0">
    <w:name w:val="WW8Num2z0"/>
    <w:uiPriority w:val="99"/>
    <w:rsid w:val="00EA77AA"/>
  </w:style>
  <w:style w:type="character" w:customStyle="1" w:styleId="WW8Num2z1">
    <w:name w:val="WW8Num2z1"/>
    <w:uiPriority w:val="99"/>
    <w:rsid w:val="00EA77AA"/>
  </w:style>
  <w:style w:type="character" w:customStyle="1" w:styleId="WW8Num2z2">
    <w:name w:val="WW8Num2z2"/>
    <w:uiPriority w:val="99"/>
    <w:rsid w:val="00EA77AA"/>
  </w:style>
  <w:style w:type="character" w:customStyle="1" w:styleId="WW8Num2z3">
    <w:name w:val="WW8Num2z3"/>
    <w:uiPriority w:val="99"/>
    <w:rsid w:val="00EA77AA"/>
  </w:style>
  <w:style w:type="character" w:customStyle="1" w:styleId="WW8Num2z4">
    <w:name w:val="WW8Num2z4"/>
    <w:uiPriority w:val="99"/>
    <w:rsid w:val="00EA77AA"/>
  </w:style>
  <w:style w:type="character" w:customStyle="1" w:styleId="WW8Num2z5">
    <w:name w:val="WW8Num2z5"/>
    <w:uiPriority w:val="99"/>
    <w:rsid w:val="00EA77AA"/>
  </w:style>
  <w:style w:type="character" w:customStyle="1" w:styleId="WW8Num2z6">
    <w:name w:val="WW8Num2z6"/>
    <w:uiPriority w:val="99"/>
    <w:rsid w:val="00EA77AA"/>
  </w:style>
  <w:style w:type="character" w:customStyle="1" w:styleId="WW8Num2z7">
    <w:name w:val="WW8Num2z7"/>
    <w:uiPriority w:val="99"/>
    <w:rsid w:val="00EA77AA"/>
  </w:style>
  <w:style w:type="character" w:customStyle="1" w:styleId="WW8Num2z8">
    <w:name w:val="WW8Num2z8"/>
    <w:uiPriority w:val="99"/>
    <w:rsid w:val="00EA77AA"/>
  </w:style>
  <w:style w:type="character" w:customStyle="1" w:styleId="Standardnpsmoodstavce1">
    <w:name w:val="Standardní písmo odstavce1"/>
    <w:uiPriority w:val="99"/>
    <w:rsid w:val="00EA77AA"/>
  </w:style>
  <w:style w:type="character" w:customStyle="1" w:styleId="TextbublinyChar">
    <w:name w:val="Text bubliny Char"/>
    <w:uiPriority w:val="99"/>
    <w:rsid w:val="00EA77AA"/>
    <w:rPr>
      <w:rFonts w:ascii="Tahoma" w:hAnsi="Tahoma"/>
      <w:sz w:val="16"/>
    </w:rPr>
  </w:style>
  <w:style w:type="character" w:customStyle="1" w:styleId="ListLabel1">
    <w:name w:val="ListLabel 1"/>
    <w:uiPriority w:val="99"/>
    <w:rsid w:val="00EA77AA"/>
  </w:style>
  <w:style w:type="paragraph" w:customStyle="1" w:styleId="Nadpis">
    <w:name w:val="Nadpis"/>
    <w:basedOn w:val="Normln"/>
    <w:next w:val="Zkladntext"/>
    <w:uiPriority w:val="99"/>
    <w:rsid w:val="00EA7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EA77AA"/>
    <w:pPr>
      <w:spacing w:after="120"/>
    </w:pPr>
  </w:style>
  <w:style w:type="character" w:customStyle="1" w:styleId="ZkladntextChar">
    <w:name w:val="Základní text Char"/>
    <w:basedOn w:val="Standardnpsmoodstavce"/>
    <w:link w:val="Zkladntext"/>
    <w:uiPriority w:val="99"/>
    <w:semiHidden/>
    <w:rsid w:val="006B5FAA"/>
    <w:rPr>
      <w:rFonts w:ascii="Calibri" w:eastAsia="SimSun" w:hAnsi="Calibri" w:cs="Calibri"/>
      <w:kern w:val="1"/>
      <w:lang w:eastAsia="ar-SA"/>
    </w:rPr>
  </w:style>
  <w:style w:type="paragraph" w:styleId="Seznam">
    <w:name w:val="List"/>
    <w:basedOn w:val="Zkladntext"/>
    <w:uiPriority w:val="99"/>
    <w:rsid w:val="00EA77AA"/>
    <w:rPr>
      <w:rFonts w:cs="Mangal"/>
    </w:rPr>
  </w:style>
  <w:style w:type="paragraph" w:customStyle="1" w:styleId="Popisek">
    <w:name w:val="Popisek"/>
    <w:basedOn w:val="Normln"/>
    <w:uiPriority w:val="99"/>
    <w:rsid w:val="00EA77AA"/>
    <w:pPr>
      <w:suppressLineNumbers/>
      <w:spacing w:before="120" w:after="120"/>
    </w:pPr>
    <w:rPr>
      <w:rFonts w:cs="Mangal"/>
      <w:i/>
      <w:iCs/>
      <w:sz w:val="24"/>
      <w:szCs w:val="24"/>
    </w:rPr>
  </w:style>
  <w:style w:type="paragraph" w:customStyle="1" w:styleId="Rejstk">
    <w:name w:val="Rejstřík"/>
    <w:basedOn w:val="Normln"/>
    <w:uiPriority w:val="99"/>
    <w:rsid w:val="00EA77AA"/>
    <w:pPr>
      <w:suppressLineNumbers/>
    </w:pPr>
    <w:rPr>
      <w:rFonts w:cs="Mangal"/>
    </w:rPr>
  </w:style>
  <w:style w:type="paragraph" w:customStyle="1" w:styleId="Textbubliny1">
    <w:name w:val="Text bubliny1"/>
    <w:basedOn w:val="Normln"/>
    <w:uiPriority w:val="99"/>
    <w:rsid w:val="00EA77AA"/>
    <w:pPr>
      <w:spacing w:after="0" w:line="100" w:lineRule="atLeast"/>
    </w:pPr>
    <w:rPr>
      <w:rFonts w:ascii="Tahoma" w:hAnsi="Tahoma" w:cs="Tahoma"/>
      <w:sz w:val="16"/>
      <w:szCs w:val="16"/>
    </w:rPr>
  </w:style>
  <w:style w:type="paragraph" w:customStyle="1" w:styleId="Obsahtabulky">
    <w:name w:val="Obsah tabulky"/>
    <w:basedOn w:val="Normln"/>
    <w:uiPriority w:val="99"/>
    <w:rsid w:val="00EA77AA"/>
    <w:pPr>
      <w:suppressLineNumbers/>
    </w:pPr>
  </w:style>
  <w:style w:type="paragraph" w:customStyle="1" w:styleId="Nadpistabulky">
    <w:name w:val="Nadpis tabulky"/>
    <w:basedOn w:val="Obsahtabulky"/>
    <w:uiPriority w:val="99"/>
    <w:rsid w:val="00EA77AA"/>
    <w:pPr>
      <w:jc w:val="center"/>
    </w:pPr>
    <w:rPr>
      <w:b/>
      <w:bCs/>
    </w:rPr>
  </w:style>
  <w:style w:type="paragraph" w:styleId="Textbubliny">
    <w:name w:val="Balloon Text"/>
    <w:basedOn w:val="Normln"/>
    <w:link w:val="TextbublinyChar1"/>
    <w:uiPriority w:val="99"/>
    <w:semiHidden/>
    <w:rsid w:val="00641025"/>
    <w:pPr>
      <w:spacing w:after="0" w:line="240" w:lineRule="auto"/>
    </w:pPr>
    <w:rPr>
      <w:rFonts w:ascii="Tahoma" w:hAnsi="Tahoma" w:cs="Times New Roman"/>
      <w:sz w:val="16"/>
      <w:szCs w:val="16"/>
    </w:rPr>
  </w:style>
  <w:style w:type="character" w:customStyle="1" w:styleId="TextbublinyChar1">
    <w:name w:val="Text bubliny Char1"/>
    <w:basedOn w:val="Standardnpsmoodstavce"/>
    <w:link w:val="Textbubliny"/>
    <w:uiPriority w:val="99"/>
    <w:semiHidden/>
    <w:locked/>
    <w:rsid w:val="00641025"/>
    <w:rPr>
      <w:rFonts w:ascii="Tahoma" w:eastAsia="SimSun" w:hAnsi="Tahoma"/>
      <w:kern w:val="1"/>
      <w:sz w:val="16"/>
      <w:lang w:eastAsia="ar-SA" w:bidi="ar-SA"/>
    </w:rPr>
  </w:style>
  <w:style w:type="character" w:styleId="Hypertextovodkaz">
    <w:name w:val="Hyperlink"/>
    <w:basedOn w:val="Standardnpsmoodstavce"/>
    <w:uiPriority w:val="99"/>
    <w:rsid w:val="008266E4"/>
    <w:rPr>
      <w:rFonts w:cs="Times New Roman"/>
      <w:color w:val="0000FF"/>
      <w:u w:val="single"/>
    </w:rPr>
  </w:style>
  <w:style w:type="paragraph" w:styleId="Zhlav">
    <w:name w:val="header"/>
    <w:basedOn w:val="Normln"/>
    <w:link w:val="ZhlavChar"/>
    <w:uiPriority w:val="99"/>
    <w:rsid w:val="008D517C"/>
    <w:pPr>
      <w:tabs>
        <w:tab w:val="center" w:pos="4536"/>
        <w:tab w:val="right" w:pos="9072"/>
      </w:tabs>
    </w:pPr>
    <w:rPr>
      <w:rFonts w:cs="Times New Roman"/>
    </w:rPr>
  </w:style>
  <w:style w:type="character" w:customStyle="1" w:styleId="ZhlavChar">
    <w:name w:val="Záhlaví Char"/>
    <w:basedOn w:val="Standardnpsmoodstavce"/>
    <w:link w:val="Zhlav"/>
    <w:uiPriority w:val="99"/>
    <w:locked/>
    <w:rsid w:val="008D517C"/>
    <w:rPr>
      <w:rFonts w:ascii="Calibri" w:eastAsia="SimSun" w:hAnsi="Calibri"/>
      <w:kern w:val="1"/>
      <w:sz w:val="22"/>
      <w:lang w:eastAsia="ar-SA" w:bidi="ar-SA"/>
    </w:rPr>
  </w:style>
  <w:style w:type="paragraph" w:styleId="Zpat">
    <w:name w:val="footer"/>
    <w:basedOn w:val="Normln"/>
    <w:link w:val="ZpatChar"/>
    <w:uiPriority w:val="99"/>
    <w:rsid w:val="008D517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8D517C"/>
    <w:rPr>
      <w:rFonts w:ascii="Calibri" w:eastAsia="SimSun" w:hAnsi="Calibri"/>
      <w:kern w:val="1"/>
      <w:sz w:val="22"/>
      <w:lang w:eastAsia="ar-SA" w:bidi="ar-SA"/>
    </w:rPr>
  </w:style>
  <w:style w:type="character" w:styleId="Odkaznakoment">
    <w:name w:val="annotation reference"/>
    <w:basedOn w:val="Standardnpsmoodstavce"/>
    <w:uiPriority w:val="99"/>
    <w:semiHidden/>
    <w:rsid w:val="000C533E"/>
    <w:rPr>
      <w:rFonts w:cs="Times New Roman"/>
      <w:sz w:val="16"/>
    </w:rPr>
  </w:style>
  <w:style w:type="paragraph" w:styleId="Textkomente">
    <w:name w:val="annotation text"/>
    <w:basedOn w:val="Normln"/>
    <w:link w:val="TextkomenteChar"/>
    <w:uiPriority w:val="99"/>
    <w:semiHidden/>
    <w:rsid w:val="000C533E"/>
    <w:rPr>
      <w:rFonts w:cs="Times New Roman"/>
      <w:sz w:val="20"/>
      <w:szCs w:val="20"/>
    </w:rPr>
  </w:style>
  <w:style w:type="character" w:customStyle="1" w:styleId="TextkomenteChar">
    <w:name w:val="Text komentáře Char"/>
    <w:basedOn w:val="Standardnpsmoodstavce"/>
    <w:link w:val="Textkomente"/>
    <w:uiPriority w:val="99"/>
    <w:semiHidden/>
    <w:locked/>
    <w:rsid w:val="000C533E"/>
    <w:rPr>
      <w:rFonts w:ascii="Calibri" w:eastAsia="SimSun" w:hAnsi="Calibri"/>
      <w:kern w:val="1"/>
      <w:lang w:eastAsia="ar-SA" w:bidi="ar-SA"/>
    </w:rPr>
  </w:style>
  <w:style w:type="paragraph" w:styleId="Pedmtkomente">
    <w:name w:val="annotation subject"/>
    <w:basedOn w:val="Textkomente"/>
    <w:next w:val="Textkomente"/>
    <w:link w:val="PedmtkomenteChar"/>
    <w:uiPriority w:val="99"/>
    <w:semiHidden/>
    <w:rsid w:val="000C533E"/>
    <w:rPr>
      <w:b/>
      <w:bCs/>
    </w:rPr>
  </w:style>
  <w:style w:type="character" w:customStyle="1" w:styleId="PedmtkomenteChar">
    <w:name w:val="Předmět komentáře Char"/>
    <w:basedOn w:val="TextkomenteChar"/>
    <w:link w:val="Pedmtkomente"/>
    <w:uiPriority w:val="99"/>
    <w:semiHidden/>
    <w:locked/>
    <w:rsid w:val="000C533E"/>
    <w:rPr>
      <w:rFonts w:ascii="Calibri" w:eastAsia="SimSun" w:hAnsi="Calibri"/>
      <w:b/>
      <w:kern w:val="1"/>
      <w:lang w:eastAsia="ar-SA" w:bidi="ar-SA"/>
    </w:rPr>
  </w:style>
  <w:style w:type="paragraph" w:styleId="Revize">
    <w:name w:val="Revision"/>
    <w:hidden/>
    <w:uiPriority w:val="99"/>
    <w:semiHidden/>
    <w:rsid w:val="009D1C9D"/>
    <w:rPr>
      <w:rFonts w:ascii="Calibri" w:eastAsia="SimSun" w:hAnsi="Calibri" w:cs="Calibri"/>
      <w:kern w:val="1"/>
      <w:lang w:eastAsia="ar-SA"/>
    </w:rPr>
  </w:style>
  <w:style w:type="paragraph" w:styleId="Odstavecseseznamem">
    <w:name w:val="List Paragraph"/>
    <w:basedOn w:val="Normln"/>
    <w:uiPriority w:val="34"/>
    <w:qFormat/>
    <w:rsid w:val="00860C9E"/>
    <w:pPr>
      <w:ind w:left="720"/>
      <w:contextualSpacing/>
    </w:pPr>
  </w:style>
  <w:style w:type="paragraph" w:styleId="Obsah1">
    <w:name w:val="toc 1"/>
    <w:basedOn w:val="Normln"/>
    <w:next w:val="Normln"/>
    <w:autoRedefine/>
    <w:uiPriority w:val="39"/>
    <w:unhideWhenUsed/>
    <w:locked/>
    <w:rsid w:val="001922BF"/>
    <w:pPr>
      <w:tabs>
        <w:tab w:val="right" w:leader="dot" w:pos="9062"/>
      </w:tabs>
      <w:suppressAutoHyphens w:val="0"/>
      <w:spacing w:after="100"/>
    </w:pPr>
    <w:rPr>
      <w:rFonts w:eastAsia="Times New Roman" w:cs="Times New Roman"/>
      <w:b/>
      <w:kern w:val="0"/>
      <w:u w:val="single"/>
      <w:lang w:eastAsia="en-US" w:bidi="en-US"/>
    </w:rPr>
  </w:style>
  <w:style w:type="paragraph" w:styleId="Prosttext">
    <w:name w:val="Plain Text"/>
    <w:basedOn w:val="Normln"/>
    <w:link w:val="ProsttextChar"/>
    <w:uiPriority w:val="99"/>
    <w:unhideWhenUsed/>
    <w:rsid w:val="008C1490"/>
    <w:pPr>
      <w:suppressAutoHyphens w:val="0"/>
      <w:spacing w:after="0" w:line="240" w:lineRule="auto"/>
    </w:pPr>
    <w:rPr>
      <w:rFonts w:eastAsiaTheme="minorHAnsi" w:cstheme="minorBidi"/>
      <w:kern w:val="0"/>
      <w:szCs w:val="21"/>
      <w:lang w:eastAsia="en-US"/>
    </w:rPr>
  </w:style>
  <w:style w:type="character" w:customStyle="1" w:styleId="ProsttextChar">
    <w:name w:val="Prostý text Char"/>
    <w:basedOn w:val="Standardnpsmoodstavce"/>
    <w:link w:val="Prosttext"/>
    <w:uiPriority w:val="99"/>
    <w:rsid w:val="008C1490"/>
    <w:rPr>
      <w:rFonts w:ascii="Calibri" w:eastAsiaTheme="minorHAnsi" w:hAnsi="Calibri" w:cstheme="minorBidi"/>
      <w:szCs w:val="21"/>
      <w:lang w:eastAsia="en-US"/>
    </w:rPr>
  </w:style>
  <w:style w:type="paragraph" w:styleId="Bezmezer">
    <w:name w:val="No Spacing"/>
    <w:uiPriority w:val="1"/>
    <w:qFormat/>
    <w:rsid w:val="001D647A"/>
    <w:pPr>
      <w:suppressAutoHyphens/>
    </w:pPr>
    <w:rPr>
      <w:rFonts w:ascii="Calibri" w:eastAsia="SimSun"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549"/>
    <w:pPr>
      <w:suppressAutoHyphens/>
      <w:spacing w:after="200" w:line="276" w:lineRule="auto"/>
    </w:pPr>
    <w:rPr>
      <w:rFonts w:ascii="Calibri" w:eastAsia="SimSun" w:hAnsi="Calibri" w:cs="Calibri"/>
      <w:kern w:val="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EA77AA"/>
    <w:rPr>
      <w:sz w:val="22"/>
    </w:rPr>
  </w:style>
  <w:style w:type="character" w:customStyle="1" w:styleId="WW8Num2z0">
    <w:name w:val="WW8Num2z0"/>
    <w:uiPriority w:val="99"/>
    <w:rsid w:val="00EA77AA"/>
  </w:style>
  <w:style w:type="character" w:customStyle="1" w:styleId="WW8Num2z1">
    <w:name w:val="WW8Num2z1"/>
    <w:uiPriority w:val="99"/>
    <w:rsid w:val="00EA77AA"/>
  </w:style>
  <w:style w:type="character" w:customStyle="1" w:styleId="WW8Num2z2">
    <w:name w:val="WW8Num2z2"/>
    <w:uiPriority w:val="99"/>
    <w:rsid w:val="00EA77AA"/>
  </w:style>
  <w:style w:type="character" w:customStyle="1" w:styleId="WW8Num2z3">
    <w:name w:val="WW8Num2z3"/>
    <w:uiPriority w:val="99"/>
    <w:rsid w:val="00EA77AA"/>
  </w:style>
  <w:style w:type="character" w:customStyle="1" w:styleId="WW8Num2z4">
    <w:name w:val="WW8Num2z4"/>
    <w:uiPriority w:val="99"/>
    <w:rsid w:val="00EA77AA"/>
  </w:style>
  <w:style w:type="character" w:customStyle="1" w:styleId="WW8Num2z5">
    <w:name w:val="WW8Num2z5"/>
    <w:uiPriority w:val="99"/>
    <w:rsid w:val="00EA77AA"/>
  </w:style>
  <w:style w:type="character" w:customStyle="1" w:styleId="WW8Num2z6">
    <w:name w:val="WW8Num2z6"/>
    <w:uiPriority w:val="99"/>
    <w:rsid w:val="00EA77AA"/>
  </w:style>
  <w:style w:type="character" w:customStyle="1" w:styleId="WW8Num2z7">
    <w:name w:val="WW8Num2z7"/>
    <w:uiPriority w:val="99"/>
    <w:rsid w:val="00EA77AA"/>
  </w:style>
  <w:style w:type="character" w:customStyle="1" w:styleId="WW8Num2z8">
    <w:name w:val="WW8Num2z8"/>
    <w:uiPriority w:val="99"/>
    <w:rsid w:val="00EA77AA"/>
  </w:style>
  <w:style w:type="character" w:customStyle="1" w:styleId="Standardnpsmoodstavce1">
    <w:name w:val="Standardní písmo odstavce1"/>
    <w:uiPriority w:val="99"/>
    <w:rsid w:val="00EA77AA"/>
  </w:style>
  <w:style w:type="character" w:customStyle="1" w:styleId="TextbublinyChar">
    <w:name w:val="Text bubliny Char"/>
    <w:uiPriority w:val="99"/>
    <w:rsid w:val="00EA77AA"/>
    <w:rPr>
      <w:rFonts w:ascii="Tahoma" w:hAnsi="Tahoma"/>
      <w:sz w:val="16"/>
    </w:rPr>
  </w:style>
  <w:style w:type="character" w:customStyle="1" w:styleId="ListLabel1">
    <w:name w:val="ListLabel 1"/>
    <w:uiPriority w:val="99"/>
    <w:rsid w:val="00EA77AA"/>
  </w:style>
  <w:style w:type="paragraph" w:customStyle="1" w:styleId="Nadpis">
    <w:name w:val="Nadpis"/>
    <w:basedOn w:val="Normln"/>
    <w:next w:val="Zkladntext"/>
    <w:uiPriority w:val="99"/>
    <w:rsid w:val="00EA7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EA77AA"/>
    <w:pPr>
      <w:spacing w:after="120"/>
    </w:pPr>
  </w:style>
  <w:style w:type="character" w:customStyle="1" w:styleId="ZkladntextChar">
    <w:name w:val="Základní text Char"/>
    <w:basedOn w:val="Standardnpsmoodstavce"/>
    <w:link w:val="Zkladntext"/>
    <w:uiPriority w:val="99"/>
    <w:semiHidden/>
    <w:rsid w:val="006B5FAA"/>
    <w:rPr>
      <w:rFonts w:ascii="Calibri" w:eastAsia="SimSun" w:hAnsi="Calibri" w:cs="Calibri"/>
      <w:kern w:val="1"/>
      <w:lang w:eastAsia="ar-SA"/>
    </w:rPr>
  </w:style>
  <w:style w:type="paragraph" w:styleId="Seznam">
    <w:name w:val="List"/>
    <w:basedOn w:val="Zkladntext"/>
    <w:uiPriority w:val="99"/>
    <w:rsid w:val="00EA77AA"/>
    <w:rPr>
      <w:rFonts w:cs="Mangal"/>
    </w:rPr>
  </w:style>
  <w:style w:type="paragraph" w:customStyle="1" w:styleId="Popisek">
    <w:name w:val="Popisek"/>
    <w:basedOn w:val="Normln"/>
    <w:uiPriority w:val="99"/>
    <w:rsid w:val="00EA77AA"/>
    <w:pPr>
      <w:suppressLineNumbers/>
      <w:spacing w:before="120" w:after="120"/>
    </w:pPr>
    <w:rPr>
      <w:rFonts w:cs="Mangal"/>
      <w:i/>
      <w:iCs/>
      <w:sz w:val="24"/>
      <w:szCs w:val="24"/>
    </w:rPr>
  </w:style>
  <w:style w:type="paragraph" w:customStyle="1" w:styleId="Rejstk">
    <w:name w:val="Rejstřík"/>
    <w:basedOn w:val="Normln"/>
    <w:uiPriority w:val="99"/>
    <w:rsid w:val="00EA77AA"/>
    <w:pPr>
      <w:suppressLineNumbers/>
    </w:pPr>
    <w:rPr>
      <w:rFonts w:cs="Mangal"/>
    </w:rPr>
  </w:style>
  <w:style w:type="paragraph" w:customStyle="1" w:styleId="Textbubliny1">
    <w:name w:val="Text bubliny1"/>
    <w:basedOn w:val="Normln"/>
    <w:uiPriority w:val="99"/>
    <w:rsid w:val="00EA77AA"/>
    <w:pPr>
      <w:spacing w:after="0" w:line="100" w:lineRule="atLeast"/>
    </w:pPr>
    <w:rPr>
      <w:rFonts w:ascii="Tahoma" w:hAnsi="Tahoma" w:cs="Tahoma"/>
      <w:sz w:val="16"/>
      <w:szCs w:val="16"/>
    </w:rPr>
  </w:style>
  <w:style w:type="paragraph" w:customStyle="1" w:styleId="Obsahtabulky">
    <w:name w:val="Obsah tabulky"/>
    <w:basedOn w:val="Normln"/>
    <w:uiPriority w:val="99"/>
    <w:rsid w:val="00EA77AA"/>
    <w:pPr>
      <w:suppressLineNumbers/>
    </w:pPr>
  </w:style>
  <w:style w:type="paragraph" w:customStyle="1" w:styleId="Nadpistabulky">
    <w:name w:val="Nadpis tabulky"/>
    <w:basedOn w:val="Obsahtabulky"/>
    <w:uiPriority w:val="99"/>
    <w:rsid w:val="00EA77AA"/>
    <w:pPr>
      <w:jc w:val="center"/>
    </w:pPr>
    <w:rPr>
      <w:b/>
      <w:bCs/>
    </w:rPr>
  </w:style>
  <w:style w:type="paragraph" w:styleId="Textbubliny">
    <w:name w:val="Balloon Text"/>
    <w:basedOn w:val="Normln"/>
    <w:link w:val="TextbublinyChar1"/>
    <w:uiPriority w:val="99"/>
    <w:semiHidden/>
    <w:rsid w:val="00641025"/>
    <w:pPr>
      <w:spacing w:after="0" w:line="240" w:lineRule="auto"/>
    </w:pPr>
    <w:rPr>
      <w:rFonts w:ascii="Tahoma" w:hAnsi="Tahoma" w:cs="Times New Roman"/>
      <w:sz w:val="16"/>
      <w:szCs w:val="16"/>
    </w:rPr>
  </w:style>
  <w:style w:type="character" w:customStyle="1" w:styleId="TextbublinyChar1">
    <w:name w:val="Text bubliny Char1"/>
    <w:basedOn w:val="Standardnpsmoodstavce"/>
    <w:link w:val="Textbubliny"/>
    <w:uiPriority w:val="99"/>
    <w:semiHidden/>
    <w:locked/>
    <w:rsid w:val="00641025"/>
    <w:rPr>
      <w:rFonts w:ascii="Tahoma" w:eastAsia="SimSun" w:hAnsi="Tahoma"/>
      <w:kern w:val="1"/>
      <w:sz w:val="16"/>
      <w:lang w:eastAsia="ar-SA" w:bidi="ar-SA"/>
    </w:rPr>
  </w:style>
  <w:style w:type="character" w:styleId="Hypertextovodkaz">
    <w:name w:val="Hyperlink"/>
    <w:basedOn w:val="Standardnpsmoodstavce"/>
    <w:uiPriority w:val="99"/>
    <w:rsid w:val="008266E4"/>
    <w:rPr>
      <w:rFonts w:cs="Times New Roman"/>
      <w:color w:val="0000FF"/>
      <w:u w:val="single"/>
    </w:rPr>
  </w:style>
  <w:style w:type="paragraph" w:styleId="Zhlav">
    <w:name w:val="header"/>
    <w:basedOn w:val="Normln"/>
    <w:link w:val="ZhlavChar"/>
    <w:uiPriority w:val="99"/>
    <w:rsid w:val="008D517C"/>
    <w:pPr>
      <w:tabs>
        <w:tab w:val="center" w:pos="4536"/>
        <w:tab w:val="right" w:pos="9072"/>
      </w:tabs>
    </w:pPr>
    <w:rPr>
      <w:rFonts w:cs="Times New Roman"/>
    </w:rPr>
  </w:style>
  <w:style w:type="character" w:customStyle="1" w:styleId="ZhlavChar">
    <w:name w:val="Záhlaví Char"/>
    <w:basedOn w:val="Standardnpsmoodstavce"/>
    <w:link w:val="Zhlav"/>
    <w:uiPriority w:val="99"/>
    <w:locked/>
    <w:rsid w:val="008D517C"/>
    <w:rPr>
      <w:rFonts w:ascii="Calibri" w:eastAsia="SimSun" w:hAnsi="Calibri"/>
      <w:kern w:val="1"/>
      <w:sz w:val="22"/>
      <w:lang w:eastAsia="ar-SA" w:bidi="ar-SA"/>
    </w:rPr>
  </w:style>
  <w:style w:type="paragraph" w:styleId="Zpat">
    <w:name w:val="footer"/>
    <w:basedOn w:val="Normln"/>
    <w:link w:val="ZpatChar"/>
    <w:uiPriority w:val="99"/>
    <w:rsid w:val="008D517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8D517C"/>
    <w:rPr>
      <w:rFonts w:ascii="Calibri" w:eastAsia="SimSun" w:hAnsi="Calibri"/>
      <w:kern w:val="1"/>
      <w:sz w:val="22"/>
      <w:lang w:eastAsia="ar-SA" w:bidi="ar-SA"/>
    </w:rPr>
  </w:style>
  <w:style w:type="character" w:styleId="Odkaznakoment">
    <w:name w:val="annotation reference"/>
    <w:basedOn w:val="Standardnpsmoodstavce"/>
    <w:uiPriority w:val="99"/>
    <w:semiHidden/>
    <w:rsid w:val="000C533E"/>
    <w:rPr>
      <w:rFonts w:cs="Times New Roman"/>
      <w:sz w:val="16"/>
    </w:rPr>
  </w:style>
  <w:style w:type="paragraph" w:styleId="Textkomente">
    <w:name w:val="annotation text"/>
    <w:basedOn w:val="Normln"/>
    <w:link w:val="TextkomenteChar"/>
    <w:uiPriority w:val="99"/>
    <w:semiHidden/>
    <w:rsid w:val="000C533E"/>
    <w:rPr>
      <w:rFonts w:cs="Times New Roman"/>
      <w:sz w:val="20"/>
      <w:szCs w:val="20"/>
    </w:rPr>
  </w:style>
  <w:style w:type="character" w:customStyle="1" w:styleId="TextkomenteChar">
    <w:name w:val="Text komentáře Char"/>
    <w:basedOn w:val="Standardnpsmoodstavce"/>
    <w:link w:val="Textkomente"/>
    <w:uiPriority w:val="99"/>
    <w:semiHidden/>
    <w:locked/>
    <w:rsid w:val="000C533E"/>
    <w:rPr>
      <w:rFonts w:ascii="Calibri" w:eastAsia="SimSun" w:hAnsi="Calibri"/>
      <w:kern w:val="1"/>
      <w:lang w:eastAsia="ar-SA" w:bidi="ar-SA"/>
    </w:rPr>
  </w:style>
  <w:style w:type="paragraph" w:styleId="Pedmtkomente">
    <w:name w:val="annotation subject"/>
    <w:basedOn w:val="Textkomente"/>
    <w:next w:val="Textkomente"/>
    <w:link w:val="PedmtkomenteChar"/>
    <w:uiPriority w:val="99"/>
    <w:semiHidden/>
    <w:rsid w:val="000C533E"/>
    <w:rPr>
      <w:b/>
      <w:bCs/>
    </w:rPr>
  </w:style>
  <w:style w:type="character" w:customStyle="1" w:styleId="PedmtkomenteChar">
    <w:name w:val="Předmět komentáře Char"/>
    <w:basedOn w:val="TextkomenteChar"/>
    <w:link w:val="Pedmtkomente"/>
    <w:uiPriority w:val="99"/>
    <w:semiHidden/>
    <w:locked/>
    <w:rsid w:val="000C533E"/>
    <w:rPr>
      <w:rFonts w:ascii="Calibri" w:eastAsia="SimSun" w:hAnsi="Calibri"/>
      <w:b/>
      <w:kern w:val="1"/>
      <w:lang w:eastAsia="ar-SA" w:bidi="ar-SA"/>
    </w:rPr>
  </w:style>
  <w:style w:type="paragraph" w:styleId="Revize">
    <w:name w:val="Revision"/>
    <w:hidden/>
    <w:uiPriority w:val="99"/>
    <w:semiHidden/>
    <w:rsid w:val="009D1C9D"/>
    <w:rPr>
      <w:rFonts w:ascii="Calibri" w:eastAsia="SimSun" w:hAnsi="Calibri" w:cs="Calibri"/>
      <w:kern w:val="1"/>
      <w:lang w:eastAsia="ar-SA"/>
    </w:rPr>
  </w:style>
  <w:style w:type="paragraph" w:styleId="Odstavecseseznamem">
    <w:name w:val="List Paragraph"/>
    <w:basedOn w:val="Normln"/>
    <w:uiPriority w:val="34"/>
    <w:qFormat/>
    <w:rsid w:val="00860C9E"/>
    <w:pPr>
      <w:ind w:left="720"/>
      <w:contextualSpacing/>
    </w:pPr>
  </w:style>
  <w:style w:type="paragraph" w:styleId="Obsah1">
    <w:name w:val="toc 1"/>
    <w:basedOn w:val="Normln"/>
    <w:next w:val="Normln"/>
    <w:autoRedefine/>
    <w:uiPriority w:val="39"/>
    <w:unhideWhenUsed/>
    <w:locked/>
    <w:rsid w:val="001922BF"/>
    <w:pPr>
      <w:tabs>
        <w:tab w:val="right" w:leader="dot" w:pos="9062"/>
      </w:tabs>
      <w:suppressAutoHyphens w:val="0"/>
      <w:spacing w:after="100"/>
    </w:pPr>
    <w:rPr>
      <w:rFonts w:eastAsia="Times New Roman" w:cs="Times New Roman"/>
      <w:b/>
      <w:kern w:val="0"/>
      <w:u w:val="single"/>
      <w:lang w:eastAsia="en-US" w:bidi="en-US"/>
    </w:rPr>
  </w:style>
  <w:style w:type="paragraph" w:styleId="Prosttext">
    <w:name w:val="Plain Text"/>
    <w:basedOn w:val="Normln"/>
    <w:link w:val="ProsttextChar"/>
    <w:uiPriority w:val="99"/>
    <w:unhideWhenUsed/>
    <w:rsid w:val="008C1490"/>
    <w:pPr>
      <w:suppressAutoHyphens w:val="0"/>
      <w:spacing w:after="0" w:line="240" w:lineRule="auto"/>
    </w:pPr>
    <w:rPr>
      <w:rFonts w:eastAsiaTheme="minorHAnsi" w:cstheme="minorBidi"/>
      <w:kern w:val="0"/>
      <w:szCs w:val="21"/>
      <w:lang w:eastAsia="en-US"/>
    </w:rPr>
  </w:style>
  <w:style w:type="character" w:customStyle="1" w:styleId="ProsttextChar">
    <w:name w:val="Prostý text Char"/>
    <w:basedOn w:val="Standardnpsmoodstavce"/>
    <w:link w:val="Prosttext"/>
    <w:uiPriority w:val="99"/>
    <w:rsid w:val="008C1490"/>
    <w:rPr>
      <w:rFonts w:ascii="Calibri" w:eastAsiaTheme="minorHAnsi" w:hAnsi="Calibri" w:cstheme="minorBidi"/>
      <w:szCs w:val="21"/>
      <w:lang w:eastAsia="en-US"/>
    </w:rPr>
  </w:style>
  <w:style w:type="paragraph" w:styleId="Bezmezer">
    <w:name w:val="No Spacing"/>
    <w:uiPriority w:val="1"/>
    <w:qFormat/>
    <w:rsid w:val="001D647A"/>
    <w:pPr>
      <w:suppressAutoHyphens/>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8764">
      <w:bodyDiv w:val="1"/>
      <w:marLeft w:val="0"/>
      <w:marRight w:val="0"/>
      <w:marTop w:val="0"/>
      <w:marBottom w:val="0"/>
      <w:divBdr>
        <w:top w:val="none" w:sz="0" w:space="0" w:color="auto"/>
        <w:left w:val="none" w:sz="0" w:space="0" w:color="auto"/>
        <w:bottom w:val="none" w:sz="0" w:space="0" w:color="auto"/>
        <w:right w:val="none" w:sz="0" w:space="0" w:color="auto"/>
      </w:divBdr>
    </w:div>
    <w:div w:id="191067025">
      <w:bodyDiv w:val="1"/>
      <w:marLeft w:val="0"/>
      <w:marRight w:val="0"/>
      <w:marTop w:val="0"/>
      <w:marBottom w:val="0"/>
      <w:divBdr>
        <w:top w:val="none" w:sz="0" w:space="0" w:color="auto"/>
        <w:left w:val="none" w:sz="0" w:space="0" w:color="auto"/>
        <w:bottom w:val="none" w:sz="0" w:space="0" w:color="auto"/>
        <w:right w:val="none" w:sz="0" w:space="0" w:color="auto"/>
      </w:divBdr>
    </w:div>
    <w:div w:id="417138753">
      <w:bodyDiv w:val="1"/>
      <w:marLeft w:val="0"/>
      <w:marRight w:val="0"/>
      <w:marTop w:val="0"/>
      <w:marBottom w:val="0"/>
      <w:divBdr>
        <w:top w:val="none" w:sz="0" w:space="0" w:color="auto"/>
        <w:left w:val="none" w:sz="0" w:space="0" w:color="auto"/>
        <w:bottom w:val="none" w:sz="0" w:space="0" w:color="auto"/>
        <w:right w:val="none" w:sz="0" w:space="0" w:color="auto"/>
      </w:divBdr>
    </w:div>
    <w:div w:id="419253768">
      <w:bodyDiv w:val="1"/>
      <w:marLeft w:val="0"/>
      <w:marRight w:val="0"/>
      <w:marTop w:val="0"/>
      <w:marBottom w:val="0"/>
      <w:divBdr>
        <w:top w:val="none" w:sz="0" w:space="0" w:color="auto"/>
        <w:left w:val="none" w:sz="0" w:space="0" w:color="auto"/>
        <w:bottom w:val="none" w:sz="0" w:space="0" w:color="auto"/>
        <w:right w:val="none" w:sz="0" w:space="0" w:color="auto"/>
      </w:divBdr>
    </w:div>
    <w:div w:id="516847736">
      <w:bodyDiv w:val="1"/>
      <w:marLeft w:val="0"/>
      <w:marRight w:val="0"/>
      <w:marTop w:val="0"/>
      <w:marBottom w:val="0"/>
      <w:divBdr>
        <w:top w:val="none" w:sz="0" w:space="0" w:color="auto"/>
        <w:left w:val="none" w:sz="0" w:space="0" w:color="auto"/>
        <w:bottom w:val="none" w:sz="0" w:space="0" w:color="auto"/>
        <w:right w:val="none" w:sz="0" w:space="0" w:color="auto"/>
      </w:divBdr>
    </w:div>
    <w:div w:id="809982582">
      <w:bodyDiv w:val="1"/>
      <w:marLeft w:val="0"/>
      <w:marRight w:val="0"/>
      <w:marTop w:val="0"/>
      <w:marBottom w:val="0"/>
      <w:divBdr>
        <w:top w:val="none" w:sz="0" w:space="0" w:color="auto"/>
        <w:left w:val="none" w:sz="0" w:space="0" w:color="auto"/>
        <w:bottom w:val="none" w:sz="0" w:space="0" w:color="auto"/>
        <w:right w:val="none" w:sz="0" w:space="0" w:color="auto"/>
      </w:divBdr>
    </w:div>
    <w:div w:id="826361897">
      <w:bodyDiv w:val="1"/>
      <w:marLeft w:val="0"/>
      <w:marRight w:val="0"/>
      <w:marTop w:val="0"/>
      <w:marBottom w:val="0"/>
      <w:divBdr>
        <w:top w:val="none" w:sz="0" w:space="0" w:color="auto"/>
        <w:left w:val="none" w:sz="0" w:space="0" w:color="auto"/>
        <w:bottom w:val="none" w:sz="0" w:space="0" w:color="auto"/>
        <w:right w:val="none" w:sz="0" w:space="0" w:color="auto"/>
      </w:divBdr>
    </w:div>
    <w:div w:id="838354355">
      <w:bodyDiv w:val="1"/>
      <w:marLeft w:val="0"/>
      <w:marRight w:val="0"/>
      <w:marTop w:val="0"/>
      <w:marBottom w:val="0"/>
      <w:divBdr>
        <w:top w:val="none" w:sz="0" w:space="0" w:color="auto"/>
        <w:left w:val="none" w:sz="0" w:space="0" w:color="auto"/>
        <w:bottom w:val="none" w:sz="0" w:space="0" w:color="auto"/>
        <w:right w:val="none" w:sz="0" w:space="0" w:color="auto"/>
      </w:divBdr>
    </w:div>
    <w:div w:id="916550400">
      <w:bodyDiv w:val="1"/>
      <w:marLeft w:val="0"/>
      <w:marRight w:val="0"/>
      <w:marTop w:val="0"/>
      <w:marBottom w:val="0"/>
      <w:divBdr>
        <w:top w:val="none" w:sz="0" w:space="0" w:color="auto"/>
        <w:left w:val="none" w:sz="0" w:space="0" w:color="auto"/>
        <w:bottom w:val="none" w:sz="0" w:space="0" w:color="auto"/>
        <w:right w:val="none" w:sz="0" w:space="0" w:color="auto"/>
      </w:divBdr>
    </w:div>
    <w:div w:id="1094402007">
      <w:bodyDiv w:val="1"/>
      <w:marLeft w:val="0"/>
      <w:marRight w:val="0"/>
      <w:marTop w:val="0"/>
      <w:marBottom w:val="0"/>
      <w:divBdr>
        <w:top w:val="none" w:sz="0" w:space="0" w:color="auto"/>
        <w:left w:val="none" w:sz="0" w:space="0" w:color="auto"/>
        <w:bottom w:val="none" w:sz="0" w:space="0" w:color="auto"/>
        <w:right w:val="none" w:sz="0" w:space="0" w:color="auto"/>
      </w:divBdr>
    </w:div>
    <w:div w:id="1377319503">
      <w:bodyDiv w:val="1"/>
      <w:marLeft w:val="0"/>
      <w:marRight w:val="0"/>
      <w:marTop w:val="0"/>
      <w:marBottom w:val="0"/>
      <w:divBdr>
        <w:top w:val="none" w:sz="0" w:space="0" w:color="auto"/>
        <w:left w:val="none" w:sz="0" w:space="0" w:color="auto"/>
        <w:bottom w:val="none" w:sz="0" w:space="0" w:color="auto"/>
        <w:right w:val="none" w:sz="0" w:space="0" w:color="auto"/>
      </w:divBdr>
    </w:div>
    <w:div w:id="1426537051">
      <w:bodyDiv w:val="1"/>
      <w:marLeft w:val="0"/>
      <w:marRight w:val="0"/>
      <w:marTop w:val="0"/>
      <w:marBottom w:val="0"/>
      <w:divBdr>
        <w:top w:val="none" w:sz="0" w:space="0" w:color="auto"/>
        <w:left w:val="none" w:sz="0" w:space="0" w:color="auto"/>
        <w:bottom w:val="none" w:sz="0" w:space="0" w:color="auto"/>
        <w:right w:val="none" w:sz="0" w:space="0" w:color="auto"/>
      </w:divBdr>
    </w:div>
    <w:div w:id="1662538992">
      <w:bodyDiv w:val="1"/>
      <w:marLeft w:val="0"/>
      <w:marRight w:val="0"/>
      <w:marTop w:val="0"/>
      <w:marBottom w:val="0"/>
      <w:divBdr>
        <w:top w:val="none" w:sz="0" w:space="0" w:color="auto"/>
        <w:left w:val="none" w:sz="0" w:space="0" w:color="auto"/>
        <w:bottom w:val="none" w:sz="0" w:space="0" w:color="auto"/>
        <w:right w:val="none" w:sz="0" w:space="0" w:color="auto"/>
      </w:divBdr>
    </w:div>
    <w:div w:id="1840580141">
      <w:bodyDiv w:val="1"/>
      <w:marLeft w:val="0"/>
      <w:marRight w:val="0"/>
      <w:marTop w:val="0"/>
      <w:marBottom w:val="0"/>
      <w:divBdr>
        <w:top w:val="none" w:sz="0" w:space="0" w:color="auto"/>
        <w:left w:val="none" w:sz="0" w:space="0" w:color="auto"/>
        <w:bottom w:val="none" w:sz="0" w:space="0" w:color="auto"/>
        <w:right w:val="none" w:sz="0" w:space="0" w:color="auto"/>
      </w:divBdr>
    </w:div>
    <w:div w:id="1841698729">
      <w:bodyDiv w:val="1"/>
      <w:marLeft w:val="0"/>
      <w:marRight w:val="0"/>
      <w:marTop w:val="0"/>
      <w:marBottom w:val="0"/>
      <w:divBdr>
        <w:top w:val="none" w:sz="0" w:space="0" w:color="auto"/>
        <w:left w:val="none" w:sz="0" w:space="0" w:color="auto"/>
        <w:bottom w:val="none" w:sz="0" w:space="0" w:color="auto"/>
        <w:right w:val="none" w:sz="0" w:space="0" w:color="auto"/>
      </w:divBdr>
    </w:div>
    <w:div w:id="1867059158">
      <w:bodyDiv w:val="1"/>
      <w:marLeft w:val="0"/>
      <w:marRight w:val="0"/>
      <w:marTop w:val="0"/>
      <w:marBottom w:val="0"/>
      <w:divBdr>
        <w:top w:val="none" w:sz="0" w:space="0" w:color="auto"/>
        <w:left w:val="none" w:sz="0" w:space="0" w:color="auto"/>
        <w:bottom w:val="none" w:sz="0" w:space="0" w:color="auto"/>
        <w:right w:val="none" w:sz="0" w:space="0" w:color="auto"/>
      </w:divBdr>
    </w:div>
    <w:div w:id="1901017149">
      <w:bodyDiv w:val="1"/>
      <w:marLeft w:val="0"/>
      <w:marRight w:val="0"/>
      <w:marTop w:val="0"/>
      <w:marBottom w:val="0"/>
      <w:divBdr>
        <w:top w:val="none" w:sz="0" w:space="0" w:color="auto"/>
        <w:left w:val="none" w:sz="0" w:space="0" w:color="auto"/>
        <w:bottom w:val="none" w:sz="0" w:space="0" w:color="auto"/>
        <w:right w:val="none" w:sz="0" w:space="0" w:color="auto"/>
      </w:divBdr>
    </w:div>
    <w:div w:id="1924945336">
      <w:bodyDiv w:val="1"/>
      <w:marLeft w:val="0"/>
      <w:marRight w:val="0"/>
      <w:marTop w:val="0"/>
      <w:marBottom w:val="0"/>
      <w:divBdr>
        <w:top w:val="none" w:sz="0" w:space="0" w:color="auto"/>
        <w:left w:val="none" w:sz="0" w:space="0" w:color="auto"/>
        <w:bottom w:val="none" w:sz="0" w:space="0" w:color="auto"/>
        <w:right w:val="none" w:sz="0" w:space="0" w:color="auto"/>
      </w:divBdr>
    </w:div>
    <w:div w:id="1946883100">
      <w:bodyDiv w:val="1"/>
      <w:marLeft w:val="0"/>
      <w:marRight w:val="0"/>
      <w:marTop w:val="0"/>
      <w:marBottom w:val="0"/>
      <w:divBdr>
        <w:top w:val="none" w:sz="0" w:space="0" w:color="auto"/>
        <w:left w:val="none" w:sz="0" w:space="0" w:color="auto"/>
        <w:bottom w:val="none" w:sz="0" w:space="0" w:color="auto"/>
        <w:right w:val="none" w:sz="0" w:space="0" w:color="auto"/>
      </w:divBdr>
    </w:div>
    <w:div w:id="1955549411">
      <w:bodyDiv w:val="1"/>
      <w:marLeft w:val="0"/>
      <w:marRight w:val="0"/>
      <w:marTop w:val="0"/>
      <w:marBottom w:val="0"/>
      <w:divBdr>
        <w:top w:val="none" w:sz="0" w:space="0" w:color="auto"/>
        <w:left w:val="none" w:sz="0" w:space="0" w:color="auto"/>
        <w:bottom w:val="none" w:sz="0" w:space="0" w:color="auto"/>
        <w:right w:val="none" w:sz="0" w:space="0" w:color="auto"/>
      </w:divBdr>
    </w:div>
    <w:div w:id="2092196911">
      <w:bodyDiv w:val="1"/>
      <w:marLeft w:val="0"/>
      <w:marRight w:val="0"/>
      <w:marTop w:val="0"/>
      <w:marBottom w:val="0"/>
      <w:divBdr>
        <w:top w:val="none" w:sz="0" w:space="0" w:color="auto"/>
        <w:left w:val="none" w:sz="0" w:space="0" w:color="auto"/>
        <w:bottom w:val="none" w:sz="0" w:space="0" w:color="auto"/>
        <w:right w:val="none" w:sz="0" w:space="0" w:color="auto"/>
      </w:divBdr>
    </w:div>
    <w:div w:id="2096512725">
      <w:bodyDiv w:val="1"/>
      <w:marLeft w:val="0"/>
      <w:marRight w:val="0"/>
      <w:marTop w:val="0"/>
      <w:marBottom w:val="0"/>
      <w:divBdr>
        <w:top w:val="none" w:sz="0" w:space="0" w:color="auto"/>
        <w:left w:val="none" w:sz="0" w:space="0" w:color="auto"/>
        <w:bottom w:val="none" w:sz="0" w:space="0" w:color="auto"/>
        <w:right w:val="none" w:sz="0" w:space="0" w:color="auto"/>
      </w:divBdr>
    </w:div>
    <w:div w:id="21227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bica.duskova@praha.eu" TargetMode="External"/><Relationship Id="rId5" Type="http://schemas.openxmlformats.org/officeDocument/2006/relationships/settings" Target="settings.xml"/><Relationship Id="rId10" Type="http://schemas.openxmlformats.org/officeDocument/2006/relationships/hyperlink" Target="mailto:karolina.klimova@praha.e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90AFE-58E2-4238-9726-9DCE6EC1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2111</Words>
  <Characters>12457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 Tomáš (MHMP, RFD)</dc:creator>
  <cp:lastModifiedBy>Vaníková Ľubica (MHMP, OVP)</cp:lastModifiedBy>
  <cp:revision>2</cp:revision>
  <cp:lastPrinted>2017-10-12T10:09:00Z</cp:lastPrinted>
  <dcterms:created xsi:type="dcterms:W3CDTF">2017-10-12T10:09:00Z</dcterms:created>
  <dcterms:modified xsi:type="dcterms:W3CDTF">2017-10-12T10:09:00Z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MHMP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