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p w:rsidR="002C037E" w:rsidRDefault="002C037E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261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C20C2C" w:rsidP="00C20C2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Jana Wolfa, radního pro kulturu, památkovou péči, výstavnictví a cestovní ruch</w:t>
            </w:r>
          </w:p>
        </w:tc>
      </w:tr>
      <w:tr w:rsidR="00F105E0" w:rsidTr="00011535">
        <w:trPr>
          <w:trHeight w:hRule="exact" w:val="288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3576D5">
        <w:trPr>
          <w:trHeight w:hRule="exact" w:val="3951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997ACF" w:rsidRDefault="00997ACF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Členové:</w:t>
            </w: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>Jan Wolf – předseda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C57D35">
              <w:t xml:space="preserve"> </w:t>
            </w:r>
            <w:r w:rsidR="002C037E" w:rsidRPr="002C037E">
              <w:rPr>
                <w:rFonts w:asciiTheme="minorHAnsi" w:hAnsiTheme="minorHAnsi"/>
                <w:sz w:val="22"/>
                <w:szCs w:val="22"/>
              </w:rPr>
              <w:t>Ing. Karel Grabein Procházka</w:t>
            </w:r>
            <w:r w:rsidR="002C037E">
              <w:t>,</w:t>
            </w:r>
            <w:r w:rsidR="0057746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JUDr. Jaroslava Janderová</w:t>
            </w:r>
            <w:r w:rsidR="0057746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C5764" w:rsidRPr="002C5764">
              <w:rPr>
                <w:rFonts w:asciiTheme="minorHAnsi" w:hAnsiTheme="minorHAnsi"/>
                <w:sz w:val="22"/>
                <w:szCs w:val="22"/>
              </w:rPr>
              <w:t>Mgr. František Cipro</w:t>
            </w:r>
            <w:r w:rsidR="002C5764">
              <w:t>,</w:t>
            </w:r>
            <w:r w:rsidR="009C7A93" w:rsidRPr="007B698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57D35" w:rsidRPr="00C57D3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Pavel </w:t>
            </w:r>
            <w:proofErr w:type="gramStart"/>
            <w:r w:rsidR="00C57D35" w:rsidRPr="00C57D35">
              <w:rPr>
                <w:rFonts w:ascii="Calibri" w:eastAsia="Calibri" w:hAnsi="Calibri"/>
                <w:sz w:val="22"/>
                <w:szCs w:val="22"/>
                <w:lang w:eastAsia="en-US"/>
              </w:rPr>
              <w:t>Dvořák</w:t>
            </w:r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7B6981" w:rsidRPr="007B698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="002C5764" w:rsidRPr="002C5764">
              <w:rPr>
                <w:rFonts w:ascii="Calibri" w:eastAsia="Calibri" w:hAnsi="Calibri"/>
                <w:sz w:val="22"/>
                <w:szCs w:val="22"/>
                <w:lang w:eastAsia="en-US"/>
              </w:rPr>
              <w:t>JUDr.</w:t>
            </w:r>
            <w:proofErr w:type="gramEnd"/>
            <w:r w:rsidR="002C5764" w:rsidRPr="002C576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Vladimír Dolejš</w:t>
            </w:r>
            <w:r w:rsidR="003576D5">
              <w:rPr>
                <w:rFonts w:ascii="Calibri" w:eastAsia="Calibri" w:hAnsi="Calibri"/>
                <w:sz w:val="22"/>
                <w:szCs w:val="22"/>
                <w:lang w:eastAsia="en-US"/>
              </w:rPr>
              <w:t>, Ing. Otakar John,</w:t>
            </w:r>
            <w:r w:rsidR="002C037E">
              <w:t xml:space="preserve"> </w:t>
            </w:r>
            <w:r w:rsidR="002C037E" w:rsidRPr="002C037E">
              <w:rPr>
                <w:rFonts w:ascii="Calibri" w:eastAsia="Calibri" w:hAnsi="Calibri"/>
                <w:sz w:val="22"/>
                <w:szCs w:val="22"/>
                <w:lang w:eastAsia="en-US"/>
              </w:rPr>
              <w:t>PhDr. Pavel Maurer</w:t>
            </w:r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3576D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>Ing. Martina Jakl, PhD.</w:t>
            </w:r>
            <w:r w:rsidR="003576D5" w:rsidRPr="003576D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576D5" w:rsidRPr="003576D5">
              <w:rPr>
                <w:rFonts w:ascii="Calibri" w:eastAsia="Calibri" w:hAnsi="Calibri"/>
                <w:sz w:val="22"/>
                <w:szCs w:val="22"/>
                <w:lang w:eastAsia="en-US"/>
              </w:rPr>
              <w:t>Sanjiv</w:t>
            </w:r>
            <w:proofErr w:type="spellEnd"/>
            <w:r w:rsidR="003576D5" w:rsidRPr="003576D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576D5" w:rsidRPr="003576D5">
              <w:rPr>
                <w:rFonts w:ascii="Calibri" w:eastAsia="Calibri" w:hAnsi="Calibri"/>
                <w:sz w:val="22"/>
                <w:szCs w:val="22"/>
                <w:lang w:eastAsia="en-US"/>
              </w:rPr>
              <w:t>Suri</w:t>
            </w:r>
            <w:proofErr w:type="spellEnd"/>
            <w:r w:rsidR="003576D5" w:rsidRPr="003576D5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</w:p>
          <w:p w:rsidR="00AE0FBD" w:rsidRDefault="00AE0FBD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Omluveni:       </w:t>
            </w:r>
            <w:r w:rsidR="003576D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="003E2BC0" w:rsidRPr="003E2BC0">
              <w:rPr>
                <w:rFonts w:ascii="Calibri" w:eastAsia="Calibri" w:hAnsi="Calibri"/>
                <w:sz w:val="22"/>
                <w:szCs w:val="22"/>
                <w:lang w:eastAsia="en-US"/>
              </w:rPr>
              <w:t>Daniel Hodek</w:t>
            </w:r>
            <w:r w:rsidR="003E2BC0" w:rsidRPr="003576D5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Jan Adámek</w:t>
            </w:r>
            <w:r w:rsidR="003E2BC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3E2BC0" w:rsidRPr="003E2BC0">
              <w:rPr>
                <w:rFonts w:ascii="Calibri" w:eastAsia="Calibri" w:hAnsi="Calibri"/>
                <w:sz w:val="22"/>
                <w:szCs w:val="22"/>
                <w:lang w:eastAsia="en-US"/>
              </w:rPr>
              <w:t>Ing. Václav Řehoř, PhD., MBA</w:t>
            </w:r>
          </w:p>
          <w:p w:rsidR="0057746E" w:rsidRPr="00997ACF" w:rsidRDefault="0057746E" w:rsidP="00997ACF">
            <w:pPr>
              <w:spacing w:after="200"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Tajemnice: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Ing. Iveta Jechová</w:t>
            </w:r>
          </w:p>
          <w:p w:rsidR="00F105E0" w:rsidRPr="00F105E0" w:rsidRDefault="00997ACF" w:rsidP="002C037E">
            <w:pPr>
              <w:spacing w:after="200"/>
              <w:ind w:left="1410" w:hanging="1410"/>
              <w:jc w:val="both"/>
              <w:rPr>
                <w:b/>
                <w:sz w:val="22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Hosté: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proofErr w:type="spellStart"/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Eliška Kaplický Fuchsová, </w:t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>PhDr. Jana Hudcová (MHMP)</w:t>
            </w:r>
            <w:r w:rsidR="00AE0FBD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3E2BC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027C2">
              <w:rPr>
                <w:rFonts w:ascii="Calibri" w:eastAsia="Calibri" w:hAnsi="Calibri"/>
                <w:sz w:val="22"/>
                <w:szCs w:val="22"/>
                <w:lang w:eastAsia="en-US"/>
              </w:rPr>
              <w:t>Petr Slepička (PIS-PCT)</w:t>
            </w:r>
            <w:r w:rsidR="00DC6F9D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Jana </w:t>
            </w:r>
            <w:proofErr w:type="spellStart"/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>Mecnerová</w:t>
            </w:r>
            <w:proofErr w:type="spellEnd"/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Dana </w:t>
            </w:r>
            <w:proofErr w:type="spellStart"/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>Brzkovská</w:t>
            </w:r>
            <w:proofErr w:type="spellEnd"/>
            <w:r w:rsidR="002C037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(obě Sdružení průvodců ČR)</w:t>
            </w:r>
            <w:r w:rsidR="00CD452E">
              <w:rPr>
                <w:rFonts w:ascii="Calibri" w:eastAsia="Calibri" w:hAnsi="Calibri"/>
                <w:sz w:val="22"/>
                <w:szCs w:val="22"/>
                <w:lang w:eastAsia="en-US"/>
              </w:rPr>
              <w:t>, Aleš Mička (</w:t>
            </w:r>
            <w:proofErr w:type="spellStart"/>
            <w:r w:rsidR="00CD452E">
              <w:rPr>
                <w:rFonts w:ascii="Calibri" w:eastAsia="Calibri" w:hAnsi="Calibri"/>
                <w:sz w:val="22"/>
                <w:szCs w:val="22"/>
                <w:lang w:eastAsia="en-US"/>
              </w:rPr>
              <w:t>Touch</w:t>
            </w:r>
            <w:proofErr w:type="spellEnd"/>
            <w:r w:rsidR="00CD452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D452E">
              <w:rPr>
                <w:rFonts w:ascii="Calibri" w:eastAsia="Calibri" w:hAnsi="Calibri"/>
                <w:sz w:val="22"/>
                <w:szCs w:val="22"/>
                <w:lang w:eastAsia="en-US"/>
              </w:rPr>
              <w:t>Branding</w:t>
            </w:r>
            <w:proofErr w:type="spellEnd"/>
            <w:r w:rsidR="00CD452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s.r.o.),</w:t>
            </w:r>
            <w:r w:rsidR="00DC6F9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576D5">
              <w:rPr>
                <w:rFonts w:ascii="Calibri" w:eastAsia="Calibri" w:hAnsi="Calibri"/>
                <w:sz w:val="22"/>
                <w:szCs w:val="22"/>
                <w:lang w:eastAsia="en-US"/>
              </w:rPr>
              <w:t>Děpold</w:t>
            </w:r>
            <w:proofErr w:type="spellEnd"/>
            <w:r w:rsidR="003576D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576D5">
              <w:rPr>
                <w:rFonts w:ascii="Calibri" w:eastAsia="Calibri" w:hAnsi="Calibri"/>
                <w:sz w:val="22"/>
                <w:szCs w:val="22"/>
                <w:lang w:eastAsia="en-US"/>
              </w:rPr>
              <w:t>Czernin</w:t>
            </w:r>
            <w:proofErr w:type="spellEnd"/>
            <w:r w:rsidR="003576D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(Spolek pro tradiční Vánoce)</w:t>
            </w:r>
          </w:p>
        </w:tc>
      </w:tr>
      <w:tr w:rsidR="00F105E0" w:rsidTr="002C5764">
        <w:trPr>
          <w:trHeight w:hRule="exact" w:val="825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997ACF" w:rsidRPr="00997ACF" w:rsidRDefault="00997ACF" w:rsidP="006E441C">
            <w:pPr>
              <w:jc w:val="both"/>
              <w:rPr>
                <w:b/>
                <w:sz w:val="22"/>
              </w:rPr>
            </w:pPr>
            <w:r w:rsidRPr="00997ACF">
              <w:rPr>
                <w:b/>
                <w:sz w:val="22"/>
              </w:rPr>
              <w:t xml:space="preserve">Zápis z </w:t>
            </w:r>
            <w:r w:rsidR="00297F4B">
              <w:rPr>
                <w:b/>
                <w:sz w:val="22"/>
              </w:rPr>
              <w:t>1</w:t>
            </w:r>
            <w:r w:rsidR="002C037E">
              <w:rPr>
                <w:b/>
                <w:sz w:val="22"/>
              </w:rPr>
              <w:t>9</w:t>
            </w:r>
            <w:r w:rsidRPr="00997ACF">
              <w:rPr>
                <w:b/>
                <w:sz w:val="22"/>
              </w:rPr>
              <w:t xml:space="preserve">. řádného jednání Komise Rady hlavního města Prahy pro </w:t>
            </w:r>
            <w:r w:rsidR="006E441C">
              <w:rPr>
                <w:b/>
                <w:sz w:val="22"/>
              </w:rPr>
              <w:t xml:space="preserve">rozvoj </w:t>
            </w:r>
            <w:r w:rsidRPr="00997ACF">
              <w:rPr>
                <w:b/>
                <w:sz w:val="22"/>
              </w:rPr>
              <w:t xml:space="preserve"> cestovního ruchu</w:t>
            </w:r>
            <w:r w:rsidR="0084062F">
              <w:rPr>
                <w:b/>
                <w:sz w:val="22"/>
              </w:rPr>
              <w:t>,</w:t>
            </w:r>
            <w:r w:rsidRPr="00997ACF">
              <w:rPr>
                <w:b/>
                <w:sz w:val="22"/>
              </w:rPr>
              <w:t xml:space="preserve"> konaného dne </w:t>
            </w:r>
            <w:proofErr w:type="gramStart"/>
            <w:r w:rsidR="002C037E">
              <w:rPr>
                <w:b/>
                <w:sz w:val="22"/>
              </w:rPr>
              <w:t>17.10</w:t>
            </w:r>
            <w:r w:rsidR="006518F7">
              <w:rPr>
                <w:b/>
                <w:sz w:val="22"/>
              </w:rPr>
              <w:t>.</w:t>
            </w:r>
            <w:r w:rsidR="0057746E">
              <w:rPr>
                <w:b/>
                <w:sz w:val="22"/>
              </w:rPr>
              <w:t xml:space="preserve"> </w:t>
            </w:r>
            <w:r w:rsidR="006518F7">
              <w:rPr>
                <w:b/>
                <w:sz w:val="22"/>
              </w:rPr>
              <w:t>2017</w:t>
            </w:r>
            <w:proofErr w:type="gramEnd"/>
            <w:r w:rsidR="00936AFE">
              <w:rPr>
                <w:b/>
                <w:sz w:val="22"/>
              </w:rPr>
              <w:t xml:space="preserve"> ve 14</w:t>
            </w:r>
            <w:r w:rsidRPr="00997ACF">
              <w:rPr>
                <w:b/>
                <w:sz w:val="22"/>
              </w:rPr>
              <w:t>.00 hod.  v</w:t>
            </w:r>
            <w:r w:rsidR="00E95A0E">
              <w:rPr>
                <w:b/>
                <w:sz w:val="22"/>
              </w:rPr>
              <w:t> Prostředním primátorském salonku</w:t>
            </w:r>
          </w:p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2C5764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Zpracoval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5E0" w:rsidRPr="00F5140B" w:rsidRDefault="00F105E0">
            <w:pPr>
              <w:rPr>
                <w:b/>
                <w:sz w:val="22"/>
              </w:rPr>
            </w:pPr>
            <w:r w:rsidRPr="00F5140B">
              <w:rPr>
                <w:b/>
                <w:sz w:val="22"/>
              </w:rPr>
              <w:t>Ing. Iveta Jechová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105E0" w:rsidRPr="00F5140B" w:rsidRDefault="00F105E0" w:rsidP="004F5A0C">
            <w:pPr>
              <w:rPr>
                <w:sz w:val="22"/>
              </w:rPr>
            </w:pPr>
            <w:r w:rsidRPr="00F5140B">
              <w:rPr>
                <w:sz w:val="22"/>
              </w:rPr>
              <w:t>Počet stran</w:t>
            </w:r>
            <w:r w:rsidR="00784CE2" w:rsidRPr="00F5140B">
              <w:rPr>
                <w:sz w:val="22"/>
              </w:rPr>
              <w:t xml:space="preserve"> </w:t>
            </w:r>
            <w:r w:rsidR="004F5A0C" w:rsidRPr="00F5140B">
              <w:rPr>
                <w:b/>
                <w:sz w:val="22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4F5A0C" w:rsidRDefault="00F36EF8" w:rsidP="00DE2ED2">
            <w:pPr>
              <w:rPr>
                <w:b/>
                <w:sz w:val="22"/>
                <w:highlight w:val="yellow"/>
              </w:rPr>
            </w:pPr>
            <w:r w:rsidRPr="004F5A0C">
              <w:rPr>
                <w:b/>
                <w:sz w:val="22"/>
                <w:highlight w:val="yellow"/>
              </w:rPr>
              <w:t xml:space="preserve"> </w:t>
            </w:r>
          </w:p>
          <w:p w:rsidR="00F105E0" w:rsidRPr="004F5A0C" w:rsidRDefault="00F105E0" w:rsidP="00DE2ED2">
            <w:pPr>
              <w:rPr>
                <w:b/>
                <w:sz w:val="2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F105E0" w:rsidRDefault="002C037E" w:rsidP="000B18FB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18.10</w:t>
            </w:r>
            <w:r w:rsidR="0057746E">
              <w:rPr>
                <w:b/>
                <w:sz w:val="22"/>
              </w:rPr>
              <w:t>.</w:t>
            </w:r>
            <w:r w:rsidR="00677E64">
              <w:rPr>
                <w:b/>
                <w:sz w:val="22"/>
              </w:rPr>
              <w:t xml:space="preserve"> </w:t>
            </w:r>
            <w:r w:rsidR="0057477D">
              <w:rPr>
                <w:b/>
                <w:sz w:val="22"/>
              </w:rPr>
              <w:t>2017</w:t>
            </w:r>
            <w:proofErr w:type="gramEnd"/>
          </w:p>
        </w:tc>
      </w:tr>
    </w:tbl>
    <w:p w:rsidR="00120920" w:rsidRDefault="00120920">
      <w:pPr>
        <w:rPr>
          <w:rFonts w:asciiTheme="minorHAnsi" w:hAnsiTheme="minorHAnsi"/>
        </w:rPr>
      </w:pPr>
    </w:p>
    <w:p w:rsidR="00F105E0" w:rsidRDefault="000111E8">
      <w:pPr>
        <w:rPr>
          <w:rFonts w:asciiTheme="minorHAnsi" w:hAnsiTheme="minorHAnsi"/>
        </w:rPr>
      </w:pPr>
      <w:r>
        <w:rPr>
          <w:rFonts w:asciiTheme="minorHAnsi" w:hAnsiTheme="minorHAnsi"/>
        </w:rPr>
        <w:t>Komise se sešla v počtu 9</w:t>
      </w:r>
      <w:r w:rsidR="00362A95" w:rsidRPr="00362A95">
        <w:rPr>
          <w:rFonts w:asciiTheme="minorHAnsi" w:hAnsiTheme="minorHAnsi"/>
        </w:rPr>
        <w:t xml:space="preserve"> osob a byla usnášení schopná.</w:t>
      </w:r>
      <w:r w:rsidR="0056283B" w:rsidRPr="00362A95">
        <w:rPr>
          <w:rFonts w:asciiTheme="minorHAnsi" w:hAnsiTheme="minorHAnsi"/>
        </w:rPr>
        <w:tab/>
      </w:r>
    </w:p>
    <w:p w:rsidR="00120920" w:rsidRDefault="00120920">
      <w:pPr>
        <w:rPr>
          <w:rFonts w:asciiTheme="minorHAnsi" w:hAnsiTheme="minorHAnsi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Pr="008C30F3" w:rsidRDefault="008C30F3" w:rsidP="008C30F3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7B75C4"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AA47AE" w:rsidRDefault="00A44F4D" w:rsidP="005B27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F4D">
        <w:rPr>
          <w:rFonts w:ascii="Calibri" w:eastAsia="Calibri" w:hAnsi="Calibri"/>
          <w:sz w:val="22"/>
          <w:szCs w:val="22"/>
          <w:lang w:eastAsia="en-US"/>
        </w:rPr>
        <w:t>Jednání zahájil předseda</w:t>
      </w:r>
      <w:r w:rsidR="004A7B97">
        <w:rPr>
          <w:rFonts w:ascii="Calibri" w:eastAsia="Calibri" w:hAnsi="Calibri"/>
          <w:sz w:val="22"/>
          <w:szCs w:val="22"/>
          <w:lang w:eastAsia="en-US"/>
        </w:rPr>
        <w:t>. P</w:t>
      </w:r>
      <w:r w:rsidR="00781F9A">
        <w:rPr>
          <w:rFonts w:ascii="Calibri" w:eastAsia="Calibri" w:hAnsi="Calibri"/>
          <w:sz w:val="22"/>
          <w:szCs w:val="22"/>
          <w:lang w:eastAsia="en-US"/>
        </w:rPr>
        <w:t xml:space="preserve">řivítal </w:t>
      </w:r>
      <w:r>
        <w:rPr>
          <w:rFonts w:ascii="Calibri" w:eastAsia="Calibri" w:hAnsi="Calibri"/>
          <w:sz w:val="22"/>
          <w:szCs w:val="22"/>
          <w:lang w:eastAsia="en-US"/>
        </w:rPr>
        <w:t>přítomné členy a hosty</w:t>
      </w:r>
      <w:r w:rsidR="00965EB2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A7B97" w:rsidRDefault="00AA47AE" w:rsidP="0059778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Poté p</w:t>
      </w:r>
      <w:r w:rsidR="00A44F4D">
        <w:rPr>
          <w:rFonts w:ascii="Calibri" w:eastAsia="Calibri" w:hAnsi="Calibri"/>
          <w:sz w:val="22"/>
          <w:szCs w:val="22"/>
          <w:lang w:eastAsia="en-US"/>
        </w:rPr>
        <w:t xml:space="preserve">ředstavil </w:t>
      </w:r>
      <w:r w:rsidR="004A7B97">
        <w:rPr>
          <w:rFonts w:ascii="Calibri" w:eastAsia="Calibri" w:hAnsi="Calibri"/>
          <w:sz w:val="22"/>
          <w:szCs w:val="22"/>
          <w:lang w:eastAsia="en-US"/>
        </w:rPr>
        <w:t>program</w:t>
      </w:r>
      <w:r w:rsidR="005B279E">
        <w:rPr>
          <w:rFonts w:ascii="Calibri" w:eastAsia="Calibri" w:hAnsi="Calibri"/>
          <w:sz w:val="22"/>
          <w:szCs w:val="22"/>
          <w:lang w:eastAsia="en-US"/>
        </w:rPr>
        <w:t xml:space="preserve"> 19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="004A7B97">
        <w:rPr>
          <w:rFonts w:ascii="Calibri" w:eastAsia="Calibri" w:hAnsi="Calibri"/>
          <w:sz w:val="22"/>
          <w:szCs w:val="22"/>
          <w:lang w:eastAsia="en-US"/>
        </w:rPr>
        <w:t xml:space="preserve"> jednání</w:t>
      </w:r>
      <w:r w:rsidR="005B279E">
        <w:rPr>
          <w:rFonts w:ascii="Calibri" w:eastAsia="Calibri" w:hAnsi="Calibri"/>
          <w:sz w:val="22"/>
          <w:szCs w:val="22"/>
          <w:lang w:eastAsia="en-US"/>
        </w:rPr>
        <w:t xml:space="preserve"> a v</w:t>
      </w:r>
      <w:r w:rsidR="0084154A">
        <w:rPr>
          <w:rFonts w:ascii="Calibri" w:eastAsia="Calibri" w:hAnsi="Calibri"/>
          <w:sz w:val="22"/>
          <w:szCs w:val="22"/>
          <w:lang w:eastAsia="en-US"/>
        </w:rPr>
        <w:t xml:space="preserve">yzval </w:t>
      </w:r>
      <w:r w:rsidR="005905FC">
        <w:rPr>
          <w:rFonts w:ascii="Calibri" w:eastAsia="Calibri" w:hAnsi="Calibri"/>
          <w:sz w:val="22"/>
          <w:szCs w:val="22"/>
          <w:lang w:eastAsia="en-US"/>
        </w:rPr>
        <w:t xml:space="preserve">ostatní </w:t>
      </w:r>
      <w:r>
        <w:rPr>
          <w:rFonts w:ascii="Calibri" w:eastAsia="Calibri" w:hAnsi="Calibri"/>
          <w:sz w:val="22"/>
          <w:szCs w:val="22"/>
          <w:lang w:eastAsia="en-US"/>
        </w:rPr>
        <w:t>členy k</w:t>
      </w:r>
      <w:r w:rsidR="0084154A">
        <w:rPr>
          <w:rFonts w:ascii="Calibri" w:eastAsia="Calibri" w:hAnsi="Calibri"/>
          <w:sz w:val="22"/>
          <w:szCs w:val="22"/>
          <w:lang w:eastAsia="en-US"/>
        </w:rPr>
        <w:t xml:space="preserve"> případnému doplnění</w:t>
      </w:r>
      <w:r w:rsidR="005905FC">
        <w:rPr>
          <w:rFonts w:ascii="Calibri" w:eastAsia="Calibri" w:hAnsi="Calibri"/>
          <w:sz w:val="22"/>
          <w:szCs w:val="22"/>
          <w:lang w:eastAsia="en-US"/>
        </w:rPr>
        <w:t xml:space="preserve"> programu</w:t>
      </w:r>
      <w:r w:rsidR="0084154A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5B279E">
        <w:rPr>
          <w:rFonts w:ascii="Calibri" w:eastAsia="Calibri" w:hAnsi="Calibri"/>
          <w:sz w:val="22"/>
          <w:szCs w:val="22"/>
          <w:lang w:eastAsia="en-US"/>
        </w:rPr>
        <w:t>N</w:t>
      </w:r>
      <w:r w:rsidR="0084154A">
        <w:rPr>
          <w:rFonts w:ascii="Calibri" w:eastAsia="Calibri" w:hAnsi="Calibri"/>
          <w:sz w:val="22"/>
          <w:szCs w:val="22"/>
          <w:lang w:eastAsia="en-US"/>
        </w:rPr>
        <w:t xml:space="preserve">ikdo z přítomných členů </w:t>
      </w:r>
      <w:r w:rsidR="002710AF">
        <w:rPr>
          <w:rFonts w:ascii="Calibri" w:eastAsia="Calibri" w:hAnsi="Calibri"/>
          <w:sz w:val="22"/>
          <w:szCs w:val="22"/>
          <w:lang w:eastAsia="en-US"/>
        </w:rPr>
        <w:t>neměl připomínky ani návrhy na doplnění</w:t>
      </w:r>
      <w:r w:rsidR="001B184B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1408F">
        <w:rPr>
          <w:rFonts w:ascii="Calibri" w:eastAsia="Calibri" w:hAnsi="Calibri"/>
          <w:sz w:val="22"/>
          <w:szCs w:val="22"/>
          <w:lang w:eastAsia="en-US"/>
        </w:rPr>
        <w:t>Proběhlo hlasování o programu:</w:t>
      </w:r>
    </w:p>
    <w:p w:rsidR="000A1E25" w:rsidRDefault="000111E8" w:rsidP="004A7B9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Pro: </w:t>
      </w:r>
      <w:r>
        <w:rPr>
          <w:rFonts w:ascii="Calibri" w:eastAsia="Calibri" w:hAnsi="Calibri"/>
          <w:sz w:val="22"/>
          <w:szCs w:val="22"/>
          <w:lang w:eastAsia="en-US"/>
        </w:rPr>
        <w:tab/>
        <w:t>9</w:t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  <w:t xml:space="preserve">Proti : </w:t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235D3F"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="004A7B97">
        <w:rPr>
          <w:rFonts w:ascii="Calibri" w:eastAsia="Calibri" w:hAnsi="Calibri"/>
          <w:sz w:val="22"/>
          <w:szCs w:val="22"/>
          <w:lang w:eastAsia="en-US"/>
        </w:rPr>
        <w:t>0</w:t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</w:r>
      <w:r w:rsidR="004A7B97">
        <w:rPr>
          <w:rFonts w:ascii="Calibri" w:eastAsia="Calibri" w:hAnsi="Calibri"/>
          <w:sz w:val="22"/>
          <w:szCs w:val="22"/>
          <w:lang w:eastAsia="en-US"/>
        </w:rPr>
        <w:tab/>
        <w:t xml:space="preserve">Zdržel </w:t>
      </w:r>
      <w:proofErr w:type="gramStart"/>
      <w:r w:rsidR="004A7B97">
        <w:rPr>
          <w:rFonts w:ascii="Calibri" w:eastAsia="Calibri" w:hAnsi="Calibri"/>
          <w:sz w:val="22"/>
          <w:szCs w:val="22"/>
          <w:lang w:eastAsia="en-US"/>
        </w:rPr>
        <w:t xml:space="preserve">se </w:t>
      </w:r>
      <w:r w:rsidR="00235D3F">
        <w:rPr>
          <w:rFonts w:ascii="Calibri" w:eastAsia="Calibri" w:hAnsi="Calibri"/>
          <w:sz w:val="22"/>
          <w:szCs w:val="22"/>
          <w:lang w:eastAsia="en-US"/>
        </w:rPr>
        <w:t xml:space="preserve">:        </w:t>
      </w:r>
      <w:r w:rsidR="004A7B97">
        <w:rPr>
          <w:rFonts w:ascii="Calibri" w:eastAsia="Calibri" w:hAnsi="Calibri"/>
          <w:sz w:val="22"/>
          <w:szCs w:val="22"/>
          <w:lang w:eastAsia="en-US"/>
        </w:rPr>
        <w:t>0</w:t>
      </w:r>
      <w:proofErr w:type="gramEnd"/>
    </w:p>
    <w:p w:rsidR="00D45EAB" w:rsidRDefault="005B279E" w:rsidP="00A44F4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Program 19</w:t>
      </w:r>
      <w:r w:rsidR="00CC1261">
        <w:rPr>
          <w:rFonts w:ascii="Calibri" w:eastAsia="Calibri" w:hAnsi="Calibri"/>
          <w:sz w:val="22"/>
          <w:szCs w:val="22"/>
          <w:lang w:eastAsia="en-US"/>
        </w:rPr>
        <w:t>. jednání byl jednomyslně přijat.</w:t>
      </w:r>
    </w:p>
    <w:p w:rsidR="00011535" w:rsidRPr="00A44F4D" w:rsidRDefault="00011535" w:rsidP="00A44F4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71730" w:rsidRPr="002F2E88" w:rsidRDefault="00171730" w:rsidP="002F2E88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2F2E88">
        <w:rPr>
          <w:rFonts w:ascii="Calibri" w:eastAsia="Calibri" w:hAnsi="Calibri"/>
          <w:b/>
          <w:sz w:val="28"/>
          <w:szCs w:val="28"/>
          <w:lang w:eastAsia="en-US"/>
        </w:rPr>
        <w:t xml:space="preserve">Problematika sdíleného ubytování </w:t>
      </w:r>
    </w:p>
    <w:p w:rsidR="005B279E" w:rsidRDefault="005B279E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Bod otevřela dr. Hudcová. Informovala členy o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 informačních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F1305">
        <w:rPr>
          <w:rFonts w:ascii="Calibri" w:eastAsia="Calibri" w:hAnsi="Calibri"/>
          <w:sz w:val="22"/>
          <w:szCs w:val="22"/>
          <w:lang w:eastAsia="en-US"/>
        </w:rPr>
        <w:t>materiálech</w:t>
      </w:r>
      <w:r w:rsidR="00E47C10">
        <w:rPr>
          <w:rFonts w:ascii="Calibri" w:eastAsia="Calibri" w:hAnsi="Calibri"/>
          <w:sz w:val="22"/>
          <w:szCs w:val="22"/>
          <w:lang w:eastAsia="en-US"/>
        </w:rPr>
        <w:t>, které město</w:t>
      </w:r>
      <w:r>
        <w:rPr>
          <w:rFonts w:ascii="Calibri" w:eastAsia="Calibri" w:hAnsi="Calibri"/>
          <w:sz w:val="22"/>
          <w:szCs w:val="22"/>
          <w:lang w:eastAsia="en-US"/>
        </w:rPr>
        <w:t xml:space="preserve"> obdržel</w:t>
      </w:r>
      <w:r w:rsidR="00E47C10">
        <w:rPr>
          <w:rFonts w:ascii="Calibri" w:eastAsia="Calibri" w:hAnsi="Calibri"/>
          <w:sz w:val="22"/>
          <w:szCs w:val="22"/>
          <w:lang w:eastAsia="en-US"/>
        </w:rPr>
        <w:t>o</w:t>
      </w:r>
      <w:r>
        <w:rPr>
          <w:rFonts w:ascii="Calibri" w:eastAsia="Calibri" w:hAnsi="Calibri"/>
          <w:sz w:val="22"/>
          <w:szCs w:val="22"/>
          <w:lang w:eastAsia="en-US"/>
        </w:rPr>
        <w:t xml:space="preserve"> ohledně této problematiky od platformy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Airbnb</w:t>
      </w:r>
      <w:proofErr w:type="spellEnd"/>
      <w:r w:rsidR="005F1305">
        <w:rPr>
          <w:rFonts w:ascii="Calibri" w:eastAsia="Calibri" w:hAnsi="Calibri"/>
          <w:sz w:val="22"/>
          <w:szCs w:val="22"/>
          <w:lang w:eastAsia="en-US"/>
        </w:rPr>
        <w:t xml:space="preserve"> a které členové komise obdrželi elektronicky</w:t>
      </w:r>
      <w:r>
        <w:rPr>
          <w:rFonts w:ascii="Calibri" w:eastAsia="Calibri" w:hAnsi="Calibri"/>
          <w:sz w:val="22"/>
          <w:szCs w:val="22"/>
          <w:lang w:eastAsia="en-US"/>
        </w:rPr>
        <w:t xml:space="preserve">. Dále informovala členy komise, že na webu HMP byly 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již </w:t>
      </w:r>
      <w:r>
        <w:rPr>
          <w:rFonts w:ascii="Calibri" w:eastAsia="Calibri" w:hAnsi="Calibri"/>
          <w:sz w:val="22"/>
          <w:szCs w:val="22"/>
          <w:lang w:eastAsia="en-US"/>
        </w:rPr>
        <w:t>spuštěny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 avizované</w:t>
      </w:r>
      <w:r>
        <w:rPr>
          <w:rFonts w:ascii="Calibri" w:eastAsia="Calibri" w:hAnsi="Calibri"/>
          <w:sz w:val="22"/>
          <w:szCs w:val="22"/>
          <w:lang w:eastAsia="en-US"/>
        </w:rPr>
        <w:t xml:space="preserve"> stránky s informacemi o povinnostech i právech pro poskytovatele </w:t>
      </w:r>
      <w:r w:rsidR="00E47C10">
        <w:rPr>
          <w:rFonts w:ascii="Calibri" w:eastAsia="Calibri" w:hAnsi="Calibri"/>
          <w:sz w:val="22"/>
          <w:szCs w:val="22"/>
          <w:lang w:eastAsia="en-US"/>
        </w:rPr>
        <w:t xml:space="preserve">sdíleného </w:t>
      </w:r>
      <w:r>
        <w:rPr>
          <w:rFonts w:ascii="Calibri" w:eastAsia="Calibri" w:hAnsi="Calibri"/>
          <w:sz w:val="22"/>
          <w:szCs w:val="22"/>
          <w:lang w:eastAsia="en-US"/>
        </w:rPr>
        <w:t>ubytová</w:t>
      </w:r>
      <w:r w:rsidR="008B1533">
        <w:rPr>
          <w:rFonts w:ascii="Calibri" w:eastAsia="Calibri" w:hAnsi="Calibri"/>
          <w:sz w:val="22"/>
          <w:szCs w:val="22"/>
          <w:lang w:eastAsia="en-US"/>
        </w:rPr>
        <w:t>ní na území HMP i ubytované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882FF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82FF7" w:rsidRDefault="00882FF7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Slova se pak ujal př</w:t>
      </w:r>
      <w:r w:rsidR="005F1305">
        <w:rPr>
          <w:rFonts w:ascii="Calibri" w:eastAsia="Calibri" w:hAnsi="Calibri"/>
          <w:sz w:val="22"/>
          <w:szCs w:val="22"/>
          <w:lang w:eastAsia="en-US"/>
        </w:rPr>
        <w:t>edseda</w:t>
      </w:r>
      <w:r w:rsidR="008B1533">
        <w:rPr>
          <w:rFonts w:ascii="Calibri" w:eastAsia="Calibri" w:hAnsi="Calibri"/>
          <w:sz w:val="22"/>
          <w:szCs w:val="22"/>
          <w:lang w:eastAsia="en-US"/>
        </w:rPr>
        <w:t xml:space="preserve"> komise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. Informoval </w:t>
      </w:r>
      <w:r w:rsidR="008B1533">
        <w:rPr>
          <w:rFonts w:ascii="Calibri" w:eastAsia="Calibri" w:hAnsi="Calibri"/>
          <w:sz w:val="22"/>
          <w:szCs w:val="22"/>
          <w:lang w:eastAsia="en-US"/>
        </w:rPr>
        <w:t>členy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 o svých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jednání</w:t>
      </w:r>
      <w:r w:rsidR="005F1305">
        <w:rPr>
          <w:rFonts w:ascii="Calibri" w:eastAsia="Calibri" w:hAnsi="Calibri"/>
          <w:sz w:val="22"/>
          <w:szCs w:val="22"/>
          <w:lang w:eastAsia="en-US"/>
        </w:rPr>
        <w:t>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s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 novým zástupcem společnosti </w:t>
      </w:r>
      <w:proofErr w:type="spellStart"/>
      <w:r w:rsidR="005F1305">
        <w:rPr>
          <w:rFonts w:ascii="Calibri" w:eastAsia="Calibri" w:hAnsi="Calibri"/>
          <w:sz w:val="22"/>
          <w:szCs w:val="22"/>
          <w:lang w:eastAsia="en-US"/>
        </w:rPr>
        <w:t>Airbnb</w:t>
      </w:r>
      <w:proofErr w:type="spellEnd"/>
      <w:r w:rsidR="005F1305">
        <w:rPr>
          <w:rFonts w:ascii="Calibri" w:eastAsia="Calibri" w:hAnsi="Calibri"/>
          <w:sz w:val="22"/>
          <w:szCs w:val="22"/>
          <w:lang w:eastAsia="en-US"/>
        </w:rPr>
        <w:t xml:space="preserve"> pro ČR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>
        <w:rPr>
          <w:rFonts w:ascii="Calibri" w:eastAsia="Calibri" w:hAnsi="Calibri"/>
          <w:sz w:val="22"/>
          <w:szCs w:val="22"/>
          <w:lang w:eastAsia="en-US"/>
        </w:rPr>
        <w:t xml:space="preserve">Ministerstvem </w:t>
      </w:r>
      <w:r w:rsidR="009776C5">
        <w:rPr>
          <w:rFonts w:ascii="Calibri" w:eastAsia="Calibri" w:hAnsi="Calibri"/>
          <w:sz w:val="22"/>
          <w:szCs w:val="22"/>
          <w:lang w:eastAsia="en-US"/>
        </w:rPr>
        <w:t>pro místní roz</w:t>
      </w:r>
      <w:r>
        <w:rPr>
          <w:rFonts w:ascii="Calibri" w:eastAsia="Calibri" w:hAnsi="Calibri"/>
          <w:sz w:val="22"/>
          <w:szCs w:val="22"/>
          <w:lang w:eastAsia="en-US"/>
        </w:rPr>
        <w:t>voj</w:t>
      </w:r>
      <w:r w:rsidR="008B1533">
        <w:rPr>
          <w:rFonts w:ascii="Calibri" w:eastAsia="Calibri" w:hAnsi="Calibri"/>
          <w:sz w:val="22"/>
          <w:szCs w:val="22"/>
          <w:lang w:eastAsia="en-US"/>
        </w:rPr>
        <w:t xml:space="preserve"> (MMR)</w:t>
      </w:r>
      <w:r>
        <w:rPr>
          <w:rFonts w:ascii="Calibri" w:eastAsia="Calibri" w:hAnsi="Calibri"/>
          <w:sz w:val="22"/>
          <w:szCs w:val="22"/>
          <w:lang w:eastAsia="en-US"/>
        </w:rPr>
        <w:t xml:space="preserve"> ohledně p</w:t>
      </w:r>
      <w:r w:rsidR="009776C5">
        <w:rPr>
          <w:rFonts w:ascii="Calibri" w:eastAsia="Calibri" w:hAnsi="Calibri"/>
          <w:sz w:val="22"/>
          <w:szCs w:val="22"/>
          <w:lang w:eastAsia="en-US"/>
        </w:rPr>
        <w:t>roblematiky sdíleného ubytování. Jednání se</w:t>
      </w:r>
      <w:r w:rsidR="00AA2BD9">
        <w:rPr>
          <w:rFonts w:ascii="Calibri" w:eastAsia="Calibri" w:hAnsi="Calibri"/>
          <w:sz w:val="22"/>
          <w:szCs w:val="22"/>
          <w:lang w:eastAsia="en-US"/>
        </w:rPr>
        <w:t xml:space="preserve"> mimo předsedy za MHMP účastnila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ředitelka </w:t>
      </w:r>
      <w:r w:rsidR="00AA2BD9">
        <w:rPr>
          <w:rFonts w:ascii="Calibri" w:eastAsia="Calibri" w:hAnsi="Calibri"/>
          <w:sz w:val="22"/>
          <w:szCs w:val="22"/>
          <w:lang w:eastAsia="en-US"/>
        </w:rPr>
        <w:t xml:space="preserve">odboru živnostenského a </w:t>
      </w:r>
      <w:proofErr w:type="spellStart"/>
      <w:r w:rsidR="00AA2BD9">
        <w:rPr>
          <w:rFonts w:ascii="Calibri" w:eastAsia="Calibri" w:hAnsi="Calibri"/>
          <w:sz w:val="22"/>
          <w:szCs w:val="22"/>
          <w:lang w:eastAsia="en-US"/>
        </w:rPr>
        <w:t>občanskosprávního</w:t>
      </w:r>
      <w:proofErr w:type="spellEnd"/>
      <w:r w:rsidR="00AA2BD9" w:rsidRPr="00AA2B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F1305">
        <w:rPr>
          <w:rFonts w:ascii="Calibri" w:eastAsia="Calibri" w:hAnsi="Calibri"/>
          <w:sz w:val="22"/>
          <w:szCs w:val="22"/>
          <w:lang w:eastAsia="en-US"/>
        </w:rPr>
        <w:t>dr. Novaková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 a zástupce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 právní kanceláře</w:t>
      </w:r>
      <w:r w:rsidR="005F1305" w:rsidRPr="005F1305">
        <w:rPr>
          <w:rFonts w:ascii="Calibri" w:eastAsia="Calibri" w:hAnsi="Calibri"/>
          <w:sz w:val="22"/>
          <w:szCs w:val="22"/>
          <w:lang w:eastAsia="en-US"/>
        </w:rPr>
        <w:t xml:space="preserve"> CCS</w:t>
      </w:r>
      <w:r w:rsidR="005F1305">
        <w:rPr>
          <w:rFonts w:ascii="Calibri" w:eastAsia="Calibri" w:hAnsi="Calibri"/>
          <w:sz w:val="22"/>
          <w:szCs w:val="22"/>
          <w:lang w:eastAsia="en-US"/>
        </w:rPr>
        <w:t xml:space="preserve"> Mgr.</w:t>
      </w:r>
      <w:r w:rsidR="00DA6AF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F1305">
        <w:rPr>
          <w:rFonts w:ascii="Calibri" w:eastAsia="Calibri" w:hAnsi="Calibri"/>
          <w:sz w:val="22"/>
          <w:szCs w:val="22"/>
          <w:lang w:eastAsia="en-US"/>
        </w:rPr>
        <w:t>Ptáček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DA6AFB">
        <w:rPr>
          <w:rFonts w:ascii="Calibri" w:eastAsia="Calibri" w:hAnsi="Calibri"/>
          <w:sz w:val="22"/>
          <w:szCs w:val="22"/>
          <w:lang w:eastAsia="en-US"/>
        </w:rPr>
        <w:t>MMR informovalo, že nositelem úkolu ze strany státu je v první etapě MMR, dále to pak bude Ministerstvo průmyslu a obchodu</w:t>
      </w:r>
      <w:r w:rsidR="008B1533">
        <w:rPr>
          <w:rFonts w:ascii="Calibri" w:eastAsia="Calibri" w:hAnsi="Calibri"/>
          <w:sz w:val="22"/>
          <w:szCs w:val="22"/>
          <w:lang w:eastAsia="en-US"/>
        </w:rPr>
        <w:t xml:space="preserve"> (MPO)</w:t>
      </w:r>
      <w:r w:rsidR="00DA6AFB">
        <w:rPr>
          <w:rFonts w:ascii="Calibri" w:eastAsia="Calibri" w:hAnsi="Calibri"/>
          <w:sz w:val="22"/>
          <w:szCs w:val="22"/>
          <w:lang w:eastAsia="en-US"/>
        </w:rPr>
        <w:t xml:space="preserve">.  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Sdělil, že MMR není příliš nakloněno </w:t>
      </w:r>
      <w:r w:rsidR="00DA6AFB">
        <w:rPr>
          <w:rFonts w:ascii="Calibri" w:eastAsia="Calibri" w:hAnsi="Calibri"/>
          <w:sz w:val="22"/>
          <w:szCs w:val="22"/>
          <w:lang w:eastAsia="en-US"/>
        </w:rPr>
        <w:t>v této věci nějakým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 legislativní</w:t>
      </w:r>
      <w:r w:rsidR="00DA6AFB">
        <w:rPr>
          <w:rFonts w:ascii="Calibri" w:eastAsia="Calibri" w:hAnsi="Calibri"/>
          <w:sz w:val="22"/>
          <w:szCs w:val="22"/>
          <w:lang w:eastAsia="en-US"/>
        </w:rPr>
        <w:t>m změnám vzhledem k tomu, že se</w:t>
      </w:r>
      <w:r w:rsidR="008B1533">
        <w:rPr>
          <w:rFonts w:ascii="Calibri" w:eastAsia="Calibri" w:hAnsi="Calibri"/>
          <w:sz w:val="22"/>
          <w:szCs w:val="22"/>
          <w:lang w:eastAsia="en-US"/>
        </w:rPr>
        <w:t xml:space="preserve"> podle něj</w:t>
      </w:r>
      <w:r w:rsidR="00DA6AFB">
        <w:rPr>
          <w:rFonts w:ascii="Calibri" w:eastAsia="Calibri" w:hAnsi="Calibri"/>
          <w:sz w:val="22"/>
          <w:szCs w:val="22"/>
          <w:lang w:eastAsia="en-US"/>
        </w:rPr>
        <w:t xml:space="preserve"> jedná o podnikání jako každé jiné</w:t>
      </w:r>
      <w:r w:rsidR="009776C5">
        <w:rPr>
          <w:rFonts w:ascii="Calibri" w:eastAsia="Calibri" w:hAnsi="Calibri"/>
          <w:sz w:val="22"/>
          <w:szCs w:val="22"/>
          <w:lang w:eastAsia="en-US"/>
        </w:rPr>
        <w:t>, ale přislíbilo, že podklady</w:t>
      </w:r>
      <w:r w:rsidR="00DA6AFB">
        <w:rPr>
          <w:rFonts w:ascii="Calibri" w:eastAsia="Calibri" w:hAnsi="Calibri"/>
          <w:sz w:val="22"/>
          <w:szCs w:val="22"/>
          <w:lang w:eastAsia="en-US"/>
        </w:rPr>
        <w:t>, které město</w:t>
      </w:r>
      <w:r w:rsidR="008B1533">
        <w:rPr>
          <w:rFonts w:ascii="Calibri" w:eastAsia="Calibri" w:hAnsi="Calibri"/>
          <w:sz w:val="22"/>
          <w:szCs w:val="22"/>
          <w:lang w:eastAsia="en-US"/>
        </w:rPr>
        <w:t xml:space="preserve"> na MMR</w:t>
      </w:r>
      <w:r w:rsidR="00DA6AFB">
        <w:rPr>
          <w:rFonts w:ascii="Calibri" w:eastAsia="Calibri" w:hAnsi="Calibri"/>
          <w:sz w:val="22"/>
          <w:szCs w:val="22"/>
          <w:lang w:eastAsia="en-US"/>
        </w:rPr>
        <w:t xml:space="preserve"> hned druhý den zaslalo a které tvoří výstupy z komise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, se bude zabývat. </w:t>
      </w:r>
      <w:r w:rsidR="00DA6AFB" w:rsidRPr="008B1533">
        <w:rPr>
          <w:rFonts w:ascii="Calibri" w:eastAsia="Calibri" w:hAnsi="Calibri"/>
          <w:sz w:val="22"/>
          <w:szCs w:val="22"/>
          <w:lang w:eastAsia="en-US"/>
        </w:rPr>
        <w:t>Zatím není</w:t>
      </w:r>
      <w:r w:rsidR="008B1533" w:rsidRPr="008B1533">
        <w:rPr>
          <w:rFonts w:ascii="Calibri" w:eastAsia="Calibri" w:hAnsi="Calibri"/>
          <w:sz w:val="22"/>
          <w:szCs w:val="22"/>
          <w:lang w:eastAsia="en-US"/>
        </w:rPr>
        <w:t xml:space="preserve"> známa</w:t>
      </w:r>
      <w:r w:rsidR="00DA6AFB" w:rsidRPr="008B1533">
        <w:rPr>
          <w:rFonts w:ascii="Calibri" w:eastAsia="Calibri" w:hAnsi="Calibri"/>
          <w:sz w:val="22"/>
          <w:szCs w:val="22"/>
          <w:lang w:eastAsia="en-US"/>
        </w:rPr>
        <w:t xml:space="preserve"> zpětná vazba</w:t>
      </w:r>
      <w:r w:rsidR="008B1533" w:rsidRPr="008B1533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DA6AFB">
        <w:rPr>
          <w:rFonts w:ascii="Calibri" w:eastAsia="Calibri" w:hAnsi="Calibri"/>
          <w:sz w:val="22"/>
          <w:szCs w:val="22"/>
          <w:lang w:eastAsia="en-US"/>
        </w:rPr>
        <w:t>Shoda panovala pouze o</w:t>
      </w:r>
      <w:r w:rsidR="007B44DD">
        <w:rPr>
          <w:rFonts w:ascii="Calibri" w:eastAsia="Calibri" w:hAnsi="Calibri"/>
          <w:sz w:val="22"/>
          <w:szCs w:val="22"/>
          <w:lang w:eastAsia="en-US"/>
        </w:rPr>
        <w:t xml:space="preserve">hledně místního poplatku, jehož výši by si municipalita stanovovala sama. </w:t>
      </w:r>
      <w:r w:rsidR="00472A99">
        <w:rPr>
          <w:rFonts w:ascii="Calibri" w:eastAsia="Calibri" w:hAnsi="Calibri"/>
          <w:sz w:val="22"/>
          <w:szCs w:val="22"/>
          <w:lang w:eastAsia="en-US"/>
        </w:rPr>
        <w:t>Poplatek</w:t>
      </w:r>
      <w:r w:rsidR="00B8525C">
        <w:rPr>
          <w:rFonts w:ascii="Calibri" w:eastAsia="Calibri" w:hAnsi="Calibri"/>
          <w:sz w:val="22"/>
          <w:szCs w:val="22"/>
          <w:lang w:eastAsia="en-US"/>
        </w:rPr>
        <w:t xml:space="preserve"> by měly být stanoveny do výše 1€</w:t>
      </w:r>
      <w:r w:rsidR="002601AD">
        <w:rPr>
          <w:rFonts w:ascii="Calibri" w:eastAsia="Calibri" w:hAnsi="Calibri"/>
          <w:sz w:val="22"/>
          <w:szCs w:val="22"/>
          <w:lang w:eastAsia="en-US"/>
        </w:rPr>
        <w:t xml:space="preserve"> resp. 25 Kč</w:t>
      </w:r>
      <w:r w:rsidR="00B8525C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DA6AF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B6240">
        <w:rPr>
          <w:rFonts w:ascii="Calibri" w:eastAsia="Calibri" w:hAnsi="Calibri"/>
          <w:sz w:val="22"/>
          <w:szCs w:val="22"/>
          <w:lang w:eastAsia="en-US"/>
        </w:rPr>
        <w:t xml:space="preserve">Praha při jednání požadovala od </w:t>
      </w:r>
      <w:r w:rsidR="007E0123">
        <w:rPr>
          <w:rFonts w:ascii="Calibri" w:eastAsia="Calibri" w:hAnsi="Calibri"/>
          <w:sz w:val="22"/>
          <w:szCs w:val="22"/>
          <w:lang w:eastAsia="en-US"/>
        </w:rPr>
        <w:t xml:space="preserve"> MMR, aby připustilo alespoň takové legislativní změny, které by městu umožnilo přijímat v této oblasti vyhlášky, odpovídající jeho potřebám. </w:t>
      </w:r>
      <w:r w:rsidR="00472A99">
        <w:rPr>
          <w:rFonts w:ascii="Calibri" w:eastAsia="Calibri" w:hAnsi="Calibri"/>
          <w:sz w:val="22"/>
          <w:szCs w:val="22"/>
          <w:lang w:eastAsia="en-US"/>
        </w:rPr>
        <w:t>Pokud by postoj MMR byl k požadavkům Prahy negativní, město by muselo pak v dalším kroku využít své pravomoci a iniciovat legislativní změny prostřednictvím primátorky HMP</w:t>
      </w:r>
      <w:r w:rsidR="00472A99" w:rsidRPr="004D23FE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9776C5" w:rsidRPr="004D23FE">
        <w:rPr>
          <w:rFonts w:ascii="Calibri" w:eastAsia="Calibri" w:hAnsi="Calibri"/>
          <w:sz w:val="22"/>
          <w:szCs w:val="22"/>
          <w:lang w:eastAsia="en-US"/>
        </w:rPr>
        <w:t>Další jednání, které v mezidobí proběhlo,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 bylo jednání s</w:t>
      </w:r>
      <w:r w:rsidR="00C80AE4">
        <w:rPr>
          <w:rFonts w:ascii="Calibri" w:eastAsia="Calibri" w:hAnsi="Calibri"/>
          <w:sz w:val="22"/>
          <w:szCs w:val="22"/>
          <w:lang w:eastAsia="en-US"/>
        </w:rPr>
        <w:t>e zástupcem</w:t>
      </w:r>
      <w:r w:rsidR="009776C5">
        <w:rPr>
          <w:rFonts w:ascii="Calibri" w:eastAsia="Calibri" w:hAnsi="Calibri"/>
          <w:sz w:val="22"/>
          <w:szCs w:val="22"/>
          <w:lang w:eastAsia="en-US"/>
        </w:rPr>
        <w:t> platfo</w:t>
      </w:r>
      <w:r w:rsidR="00C80AE4">
        <w:rPr>
          <w:rFonts w:ascii="Calibri" w:eastAsia="Calibri" w:hAnsi="Calibri"/>
          <w:sz w:val="22"/>
          <w:szCs w:val="22"/>
          <w:lang w:eastAsia="en-US"/>
        </w:rPr>
        <w:t>rmy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9776C5">
        <w:rPr>
          <w:rFonts w:ascii="Calibri" w:eastAsia="Calibri" w:hAnsi="Calibri"/>
          <w:sz w:val="22"/>
          <w:szCs w:val="22"/>
          <w:lang w:eastAsia="en-US"/>
        </w:rPr>
        <w:t>Airbnb</w:t>
      </w:r>
      <w:proofErr w:type="spellEnd"/>
      <w:r w:rsidR="00C80AE4">
        <w:rPr>
          <w:rFonts w:ascii="Calibri" w:eastAsia="Calibri" w:hAnsi="Calibri"/>
          <w:sz w:val="22"/>
          <w:szCs w:val="22"/>
          <w:lang w:eastAsia="en-US"/>
        </w:rPr>
        <w:t xml:space="preserve">, která </w:t>
      </w:r>
      <w:r w:rsidR="004D23FE">
        <w:rPr>
          <w:rFonts w:ascii="Calibri" w:eastAsia="Calibri" w:hAnsi="Calibri"/>
          <w:sz w:val="22"/>
          <w:szCs w:val="22"/>
          <w:lang w:eastAsia="en-US"/>
        </w:rPr>
        <w:t>sdělila</w:t>
      </w:r>
      <w:r w:rsidR="00C80AE4">
        <w:rPr>
          <w:rFonts w:ascii="Calibri" w:eastAsia="Calibri" w:hAnsi="Calibri"/>
          <w:sz w:val="22"/>
          <w:szCs w:val="22"/>
          <w:lang w:eastAsia="en-US"/>
        </w:rPr>
        <w:t xml:space="preserve">, že není ochotna předat městu </w:t>
      </w:r>
      <w:proofErr w:type="gramStart"/>
      <w:r w:rsidR="00C80AE4">
        <w:rPr>
          <w:rFonts w:ascii="Calibri" w:eastAsia="Calibri" w:hAnsi="Calibri"/>
          <w:sz w:val="22"/>
          <w:szCs w:val="22"/>
          <w:lang w:eastAsia="en-US"/>
        </w:rPr>
        <w:t>žádné  informace</w:t>
      </w:r>
      <w:proofErr w:type="gramEnd"/>
      <w:r w:rsidR="00C80AE4">
        <w:rPr>
          <w:rFonts w:ascii="Calibri" w:eastAsia="Calibri" w:hAnsi="Calibri"/>
          <w:sz w:val="22"/>
          <w:szCs w:val="22"/>
          <w:lang w:eastAsia="en-US"/>
        </w:rPr>
        <w:t xml:space="preserve"> o tom, kdo je součástí jejího systému, ale je ochotna vybírat místní poplatek za všechny ubytovatele. </w:t>
      </w:r>
      <w:r w:rsidR="00F45054">
        <w:rPr>
          <w:rFonts w:ascii="Calibri" w:eastAsia="Calibri" w:hAnsi="Calibri"/>
          <w:sz w:val="22"/>
          <w:szCs w:val="22"/>
          <w:lang w:eastAsia="en-US"/>
        </w:rPr>
        <w:t xml:space="preserve">Pokud by město chtělo kontrolovat správnost výše odváděných poplatků, </w:t>
      </w:r>
      <w:r w:rsidR="004D23FE">
        <w:rPr>
          <w:rFonts w:ascii="Calibri" w:eastAsia="Calibri" w:hAnsi="Calibri"/>
          <w:sz w:val="22"/>
          <w:szCs w:val="22"/>
          <w:lang w:eastAsia="en-US"/>
        </w:rPr>
        <w:t>muselo by se obrátit</w:t>
      </w:r>
      <w:r w:rsidR="00F45054">
        <w:rPr>
          <w:rFonts w:ascii="Calibri" w:eastAsia="Calibri" w:hAnsi="Calibri"/>
          <w:sz w:val="22"/>
          <w:szCs w:val="22"/>
          <w:lang w:eastAsia="en-US"/>
        </w:rPr>
        <w:t xml:space="preserve"> na její sídlo v Irsku. </w:t>
      </w:r>
      <w:r w:rsidR="00C80AE4">
        <w:rPr>
          <w:rFonts w:ascii="Calibri" w:eastAsia="Calibri" w:hAnsi="Calibri"/>
          <w:sz w:val="22"/>
          <w:szCs w:val="22"/>
          <w:lang w:eastAsia="en-US"/>
        </w:rPr>
        <w:t xml:space="preserve">Předseda má za </w:t>
      </w:r>
      <w:proofErr w:type="gramStart"/>
      <w:r w:rsidR="00C80AE4">
        <w:rPr>
          <w:rFonts w:ascii="Calibri" w:eastAsia="Calibri" w:hAnsi="Calibri"/>
          <w:sz w:val="22"/>
          <w:szCs w:val="22"/>
          <w:lang w:eastAsia="en-US"/>
        </w:rPr>
        <w:t>to,  že</w:t>
      </w:r>
      <w:proofErr w:type="gramEnd"/>
      <w:r w:rsidR="00C80AE4">
        <w:rPr>
          <w:rFonts w:ascii="Calibri" w:eastAsia="Calibri" w:hAnsi="Calibri"/>
          <w:sz w:val="22"/>
          <w:szCs w:val="22"/>
          <w:lang w:eastAsia="en-US"/>
        </w:rPr>
        <w:t xml:space="preserve"> takto budou reagovat i ostatní platformy. </w:t>
      </w:r>
      <w:proofErr w:type="gramStart"/>
      <w:r w:rsidR="009776C5">
        <w:rPr>
          <w:rFonts w:ascii="Calibri" w:eastAsia="Calibri" w:hAnsi="Calibri"/>
          <w:sz w:val="22"/>
          <w:szCs w:val="22"/>
          <w:lang w:eastAsia="en-US"/>
        </w:rPr>
        <w:t>Na  základě</w:t>
      </w:r>
      <w:proofErr w:type="gramEnd"/>
      <w:r w:rsidR="00F45054">
        <w:rPr>
          <w:rFonts w:ascii="Calibri" w:eastAsia="Calibri" w:hAnsi="Calibri"/>
          <w:sz w:val="22"/>
          <w:szCs w:val="22"/>
          <w:lang w:eastAsia="en-US"/>
        </w:rPr>
        <w:t xml:space="preserve"> tohoto jednání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 platforma zaslala</w:t>
      </w:r>
      <w:r w:rsidR="00F45054">
        <w:rPr>
          <w:rFonts w:ascii="Calibri" w:eastAsia="Calibri" w:hAnsi="Calibri"/>
          <w:sz w:val="22"/>
          <w:szCs w:val="22"/>
          <w:lang w:eastAsia="en-US"/>
        </w:rPr>
        <w:t xml:space="preserve"> výše zmíněné</w:t>
      </w:r>
      <w:r w:rsidR="009776C5">
        <w:rPr>
          <w:rFonts w:ascii="Calibri" w:eastAsia="Calibri" w:hAnsi="Calibri"/>
          <w:sz w:val="22"/>
          <w:szCs w:val="22"/>
          <w:lang w:eastAsia="en-US"/>
        </w:rPr>
        <w:t xml:space="preserve"> materiály</w:t>
      </w:r>
      <w:r w:rsidR="00F45054">
        <w:rPr>
          <w:rFonts w:ascii="Calibri" w:eastAsia="Calibri" w:hAnsi="Calibri"/>
          <w:sz w:val="22"/>
          <w:szCs w:val="22"/>
          <w:lang w:eastAsia="en-US"/>
        </w:rPr>
        <w:t>. Praha s výsledky jednání není příliš spokojena, ale jednalo se</w:t>
      </w:r>
      <w:r w:rsidR="00AA029A">
        <w:rPr>
          <w:rFonts w:ascii="Calibri" w:eastAsia="Calibri" w:hAnsi="Calibri"/>
          <w:sz w:val="22"/>
          <w:szCs w:val="22"/>
          <w:lang w:eastAsia="en-US"/>
        </w:rPr>
        <w:t xml:space="preserve"> zatím</w:t>
      </w:r>
      <w:r w:rsidR="00F45054">
        <w:rPr>
          <w:rFonts w:ascii="Calibri" w:eastAsia="Calibri" w:hAnsi="Calibri"/>
          <w:sz w:val="22"/>
          <w:szCs w:val="22"/>
          <w:lang w:eastAsia="en-US"/>
        </w:rPr>
        <w:t xml:space="preserve"> o první </w:t>
      </w:r>
      <w:r w:rsidR="004D23FE">
        <w:rPr>
          <w:rFonts w:ascii="Calibri" w:eastAsia="Calibri" w:hAnsi="Calibri"/>
          <w:sz w:val="22"/>
          <w:szCs w:val="22"/>
          <w:lang w:eastAsia="en-US"/>
        </w:rPr>
        <w:t>schůzku</w:t>
      </w:r>
      <w:r w:rsidR="00F45054">
        <w:rPr>
          <w:rFonts w:ascii="Calibri" w:eastAsia="Calibri" w:hAnsi="Calibri"/>
          <w:sz w:val="22"/>
          <w:szCs w:val="22"/>
          <w:lang w:eastAsia="en-US"/>
        </w:rPr>
        <w:t xml:space="preserve"> a další </w:t>
      </w:r>
      <w:r w:rsidR="00AA029A">
        <w:rPr>
          <w:rFonts w:ascii="Calibri" w:eastAsia="Calibri" w:hAnsi="Calibri"/>
          <w:sz w:val="22"/>
          <w:szCs w:val="22"/>
          <w:lang w:eastAsia="en-US"/>
        </w:rPr>
        <w:t>budou následovat.</w:t>
      </w:r>
    </w:p>
    <w:p w:rsidR="005963C3" w:rsidRDefault="005963C3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963C3" w:rsidRDefault="005963C3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Poté proběhla diskuse.</w:t>
      </w:r>
    </w:p>
    <w:p w:rsidR="000111E8" w:rsidRDefault="000111E8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963C3" w:rsidRDefault="000111E8" w:rsidP="000111E8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111E8">
        <w:rPr>
          <w:rFonts w:ascii="Calibri" w:eastAsia="Calibri" w:hAnsi="Calibri"/>
          <w:sz w:val="22"/>
          <w:szCs w:val="22"/>
          <w:lang w:eastAsia="en-US"/>
        </w:rPr>
        <w:t>Ing. John by apeloval na to, aby oba dosavadní typy poplatku byly zjednodušeny a sjednoceny do jednoho. Za důležité považuje také to, aby poplatníkem byl klient, nikoliv ub</w:t>
      </w:r>
      <w:r w:rsidR="004D23FE">
        <w:rPr>
          <w:rFonts w:ascii="Calibri" w:eastAsia="Calibri" w:hAnsi="Calibri"/>
          <w:sz w:val="22"/>
          <w:szCs w:val="22"/>
          <w:lang w:eastAsia="en-US"/>
        </w:rPr>
        <w:t>ytovací zařízení. Předseda odpověděl, že</w:t>
      </w:r>
      <w:r w:rsidRPr="000111E8">
        <w:rPr>
          <w:rFonts w:ascii="Calibri" w:eastAsia="Calibri" w:hAnsi="Calibri"/>
          <w:sz w:val="22"/>
          <w:szCs w:val="22"/>
          <w:lang w:eastAsia="en-US"/>
        </w:rPr>
        <w:t xml:space="preserve"> o sjednocení</w:t>
      </w:r>
      <w:r w:rsidR="004D23FE">
        <w:rPr>
          <w:rFonts w:ascii="Calibri" w:eastAsia="Calibri" w:hAnsi="Calibri"/>
          <w:sz w:val="22"/>
          <w:szCs w:val="22"/>
          <w:lang w:eastAsia="en-US"/>
        </w:rPr>
        <w:t xml:space="preserve"> poplatku se na MMR hovořilo a panovala zde</w:t>
      </w:r>
      <w:r w:rsidRPr="000111E8">
        <w:rPr>
          <w:rFonts w:ascii="Calibri" w:eastAsia="Calibri" w:hAnsi="Calibri"/>
          <w:sz w:val="22"/>
          <w:szCs w:val="22"/>
          <w:lang w:eastAsia="en-US"/>
        </w:rPr>
        <w:t xml:space="preserve"> shoda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0111E8" w:rsidRDefault="000111E8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20958" w:rsidRDefault="005963C3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Grabein Procházka se zeptal, zda existují nějaké konkrétní návrhy, jak by </w:t>
      </w:r>
      <w:r w:rsidR="0090245D">
        <w:rPr>
          <w:rFonts w:ascii="Calibri" w:eastAsia="Calibri" w:hAnsi="Calibri"/>
          <w:sz w:val="22"/>
          <w:szCs w:val="22"/>
          <w:lang w:eastAsia="en-US"/>
        </w:rPr>
        <w:t>sdílené ubytování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0245D">
        <w:rPr>
          <w:rFonts w:ascii="Calibri" w:eastAsia="Calibri" w:hAnsi="Calibri"/>
          <w:sz w:val="22"/>
          <w:szCs w:val="22"/>
          <w:lang w:eastAsia="en-US"/>
        </w:rPr>
        <w:t xml:space="preserve">mělo </w:t>
      </w:r>
      <w:r>
        <w:rPr>
          <w:rFonts w:ascii="Calibri" w:eastAsia="Calibri" w:hAnsi="Calibri"/>
          <w:sz w:val="22"/>
          <w:szCs w:val="22"/>
          <w:lang w:eastAsia="en-US"/>
        </w:rPr>
        <w:t xml:space="preserve">fungovat. </w:t>
      </w:r>
      <w:r w:rsidR="00A7472C">
        <w:rPr>
          <w:rFonts w:ascii="Calibri" w:eastAsia="Calibri" w:hAnsi="Calibri"/>
          <w:sz w:val="22"/>
          <w:szCs w:val="22"/>
          <w:lang w:eastAsia="en-US"/>
        </w:rPr>
        <w:t xml:space="preserve">Podotkl, že situace je v některých domech, především na Praze 1, výbušná a vzniká čím dál víc konfliktů mezi krátkodobě ubytovanými turisty a trvalými nájemníky. </w:t>
      </w:r>
      <w:r>
        <w:rPr>
          <w:rFonts w:ascii="Calibri" w:eastAsia="Calibri" w:hAnsi="Calibri"/>
          <w:sz w:val="22"/>
          <w:szCs w:val="22"/>
          <w:lang w:eastAsia="en-US"/>
        </w:rPr>
        <w:t>Předseda odpověděl, že zatím jsou možnosti omezené a lze jednat jen v rámci současných zákonných norem. Je třeba vyvinout tlak na MMR</w:t>
      </w:r>
      <w:r w:rsidR="009F3106">
        <w:rPr>
          <w:rFonts w:ascii="Calibri" w:eastAsia="Calibri" w:hAnsi="Calibri"/>
          <w:sz w:val="22"/>
          <w:szCs w:val="22"/>
          <w:lang w:eastAsia="en-US"/>
        </w:rPr>
        <w:t xml:space="preserve"> resp. MPO, aby přijaly</w:t>
      </w:r>
      <w:r>
        <w:rPr>
          <w:rFonts w:ascii="Calibri" w:eastAsia="Calibri" w:hAnsi="Calibri"/>
          <w:sz w:val="22"/>
          <w:szCs w:val="22"/>
          <w:lang w:eastAsia="en-US"/>
        </w:rPr>
        <w:t xml:space="preserve"> návrhy, které Praha předložila</w:t>
      </w:r>
      <w:r w:rsidR="009F3106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A7472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90245D" w:rsidRPr="009F3106" w:rsidRDefault="0090245D" w:rsidP="008C30F3">
      <w:pPr>
        <w:spacing w:line="276" w:lineRule="auto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0A6AA4" w:rsidRDefault="000A6AA4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Slova Ing.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Grabeina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Procházky potvrdila i JUDr. Janderová a podivila se, že MMR nemá vůli ve věci podniknout</w:t>
      </w:r>
      <w:r w:rsidR="00420958">
        <w:rPr>
          <w:rFonts w:ascii="Calibri" w:eastAsia="Calibri" w:hAnsi="Calibri"/>
          <w:sz w:val="22"/>
          <w:szCs w:val="22"/>
          <w:lang w:eastAsia="en-US"/>
        </w:rPr>
        <w:t xml:space="preserve"> legislativní kroky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180636" w:rsidRDefault="00180636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80636" w:rsidRDefault="00180636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John ocenil vznik webových stránek</w:t>
      </w:r>
      <w:r w:rsidR="00E05927">
        <w:rPr>
          <w:rFonts w:ascii="Calibri" w:eastAsia="Calibri" w:hAnsi="Calibri"/>
          <w:sz w:val="22"/>
          <w:szCs w:val="22"/>
          <w:lang w:eastAsia="en-US"/>
        </w:rPr>
        <w:t xml:space="preserve"> o sdíleném ubytování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. Zajímalo ho, jak bude web dále komunikován, aby se informace z něj dostaly k co největšímu počtu ubytovatelů. Předseda reagoval, že správcem webu je </w:t>
      </w:r>
      <w:r w:rsidR="0090245D">
        <w:rPr>
          <w:rFonts w:ascii="Calibri" w:eastAsia="Calibri" w:hAnsi="Calibri"/>
          <w:sz w:val="22"/>
          <w:szCs w:val="22"/>
          <w:lang w:eastAsia="en-US"/>
        </w:rPr>
        <w:t>odbor komunikace a marketingu MHMP</w:t>
      </w:r>
      <w:r>
        <w:rPr>
          <w:rFonts w:ascii="Calibri" w:eastAsia="Calibri" w:hAnsi="Calibri"/>
          <w:sz w:val="22"/>
          <w:szCs w:val="22"/>
          <w:lang w:eastAsia="en-US"/>
        </w:rPr>
        <w:t xml:space="preserve">. O způsobu </w:t>
      </w:r>
      <w:r w:rsidR="00E05927">
        <w:rPr>
          <w:rFonts w:ascii="Calibri" w:eastAsia="Calibri" w:hAnsi="Calibri"/>
          <w:sz w:val="22"/>
          <w:szCs w:val="22"/>
          <w:lang w:eastAsia="en-US"/>
        </w:rPr>
        <w:t xml:space="preserve">komunikační kampaně </w:t>
      </w:r>
      <w:r>
        <w:rPr>
          <w:rFonts w:ascii="Calibri" w:eastAsia="Calibri" w:hAnsi="Calibri"/>
          <w:sz w:val="22"/>
          <w:szCs w:val="22"/>
          <w:lang w:eastAsia="en-US"/>
        </w:rPr>
        <w:t>budou členové informování na příštím jednání komise.</w:t>
      </w:r>
      <w:r w:rsidR="003F3707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90245D" w:rsidRDefault="0090245D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80636" w:rsidRDefault="00180636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John podotkl, že web má hlavně informativní a edukativní charakter, což je jistě dobře, ale </w:t>
      </w:r>
      <w:r w:rsidR="00AB200D">
        <w:rPr>
          <w:rFonts w:ascii="Calibri" w:eastAsia="Calibri" w:hAnsi="Calibri"/>
          <w:sz w:val="22"/>
          <w:szCs w:val="22"/>
          <w:lang w:eastAsia="en-US"/>
        </w:rPr>
        <w:t xml:space="preserve">měl by také </w:t>
      </w:r>
      <w:r w:rsidR="00C73ABB">
        <w:rPr>
          <w:rFonts w:ascii="Calibri" w:eastAsia="Calibri" w:hAnsi="Calibri"/>
          <w:sz w:val="22"/>
          <w:szCs w:val="22"/>
          <w:lang w:eastAsia="en-US"/>
        </w:rPr>
        <w:t>důrazně</w:t>
      </w:r>
      <w:r w:rsidR="00AB200D">
        <w:rPr>
          <w:rFonts w:ascii="Calibri" w:eastAsia="Calibri" w:hAnsi="Calibri"/>
          <w:sz w:val="22"/>
          <w:szCs w:val="22"/>
          <w:lang w:eastAsia="en-US"/>
        </w:rPr>
        <w:t xml:space="preserve"> sdělit,</w:t>
      </w:r>
      <w:r w:rsidR="00892D92">
        <w:rPr>
          <w:rFonts w:ascii="Calibri" w:eastAsia="Calibri" w:hAnsi="Calibri"/>
          <w:sz w:val="22"/>
          <w:szCs w:val="22"/>
          <w:lang w:eastAsia="en-US"/>
        </w:rPr>
        <w:t xml:space="preserve"> že</w:t>
      </w:r>
      <w:r w:rsidR="00AB200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92D92">
        <w:rPr>
          <w:rFonts w:ascii="Calibri" w:eastAsia="Calibri" w:hAnsi="Calibri"/>
          <w:sz w:val="22"/>
          <w:szCs w:val="22"/>
          <w:lang w:eastAsia="en-US"/>
        </w:rPr>
        <w:t>se budou provádět kontroly</w:t>
      </w:r>
      <w:r w:rsidR="00892D92" w:rsidRPr="00892D92">
        <w:t xml:space="preserve"> </w:t>
      </w:r>
      <w:r w:rsidR="00892D92" w:rsidRPr="00892D92">
        <w:rPr>
          <w:rFonts w:ascii="Calibri" w:eastAsia="Calibri" w:hAnsi="Calibri"/>
          <w:sz w:val="22"/>
          <w:szCs w:val="22"/>
          <w:lang w:eastAsia="en-US"/>
        </w:rPr>
        <w:t>a za nedodržování</w:t>
      </w:r>
      <w:r w:rsidR="0090245D">
        <w:rPr>
          <w:rFonts w:ascii="Calibri" w:eastAsia="Calibri" w:hAnsi="Calibri"/>
          <w:sz w:val="22"/>
          <w:szCs w:val="22"/>
          <w:lang w:eastAsia="en-US"/>
        </w:rPr>
        <w:t xml:space="preserve"> svých</w:t>
      </w:r>
      <w:r w:rsidR="00892D92" w:rsidRPr="00892D9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92381">
        <w:rPr>
          <w:rFonts w:ascii="Calibri" w:eastAsia="Calibri" w:hAnsi="Calibri"/>
          <w:sz w:val="22"/>
          <w:szCs w:val="22"/>
          <w:lang w:eastAsia="en-US"/>
        </w:rPr>
        <w:t xml:space="preserve">zákonných </w:t>
      </w:r>
      <w:r w:rsidR="00892D92" w:rsidRPr="00892D92">
        <w:rPr>
          <w:rFonts w:ascii="Calibri" w:eastAsia="Calibri" w:hAnsi="Calibri"/>
          <w:sz w:val="22"/>
          <w:szCs w:val="22"/>
          <w:lang w:eastAsia="en-US"/>
        </w:rPr>
        <w:t xml:space="preserve">povinností budou </w:t>
      </w:r>
      <w:r w:rsidR="00AB200D">
        <w:rPr>
          <w:rFonts w:ascii="Calibri" w:eastAsia="Calibri" w:hAnsi="Calibri"/>
          <w:sz w:val="22"/>
          <w:szCs w:val="22"/>
          <w:lang w:eastAsia="en-US"/>
        </w:rPr>
        <w:t>uby</w:t>
      </w:r>
      <w:r w:rsidR="009A63E0">
        <w:rPr>
          <w:rFonts w:ascii="Calibri" w:eastAsia="Calibri" w:hAnsi="Calibri"/>
          <w:sz w:val="22"/>
          <w:szCs w:val="22"/>
          <w:lang w:eastAsia="en-US"/>
        </w:rPr>
        <w:t xml:space="preserve">tovatelé </w:t>
      </w:r>
      <w:r w:rsidR="00892D92">
        <w:rPr>
          <w:rFonts w:ascii="Calibri" w:eastAsia="Calibri" w:hAnsi="Calibri"/>
          <w:sz w:val="22"/>
          <w:szCs w:val="22"/>
          <w:lang w:eastAsia="en-US"/>
        </w:rPr>
        <w:t>sankcionováni.</w:t>
      </w:r>
    </w:p>
    <w:p w:rsidR="009A63E0" w:rsidRDefault="009A63E0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32C75" w:rsidRDefault="003C67DF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Předseda </w:t>
      </w:r>
      <w:r w:rsidR="009A63E0">
        <w:rPr>
          <w:rFonts w:ascii="Calibri" w:eastAsia="Calibri" w:hAnsi="Calibri"/>
          <w:sz w:val="22"/>
          <w:szCs w:val="22"/>
          <w:lang w:eastAsia="en-US"/>
        </w:rPr>
        <w:t>upřesnil, že webové stránky mají především informativní a edukativní funkci, aby se nikdo nemohli vymlouvat, že nezná platná pravidla.</w:t>
      </w:r>
      <w:r w:rsidR="00D32C7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C0F56" w:rsidRDefault="00FC0F56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46FA4" w:rsidRDefault="00D32C75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Dr. Hudcová doplnila, že w</w:t>
      </w:r>
      <w:r w:rsidR="009A63E0">
        <w:rPr>
          <w:rFonts w:ascii="Calibri" w:eastAsia="Calibri" w:hAnsi="Calibri"/>
          <w:sz w:val="22"/>
          <w:szCs w:val="22"/>
          <w:lang w:eastAsia="en-US"/>
        </w:rPr>
        <w:t xml:space="preserve">eb </w:t>
      </w:r>
      <w:r>
        <w:rPr>
          <w:rFonts w:ascii="Calibri" w:eastAsia="Calibri" w:hAnsi="Calibri"/>
          <w:sz w:val="22"/>
          <w:szCs w:val="22"/>
          <w:lang w:eastAsia="en-US"/>
        </w:rPr>
        <w:t>obsahuje také odkazy na příslušná mí</w:t>
      </w:r>
      <w:r w:rsidR="00A11F36">
        <w:rPr>
          <w:rFonts w:ascii="Calibri" w:eastAsia="Calibri" w:hAnsi="Calibri"/>
          <w:sz w:val="22"/>
          <w:szCs w:val="22"/>
          <w:lang w:eastAsia="en-US"/>
        </w:rPr>
        <w:t>sta, na kterých mají ubytovatelé</w:t>
      </w:r>
      <w:r>
        <w:rPr>
          <w:rFonts w:ascii="Calibri" w:eastAsia="Calibri" w:hAnsi="Calibri"/>
          <w:sz w:val="22"/>
          <w:szCs w:val="22"/>
          <w:lang w:eastAsia="en-US"/>
        </w:rPr>
        <w:t xml:space="preserve"> plnit zákonné povinnosti a kde jsou uvedeny i sankce</w:t>
      </w:r>
      <w:r w:rsidR="009A63E0">
        <w:rPr>
          <w:rFonts w:ascii="Calibri" w:eastAsia="Calibri" w:hAnsi="Calibri"/>
          <w:sz w:val="22"/>
          <w:szCs w:val="22"/>
          <w:lang w:eastAsia="en-US"/>
        </w:rPr>
        <w:t>.</w:t>
      </w:r>
      <w:r w:rsidR="00934DF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C0F56" w:rsidRDefault="00FC0F56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C0F56" w:rsidRDefault="00FC0F56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Podle Ing. Johna jde spíše o to zdůraznit, že sankce za ned</w:t>
      </w:r>
      <w:r w:rsidR="004D1551">
        <w:rPr>
          <w:rFonts w:ascii="Calibri" w:eastAsia="Calibri" w:hAnsi="Calibri"/>
          <w:sz w:val="22"/>
          <w:szCs w:val="22"/>
          <w:lang w:eastAsia="en-US"/>
        </w:rPr>
        <w:t>od</w:t>
      </w:r>
      <w:r>
        <w:rPr>
          <w:rFonts w:ascii="Calibri" w:eastAsia="Calibri" w:hAnsi="Calibri"/>
          <w:sz w:val="22"/>
          <w:szCs w:val="22"/>
          <w:lang w:eastAsia="en-US"/>
        </w:rPr>
        <w:t>ržování podmínek js</w:t>
      </w:r>
      <w:r w:rsidR="004D1551">
        <w:rPr>
          <w:rFonts w:ascii="Calibri" w:eastAsia="Calibri" w:hAnsi="Calibri"/>
          <w:sz w:val="22"/>
          <w:szCs w:val="22"/>
          <w:lang w:eastAsia="en-US"/>
        </w:rPr>
        <w:t>ou reálné</w:t>
      </w:r>
      <w:r>
        <w:rPr>
          <w:rFonts w:ascii="Calibri" w:eastAsia="Calibri" w:hAnsi="Calibri"/>
          <w:sz w:val="22"/>
          <w:szCs w:val="22"/>
          <w:lang w:eastAsia="en-US"/>
        </w:rPr>
        <w:t>. Předseda reagoval, že s</w:t>
      </w:r>
      <w:r w:rsidRPr="00FC0F56">
        <w:rPr>
          <w:rFonts w:ascii="Calibri" w:eastAsia="Calibri" w:hAnsi="Calibri"/>
          <w:sz w:val="22"/>
          <w:szCs w:val="22"/>
          <w:lang w:eastAsia="en-US"/>
        </w:rPr>
        <w:t xml:space="preserve">ystém a četnost kontrol včetně uplatňování sankcí je pak především na odboru živnostenském a </w:t>
      </w:r>
      <w:proofErr w:type="spellStart"/>
      <w:r w:rsidR="00A11F36">
        <w:rPr>
          <w:rFonts w:ascii="Calibri" w:eastAsia="Calibri" w:hAnsi="Calibri"/>
          <w:sz w:val="22"/>
          <w:szCs w:val="22"/>
          <w:lang w:eastAsia="en-US"/>
        </w:rPr>
        <w:t>občanskosprávním</w:t>
      </w:r>
      <w:proofErr w:type="spellEnd"/>
      <w:r w:rsidR="00A11F36">
        <w:rPr>
          <w:rFonts w:ascii="Calibri" w:eastAsia="Calibri" w:hAnsi="Calibri"/>
          <w:sz w:val="22"/>
          <w:szCs w:val="22"/>
          <w:lang w:eastAsia="en-US"/>
        </w:rPr>
        <w:t xml:space="preserve"> a odboru daní,</w:t>
      </w:r>
      <w:r w:rsidRPr="00FC0F56">
        <w:rPr>
          <w:rFonts w:ascii="Calibri" w:eastAsia="Calibri" w:hAnsi="Calibri"/>
          <w:sz w:val="22"/>
          <w:szCs w:val="22"/>
          <w:lang w:eastAsia="en-US"/>
        </w:rPr>
        <w:t xml:space="preserve"> poplatků</w:t>
      </w:r>
      <w:r w:rsidR="00A11F36">
        <w:rPr>
          <w:rFonts w:ascii="Calibri" w:eastAsia="Calibri" w:hAnsi="Calibri"/>
          <w:sz w:val="22"/>
          <w:szCs w:val="22"/>
          <w:lang w:eastAsia="en-US"/>
        </w:rPr>
        <w:t xml:space="preserve"> a cen MHMP</w:t>
      </w:r>
      <w:r w:rsidRPr="00FC0F56">
        <w:rPr>
          <w:rFonts w:ascii="Calibri" w:eastAsia="Calibri" w:hAnsi="Calibri"/>
          <w:sz w:val="22"/>
          <w:szCs w:val="22"/>
          <w:lang w:eastAsia="en-US"/>
        </w:rPr>
        <w:t xml:space="preserve"> a na jejich spolupráci s vedením MHMP.</w:t>
      </w:r>
      <w:r w:rsidR="004D1551">
        <w:rPr>
          <w:rFonts w:ascii="Calibri" w:eastAsia="Calibri" w:hAnsi="Calibri"/>
          <w:sz w:val="22"/>
          <w:szCs w:val="22"/>
          <w:lang w:eastAsia="en-US"/>
        </w:rPr>
        <w:t xml:space="preserve"> Nejlepší</w:t>
      </w:r>
      <w:r w:rsidR="0013211D">
        <w:rPr>
          <w:rFonts w:ascii="Calibri" w:eastAsia="Calibri" w:hAnsi="Calibri"/>
          <w:sz w:val="22"/>
          <w:szCs w:val="22"/>
          <w:lang w:eastAsia="en-US"/>
        </w:rPr>
        <w:t>m řešením</w:t>
      </w:r>
      <w:r w:rsidR="004D1551">
        <w:rPr>
          <w:rFonts w:ascii="Calibri" w:eastAsia="Calibri" w:hAnsi="Calibri"/>
          <w:sz w:val="22"/>
          <w:szCs w:val="22"/>
          <w:lang w:eastAsia="en-US"/>
        </w:rPr>
        <w:t xml:space="preserve"> by bylo získat relevantní data od platforem, které se však neustále odkazují na evropskou legislativu.</w:t>
      </w:r>
    </w:p>
    <w:p w:rsidR="00D32C75" w:rsidRDefault="00D32C75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46FA4" w:rsidRDefault="00446FA4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Dr. Dolejš </w:t>
      </w:r>
      <w:r w:rsidR="00D32C75">
        <w:rPr>
          <w:rFonts w:ascii="Calibri" w:eastAsia="Calibri" w:hAnsi="Calibri"/>
          <w:sz w:val="22"/>
          <w:szCs w:val="22"/>
          <w:lang w:eastAsia="en-US"/>
        </w:rPr>
        <w:t>upozornil</w:t>
      </w:r>
      <w:r>
        <w:rPr>
          <w:rFonts w:ascii="Calibri" w:eastAsia="Calibri" w:hAnsi="Calibri"/>
          <w:sz w:val="22"/>
          <w:szCs w:val="22"/>
          <w:lang w:eastAsia="en-US"/>
        </w:rPr>
        <w:t>, že by bylo dobré znát zpětnou vazbu webu, jak web přispěl ke zlepšení situace – např. kolik nových provozoven bylo za dobu fungování webu nahlášeno.</w:t>
      </w:r>
      <w:r w:rsidR="00277871">
        <w:rPr>
          <w:rFonts w:ascii="Calibri" w:eastAsia="Calibri" w:hAnsi="Calibri"/>
          <w:sz w:val="22"/>
          <w:szCs w:val="22"/>
          <w:lang w:eastAsia="en-US"/>
        </w:rPr>
        <w:t xml:space="preserve"> Na Praze 1 je údajně přihlášena pouze 1/3 provozoven. </w:t>
      </w:r>
    </w:p>
    <w:p w:rsidR="00FF5C06" w:rsidRPr="00277871" w:rsidRDefault="00FF5C06" w:rsidP="008C30F3">
      <w:pPr>
        <w:spacing w:line="276" w:lineRule="auto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FF5C06" w:rsidRPr="0013211D" w:rsidRDefault="00FF5C06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211D">
        <w:rPr>
          <w:rFonts w:ascii="Calibri" w:eastAsia="Calibri" w:hAnsi="Calibri"/>
          <w:sz w:val="22"/>
          <w:szCs w:val="22"/>
          <w:lang w:eastAsia="en-US"/>
        </w:rPr>
        <w:t xml:space="preserve">Mgr. Cipro </w:t>
      </w:r>
      <w:proofErr w:type="spellStart"/>
      <w:proofErr w:type="gramStart"/>
      <w:r w:rsidR="0013211D" w:rsidRPr="0013211D">
        <w:rPr>
          <w:rFonts w:ascii="Calibri" w:eastAsia="Calibri" w:hAnsi="Calibri"/>
          <w:sz w:val="22"/>
          <w:szCs w:val="22"/>
          <w:lang w:eastAsia="en-US"/>
        </w:rPr>
        <w:t>uvedl,</w:t>
      </w:r>
      <w:r w:rsidR="00E71B4D" w:rsidRPr="0013211D">
        <w:rPr>
          <w:rFonts w:ascii="Calibri" w:eastAsia="Calibri" w:hAnsi="Calibri"/>
          <w:sz w:val="22"/>
          <w:szCs w:val="22"/>
          <w:lang w:eastAsia="en-US"/>
        </w:rPr>
        <w:t>že</w:t>
      </w:r>
      <w:proofErr w:type="spellEnd"/>
      <w:proofErr w:type="gramEnd"/>
      <w:r w:rsidR="00E71B4D" w:rsidRPr="0013211D">
        <w:rPr>
          <w:rFonts w:ascii="Calibri" w:eastAsia="Calibri" w:hAnsi="Calibri"/>
          <w:sz w:val="22"/>
          <w:szCs w:val="22"/>
          <w:lang w:eastAsia="en-US"/>
        </w:rPr>
        <w:t xml:space="preserve"> se odbor pokusí</w:t>
      </w:r>
      <w:r w:rsidRPr="0013211D">
        <w:rPr>
          <w:rFonts w:ascii="Calibri" w:eastAsia="Calibri" w:hAnsi="Calibri"/>
          <w:sz w:val="22"/>
          <w:szCs w:val="22"/>
          <w:lang w:eastAsia="en-US"/>
        </w:rPr>
        <w:t xml:space="preserve"> tuto zpětnou v</w:t>
      </w:r>
      <w:r w:rsidR="00435AD7" w:rsidRPr="0013211D">
        <w:rPr>
          <w:rFonts w:ascii="Calibri" w:eastAsia="Calibri" w:hAnsi="Calibri"/>
          <w:sz w:val="22"/>
          <w:szCs w:val="22"/>
          <w:lang w:eastAsia="en-US"/>
        </w:rPr>
        <w:t>azbu pro členy komise vyžádat od</w:t>
      </w:r>
      <w:r w:rsidR="00E71B4D" w:rsidRPr="0013211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3211D">
        <w:rPr>
          <w:rFonts w:ascii="Calibri" w:eastAsia="Calibri" w:hAnsi="Calibri"/>
          <w:sz w:val="22"/>
          <w:szCs w:val="22"/>
          <w:lang w:eastAsia="en-US"/>
        </w:rPr>
        <w:t>MČ Praha 1.</w:t>
      </w:r>
    </w:p>
    <w:p w:rsidR="0066767F" w:rsidRDefault="0066767F" w:rsidP="008C30F3">
      <w:pPr>
        <w:spacing w:line="276" w:lineRule="auto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66767F" w:rsidRDefault="0066767F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46036">
        <w:rPr>
          <w:rFonts w:ascii="Calibri" w:eastAsia="Calibri" w:hAnsi="Calibri"/>
          <w:sz w:val="22"/>
          <w:szCs w:val="22"/>
          <w:lang w:eastAsia="en-US"/>
        </w:rPr>
        <w:t>Předseda doplnil, že aktuálně existuje cca 15 000 takto pronajímaných jednotek.</w:t>
      </w:r>
      <w:r w:rsidR="00363614">
        <w:rPr>
          <w:rFonts w:ascii="Calibri" w:eastAsia="Calibri" w:hAnsi="Calibri"/>
          <w:sz w:val="22"/>
          <w:szCs w:val="22"/>
          <w:lang w:eastAsia="en-US"/>
        </w:rPr>
        <w:t xml:space="preserve"> Ing. John pak, že z toho je jich registrovaných maximálně 500.</w:t>
      </w:r>
    </w:p>
    <w:p w:rsidR="00757B25" w:rsidRDefault="00757B25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57B25" w:rsidRPr="00646036" w:rsidRDefault="00757B25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Poté předseda poděkoval komisi za práci na přípravě podkladů pro jednání s MMR a ukončil diskusi.</w:t>
      </w:r>
    </w:p>
    <w:p w:rsidR="00446FA4" w:rsidRDefault="00446FA4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111E8" w:rsidRDefault="000111E8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průběhu jednání o bodu 2. se dostavil 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Suri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446FA4" w:rsidRDefault="00446FA4" w:rsidP="008C30F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16471" w:rsidRDefault="00040EF2" w:rsidP="008C30F3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2F2E88">
        <w:rPr>
          <w:rFonts w:ascii="Calibri" w:eastAsia="Calibri" w:hAnsi="Calibri"/>
          <w:b/>
          <w:sz w:val="28"/>
          <w:szCs w:val="28"/>
          <w:lang w:eastAsia="en-US"/>
        </w:rPr>
        <w:t xml:space="preserve">Problematika </w:t>
      </w:r>
      <w:r>
        <w:rPr>
          <w:rFonts w:ascii="Calibri" w:eastAsia="Calibri" w:hAnsi="Calibri"/>
          <w:b/>
          <w:sz w:val="28"/>
          <w:szCs w:val="28"/>
          <w:lang w:eastAsia="en-US"/>
        </w:rPr>
        <w:t>průvodcovské činnosti</w:t>
      </w:r>
      <w:r w:rsidRPr="002F2E88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</w:p>
    <w:p w:rsidR="00474579" w:rsidRDefault="00E57580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57580">
        <w:rPr>
          <w:rFonts w:ascii="Calibri" w:eastAsia="Calibri" w:hAnsi="Calibri"/>
          <w:sz w:val="22"/>
          <w:szCs w:val="22"/>
          <w:lang w:eastAsia="en-US"/>
        </w:rPr>
        <w:t>Tento bod uvedla JUDr. Janderová, na jejíž žádost byl bod do programu komise zařazen.</w:t>
      </w:r>
      <w:r>
        <w:rPr>
          <w:rFonts w:ascii="Calibri" w:eastAsia="Calibri" w:hAnsi="Calibri"/>
          <w:sz w:val="22"/>
          <w:szCs w:val="22"/>
          <w:lang w:eastAsia="en-US"/>
        </w:rPr>
        <w:t xml:space="preserve"> Upozornila, že se jedná o podně</w:t>
      </w:r>
      <w:r w:rsidR="00BD3766">
        <w:rPr>
          <w:rFonts w:ascii="Calibri" w:eastAsia="Calibri" w:hAnsi="Calibri"/>
          <w:sz w:val="22"/>
          <w:szCs w:val="22"/>
          <w:lang w:eastAsia="en-US"/>
        </w:rPr>
        <w:t>t, kterým se dlouhodobě zabývají také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D3766">
        <w:rPr>
          <w:rFonts w:ascii="Calibri" w:eastAsia="Calibri" w:hAnsi="Calibri"/>
          <w:sz w:val="22"/>
          <w:szCs w:val="22"/>
          <w:lang w:eastAsia="en-US"/>
        </w:rPr>
        <w:t xml:space="preserve">výbory </w:t>
      </w:r>
      <w:r>
        <w:rPr>
          <w:rFonts w:ascii="Calibri" w:eastAsia="Calibri" w:hAnsi="Calibri"/>
          <w:sz w:val="22"/>
          <w:szCs w:val="22"/>
          <w:lang w:eastAsia="en-US"/>
        </w:rPr>
        <w:t xml:space="preserve">kontrolní </w:t>
      </w:r>
      <w:r w:rsidR="00BD3766">
        <w:rPr>
          <w:rFonts w:ascii="Calibri" w:eastAsia="Calibri" w:hAnsi="Calibri"/>
          <w:sz w:val="22"/>
          <w:szCs w:val="22"/>
          <w:lang w:eastAsia="en-US"/>
        </w:rPr>
        <w:t xml:space="preserve">a legislativní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ZHMP. </w:t>
      </w:r>
      <w:r w:rsidR="007F43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3211D">
        <w:rPr>
          <w:rFonts w:ascii="Calibri" w:eastAsia="Calibri" w:hAnsi="Calibri"/>
          <w:sz w:val="22"/>
          <w:szCs w:val="22"/>
          <w:lang w:eastAsia="en-US"/>
        </w:rPr>
        <w:t>Na jednání k</w:t>
      </w:r>
      <w:r>
        <w:rPr>
          <w:rFonts w:ascii="Calibri" w:eastAsia="Calibri" w:hAnsi="Calibri"/>
          <w:sz w:val="22"/>
          <w:szCs w:val="22"/>
          <w:lang w:eastAsia="en-US"/>
        </w:rPr>
        <w:t>omise proto přizvala člen</w:t>
      </w:r>
      <w:r w:rsidR="0013211D">
        <w:rPr>
          <w:rFonts w:ascii="Calibri" w:eastAsia="Calibri" w:hAnsi="Calibri"/>
          <w:sz w:val="22"/>
          <w:szCs w:val="22"/>
          <w:lang w:eastAsia="en-US"/>
        </w:rPr>
        <w:t>k</w:t>
      </w:r>
      <w:r>
        <w:rPr>
          <w:rFonts w:ascii="Calibri" w:eastAsia="Calibri" w:hAnsi="Calibri"/>
          <w:sz w:val="22"/>
          <w:szCs w:val="22"/>
          <w:lang w:eastAsia="en-US"/>
        </w:rPr>
        <w:t xml:space="preserve">y Sdružení průvodců ČR paní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Mecnerovou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Brzkovskou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které jsou se situací dobře obeznámené.</w:t>
      </w:r>
      <w:r w:rsidR="00474579">
        <w:rPr>
          <w:rFonts w:ascii="Calibri" w:eastAsia="Calibri" w:hAnsi="Calibri"/>
          <w:sz w:val="22"/>
          <w:szCs w:val="22"/>
          <w:lang w:eastAsia="en-US"/>
        </w:rPr>
        <w:t xml:space="preserve"> Shrnula, že na jedné straně v Praze pracují licencovaní průvodci a na straně druhé nekvalifikovaní průvodci z různých zemí, kterým stačí splňovat základní podmínky pro získání živnosti. Příčina problematické situace je jednoznačně v tom, že při novele živnostenského zákona byla průvodcovská činnost přesunuta z vázaných do volných činností, což neumožňuje z</w:t>
      </w:r>
      <w:r w:rsidR="007F435E">
        <w:rPr>
          <w:rFonts w:ascii="Calibri" w:eastAsia="Calibri" w:hAnsi="Calibri"/>
          <w:sz w:val="22"/>
          <w:szCs w:val="22"/>
          <w:lang w:eastAsia="en-US"/>
        </w:rPr>
        <w:t>přísnit pravidla pro její výkon tak, jak je tomu v jiných zemích.</w:t>
      </w:r>
      <w:r w:rsidR="0013211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E2816">
        <w:rPr>
          <w:rFonts w:ascii="Calibri" w:eastAsia="Calibri" w:hAnsi="Calibri"/>
          <w:sz w:val="22"/>
          <w:szCs w:val="22"/>
          <w:lang w:eastAsia="en-US"/>
        </w:rPr>
        <w:t xml:space="preserve">Pokud nebude vůle k legislativní změně, </w:t>
      </w:r>
      <w:r w:rsidR="00AB6240">
        <w:rPr>
          <w:rFonts w:ascii="Calibri" w:eastAsia="Calibri" w:hAnsi="Calibri"/>
          <w:sz w:val="22"/>
          <w:szCs w:val="22"/>
          <w:lang w:eastAsia="en-US"/>
        </w:rPr>
        <w:t xml:space="preserve">jsou zde teoretické úvahy, </w:t>
      </w:r>
      <w:proofErr w:type="gramStart"/>
      <w:r w:rsidR="00AB6240">
        <w:rPr>
          <w:rFonts w:ascii="Calibri" w:eastAsia="Calibri" w:hAnsi="Calibri"/>
          <w:sz w:val="22"/>
          <w:szCs w:val="22"/>
          <w:lang w:eastAsia="en-US"/>
        </w:rPr>
        <w:t xml:space="preserve">že </w:t>
      </w:r>
      <w:r w:rsidR="00CE2816">
        <w:rPr>
          <w:rFonts w:ascii="Calibri" w:eastAsia="Calibri" w:hAnsi="Calibri"/>
          <w:sz w:val="22"/>
          <w:szCs w:val="22"/>
          <w:lang w:eastAsia="en-US"/>
        </w:rPr>
        <w:t xml:space="preserve"> by</w:t>
      </w:r>
      <w:proofErr w:type="gramEnd"/>
      <w:r w:rsidR="00CE2816">
        <w:rPr>
          <w:rFonts w:ascii="Calibri" w:eastAsia="Calibri" w:hAnsi="Calibri"/>
          <w:sz w:val="22"/>
          <w:szCs w:val="22"/>
          <w:lang w:eastAsia="en-US"/>
        </w:rPr>
        <w:t xml:space="preserve"> Praha</w:t>
      </w:r>
      <w:r w:rsidR="00AB6240">
        <w:rPr>
          <w:rFonts w:ascii="Calibri" w:eastAsia="Calibri" w:hAnsi="Calibri"/>
          <w:sz w:val="22"/>
          <w:szCs w:val="22"/>
          <w:lang w:eastAsia="en-US"/>
        </w:rPr>
        <w:t xml:space="preserve"> mohla </w:t>
      </w:r>
      <w:r w:rsidR="00CE2816">
        <w:rPr>
          <w:rFonts w:ascii="Calibri" w:eastAsia="Calibri" w:hAnsi="Calibri"/>
          <w:sz w:val="22"/>
          <w:szCs w:val="22"/>
          <w:lang w:eastAsia="en-US"/>
        </w:rPr>
        <w:t xml:space="preserve"> jít jinou cestou, např. nechat zapsat </w:t>
      </w:r>
      <w:r w:rsidR="00D16047">
        <w:rPr>
          <w:rFonts w:ascii="Calibri" w:eastAsia="Calibri" w:hAnsi="Calibri"/>
          <w:sz w:val="22"/>
          <w:szCs w:val="22"/>
          <w:lang w:eastAsia="en-US"/>
        </w:rPr>
        <w:t>Pražskou památkovou rezervaci</w:t>
      </w:r>
      <w:r w:rsidR="00CE2816">
        <w:rPr>
          <w:rFonts w:ascii="Calibri" w:eastAsia="Calibri" w:hAnsi="Calibri"/>
          <w:sz w:val="22"/>
          <w:szCs w:val="22"/>
          <w:lang w:eastAsia="en-US"/>
        </w:rPr>
        <w:t xml:space="preserve"> do seznamu UNESCO jako muzeum.</w:t>
      </w:r>
    </w:p>
    <w:p w:rsidR="007B1723" w:rsidRDefault="007B1723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B1723" w:rsidRPr="007B1723" w:rsidRDefault="0013211D" w:rsidP="00E57580">
      <w:pPr>
        <w:spacing w:line="276" w:lineRule="auto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 touto myšlenkou souhlasila </w:t>
      </w:r>
      <w:r w:rsidR="007B172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B1723" w:rsidRPr="007B1723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7B1723" w:rsidRPr="007B1723">
        <w:rPr>
          <w:rFonts w:ascii="Calibri" w:eastAsia="Calibri" w:hAnsi="Calibri"/>
          <w:sz w:val="22"/>
          <w:szCs w:val="22"/>
          <w:lang w:eastAsia="en-US"/>
        </w:rPr>
        <w:t>. Kap</w:t>
      </w:r>
      <w:r w:rsidR="007B1723" w:rsidRPr="0013211D">
        <w:rPr>
          <w:rFonts w:ascii="Calibri" w:eastAsia="Calibri" w:hAnsi="Calibri"/>
          <w:sz w:val="22"/>
          <w:szCs w:val="22"/>
          <w:lang w:eastAsia="en-US"/>
        </w:rPr>
        <w:t>lický Fuchsová</w:t>
      </w:r>
      <w:r w:rsidRPr="0013211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7B1723" w:rsidRDefault="007B1723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74579" w:rsidRDefault="00474579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</w:t>
      </w:r>
      <w:r w:rsidR="006C31A0">
        <w:rPr>
          <w:rFonts w:ascii="Calibri" w:eastAsia="Calibri" w:hAnsi="Calibri"/>
          <w:sz w:val="22"/>
          <w:szCs w:val="22"/>
          <w:lang w:eastAsia="en-US"/>
        </w:rPr>
        <w:t xml:space="preserve">navrhl, aby  Praha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91CC3">
        <w:rPr>
          <w:rFonts w:ascii="Calibri" w:eastAsia="Calibri" w:hAnsi="Calibri"/>
          <w:sz w:val="22"/>
          <w:szCs w:val="22"/>
          <w:lang w:eastAsia="en-US"/>
        </w:rPr>
        <w:t xml:space="preserve">nejprve </w:t>
      </w:r>
      <w:r w:rsidR="006C31A0">
        <w:rPr>
          <w:rFonts w:ascii="Calibri" w:eastAsia="Calibri" w:hAnsi="Calibri"/>
          <w:sz w:val="22"/>
          <w:szCs w:val="22"/>
          <w:lang w:eastAsia="en-US"/>
        </w:rPr>
        <w:t>vyvinula</w:t>
      </w:r>
      <w:r>
        <w:rPr>
          <w:rFonts w:ascii="Calibri" w:eastAsia="Calibri" w:hAnsi="Calibri"/>
          <w:sz w:val="22"/>
          <w:szCs w:val="22"/>
          <w:lang w:eastAsia="en-US"/>
        </w:rPr>
        <w:t xml:space="preserve"> maximální iniciativu směrem ke změně </w:t>
      </w:r>
      <w:r w:rsidR="006C31A0">
        <w:rPr>
          <w:rFonts w:ascii="Calibri" w:eastAsia="Calibri" w:hAnsi="Calibri"/>
          <w:sz w:val="22"/>
          <w:szCs w:val="22"/>
          <w:lang w:eastAsia="en-US"/>
        </w:rPr>
        <w:t xml:space="preserve">zákona, a to i za cenu, </w:t>
      </w:r>
      <w:proofErr w:type="gramStart"/>
      <w:r w:rsidR="006C31A0">
        <w:rPr>
          <w:rFonts w:ascii="Calibri" w:eastAsia="Calibri" w:hAnsi="Calibri"/>
          <w:sz w:val="22"/>
          <w:szCs w:val="22"/>
          <w:lang w:eastAsia="en-US"/>
        </w:rPr>
        <w:t>že  tyto</w:t>
      </w:r>
      <w:proofErr w:type="gramEnd"/>
      <w:r w:rsidR="006C31A0">
        <w:rPr>
          <w:rFonts w:ascii="Calibri" w:eastAsia="Calibri" w:hAnsi="Calibri"/>
          <w:sz w:val="22"/>
          <w:szCs w:val="22"/>
          <w:lang w:eastAsia="en-US"/>
        </w:rPr>
        <w:t xml:space="preserve"> snahy nakonec budou</w:t>
      </w:r>
      <w:r>
        <w:rPr>
          <w:rFonts w:ascii="Calibri" w:eastAsia="Calibri" w:hAnsi="Calibri"/>
          <w:sz w:val="22"/>
          <w:szCs w:val="22"/>
          <w:lang w:eastAsia="en-US"/>
        </w:rPr>
        <w:t xml:space="preserve"> bezpředmětné.</w:t>
      </w:r>
      <w:r w:rsidR="0046785D">
        <w:rPr>
          <w:rFonts w:ascii="Calibri" w:eastAsia="Calibri" w:hAnsi="Calibri"/>
          <w:sz w:val="22"/>
          <w:szCs w:val="22"/>
          <w:lang w:eastAsia="en-US"/>
        </w:rPr>
        <w:t xml:space="preserve">  Teprve, kdyby město neuspělo, mělo by situaci řešit jinou cestou.</w:t>
      </w:r>
    </w:p>
    <w:p w:rsidR="009D294A" w:rsidRDefault="009D294A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D294A" w:rsidRDefault="009D294A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95323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JUDr. </w:t>
      </w:r>
      <w:proofErr w:type="gramStart"/>
      <w:r w:rsidRPr="00D95323">
        <w:rPr>
          <w:rFonts w:ascii="Calibri" w:eastAsia="Calibri" w:hAnsi="Calibri"/>
          <w:sz w:val="22"/>
          <w:szCs w:val="22"/>
          <w:lang w:eastAsia="en-US"/>
        </w:rPr>
        <w:t>Dolejš  informoval</w:t>
      </w:r>
      <w:proofErr w:type="gramEnd"/>
      <w:r w:rsidRPr="00D95323">
        <w:rPr>
          <w:rFonts w:ascii="Calibri" w:eastAsia="Calibri" w:hAnsi="Calibri"/>
          <w:sz w:val="22"/>
          <w:szCs w:val="22"/>
          <w:lang w:eastAsia="en-US"/>
        </w:rPr>
        <w:t xml:space="preserve">, že i </w:t>
      </w:r>
      <w:r w:rsidRPr="006C31A0">
        <w:rPr>
          <w:rFonts w:ascii="Calibri" w:eastAsia="Calibri" w:hAnsi="Calibri"/>
          <w:sz w:val="22"/>
          <w:szCs w:val="22"/>
          <w:lang w:eastAsia="en-US"/>
        </w:rPr>
        <w:t xml:space="preserve">Asociace  </w:t>
      </w:r>
      <w:r w:rsidR="006C31A0" w:rsidRPr="006C31A0">
        <w:rPr>
          <w:rFonts w:ascii="Calibri" w:eastAsia="Calibri" w:hAnsi="Calibri"/>
          <w:sz w:val="22"/>
          <w:szCs w:val="22"/>
          <w:lang w:eastAsia="en-US"/>
        </w:rPr>
        <w:t>cestovních kanceláří</w:t>
      </w:r>
      <w:r w:rsidRPr="006C31A0">
        <w:rPr>
          <w:rFonts w:ascii="Calibri" w:eastAsia="Calibri" w:hAnsi="Calibri"/>
          <w:sz w:val="22"/>
          <w:szCs w:val="22"/>
          <w:lang w:eastAsia="en-US"/>
        </w:rPr>
        <w:t xml:space="preserve"> ČR,</w:t>
      </w:r>
      <w:r w:rsidRPr="00D95323">
        <w:rPr>
          <w:rFonts w:ascii="Calibri" w:eastAsia="Calibri" w:hAnsi="Calibri"/>
          <w:sz w:val="22"/>
          <w:szCs w:val="22"/>
          <w:lang w:eastAsia="en-US"/>
        </w:rPr>
        <w:t xml:space="preserve"> jejímž je předsedou, intenzivně jedná s </w:t>
      </w:r>
      <w:r w:rsidR="00B65FA4" w:rsidRPr="00D95323">
        <w:rPr>
          <w:rFonts w:ascii="Calibri" w:eastAsia="Calibri" w:hAnsi="Calibri"/>
          <w:sz w:val="22"/>
          <w:szCs w:val="22"/>
          <w:lang w:eastAsia="en-US"/>
        </w:rPr>
        <w:t>MMR</w:t>
      </w:r>
      <w:r w:rsidRPr="00D9532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65FA4" w:rsidRPr="00D95323">
        <w:rPr>
          <w:rFonts w:ascii="Calibri" w:eastAsia="Calibri" w:hAnsi="Calibri"/>
          <w:sz w:val="22"/>
          <w:szCs w:val="22"/>
          <w:lang w:eastAsia="en-US"/>
        </w:rPr>
        <w:t xml:space="preserve">ohledně </w:t>
      </w:r>
      <w:r w:rsidR="006C31A0">
        <w:rPr>
          <w:rFonts w:ascii="Calibri" w:eastAsia="Calibri" w:hAnsi="Calibri"/>
          <w:sz w:val="22"/>
          <w:szCs w:val="22"/>
          <w:lang w:eastAsia="en-US"/>
        </w:rPr>
        <w:t xml:space="preserve">možnosti </w:t>
      </w:r>
      <w:r w:rsidR="00B65FA4" w:rsidRPr="00D95323">
        <w:rPr>
          <w:rFonts w:ascii="Calibri" w:eastAsia="Calibri" w:hAnsi="Calibri"/>
          <w:sz w:val="22"/>
          <w:szCs w:val="22"/>
          <w:lang w:eastAsia="en-US"/>
        </w:rPr>
        <w:t>implementace evropské</w:t>
      </w:r>
      <w:r w:rsidRPr="00D95323">
        <w:rPr>
          <w:rFonts w:ascii="Calibri" w:eastAsia="Calibri" w:hAnsi="Calibri"/>
          <w:sz w:val="22"/>
          <w:szCs w:val="22"/>
          <w:lang w:eastAsia="en-US"/>
        </w:rPr>
        <w:t xml:space="preserve"> směrnic</w:t>
      </w:r>
      <w:r w:rsidR="00B65FA4" w:rsidRPr="00D95323">
        <w:rPr>
          <w:rFonts w:ascii="Calibri" w:eastAsia="Calibri" w:hAnsi="Calibri"/>
          <w:sz w:val="22"/>
          <w:szCs w:val="22"/>
          <w:lang w:eastAsia="en-US"/>
        </w:rPr>
        <w:t>e</w:t>
      </w:r>
      <w:r w:rsidRPr="00D95323">
        <w:rPr>
          <w:rFonts w:ascii="Calibri" w:eastAsia="Calibri" w:hAnsi="Calibri"/>
          <w:sz w:val="22"/>
          <w:szCs w:val="22"/>
          <w:lang w:eastAsia="en-US"/>
        </w:rPr>
        <w:t xml:space="preserve"> do</w:t>
      </w:r>
      <w:r w:rsidR="00B65FA4" w:rsidRPr="00D95323">
        <w:rPr>
          <w:rFonts w:ascii="Calibri" w:eastAsia="Calibri" w:hAnsi="Calibri"/>
          <w:sz w:val="22"/>
          <w:szCs w:val="22"/>
          <w:lang w:eastAsia="en-US"/>
        </w:rPr>
        <w:t xml:space="preserve"> zákona č. 159 a rovněž</w:t>
      </w:r>
      <w:r w:rsidR="00B65F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65FA4" w:rsidRPr="00B65FA4">
        <w:rPr>
          <w:rFonts w:ascii="Calibri" w:eastAsia="Calibri" w:hAnsi="Calibri"/>
          <w:sz w:val="22"/>
          <w:szCs w:val="22"/>
          <w:lang w:eastAsia="en-US"/>
        </w:rPr>
        <w:t xml:space="preserve">apeluje na vrácení průvodcovské činnosti mezi vázané živnosti.  </w:t>
      </w:r>
      <w:r w:rsidR="00B65FA4">
        <w:rPr>
          <w:rFonts w:ascii="Calibri" w:eastAsia="Calibri" w:hAnsi="Calibri"/>
          <w:sz w:val="22"/>
          <w:szCs w:val="22"/>
          <w:lang w:eastAsia="en-US"/>
        </w:rPr>
        <w:t xml:space="preserve">Zatím tato jednání </w:t>
      </w:r>
      <w:r w:rsidR="00D95323">
        <w:rPr>
          <w:rFonts w:ascii="Calibri" w:eastAsia="Calibri" w:hAnsi="Calibri"/>
          <w:sz w:val="22"/>
          <w:szCs w:val="22"/>
          <w:lang w:eastAsia="en-US"/>
        </w:rPr>
        <w:t>nebyla příliš efektivní</w:t>
      </w:r>
      <w:r w:rsidR="006C31A0">
        <w:rPr>
          <w:rFonts w:ascii="Calibri" w:eastAsia="Calibri" w:hAnsi="Calibri"/>
          <w:sz w:val="22"/>
          <w:szCs w:val="22"/>
          <w:lang w:eastAsia="en-US"/>
        </w:rPr>
        <w:t>, ale A</w:t>
      </w:r>
      <w:r w:rsidR="00CD1B30">
        <w:rPr>
          <w:rFonts w:ascii="Calibri" w:eastAsia="Calibri" w:hAnsi="Calibri"/>
          <w:sz w:val="22"/>
          <w:szCs w:val="22"/>
          <w:lang w:eastAsia="en-US"/>
        </w:rPr>
        <w:t xml:space="preserve">sociace v nich bude i nadále pokračovat. </w:t>
      </w:r>
      <w:r>
        <w:rPr>
          <w:rFonts w:ascii="Calibri" w:eastAsia="Calibri" w:hAnsi="Calibri"/>
          <w:sz w:val="22"/>
          <w:szCs w:val="22"/>
          <w:lang w:eastAsia="en-US"/>
        </w:rPr>
        <w:t>Další možností je podle něj důsledně kontrolovat průvodce, zda vůbec disponují živnostenským listem. Má za to, že je ve většině případů nevlastní.</w:t>
      </w:r>
    </w:p>
    <w:p w:rsidR="009D294A" w:rsidRDefault="009D294A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D294A" w:rsidRDefault="006C31A0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snahu A</w:t>
      </w:r>
      <w:r w:rsidR="009D294A">
        <w:rPr>
          <w:rFonts w:ascii="Calibri" w:eastAsia="Calibri" w:hAnsi="Calibri"/>
          <w:sz w:val="22"/>
          <w:szCs w:val="22"/>
          <w:lang w:eastAsia="en-US"/>
        </w:rPr>
        <w:t xml:space="preserve">sociace ocenil a vyzval ji prostřednictvím dr. Dolejše, aby i </w:t>
      </w:r>
      <w:proofErr w:type="gramStart"/>
      <w:r w:rsidR="009D294A">
        <w:rPr>
          <w:rFonts w:ascii="Calibri" w:eastAsia="Calibri" w:hAnsi="Calibri"/>
          <w:sz w:val="22"/>
          <w:szCs w:val="22"/>
          <w:lang w:eastAsia="en-US"/>
        </w:rPr>
        <w:t>nadále  ve</w:t>
      </w:r>
      <w:proofErr w:type="gramEnd"/>
      <w:r w:rsidR="009D294A">
        <w:rPr>
          <w:rFonts w:ascii="Calibri" w:eastAsia="Calibri" w:hAnsi="Calibri"/>
          <w:sz w:val="22"/>
          <w:szCs w:val="22"/>
          <w:lang w:eastAsia="en-US"/>
        </w:rPr>
        <w:t xml:space="preserve"> spolupráci s</w:t>
      </w:r>
      <w:r w:rsidR="00F57C36">
        <w:rPr>
          <w:rFonts w:ascii="Calibri" w:eastAsia="Calibri" w:hAnsi="Calibri"/>
          <w:sz w:val="22"/>
          <w:szCs w:val="22"/>
          <w:lang w:eastAsia="en-US"/>
        </w:rPr>
        <w:t> </w:t>
      </w:r>
      <w:r w:rsidR="009D294A">
        <w:rPr>
          <w:rFonts w:ascii="Calibri" w:eastAsia="Calibri" w:hAnsi="Calibri"/>
          <w:sz w:val="22"/>
          <w:szCs w:val="22"/>
          <w:lang w:eastAsia="en-US"/>
        </w:rPr>
        <w:t>městem</w:t>
      </w:r>
      <w:r w:rsidR="00F57C3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D294A">
        <w:rPr>
          <w:rFonts w:ascii="Calibri" w:eastAsia="Calibri" w:hAnsi="Calibri"/>
          <w:sz w:val="22"/>
          <w:szCs w:val="22"/>
          <w:lang w:eastAsia="en-US"/>
        </w:rPr>
        <w:t xml:space="preserve"> ve </w:t>
      </w:r>
      <w:r>
        <w:rPr>
          <w:rFonts w:ascii="Calibri" w:eastAsia="Calibri" w:hAnsi="Calibri"/>
          <w:sz w:val="22"/>
          <w:szCs w:val="22"/>
          <w:lang w:eastAsia="en-US"/>
        </w:rPr>
        <w:t>svých snahách</w:t>
      </w:r>
      <w:r w:rsidR="009D294A">
        <w:rPr>
          <w:rFonts w:ascii="Calibri" w:eastAsia="Calibri" w:hAnsi="Calibri"/>
          <w:sz w:val="22"/>
          <w:szCs w:val="22"/>
          <w:lang w:eastAsia="en-US"/>
        </w:rPr>
        <w:t xml:space="preserve"> pokračovala.</w:t>
      </w:r>
    </w:p>
    <w:p w:rsidR="003E2E95" w:rsidRDefault="003E2E95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D294A" w:rsidRDefault="009D294A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Mecnerová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ze Sdružení průvodců ČR doplnila, že i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jejich  sdružení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léta s ministerstvem jedná, ale naprosto bezvýsledně, není prý důvod průvodcovskou činnost vracet mezi vázané živnosti. </w:t>
      </w:r>
      <w:r w:rsidR="003C602E">
        <w:rPr>
          <w:rFonts w:ascii="Calibri" w:eastAsia="Calibri" w:hAnsi="Calibri"/>
          <w:sz w:val="22"/>
          <w:szCs w:val="22"/>
          <w:lang w:eastAsia="en-US"/>
        </w:rPr>
        <w:t>Proto žádají o pomoc MHMP a MČ Praha 1</w:t>
      </w:r>
      <w:r w:rsidR="00ED7F33">
        <w:rPr>
          <w:rFonts w:ascii="Calibri" w:eastAsia="Calibri" w:hAnsi="Calibri"/>
          <w:sz w:val="22"/>
          <w:szCs w:val="22"/>
          <w:lang w:eastAsia="en-US"/>
        </w:rPr>
        <w:t>.</w:t>
      </w:r>
    </w:p>
    <w:p w:rsidR="00517342" w:rsidRDefault="00517342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17342" w:rsidRDefault="003C602E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</w:t>
      </w:r>
      <w:r w:rsidR="00517342">
        <w:rPr>
          <w:rFonts w:ascii="Calibri" w:eastAsia="Calibri" w:hAnsi="Calibri"/>
          <w:sz w:val="22"/>
          <w:szCs w:val="22"/>
          <w:lang w:eastAsia="en-US"/>
        </w:rPr>
        <w:t>da navrhl přijmout k problematické průvodcovské činnosti následující</w:t>
      </w:r>
    </w:p>
    <w:p w:rsidR="00517342" w:rsidRDefault="00B6226C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</w:t>
      </w:r>
      <w:r w:rsidR="00517342">
        <w:rPr>
          <w:rFonts w:ascii="Calibri" w:eastAsia="Calibri" w:hAnsi="Calibri"/>
          <w:sz w:val="22"/>
          <w:szCs w:val="22"/>
          <w:lang w:eastAsia="en-US"/>
        </w:rPr>
        <w:t xml:space="preserve"> s n e s e n í:</w:t>
      </w:r>
    </w:p>
    <w:p w:rsidR="00A202B2" w:rsidRDefault="00517342" w:rsidP="00E57580">
      <w:pPr>
        <w:spacing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7075E">
        <w:rPr>
          <w:rFonts w:ascii="Calibri" w:eastAsia="Calibri" w:hAnsi="Calibri"/>
          <w:i/>
          <w:sz w:val="22"/>
          <w:szCs w:val="22"/>
          <w:lang w:eastAsia="en-US"/>
        </w:rPr>
        <w:t>Komise doporučuje Radě hl. m. Prahy, aby se ve spolupráci s odbornými asociacemi, působícími v oblasti cestovního ruchu,</w:t>
      </w:r>
      <w:r w:rsidR="00F72F08">
        <w:rPr>
          <w:rFonts w:ascii="Calibri" w:eastAsia="Calibri" w:hAnsi="Calibri"/>
          <w:i/>
          <w:sz w:val="22"/>
          <w:szCs w:val="22"/>
          <w:lang w:eastAsia="en-US"/>
        </w:rPr>
        <w:t xml:space="preserve"> pokusila vyjednat s příslušným ministerstvem </w:t>
      </w:r>
      <w:r w:rsidRPr="0097075E">
        <w:rPr>
          <w:rFonts w:ascii="Calibri" w:eastAsia="Calibri" w:hAnsi="Calibri"/>
          <w:i/>
          <w:sz w:val="22"/>
          <w:szCs w:val="22"/>
          <w:lang w:eastAsia="en-US"/>
        </w:rPr>
        <w:t>navrácení průvodcovské činnosti z volných živností zpět mezi živnosti vázané.</w:t>
      </w:r>
    </w:p>
    <w:p w:rsidR="003F3A26" w:rsidRDefault="003F3A26" w:rsidP="00E57580">
      <w:pPr>
        <w:spacing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</w:p>
    <w:p w:rsidR="003F3A26" w:rsidRPr="003F3A26" w:rsidRDefault="003F3A26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Proběhlo h</w:t>
      </w:r>
      <w:r w:rsidRPr="003F3A26">
        <w:rPr>
          <w:rFonts w:ascii="Calibri" w:eastAsia="Calibri" w:hAnsi="Calibri"/>
          <w:sz w:val="22"/>
          <w:szCs w:val="22"/>
          <w:lang w:eastAsia="en-US"/>
        </w:rPr>
        <w:t>lasování:</w:t>
      </w:r>
    </w:p>
    <w:p w:rsidR="003F3A26" w:rsidRDefault="003F3A26" w:rsidP="003F3A2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</w:t>
      </w:r>
      <w:r w:rsidR="001E5427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1E5427">
        <w:rPr>
          <w:rFonts w:ascii="Calibri" w:eastAsia="Calibri" w:hAnsi="Calibri"/>
          <w:sz w:val="22"/>
          <w:szCs w:val="22"/>
          <w:lang w:eastAsia="en-US"/>
        </w:rPr>
        <w:tab/>
        <w:t>10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Proti 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0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Zdržel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se :        0</w:t>
      </w:r>
      <w:proofErr w:type="gramEnd"/>
    </w:p>
    <w:p w:rsidR="003F3A26" w:rsidRPr="007D5036" w:rsidRDefault="00F72F08" w:rsidP="00E575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D5036">
        <w:rPr>
          <w:rFonts w:ascii="Calibri" w:eastAsia="Calibri" w:hAnsi="Calibri"/>
          <w:sz w:val="22"/>
          <w:szCs w:val="22"/>
          <w:lang w:eastAsia="en-US"/>
        </w:rPr>
        <w:t>Usnesení bylo jednohlasně přijato.</w:t>
      </w:r>
      <w:r w:rsidR="007D5036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:rsidR="00B6226C" w:rsidRDefault="00B6226C" w:rsidP="00E57580">
      <w:pPr>
        <w:spacing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</w:p>
    <w:p w:rsidR="00B6226C" w:rsidRPr="006E2DA3" w:rsidRDefault="00B6226C" w:rsidP="00B6226C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E2DA3"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:rsidR="00B6226C" w:rsidRDefault="00B6226C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E2DA3" w:rsidRDefault="006E2DA3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bodě různé představil</w:t>
      </w:r>
      <w:r w:rsidR="00595BD3">
        <w:rPr>
          <w:rFonts w:ascii="Calibri" w:eastAsia="Calibri" w:hAnsi="Calibri"/>
          <w:sz w:val="22"/>
          <w:szCs w:val="22"/>
          <w:lang w:eastAsia="en-US"/>
        </w:rPr>
        <w:t xml:space="preserve"> pověřený ředitel PIS-PCT </w:t>
      </w:r>
      <w:r>
        <w:rPr>
          <w:rFonts w:ascii="Calibri" w:eastAsia="Calibri" w:hAnsi="Calibri"/>
          <w:sz w:val="22"/>
          <w:szCs w:val="22"/>
          <w:lang w:eastAsia="en-US"/>
        </w:rPr>
        <w:t xml:space="preserve">pan Slepička spolu se zástupcem společnosti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Touch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Branding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s.r.o. panem Mičkou prezentaci nového vizuálu PIS-PCT</w:t>
      </w:r>
      <w:r w:rsidR="00C513F3">
        <w:rPr>
          <w:rFonts w:ascii="Calibri" w:eastAsia="Calibri" w:hAnsi="Calibri"/>
          <w:sz w:val="22"/>
          <w:szCs w:val="22"/>
          <w:lang w:eastAsia="en-US"/>
        </w:rPr>
        <w:t>, který se bude používat na brožurách a dalších materiálech PIS-PCT</w:t>
      </w:r>
      <w:r>
        <w:rPr>
          <w:rFonts w:ascii="Calibri" w:eastAsia="Calibri" w:hAnsi="Calibri"/>
          <w:sz w:val="22"/>
          <w:szCs w:val="22"/>
          <w:lang w:eastAsia="en-US"/>
        </w:rPr>
        <w:t>.  Pan Mička uvedl, že tvůrci vycházeli z minulého vizuálu, který upravili tak, aby byl jednodušší a modernější a snáze se s </w:t>
      </w:r>
      <w:r w:rsidR="004D09D2">
        <w:rPr>
          <w:rFonts w:ascii="Calibri" w:eastAsia="Calibri" w:hAnsi="Calibri"/>
          <w:sz w:val="22"/>
          <w:szCs w:val="22"/>
          <w:lang w:eastAsia="en-US"/>
        </w:rPr>
        <w:t>n</w:t>
      </w:r>
      <w:r>
        <w:rPr>
          <w:rFonts w:ascii="Calibri" w:eastAsia="Calibri" w:hAnsi="Calibri"/>
          <w:sz w:val="22"/>
          <w:szCs w:val="22"/>
          <w:lang w:eastAsia="en-US"/>
        </w:rPr>
        <w:t>ím pracovalo.</w:t>
      </w:r>
    </w:p>
    <w:p w:rsidR="004D09D2" w:rsidRDefault="004D09D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D09D2" w:rsidRDefault="004D09D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dotaz Ing. Johna, zda logo PIS-PCT zůstává, odpověděl, že ano, je ale </w:t>
      </w:r>
      <w:r w:rsidR="00954C0D">
        <w:rPr>
          <w:rFonts w:ascii="Calibri" w:eastAsia="Calibri" w:hAnsi="Calibri"/>
          <w:sz w:val="22"/>
          <w:szCs w:val="22"/>
          <w:lang w:eastAsia="en-US"/>
        </w:rPr>
        <w:t>vizuálně</w:t>
      </w:r>
      <w:r>
        <w:rPr>
          <w:rFonts w:ascii="Calibri" w:eastAsia="Calibri" w:hAnsi="Calibri"/>
          <w:sz w:val="22"/>
          <w:szCs w:val="22"/>
          <w:lang w:eastAsia="en-US"/>
        </w:rPr>
        <w:t xml:space="preserve"> potlačené.</w:t>
      </w:r>
    </w:p>
    <w:p w:rsidR="004D09D2" w:rsidRDefault="004D09D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202B2" w:rsidRDefault="004D09D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PhDr. Maur</w:t>
      </w:r>
      <w:r w:rsidR="00AB6240">
        <w:rPr>
          <w:rFonts w:ascii="Calibri" w:eastAsia="Calibri" w:hAnsi="Calibri"/>
          <w:sz w:val="22"/>
          <w:szCs w:val="22"/>
          <w:lang w:eastAsia="en-US"/>
        </w:rPr>
        <w:t xml:space="preserve">er upozornil, že font je počítačový a </w:t>
      </w:r>
      <w:proofErr w:type="gramStart"/>
      <w:r w:rsidR="00AB6240">
        <w:rPr>
          <w:rFonts w:ascii="Calibri" w:eastAsia="Calibri" w:hAnsi="Calibri"/>
          <w:sz w:val="22"/>
          <w:szCs w:val="22"/>
          <w:lang w:eastAsia="en-US"/>
        </w:rPr>
        <w:t xml:space="preserve">že </w:t>
      </w:r>
      <w:r>
        <w:rPr>
          <w:rFonts w:ascii="Calibri" w:eastAsia="Calibri" w:hAnsi="Calibri"/>
          <w:sz w:val="22"/>
          <w:szCs w:val="22"/>
          <w:lang w:eastAsia="en-US"/>
        </w:rPr>
        <w:t xml:space="preserve"> bylo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by lepší vytvořit nějaký speciální a jedinečný. Výtvarně mu nový vizuál připadá pěkný, ale všední.</w:t>
      </w:r>
      <w:r w:rsidR="001427D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202B2">
        <w:rPr>
          <w:rFonts w:ascii="Calibri" w:eastAsia="Calibri" w:hAnsi="Calibri"/>
          <w:sz w:val="22"/>
          <w:szCs w:val="22"/>
          <w:lang w:eastAsia="en-US"/>
        </w:rPr>
        <w:t>Pan Mička reag</w:t>
      </w:r>
      <w:r w:rsidR="007052BF">
        <w:rPr>
          <w:rFonts w:ascii="Calibri" w:eastAsia="Calibri" w:hAnsi="Calibri"/>
          <w:sz w:val="22"/>
          <w:szCs w:val="22"/>
          <w:lang w:eastAsia="en-US"/>
        </w:rPr>
        <w:t xml:space="preserve">oval tím, že je to záměr. Nechtěli jedinečnou grafiku, protože jedinečný má být obsah, tedy </w:t>
      </w:r>
      <w:r>
        <w:rPr>
          <w:rFonts w:ascii="Calibri" w:eastAsia="Calibri" w:hAnsi="Calibri"/>
          <w:sz w:val="22"/>
          <w:szCs w:val="22"/>
          <w:lang w:eastAsia="en-US"/>
        </w:rPr>
        <w:t>Praha.</w:t>
      </w:r>
      <w:r w:rsidR="001427D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202B2">
        <w:rPr>
          <w:rFonts w:ascii="Calibri" w:eastAsia="Calibri" w:hAnsi="Calibri"/>
          <w:sz w:val="22"/>
          <w:szCs w:val="22"/>
          <w:lang w:eastAsia="en-US"/>
        </w:rPr>
        <w:t>Pan Slepička doplnil, že fotografie Prahy se dají měnit dle potřeby.</w:t>
      </w:r>
    </w:p>
    <w:p w:rsidR="00A202B2" w:rsidRDefault="00A202B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202B2" w:rsidRDefault="00A202B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Kaplický Fuchsová měla připomínku k barevnému provedení vizuálu a k používaným formátům čtverců</w:t>
      </w:r>
      <w:r w:rsidR="00BC44E1">
        <w:rPr>
          <w:rFonts w:ascii="Calibri" w:eastAsia="Calibri" w:hAnsi="Calibri"/>
          <w:sz w:val="22"/>
          <w:szCs w:val="22"/>
          <w:lang w:eastAsia="en-US"/>
        </w:rPr>
        <w:t xml:space="preserve">, které se jí nezdají </w:t>
      </w:r>
      <w:r w:rsidR="001427D8">
        <w:rPr>
          <w:rFonts w:ascii="Calibri" w:eastAsia="Calibri" w:hAnsi="Calibri"/>
          <w:sz w:val="22"/>
          <w:szCs w:val="22"/>
          <w:lang w:eastAsia="en-US"/>
        </w:rPr>
        <w:t>zajímavé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="001427D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Podle pana Mičky se barvy přizpůsobují fotografii a formát čtverců </w:t>
      </w:r>
      <w:r w:rsidR="00736580">
        <w:rPr>
          <w:rFonts w:ascii="Calibri" w:eastAsia="Calibri" w:hAnsi="Calibri"/>
          <w:sz w:val="22"/>
          <w:szCs w:val="22"/>
          <w:lang w:eastAsia="en-US"/>
        </w:rPr>
        <w:t>(</w:t>
      </w:r>
      <w:proofErr w:type="spellStart"/>
      <w:r w:rsidR="00736580">
        <w:rPr>
          <w:rFonts w:ascii="Calibri" w:eastAsia="Calibri" w:hAnsi="Calibri"/>
          <w:sz w:val="22"/>
          <w:szCs w:val="22"/>
          <w:lang w:eastAsia="en-US"/>
        </w:rPr>
        <w:t>tetris</w:t>
      </w:r>
      <w:proofErr w:type="spellEnd"/>
      <w:r w:rsidR="00736580">
        <w:rPr>
          <w:rFonts w:ascii="Calibri" w:eastAsia="Calibri" w:hAnsi="Calibri"/>
          <w:sz w:val="22"/>
          <w:szCs w:val="22"/>
          <w:lang w:eastAsia="en-US"/>
        </w:rPr>
        <w:t xml:space="preserve">) </w:t>
      </w:r>
      <w:r>
        <w:rPr>
          <w:rFonts w:ascii="Calibri" w:eastAsia="Calibri" w:hAnsi="Calibri"/>
          <w:sz w:val="22"/>
          <w:szCs w:val="22"/>
          <w:lang w:eastAsia="en-US"/>
        </w:rPr>
        <w:t>je použit proto, že je praktický a dá se s</w:t>
      </w:r>
      <w:r w:rsidR="0055587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ním dobře pracovat.</w:t>
      </w:r>
    </w:p>
    <w:p w:rsidR="00A202B2" w:rsidRDefault="00A202B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E25FE" w:rsidRDefault="001F53FE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</w:t>
      </w:r>
      <w:r w:rsidR="00AF1242">
        <w:rPr>
          <w:rFonts w:ascii="Calibri" w:eastAsia="Calibri" w:hAnsi="Calibri"/>
          <w:sz w:val="22"/>
          <w:szCs w:val="22"/>
          <w:lang w:eastAsia="en-US"/>
        </w:rPr>
        <w:t>d</w:t>
      </w:r>
      <w:r>
        <w:rPr>
          <w:rFonts w:ascii="Calibri" w:eastAsia="Calibri" w:hAnsi="Calibri"/>
          <w:sz w:val="22"/>
          <w:szCs w:val="22"/>
          <w:lang w:eastAsia="en-US"/>
        </w:rPr>
        <w:t>seda poděkoval za prezentaci a</w:t>
      </w:r>
      <w:r w:rsidR="00A202B2">
        <w:rPr>
          <w:rFonts w:ascii="Calibri" w:eastAsia="Calibri" w:hAnsi="Calibri"/>
          <w:sz w:val="22"/>
          <w:szCs w:val="22"/>
          <w:lang w:eastAsia="en-US"/>
        </w:rPr>
        <w:t xml:space="preserve"> diskusi ukončil. </w:t>
      </w:r>
    </w:p>
    <w:p w:rsidR="001427D8" w:rsidRDefault="001427D8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E25FE" w:rsidRDefault="001427D8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Slovo pak</w:t>
      </w:r>
      <w:r w:rsidR="00CE25FE">
        <w:rPr>
          <w:rFonts w:ascii="Calibri" w:eastAsia="Calibri" w:hAnsi="Calibri"/>
          <w:sz w:val="22"/>
          <w:szCs w:val="22"/>
          <w:lang w:eastAsia="en-US"/>
        </w:rPr>
        <w:t xml:space="preserve"> předal panu </w:t>
      </w:r>
      <w:proofErr w:type="spellStart"/>
      <w:r w:rsidR="00CE25FE">
        <w:rPr>
          <w:rFonts w:ascii="Calibri" w:eastAsia="Calibri" w:hAnsi="Calibri"/>
          <w:sz w:val="22"/>
          <w:szCs w:val="22"/>
          <w:lang w:eastAsia="en-US"/>
        </w:rPr>
        <w:t>Děpoldu</w:t>
      </w:r>
      <w:proofErr w:type="spellEnd"/>
      <w:r w:rsidR="00CE25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E25FE">
        <w:rPr>
          <w:rFonts w:ascii="Calibri" w:eastAsia="Calibri" w:hAnsi="Calibri"/>
          <w:sz w:val="22"/>
          <w:szCs w:val="22"/>
          <w:lang w:eastAsia="en-US"/>
        </w:rPr>
        <w:t>Czerninovi</w:t>
      </w:r>
      <w:proofErr w:type="spellEnd"/>
      <w:r w:rsidR="00CE25FE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80795A"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 w:rsidR="0080795A">
        <w:rPr>
          <w:rFonts w:ascii="Calibri" w:eastAsia="Calibri" w:hAnsi="Calibri"/>
          <w:sz w:val="22"/>
          <w:szCs w:val="22"/>
          <w:lang w:eastAsia="en-US"/>
        </w:rPr>
        <w:t>Czernin</w:t>
      </w:r>
      <w:proofErr w:type="spellEnd"/>
      <w:r w:rsidR="0080795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E25FE">
        <w:rPr>
          <w:rFonts w:ascii="Calibri" w:eastAsia="Calibri" w:hAnsi="Calibri"/>
          <w:sz w:val="22"/>
          <w:szCs w:val="22"/>
          <w:lang w:eastAsia="en-US"/>
        </w:rPr>
        <w:t xml:space="preserve">opět nabídl realizaci systému vratných hrnků na vánočních trzích v Praze s tím, že jeho společnost vychází ze zkušeností města Vídně, kde </w:t>
      </w:r>
      <w:r w:rsidR="00CE25FE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je </w:t>
      </w:r>
      <w:r w:rsidR="0080795A" w:rsidRPr="00420391">
        <w:rPr>
          <w:rFonts w:ascii="Calibri" w:eastAsia="Calibri" w:hAnsi="Calibri"/>
          <w:sz w:val="22"/>
          <w:szCs w:val="22"/>
          <w:lang w:eastAsia="en-US"/>
        </w:rPr>
        <w:t xml:space="preserve">přímo </w:t>
      </w:r>
      <w:r w:rsidR="00CE25FE" w:rsidRPr="00420391">
        <w:rPr>
          <w:rFonts w:ascii="Calibri" w:eastAsia="Calibri" w:hAnsi="Calibri"/>
          <w:sz w:val="22"/>
          <w:szCs w:val="22"/>
          <w:lang w:eastAsia="en-US"/>
        </w:rPr>
        <w:t>zakázáno</w:t>
      </w:r>
      <w:r w:rsidR="0080795A" w:rsidRPr="00420391">
        <w:rPr>
          <w:rFonts w:ascii="Calibri" w:eastAsia="Calibri" w:hAnsi="Calibri"/>
          <w:sz w:val="22"/>
          <w:szCs w:val="22"/>
          <w:lang w:eastAsia="en-US"/>
        </w:rPr>
        <w:t xml:space="preserve"> na </w:t>
      </w:r>
      <w:r w:rsidR="00217554" w:rsidRPr="00420391">
        <w:rPr>
          <w:rFonts w:ascii="Calibri" w:eastAsia="Calibri" w:hAnsi="Calibri"/>
          <w:sz w:val="22"/>
          <w:szCs w:val="22"/>
          <w:lang w:eastAsia="en-US"/>
        </w:rPr>
        <w:t>pozemcích</w:t>
      </w:r>
      <w:r w:rsidR="0080795A" w:rsidRPr="00420391">
        <w:rPr>
          <w:rFonts w:ascii="Calibri" w:eastAsia="Calibri" w:hAnsi="Calibri"/>
          <w:sz w:val="22"/>
          <w:szCs w:val="22"/>
          <w:lang w:eastAsia="en-US"/>
        </w:rPr>
        <w:t>, patřícím městu,</w:t>
      </w:r>
      <w:bookmarkStart w:id="0" w:name="_GoBack"/>
      <w:bookmarkEnd w:id="0"/>
      <w:r w:rsidR="0080795A" w:rsidRPr="00420391">
        <w:rPr>
          <w:rFonts w:ascii="Calibri" w:eastAsia="Calibri" w:hAnsi="Calibri"/>
          <w:sz w:val="22"/>
          <w:szCs w:val="22"/>
          <w:lang w:eastAsia="en-US"/>
        </w:rPr>
        <w:t xml:space="preserve"> prodávat nápoje jinak než prostřednictvím vratného systému, který </w:t>
      </w:r>
      <w:r w:rsidR="0080795A">
        <w:rPr>
          <w:rFonts w:ascii="Calibri" w:eastAsia="Calibri" w:hAnsi="Calibri"/>
          <w:sz w:val="22"/>
          <w:szCs w:val="22"/>
          <w:lang w:eastAsia="en-US"/>
        </w:rPr>
        <w:t>negeneruje žádné odpadky.</w:t>
      </w:r>
      <w:r w:rsidR="00217554">
        <w:rPr>
          <w:rFonts w:ascii="Calibri" w:eastAsia="Calibri" w:hAnsi="Calibri"/>
          <w:sz w:val="22"/>
          <w:szCs w:val="22"/>
          <w:lang w:eastAsia="en-US"/>
        </w:rPr>
        <w:t xml:space="preserve"> Za Spolek pro tradiční vánoce nabídl zajištění exkurze do </w:t>
      </w:r>
      <w:proofErr w:type="gramStart"/>
      <w:r w:rsidR="00217554">
        <w:rPr>
          <w:rFonts w:ascii="Calibri" w:eastAsia="Calibri" w:hAnsi="Calibri"/>
          <w:sz w:val="22"/>
          <w:szCs w:val="22"/>
          <w:lang w:eastAsia="en-US"/>
        </w:rPr>
        <w:t>Vídně  a dialogu</w:t>
      </w:r>
      <w:proofErr w:type="gramEnd"/>
      <w:r w:rsidR="00217554">
        <w:rPr>
          <w:rFonts w:ascii="Calibri" w:eastAsia="Calibri" w:hAnsi="Calibri"/>
          <w:sz w:val="22"/>
          <w:szCs w:val="22"/>
          <w:lang w:eastAsia="en-US"/>
        </w:rPr>
        <w:t xml:space="preserve"> s městem ohledně aplikace vratného systému ve Vídni.</w:t>
      </w:r>
      <w:r w:rsidR="00D33AA7">
        <w:rPr>
          <w:rFonts w:ascii="Calibri" w:eastAsia="Calibri" w:hAnsi="Calibri"/>
          <w:sz w:val="22"/>
          <w:szCs w:val="22"/>
          <w:lang w:eastAsia="en-US"/>
        </w:rPr>
        <w:t xml:space="preserve">  Jím navrhovaný systém, jehož tváří je Ježíšek, by pak přinesl Praze investici, spojenou s tradiční atmosférou a podobou vánoc.</w:t>
      </w:r>
      <w:r w:rsidR="00640AC2">
        <w:rPr>
          <w:rFonts w:ascii="Calibri" w:eastAsia="Calibri" w:hAnsi="Calibri"/>
          <w:sz w:val="22"/>
          <w:szCs w:val="22"/>
          <w:lang w:eastAsia="en-US"/>
        </w:rPr>
        <w:t xml:space="preserve"> Požádal komisi o podporu projektu.</w:t>
      </w:r>
    </w:p>
    <w:p w:rsidR="00640AC2" w:rsidRDefault="00640AC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80422" w:rsidRDefault="00640AC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Cipro reagoval, že pro letošní rok je již připravena jiná varianta, odsouhlasená komisí již dříve, a návrh pana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Czernina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by proto přicházel v úvahu až pro</w:t>
      </w:r>
      <w:r w:rsidR="005C74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427D8">
        <w:rPr>
          <w:rFonts w:ascii="Calibri" w:eastAsia="Calibri" w:hAnsi="Calibri"/>
          <w:sz w:val="22"/>
          <w:szCs w:val="22"/>
          <w:lang w:eastAsia="en-US"/>
        </w:rPr>
        <w:t>další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rok</w:t>
      </w:r>
      <w:r w:rsidR="00180422">
        <w:rPr>
          <w:rFonts w:ascii="Calibri" w:eastAsia="Calibri" w:hAnsi="Calibri"/>
          <w:sz w:val="22"/>
          <w:szCs w:val="22"/>
          <w:lang w:eastAsia="en-US"/>
        </w:rPr>
        <w:t>y</w:t>
      </w:r>
      <w:r w:rsidR="001427D8">
        <w:rPr>
          <w:rFonts w:ascii="Calibri" w:eastAsia="Calibri" w:hAnsi="Calibri"/>
          <w:sz w:val="22"/>
          <w:szCs w:val="22"/>
          <w:lang w:eastAsia="en-US"/>
        </w:rPr>
        <w:t>.</w:t>
      </w:r>
    </w:p>
    <w:p w:rsidR="00180422" w:rsidRDefault="0018042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E25FE" w:rsidRDefault="00180422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navrhl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zabývat </w:t>
      </w:r>
      <w:r w:rsidR="001427D8">
        <w:rPr>
          <w:rFonts w:ascii="Calibri" w:eastAsia="Calibri" w:hAnsi="Calibri"/>
          <w:sz w:val="22"/>
          <w:szCs w:val="22"/>
          <w:lang w:eastAsia="en-US"/>
        </w:rPr>
        <w:t xml:space="preserve"> se</w:t>
      </w:r>
      <w:proofErr w:type="gramEnd"/>
      <w:r w:rsidR="001427D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návrhem pana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Czernina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na </w:t>
      </w:r>
      <w:r w:rsidRPr="004D23FE">
        <w:rPr>
          <w:rFonts w:ascii="Calibri" w:eastAsia="Calibri" w:hAnsi="Calibri"/>
          <w:sz w:val="22"/>
          <w:szCs w:val="22"/>
          <w:lang w:eastAsia="en-US"/>
        </w:rPr>
        <w:t xml:space="preserve">lednovém jednání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komise </w:t>
      </w:r>
      <w:r w:rsidRPr="00420391">
        <w:rPr>
          <w:rFonts w:ascii="Calibri" w:eastAsia="Calibri" w:hAnsi="Calibri"/>
          <w:sz w:val="22"/>
          <w:szCs w:val="22"/>
          <w:lang w:eastAsia="en-US"/>
        </w:rPr>
        <w:t>a</w:t>
      </w:r>
      <w:r w:rsidR="00D87794" w:rsidRPr="00420391">
        <w:rPr>
          <w:rFonts w:ascii="Calibri" w:eastAsia="Calibri" w:hAnsi="Calibri"/>
          <w:sz w:val="22"/>
          <w:szCs w:val="22"/>
          <w:lang w:eastAsia="en-US"/>
        </w:rPr>
        <w:t xml:space="preserve"> požádal</w:t>
      </w:r>
      <w:r w:rsidRPr="00420391">
        <w:rPr>
          <w:rFonts w:ascii="Calibri" w:eastAsia="Calibri" w:hAnsi="Calibri"/>
          <w:sz w:val="22"/>
          <w:szCs w:val="22"/>
          <w:lang w:eastAsia="en-US"/>
        </w:rPr>
        <w:t xml:space="preserve"> ho</w:t>
      </w:r>
      <w:r w:rsidR="00CE25FE" w:rsidRPr="00420391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420391">
        <w:rPr>
          <w:rFonts w:ascii="Calibri" w:eastAsia="Calibri" w:hAnsi="Calibri"/>
          <w:sz w:val="22"/>
          <w:szCs w:val="22"/>
          <w:lang w:eastAsia="en-US"/>
        </w:rPr>
        <w:t>aby</w:t>
      </w:r>
      <w:r w:rsidR="00CE25FE" w:rsidRPr="00420391">
        <w:rPr>
          <w:rFonts w:ascii="Calibri" w:eastAsia="Calibri" w:hAnsi="Calibri"/>
          <w:sz w:val="22"/>
          <w:szCs w:val="22"/>
          <w:lang w:eastAsia="en-US"/>
        </w:rPr>
        <w:t xml:space="preserve"> připravil novou prezentaci</w:t>
      </w:r>
      <w:r w:rsidR="001427D8">
        <w:rPr>
          <w:rFonts w:ascii="Calibri" w:eastAsia="Calibri" w:hAnsi="Calibri"/>
          <w:sz w:val="22"/>
          <w:szCs w:val="22"/>
          <w:lang w:eastAsia="en-US"/>
        </w:rPr>
        <w:t xml:space="preserve">, do které by </w:t>
      </w:r>
      <w:r w:rsidRPr="00420391">
        <w:rPr>
          <w:rFonts w:ascii="Calibri" w:eastAsia="Calibri" w:hAnsi="Calibri"/>
          <w:sz w:val="22"/>
          <w:szCs w:val="22"/>
          <w:lang w:eastAsia="en-US"/>
        </w:rPr>
        <w:t xml:space="preserve"> zapracoval možnost uplatnění „vídeňského modelu“</w:t>
      </w:r>
      <w:r w:rsidR="00D87794" w:rsidRPr="00420391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Pr="00420391">
        <w:rPr>
          <w:rFonts w:ascii="Calibri" w:eastAsia="Calibri" w:hAnsi="Calibri"/>
          <w:sz w:val="22"/>
          <w:szCs w:val="22"/>
          <w:lang w:eastAsia="en-US"/>
        </w:rPr>
        <w:t xml:space="preserve"> Doporučil</w:t>
      </w:r>
      <w:r w:rsidR="00D87794" w:rsidRPr="00420391">
        <w:rPr>
          <w:rFonts w:ascii="Calibri" w:eastAsia="Calibri" w:hAnsi="Calibri"/>
          <w:sz w:val="22"/>
          <w:szCs w:val="22"/>
          <w:lang w:eastAsia="en-US"/>
        </w:rPr>
        <w:t xml:space="preserve"> mu</w:t>
      </w:r>
      <w:r w:rsidRPr="00420391">
        <w:rPr>
          <w:rFonts w:ascii="Calibri" w:eastAsia="Calibri" w:hAnsi="Calibri"/>
          <w:sz w:val="22"/>
          <w:szCs w:val="22"/>
          <w:lang w:eastAsia="en-US"/>
        </w:rPr>
        <w:t xml:space="preserve"> využít spolupráci</w:t>
      </w:r>
      <w:r w:rsidR="00D87794" w:rsidRPr="00420391">
        <w:rPr>
          <w:rFonts w:ascii="Calibri" w:eastAsia="Calibri" w:hAnsi="Calibri"/>
          <w:sz w:val="22"/>
          <w:szCs w:val="22"/>
          <w:lang w:eastAsia="en-US"/>
        </w:rPr>
        <w:t xml:space="preserve"> s odborem LEG a ZIO MHMP</w:t>
      </w:r>
      <w:r w:rsidRPr="00420391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D87794" w:rsidRPr="0042039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2A3949" w:rsidRDefault="002A3949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A3949" w:rsidRPr="00B6226C" w:rsidRDefault="002A3949" w:rsidP="00B6226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 bodu neproběhla diskuse.</w:t>
      </w:r>
    </w:p>
    <w:p w:rsidR="00070136" w:rsidRPr="0078360A" w:rsidRDefault="0078360A" w:rsidP="006147BB">
      <w:pPr>
        <w:spacing w:line="276" w:lineRule="auto"/>
        <w:jc w:val="both"/>
        <w:rPr>
          <w:rFonts w:ascii="Calibri" w:eastAsia="Calibri" w:hAnsi="Calibri"/>
          <w:color w:val="FF0000"/>
          <w:sz w:val="28"/>
          <w:szCs w:val="28"/>
          <w:lang w:eastAsia="en-US"/>
        </w:rPr>
      </w:pPr>
      <w:r>
        <w:rPr>
          <w:rFonts w:ascii="Calibri" w:eastAsia="Calibri" w:hAnsi="Calibri"/>
          <w:color w:val="FF0000"/>
          <w:sz w:val="28"/>
          <w:szCs w:val="28"/>
          <w:lang w:eastAsia="en-US"/>
        </w:rPr>
        <w:t xml:space="preserve"> </w:t>
      </w:r>
    </w:p>
    <w:p w:rsidR="00CB79D8" w:rsidRPr="00C43B3A" w:rsidRDefault="00CB79D8" w:rsidP="00C43B3A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C43B3A">
        <w:rPr>
          <w:rFonts w:ascii="Calibri" w:eastAsia="Calibri" w:hAnsi="Calibri"/>
          <w:b/>
          <w:sz w:val="28"/>
          <w:szCs w:val="28"/>
          <w:lang w:eastAsia="en-US"/>
        </w:rPr>
        <w:t xml:space="preserve">Závěr jednání </w:t>
      </w:r>
      <w:r w:rsidR="00336B3A">
        <w:rPr>
          <w:rFonts w:ascii="Calibri" w:eastAsia="Calibri" w:hAnsi="Calibri"/>
          <w:b/>
          <w:sz w:val="28"/>
          <w:szCs w:val="28"/>
          <w:lang w:eastAsia="en-US"/>
        </w:rPr>
        <w:t>a rekapitulace úkolů</w:t>
      </w:r>
    </w:p>
    <w:p w:rsidR="00CB79D8" w:rsidRDefault="00C9082E" w:rsidP="004D413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Předseda </w:t>
      </w:r>
      <w:r w:rsidR="00CB79D8">
        <w:rPr>
          <w:rFonts w:ascii="Calibri" w:eastAsia="Calibri" w:hAnsi="Calibri"/>
          <w:lang w:eastAsia="en-US"/>
        </w:rPr>
        <w:t xml:space="preserve">poděkoval přítomným členům a hostům za účast a sdělil, že další jednání Komise proběhne </w:t>
      </w:r>
      <w:r w:rsidR="006147BB">
        <w:rPr>
          <w:rFonts w:ascii="Calibri" w:eastAsia="Calibri" w:hAnsi="Calibri"/>
          <w:lang w:eastAsia="en-US"/>
        </w:rPr>
        <w:t>22. listopadu</w:t>
      </w:r>
      <w:r w:rsidR="00381961">
        <w:rPr>
          <w:rFonts w:ascii="Calibri" w:eastAsia="Calibri" w:hAnsi="Calibri"/>
          <w:lang w:eastAsia="en-US"/>
        </w:rPr>
        <w:t xml:space="preserve"> 2017</w:t>
      </w:r>
      <w:r w:rsidR="00CB79D8">
        <w:rPr>
          <w:rFonts w:ascii="Calibri" w:eastAsia="Calibri" w:hAnsi="Calibri"/>
          <w:lang w:eastAsia="en-US"/>
        </w:rPr>
        <w:t xml:space="preserve"> </w:t>
      </w:r>
      <w:proofErr w:type="gramStart"/>
      <w:r w:rsidR="00CB79D8">
        <w:rPr>
          <w:rFonts w:ascii="Calibri" w:eastAsia="Calibri" w:hAnsi="Calibri"/>
          <w:lang w:eastAsia="en-US"/>
        </w:rPr>
        <w:t>ve</w:t>
      </w:r>
      <w:proofErr w:type="gramEnd"/>
      <w:r w:rsidR="00CB79D8">
        <w:rPr>
          <w:rFonts w:ascii="Calibri" w:eastAsia="Calibri" w:hAnsi="Calibri"/>
          <w:lang w:eastAsia="en-US"/>
        </w:rPr>
        <w:t xml:space="preserve"> 14.00 hod.</w:t>
      </w:r>
    </w:p>
    <w:p w:rsidR="00336B3A" w:rsidRPr="00F5140B" w:rsidRDefault="00336B3A" w:rsidP="00F5140B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A04B0A">
        <w:rPr>
          <w:rFonts w:ascii="Calibri" w:eastAsia="Calibri" w:hAnsi="Calibri"/>
          <w:b/>
          <w:lang w:eastAsia="en-US"/>
        </w:rPr>
        <w:t xml:space="preserve">Úkoly: </w:t>
      </w:r>
      <w:r w:rsidR="00793334" w:rsidRPr="00F5140B">
        <w:rPr>
          <w:rFonts w:ascii="Calibri" w:eastAsia="Calibri" w:hAnsi="Calibri"/>
          <w:sz w:val="22"/>
          <w:szCs w:val="22"/>
          <w:lang w:eastAsia="en-US"/>
        </w:rPr>
        <w:tab/>
      </w:r>
      <w:r w:rsidR="00793334" w:rsidRPr="00F5140B">
        <w:rPr>
          <w:rFonts w:ascii="Calibri" w:eastAsia="Calibri" w:hAnsi="Calibri"/>
          <w:sz w:val="22"/>
          <w:szCs w:val="22"/>
          <w:lang w:eastAsia="en-US"/>
        </w:rPr>
        <w:tab/>
      </w:r>
      <w:r w:rsidR="00793334" w:rsidRPr="00F5140B">
        <w:rPr>
          <w:rFonts w:ascii="Calibri" w:eastAsia="Calibri" w:hAnsi="Calibri"/>
          <w:sz w:val="22"/>
          <w:szCs w:val="22"/>
          <w:lang w:eastAsia="en-US"/>
        </w:rPr>
        <w:tab/>
      </w:r>
      <w:r w:rsidR="00793334" w:rsidRPr="00F5140B">
        <w:rPr>
          <w:rFonts w:ascii="Calibri" w:eastAsia="Calibri" w:hAnsi="Calibri"/>
          <w:sz w:val="22"/>
          <w:szCs w:val="22"/>
          <w:lang w:eastAsia="en-US"/>
        </w:rPr>
        <w:tab/>
      </w:r>
      <w:r w:rsidR="00793334" w:rsidRPr="00F5140B">
        <w:rPr>
          <w:rFonts w:ascii="Calibri" w:eastAsia="Calibri" w:hAnsi="Calibri"/>
          <w:sz w:val="22"/>
          <w:szCs w:val="22"/>
          <w:lang w:eastAsia="en-US"/>
        </w:rPr>
        <w:tab/>
      </w:r>
      <w:r w:rsidR="00793334" w:rsidRPr="00F5140B">
        <w:rPr>
          <w:rFonts w:ascii="Calibri" w:eastAsia="Calibri" w:hAnsi="Calibri"/>
          <w:sz w:val="22"/>
          <w:szCs w:val="22"/>
          <w:lang w:eastAsia="en-US"/>
        </w:rPr>
        <w:tab/>
      </w:r>
      <w:r w:rsidR="00A31945" w:rsidRPr="00F5140B">
        <w:rPr>
          <w:rFonts w:ascii="Calibri" w:eastAsia="Calibri" w:hAnsi="Calibri"/>
          <w:sz w:val="22"/>
          <w:szCs w:val="22"/>
          <w:lang w:eastAsia="en-US"/>
        </w:rPr>
        <w:t xml:space="preserve">     </w:t>
      </w:r>
    </w:p>
    <w:p w:rsidR="00793334" w:rsidRDefault="0078360A" w:rsidP="0079333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Zasla</w:t>
      </w:r>
      <w:r w:rsidR="00793334">
        <w:rPr>
          <w:rFonts w:ascii="Calibri" w:eastAsia="Calibri" w:hAnsi="Calibri"/>
          <w:sz w:val="22"/>
          <w:szCs w:val="22"/>
          <w:lang w:eastAsia="en-US"/>
        </w:rPr>
        <w:t xml:space="preserve">t členům komise podklady, </w:t>
      </w:r>
      <w:r>
        <w:rPr>
          <w:rFonts w:ascii="Calibri" w:eastAsia="Calibri" w:hAnsi="Calibri"/>
          <w:sz w:val="22"/>
          <w:szCs w:val="22"/>
          <w:lang w:eastAsia="en-US"/>
        </w:rPr>
        <w:t>předané</w:t>
      </w:r>
      <w:r w:rsidR="00A31945">
        <w:rPr>
          <w:rFonts w:ascii="Calibri" w:eastAsia="Calibri" w:hAnsi="Calibri"/>
          <w:sz w:val="22"/>
          <w:szCs w:val="22"/>
          <w:lang w:eastAsia="en-US"/>
        </w:rPr>
        <w:t xml:space="preserve"> hlavním městem Prahou</w:t>
      </w:r>
      <w:r w:rsidR="00793334">
        <w:rPr>
          <w:rFonts w:ascii="Calibri" w:eastAsia="Calibri" w:hAnsi="Calibri"/>
          <w:sz w:val="22"/>
          <w:szCs w:val="22"/>
          <w:lang w:eastAsia="en-US"/>
        </w:rPr>
        <w:t xml:space="preserve"> MMR </w:t>
      </w:r>
      <w:r w:rsidR="00793334" w:rsidRPr="00793334">
        <w:rPr>
          <w:rFonts w:ascii="Calibri" w:eastAsia="Calibri" w:hAnsi="Calibri"/>
          <w:sz w:val="22"/>
          <w:szCs w:val="22"/>
          <w:lang w:eastAsia="en-US"/>
        </w:rPr>
        <w:t>k řešení problematiky sdíleného ubytování na území HMP</w:t>
      </w:r>
    </w:p>
    <w:p w:rsidR="00A31945" w:rsidRDefault="00A31945" w:rsidP="00A31945">
      <w:pPr>
        <w:pStyle w:val="Odstavecseseznamem"/>
        <w:spacing w:line="276" w:lineRule="auto"/>
        <w:ind w:left="106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KUC MHMP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T: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22.11.2017</w:t>
      </w:r>
      <w:proofErr w:type="gramEnd"/>
    </w:p>
    <w:p w:rsidR="00ED1360" w:rsidRDefault="00A73FB3" w:rsidP="0079333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Požádat</w:t>
      </w:r>
      <w:r w:rsidR="00793334">
        <w:rPr>
          <w:rFonts w:ascii="Calibri" w:eastAsia="Calibri" w:hAnsi="Calibri"/>
          <w:sz w:val="22"/>
          <w:szCs w:val="22"/>
          <w:lang w:eastAsia="en-US"/>
        </w:rPr>
        <w:t xml:space="preserve"> Ing. </w:t>
      </w:r>
      <w:r>
        <w:rPr>
          <w:rFonts w:ascii="Calibri" w:eastAsia="Calibri" w:hAnsi="Calibri"/>
          <w:sz w:val="22"/>
          <w:szCs w:val="22"/>
          <w:lang w:eastAsia="en-US"/>
        </w:rPr>
        <w:t>e</w:t>
      </w:r>
      <w:r w:rsidR="00793334">
        <w:rPr>
          <w:rFonts w:ascii="Calibri" w:eastAsia="Calibri" w:hAnsi="Calibri"/>
          <w:sz w:val="22"/>
          <w:szCs w:val="22"/>
          <w:lang w:eastAsia="en-US"/>
        </w:rPr>
        <w:t>t Ing. Janu Berkovou, ředitelku odboru komunikace a marketingu MHMP</w:t>
      </w:r>
      <w:r w:rsidR="00701CC7">
        <w:rPr>
          <w:rFonts w:ascii="Calibri" w:eastAsia="Calibri" w:hAnsi="Calibri"/>
          <w:sz w:val="22"/>
          <w:szCs w:val="22"/>
          <w:lang w:eastAsia="en-US"/>
        </w:rPr>
        <w:t>, o informaci, jakým způsobem je komunikována webová stránka „sdílené ubytování“</w:t>
      </w:r>
      <w:r w:rsidR="00ED1360">
        <w:rPr>
          <w:rFonts w:ascii="Calibri" w:eastAsia="Calibri" w:hAnsi="Calibri"/>
          <w:sz w:val="22"/>
          <w:szCs w:val="22"/>
          <w:lang w:eastAsia="en-US"/>
        </w:rPr>
        <w:tab/>
      </w:r>
      <w:r w:rsidR="0078360A">
        <w:rPr>
          <w:rFonts w:ascii="Calibri" w:eastAsia="Calibri" w:hAnsi="Calibri"/>
          <w:sz w:val="22"/>
          <w:szCs w:val="22"/>
          <w:lang w:eastAsia="en-US"/>
        </w:rPr>
        <w:t>na portálu HMP</w:t>
      </w:r>
      <w:r w:rsidR="00ED1360">
        <w:rPr>
          <w:rFonts w:ascii="Calibri" w:eastAsia="Calibri" w:hAnsi="Calibri"/>
          <w:sz w:val="22"/>
          <w:szCs w:val="22"/>
          <w:lang w:eastAsia="en-US"/>
        </w:rPr>
        <w:tab/>
      </w:r>
      <w:r w:rsidR="004D23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D1360">
        <w:rPr>
          <w:rFonts w:ascii="Calibri" w:eastAsia="Calibri" w:hAnsi="Calibri"/>
          <w:sz w:val="22"/>
          <w:szCs w:val="22"/>
          <w:lang w:eastAsia="en-US"/>
        </w:rPr>
        <w:tab/>
      </w:r>
      <w:r w:rsidR="00ED1360">
        <w:rPr>
          <w:rFonts w:ascii="Calibri" w:eastAsia="Calibri" w:hAnsi="Calibri"/>
          <w:sz w:val="22"/>
          <w:szCs w:val="22"/>
          <w:lang w:eastAsia="en-US"/>
        </w:rPr>
        <w:tab/>
      </w:r>
      <w:r w:rsidR="00ED1360">
        <w:rPr>
          <w:rFonts w:ascii="Calibri" w:eastAsia="Calibri" w:hAnsi="Calibri"/>
          <w:sz w:val="22"/>
          <w:szCs w:val="22"/>
          <w:lang w:eastAsia="en-US"/>
        </w:rPr>
        <w:tab/>
      </w:r>
      <w:r w:rsidR="00A31945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DE7F93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="00701CC7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78360A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701CC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3194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D1360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proofErr w:type="gramStart"/>
      <w:r w:rsidR="00ED1360">
        <w:rPr>
          <w:rFonts w:ascii="Calibri" w:eastAsia="Calibri" w:hAnsi="Calibri"/>
          <w:sz w:val="22"/>
          <w:szCs w:val="22"/>
          <w:lang w:eastAsia="en-US"/>
        </w:rPr>
        <w:t>22.11.2017</w:t>
      </w:r>
      <w:proofErr w:type="gramEnd"/>
    </w:p>
    <w:p w:rsidR="00336B3A" w:rsidRDefault="00ED1360" w:rsidP="0079333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Požádat MČ Praha 1 o zaslání informací o vývoji situace v oblasti sdíleného ubytování od spuštění infor</w:t>
      </w:r>
      <w:r w:rsidR="0078360A">
        <w:rPr>
          <w:rFonts w:ascii="Calibri" w:eastAsia="Calibri" w:hAnsi="Calibri"/>
          <w:sz w:val="22"/>
          <w:szCs w:val="22"/>
          <w:lang w:eastAsia="en-US"/>
        </w:rPr>
        <w:t>mačních webových stránek na portálu</w:t>
      </w:r>
      <w:r>
        <w:rPr>
          <w:rFonts w:ascii="Calibri" w:eastAsia="Calibri" w:hAnsi="Calibri"/>
          <w:sz w:val="22"/>
          <w:szCs w:val="22"/>
          <w:lang w:eastAsia="en-US"/>
        </w:rPr>
        <w:t xml:space="preserve"> HMP      </w:t>
      </w:r>
      <w:r w:rsidR="00A31945"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36B3A" w:rsidRPr="00793334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="0078360A">
        <w:rPr>
          <w:rFonts w:ascii="Calibri" w:eastAsia="Calibri" w:hAnsi="Calibri"/>
          <w:sz w:val="22"/>
          <w:szCs w:val="22"/>
          <w:lang w:eastAsia="en-US"/>
        </w:rPr>
        <w:tab/>
        <w:t xml:space="preserve">              KUC MHMP</w:t>
      </w:r>
      <w:r w:rsidR="0078360A">
        <w:rPr>
          <w:rFonts w:ascii="Calibri" w:eastAsia="Calibri" w:hAnsi="Calibri"/>
          <w:sz w:val="22"/>
          <w:szCs w:val="22"/>
          <w:lang w:eastAsia="en-US"/>
        </w:rPr>
        <w:tab/>
      </w:r>
      <w:r w:rsidR="004D23FE">
        <w:rPr>
          <w:rFonts w:ascii="Calibri" w:eastAsia="Calibri" w:hAnsi="Calibri"/>
          <w:sz w:val="22"/>
          <w:szCs w:val="22"/>
          <w:lang w:eastAsia="en-US"/>
        </w:rPr>
        <w:tab/>
        <w:t xml:space="preserve">    </w:t>
      </w:r>
      <w:r w:rsidR="0078360A">
        <w:rPr>
          <w:rFonts w:ascii="Calibri" w:eastAsia="Calibri" w:hAnsi="Calibri"/>
          <w:sz w:val="22"/>
          <w:szCs w:val="22"/>
          <w:lang w:eastAsia="en-US"/>
        </w:rPr>
        <w:tab/>
      </w:r>
      <w:r w:rsidR="0078360A">
        <w:rPr>
          <w:rFonts w:ascii="Calibri" w:eastAsia="Calibri" w:hAnsi="Calibri"/>
          <w:sz w:val="22"/>
          <w:szCs w:val="22"/>
          <w:lang w:eastAsia="en-US"/>
        </w:rPr>
        <w:tab/>
      </w:r>
      <w:r w:rsidR="0078360A">
        <w:rPr>
          <w:rFonts w:ascii="Calibri" w:eastAsia="Calibri" w:hAnsi="Calibri"/>
          <w:sz w:val="22"/>
          <w:szCs w:val="22"/>
          <w:lang w:eastAsia="en-US"/>
        </w:rPr>
        <w:tab/>
      </w:r>
      <w:r w:rsidR="0078360A">
        <w:rPr>
          <w:rFonts w:ascii="Calibri" w:eastAsia="Calibri" w:hAnsi="Calibri"/>
          <w:sz w:val="22"/>
          <w:szCs w:val="22"/>
          <w:lang w:eastAsia="en-US"/>
        </w:rPr>
        <w:tab/>
      </w:r>
      <w:r w:rsidR="0078360A">
        <w:rPr>
          <w:rFonts w:ascii="Calibri" w:eastAsia="Calibri" w:hAnsi="Calibri"/>
          <w:sz w:val="22"/>
          <w:szCs w:val="22"/>
          <w:lang w:eastAsia="en-US"/>
        </w:rPr>
        <w:tab/>
      </w:r>
      <w:r w:rsidR="0078360A">
        <w:rPr>
          <w:rFonts w:ascii="Calibri" w:eastAsia="Calibri" w:hAnsi="Calibri"/>
          <w:sz w:val="22"/>
          <w:szCs w:val="22"/>
          <w:lang w:eastAsia="en-US"/>
        </w:rPr>
        <w:tab/>
        <w:t xml:space="preserve">     </w:t>
      </w:r>
      <w:r w:rsidR="004D23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36B3A" w:rsidRPr="00793334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r w:rsidR="004D23FE">
        <w:rPr>
          <w:rFonts w:ascii="Calibri" w:eastAsia="Calibri" w:hAnsi="Calibri"/>
          <w:sz w:val="22"/>
          <w:szCs w:val="22"/>
          <w:lang w:eastAsia="en-US"/>
        </w:rPr>
        <w:t>průběžně</w:t>
      </w:r>
    </w:p>
    <w:p w:rsidR="00A31945" w:rsidRDefault="00D73AC1" w:rsidP="00FB560F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Předložit Radě HMP návrh, aby </w:t>
      </w:r>
      <w:r w:rsidR="00A73FB3">
        <w:rPr>
          <w:rFonts w:ascii="Calibri" w:eastAsia="Calibri" w:hAnsi="Calibri"/>
          <w:sz w:val="22"/>
          <w:szCs w:val="22"/>
          <w:lang w:eastAsia="en-US"/>
        </w:rPr>
        <w:t>město</w:t>
      </w:r>
      <w:r w:rsidR="00FB560F">
        <w:rPr>
          <w:rFonts w:ascii="Calibri" w:eastAsia="Calibri" w:hAnsi="Calibri"/>
          <w:sz w:val="22"/>
          <w:szCs w:val="22"/>
          <w:lang w:eastAsia="en-US"/>
        </w:rPr>
        <w:t xml:space="preserve"> ve spolupráci s </w:t>
      </w:r>
      <w:r w:rsidR="00FB560F" w:rsidRPr="00FB560F">
        <w:rPr>
          <w:rFonts w:ascii="Calibri" w:eastAsia="Calibri" w:hAnsi="Calibri"/>
          <w:sz w:val="22"/>
          <w:szCs w:val="22"/>
          <w:lang w:eastAsia="en-US"/>
        </w:rPr>
        <w:t xml:space="preserve">odbornými asociacemi, působícími v oblasti cestovního ruchu, </w:t>
      </w:r>
      <w:r w:rsidR="00A73FB3">
        <w:rPr>
          <w:rFonts w:ascii="Calibri" w:eastAsia="Calibri" w:hAnsi="Calibri"/>
          <w:sz w:val="22"/>
          <w:szCs w:val="22"/>
          <w:lang w:eastAsia="en-US"/>
        </w:rPr>
        <w:t>navázalo</w:t>
      </w:r>
      <w:r>
        <w:rPr>
          <w:rFonts w:ascii="Calibri" w:eastAsia="Calibri" w:hAnsi="Calibri"/>
          <w:sz w:val="22"/>
          <w:szCs w:val="22"/>
          <w:lang w:eastAsia="en-US"/>
        </w:rPr>
        <w:t xml:space="preserve"> jednání s</w:t>
      </w:r>
      <w:r w:rsidR="004D23FE">
        <w:rPr>
          <w:rFonts w:ascii="Calibri" w:eastAsia="Calibri" w:hAnsi="Calibri"/>
          <w:sz w:val="22"/>
          <w:szCs w:val="22"/>
          <w:lang w:eastAsia="en-US"/>
        </w:rPr>
        <w:t> příslušným ministerstvem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73FB3">
        <w:rPr>
          <w:rFonts w:ascii="Calibri" w:eastAsia="Calibri" w:hAnsi="Calibri"/>
          <w:sz w:val="22"/>
          <w:szCs w:val="22"/>
          <w:lang w:eastAsia="en-US"/>
        </w:rPr>
        <w:t>za účelem iniciace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73FB3">
        <w:rPr>
          <w:rFonts w:ascii="Calibri" w:eastAsia="Calibri" w:hAnsi="Calibri"/>
          <w:sz w:val="22"/>
          <w:szCs w:val="22"/>
          <w:lang w:eastAsia="en-US"/>
        </w:rPr>
        <w:t>změny</w:t>
      </w:r>
      <w:r>
        <w:rPr>
          <w:rFonts w:ascii="Calibri" w:eastAsia="Calibri" w:hAnsi="Calibri"/>
          <w:sz w:val="22"/>
          <w:szCs w:val="22"/>
          <w:lang w:eastAsia="en-US"/>
        </w:rPr>
        <w:t xml:space="preserve"> živnostenského zákona směrem k opětovnému zařazení </w:t>
      </w:r>
      <w:r w:rsidR="00FB560F" w:rsidRPr="00FB560F">
        <w:rPr>
          <w:rFonts w:ascii="Calibri" w:eastAsia="Calibri" w:hAnsi="Calibri"/>
          <w:sz w:val="22"/>
          <w:szCs w:val="22"/>
          <w:lang w:eastAsia="en-US"/>
        </w:rPr>
        <w:t>průvodcovsk</w:t>
      </w:r>
      <w:r w:rsidR="00FB560F">
        <w:rPr>
          <w:rFonts w:ascii="Calibri" w:eastAsia="Calibri" w:hAnsi="Calibri"/>
          <w:sz w:val="22"/>
          <w:szCs w:val="22"/>
          <w:lang w:eastAsia="en-US"/>
        </w:rPr>
        <w:t>é činnosti z volných živností</w:t>
      </w:r>
      <w:r w:rsidR="00FB560F" w:rsidRPr="00FB560F">
        <w:rPr>
          <w:rFonts w:ascii="Calibri" w:eastAsia="Calibri" w:hAnsi="Calibri"/>
          <w:sz w:val="22"/>
          <w:szCs w:val="22"/>
          <w:lang w:eastAsia="en-US"/>
        </w:rPr>
        <w:t xml:space="preserve"> mezi vázané</w:t>
      </w:r>
      <w:r w:rsidR="00DB73BB">
        <w:rPr>
          <w:rFonts w:ascii="Calibri" w:eastAsia="Calibri" w:hAnsi="Calibri"/>
          <w:sz w:val="22"/>
          <w:szCs w:val="22"/>
          <w:lang w:eastAsia="en-US"/>
        </w:rPr>
        <w:tab/>
      </w:r>
      <w:r w:rsidR="00DB73BB">
        <w:rPr>
          <w:rFonts w:ascii="Calibri" w:eastAsia="Calibri" w:hAnsi="Calibri"/>
          <w:sz w:val="22"/>
          <w:szCs w:val="22"/>
          <w:lang w:eastAsia="en-US"/>
        </w:rPr>
        <w:tab/>
      </w:r>
      <w:r w:rsidR="00DB73BB">
        <w:rPr>
          <w:rFonts w:ascii="Calibri" w:eastAsia="Calibri" w:hAnsi="Calibri"/>
          <w:sz w:val="22"/>
          <w:szCs w:val="22"/>
          <w:lang w:eastAsia="en-US"/>
        </w:rPr>
        <w:tab/>
      </w:r>
    </w:p>
    <w:p w:rsidR="00FB560F" w:rsidRDefault="00A31945" w:rsidP="00A31945">
      <w:pPr>
        <w:pStyle w:val="Odstavecseseznamem"/>
        <w:spacing w:line="276" w:lineRule="auto"/>
        <w:ind w:left="106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KUC</w:t>
      </w:r>
      <w:r w:rsidR="00A73FB3">
        <w:rPr>
          <w:rFonts w:ascii="Calibri" w:eastAsia="Calibri" w:hAnsi="Calibri"/>
          <w:sz w:val="22"/>
          <w:szCs w:val="22"/>
          <w:lang w:eastAsia="en-US"/>
        </w:rPr>
        <w:t xml:space="preserve"> MHMP</w:t>
      </w:r>
      <w:r w:rsidR="00DE7F93">
        <w:rPr>
          <w:rFonts w:ascii="Calibri" w:eastAsia="Calibri" w:hAnsi="Calibri"/>
          <w:sz w:val="22"/>
          <w:szCs w:val="22"/>
          <w:lang w:eastAsia="en-US"/>
        </w:rPr>
        <w:t xml:space="preserve"> projedná v rámci MHMP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D23FE">
        <w:rPr>
          <w:rFonts w:ascii="Calibri" w:eastAsia="Calibri" w:hAnsi="Calibri"/>
          <w:sz w:val="22"/>
          <w:szCs w:val="22"/>
          <w:lang w:eastAsia="en-US"/>
        </w:rPr>
        <w:tab/>
      </w:r>
      <w:r w:rsidR="004D23FE">
        <w:rPr>
          <w:rFonts w:ascii="Calibri" w:eastAsia="Calibri" w:hAnsi="Calibri"/>
          <w:sz w:val="22"/>
          <w:szCs w:val="22"/>
          <w:lang w:eastAsia="en-US"/>
        </w:rPr>
        <w:tab/>
      </w:r>
      <w:r w:rsidR="004D23FE">
        <w:rPr>
          <w:rFonts w:ascii="Calibri" w:eastAsia="Calibri" w:hAnsi="Calibri"/>
          <w:sz w:val="22"/>
          <w:szCs w:val="22"/>
          <w:lang w:eastAsia="en-US"/>
        </w:rPr>
        <w:tab/>
      </w:r>
      <w:r w:rsidR="00AA2763"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="00AB6240">
        <w:rPr>
          <w:rFonts w:ascii="Calibri" w:eastAsia="Calibri" w:hAnsi="Calibri"/>
          <w:sz w:val="22"/>
          <w:szCs w:val="22"/>
          <w:lang w:eastAsia="en-US"/>
        </w:rPr>
        <w:t>T: 30</w:t>
      </w:r>
      <w:r w:rsidR="00DB73BB">
        <w:rPr>
          <w:rFonts w:ascii="Calibri" w:eastAsia="Calibri" w:hAnsi="Calibri"/>
          <w:sz w:val="22"/>
          <w:szCs w:val="22"/>
          <w:lang w:eastAsia="en-US"/>
        </w:rPr>
        <w:t>.11.2017</w:t>
      </w:r>
    </w:p>
    <w:p w:rsidR="00C302E1" w:rsidRDefault="00C302E1" w:rsidP="00870BA3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B3A78" w:rsidRDefault="001B3A78" w:rsidP="00870BA3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B3A78" w:rsidRDefault="001B3A78" w:rsidP="00870BA3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B3A78" w:rsidRDefault="001B3A78" w:rsidP="00A76A3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B3A78" w:rsidRPr="00A04B0A" w:rsidRDefault="001B3A78" w:rsidP="00870BA3">
      <w:pPr>
        <w:spacing w:after="200" w:line="276" w:lineRule="auto"/>
        <w:ind w:left="705" w:hanging="70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8687E" w:rsidRPr="002D1561" w:rsidRDefault="00E8687E" w:rsidP="007B75C4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B75C4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1561"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 w:rsidRPr="002D1561"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2D1561" w:rsidRPr="002D1561" w:rsidRDefault="002D1561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25AD" w:rsidRPr="002D1561" w:rsidRDefault="001D25AD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05E0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156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2D1561">
        <w:rPr>
          <w:rFonts w:ascii="Calibri" w:eastAsia="Calibri" w:hAnsi="Calibri"/>
          <w:sz w:val="22"/>
          <w:szCs w:val="22"/>
          <w:lang w:eastAsia="en-US"/>
        </w:rPr>
        <w:tab/>
        <w:t xml:space="preserve"> Jan Wolf</w:t>
      </w:r>
    </w:p>
    <w:p w:rsidR="00401C9B" w:rsidRPr="000B0120" w:rsidRDefault="00401C9B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sectPr w:rsidR="00401C9B" w:rsidRPr="000B0120" w:rsidSect="00D446A0">
      <w:headerReference w:type="first" r:id="rId8"/>
      <w:footerReference w:type="first" r:id="rId9"/>
      <w:pgSz w:w="11906" w:h="16838"/>
      <w:pgMar w:top="1843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C7" w:rsidRDefault="00C012C7" w:rsidP="00F105E0">
      <w:r>
        <w:separator/>
      </w:r>
    </w:p>
  </w:endnote>
  <w:endnote w:type="continuationSeparator" w:id="0">
    <w:p w:rsidR="00C012C7" w:rsidRDefault="00C012C7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F105E0" w:rsidRP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C7" w:rsidRDefault="00C012C7" w:rsidP="00F105E0">
      <w:r>
        <w:separator/>
      </w:r>
    </w:p>
  </w:footnote>
  <w:footnote w:type="continuationSeparator" w:id="0">
    <w:p w:rsidR="00C012C7" w:rsidRDefault="00C012C7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:rsidTr="00F105E0">
      <w:tc>
        <w:tcPr>
          <w:tcW w:w="1814" w:type="dxa"/>
          <w:shd w:val="clear" w:color="auto" w:fill="auto"/>
        </w:tcPr>
        <w:p w:rsidR="00F105E0" w:rsidRDefault="00186D18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F105E0" w:rsidRDefault="00F105E0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F105E0" w:rsidRPr="00F105E0" w:rsidRDefault="00F105E0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71"/>
    <w:multiLevelType w:val="hybridMultilevel"/>
    <w:tmpl w:val="824E8E9A"/>
    <w:lvl w:ilvl="0" w:tplc="77E85FD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D4E"/>
    <w:multiLevelType w:val="hybridMultilevel"/>
    <w:tmpl w:val="13BC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DDE"/>
    <w:multiLevelType w:val="hybridMultilevel"/>
    <w:tmpl w:val="4B7AE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2206"/>
    <w:multiLevelType w:val="hybridMultilevel"/>
    <w:tmpl w:val="AEC2D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339A"/>
    <w:multiLevelType w:val="hybridMultilevel"/>
    <w:tmpl w:val="A936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22473999"/>
    <w:multiLevelType w:val="hybridMultilevel"/>
    <w:tmpl w:val="26363106"/>
    <w:lvl w:ilvl="0" w:tplc="2D325F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789"/>
    <w:multiLevelType w:val="hybridMultilevel"/>
    <w:tmpl w:val="BA481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E73D3"/>
    <w:multiLevelType w:val="hybridMultilevel"/>
    <w:tmpl w:val="735E76DC"/>
    <w:lvl w:ilvl="0" w:tplc="F7D432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174D5"/>
    <w:multiLevelType w:val="hybridMultilevel"/>
    <w:tmpl w:val="891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01768"/>
    <w:multiLevelType w:val="hybridMultilevel"/>
    <w:tmpl w:val="F7866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278C9"/>
    <w:multiLevelType w:val="hybridMultilevel"/>
    <w:tmpl w:val="1C24FD6E"/>
    <w:lvl w:ilvl="0" w:tplc="8B325E6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804EF"/>
    <w:multiLevelType w:val="hybridMultilevel"/>
    <w:tmpl w:val="D45080B4"/>
    <w:lvl w:ilvl="0" w:tplc="A9DCC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F72D8"/>
    <w:multiLevelType w:val="hybridMultilevel"/>
    <w:tmpl w:val="4462C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75001"/>
    <w:multiLevelType w:val="hybridMultilevel"/>
    <w:tmpl w:val="5FEC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44BB4"/>
    <w:multiLevelType w:val="hybridMultilevel"/>
    <w:tmpl w:val="2020BA50"/>
    <w:lvl w:ilvl="0" w:tplc="D1206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D5CDA"/>
    <w:multiLevelType w:val="hybridMultilevel"/>
    <w:tmpl w:val="32DA3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19"/>
  </w:num>
  <w:num w:numId="5">
    <w:abstractNumId w:val="18"/>
  </w:num>
  <w:num w:numId="6">
    <w:abstractNumId w:val="7"/>
  </w:num>
  <w:num w:numId="7">
    <w:abstractNumId w:val="0"/>
  </w:num>
  <w:num w:numId="8">
    <w:abstractNumId w:val="13"/>
  </w:num>
  <w:num w:numId="9">
    <w:abstractNumId w:val="2"/>
  </w:num>
  <w:num w:numId="10">
    <w:abstractNumId w:val="4"/>
  </w:num>
  <w:num w:numId="11">
    <w:abstractNumId w:val="17"/>
  </w:num>
  <w:num w:numId="12">
    <w:abstractNumId w:val="14"/>
  </w:num>
  <w:num w:numId="13">
    <w:abstractNumId w:val="1"/>
  </w:num>
  <w:num w:numId="14">
    <w:abstractNumId w:val="3"/>
  </w:num>
  <w:num w:numId="15">
    <w:abstractNumId w:val="11"/>
  </w:num>
  <w:num w:numId="16">
    <w:abstractNumId w:val="9"/>
  </w:num>
  <w:num w:numId="17">
    <w:abstractNumId w:val="12"/>
  </w:num>
  <w:num w:numId="18">
    <w:abstractNumId w:val="8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EF8"/>
    <w:rsid w:val="000023A6"/>
    <w:rsid w:val="0001096A"/>
    <w:rsid w:val="000111E8"/>
    <w:rsid w:val="00011535"/>
    <w:rsid w:val="00012EEA"/>
    <w:rsid w:val="0001300B"/>
    <w:rsid w:val="000140E6"/>
    <w:rsid w:val="00014E4E"/>
    <w:rsid w:val="0001605B"/>
    <w:rsid w:val="000164B4"/>
    <w:rsid w:val="000165A0"/>
    <w:rsid w:val="00016A59"/>
    <w:rsid w:val="000171BE"/>
    <w:rsid w:val="00023B40"/>
    <w:rsid w:val="00023E26"/>
    <w:rsid w:val="00023F1B"/>
    <w:rsid w:val="0002718D"/>
    <w:rsid w:val="00030BF2"/>
    <w:rsid w:val="00030FC4"/>
    <w:rsid w:val="000315A0"/>
    <w:rsid w:val="00032CA6"/>
    <w:rsid w:val="00033060"/>
    <w:rsid w:val="000355D9"/>
    <w:rsid w:val="00040EF2"/>
    <w:rsid w:val="00043CD8"/>
    <w:rsid w:val="0004488E"/>
    <w:rsid w:val="0004550C"/>
    <w:rsid w:val="00046CBF"/>
    <w:rsid w:val="00047A99"/>
    <w:rsid w:val="000503C1"/>
    <w:rsid w:val="00051DE2"/>
    <w:rsid w:val="000527A0"/>
    <w:rsid w:val="00053623"/>
    <w:rsid w:val="00053E23"/>
    <w:rsid w:val="000545DB"/>
    <w:rsid w:val="00055334"/>
    <w:rsid w:val="00060213"/>
    <w:rsid w:val="00060A9C"/>
    <w:rsid w:val="000612A8"/>
    <w:rsid w:val="000624BF"/>
    <w:rsid w:val="00063F02"/>
    <w:rsid w:val="0006419C"/>
    <w:rsid w:val="000649B1"/>
    <w:rsid w:val="00064A67"/>
    <w:rsid w:val="0006633A"/>
    <w:rsid w:val="00066867"/>
    <w:rsid w:val="00070136"/>
    <w:rsid w:val="000701AD"/>
    <w:rsid w:val="00070380"/>
    <w:rsid w:val="0007167A"/>
    <w:rsid w:val="00073F83"/>
    <w:rsid w:val="0007746E"/>
    <w:rsid w:val="000827E7"/>
    <w:rsid w:val="00084068"/>
    <w:rsid w:val="0009024F"/>
    <w:rsid w:val="00091820"/>
    <w:rsid w:val="000921D8"/>
    <w:rsid w:val="000928F4"/>
    <w:rsid w:val="0009465D"/>
    <w:rsid w:val="00095F13"/>
    <w:rsid w:val="000973C2"/>
    <w:rsid w:val="00097799"/>
    <w:rsid w:val="00097ABA"/>
    <w:rsid w:val="00097DA8"/>
    <w:rsid w:val="000A1E25"/>
    <w:rsid w:val="000A27CE"/>
    <w:rsid w:val="000A3398"/>
    <w:rsid w:val="000A3A50"/>
    <w:rsid w:val="000A485D"/>
    <w:rsid w:val="000A5E3A"/>
    <w:rsid w:val="000A6AA4"/>
    <w:rsid w:val="000B0120"/>
    <w:rsid w:val="000B18FB"/>
    <w:rsid w:val="000B1ED0"/>
    <w:rsid w:val="000B2CD4"/>
    <w:rsid w:val="000B346F"/>
    <w:rsid w:val="000B3AC2"/>
    <w:rsid w:val="000B3B8C"/>
    <w:rsid w:val="000B60DB"/>
    <w:rsid w:val="000B61F5"/>
    <w:rsid w:val="000B7EEA"/>
    <w:rsid w:val="000C0FE5"/>
    <w:rsid w:val="000C1991"/>
    <w:rsid w:val="000C3E37"/>
    <w:rsid w:val="000C799B"/>
    <w:rsid w:val="000D054C"/>
    <w:rsid w:val="000D2074"/>
    <w:rsid w:val="000D3516"/>
    <w:rsid w:val="000D57C3"/>
    <w:rsid w:val="000D7078"/>
    <w:rsid w:val="000D7E8F"/>
    <w:rsid w:val="000D7FE6"/>
    <w:rsid w:val="000E0330"/>
    <w:rsid w:val="000E10D1"/>
    <w:rsid w:val="000E1185"/>
    <w:rsid w:val="000E402F"/>
    <w:rsid w:val="000E53E4"/>
    <w:rsid w:val="000E5920"/>
    <w:rsid w:val="000E71C3"/>
    <w:rsid w:val="000F124D"/>
    <w:rsid w:val="000F650E"/>
    <w:rsid w:val="00100D10"/>
    <w:rsid w:val="00101B6B"/>
    <w:rsid w:val="00102CF3"/>
    <w:rsid w:val="00105A14"/>
    <w:rsid w:val="0010639E"/>
    <w:rsid w:val="00107F09"/>
    <w:rsid w:val="0011057F"/>
    <w:rsid w:val="00111154"/>
    <w:rsid w:val="001142C7"/>
    <w:rsid w:val="00114A07"/>
    <w:rsid w:val="001206D2"/>
    <w:rsid w:val="00120920"/>
    <w:rsid w:val="00123A12"/>
    <w:rsid w:val="00123D63"/>
    <w:rsid w:val="00126098"/>
    <w:rsid w:val="00126344"/>
    <w:rsid w:val="0012654D"/>
    <w:rsid w:val="00127CA9"/>
    <w:rsid w:val="001305D3"/>
    <w:rsid w:val="00131D62"/>
    <w:rsid w:val="0013211D"/>
    <w:rsid w:val="0013282D"/>
    <w:rsid w:val="0013316B"/>
    <w:rsid w:val="001337BA"/>
    <w:rsid w:val="00135AD7"/>
    <w:rsid w:val="0013620F"/>
    <w:rsid w:val="001370AC"/>
    <w:rsid w:val="00137B4E"/>
    <w:rsid w:val="001427D8"/>
    <w:rsid w:val="001473F3"/>
    <w:rsid w:val="00147DE1"/>
    <w:rsid w:val="00150911"/>
    <w:rsid w:val="00150ED1"/>
    <w:rsid w:val="00153A80"/>
    <w:rsid w:val="001547F6"/>
    <w:rsid w:val="00155335"/>
    <w:rsid w:val="0015547C"/>
    <w:rsid w:val="0015547D"/>
    <w:rsid w:val="00155D09"/>
    <w:rsid w:val="00157772"/>
    <w:rsid w:val="00161235"/>
    <w:rsid w:val="00161A0B"/>
    <w:rsid w:val="00162792"/>
    <w:rsid w:val="00162966"/>
    <w:rsid w:val="001654A1"/>
    <w:rsid w:val="001654DF"/>
    <w:rsid w:val="001658FA"/>
    <w:rsid w:val="00166311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4861"/>
    <w:rsid w:val="001850A7"/>
    <w:rsid w:val="0018534E"/>
    <w:rsid w:val="00186D18"/>
    <w:rsid w:val="00187694"/>
    <w:rsid w:val="001902D6"/>
    <w:rsid w:val="00190E5B"/>
    <w:rsid w:val="00191CC3"/>
    <w:rsid w:val="00192A67"/>
    <w:rsid w:val="00192DF4"/>
    <w:rsid w:val="0019375A"/>
    <w:rsid w:val="001A05A8"/>
    <w:rsid w:val="001A1545"/>
    <w:rsid w:val="001A409E"/>
    <w:rsid w:val="001A730D"/>
    <w:rsid w:val="001B0160"/>
    <w:rsid w:val="001B184B"/>
    <w:rsid w:val="001B29A1"/>
    <w:rsid w:val="001B2B55"/>
    <w:rsid w:val="001B3A78"/>
    <w:rsid w:val="001B4498"/>
    <w:rsid w:val="001B6CB0"/>
    <w:rsid w:val="001B6D56"/>
    <w:rsid w:val="001B7A86"/>
    <w:rsid w:val="001C1F14"/>
    <w:rsid w:val="001C3617"/>
    <w:rsid w:val="001C40B8"/>
    <w:rsid w:val="001C6D7B"/>
    <w:rsid w:val="001D1255"/>
    <w:rsid w:val="001D1BCA"/>
    <w:rsid w:val="001D25AD"/>
    <w:rsid w:val="001D2915"/>
    <w:rsid w:val="001D33C7"/>
    <w:rsid w:val="001D48F8"/>
    <w:rsid w:val="001D575A"/>
    <w:rsid w:val="001D5FA5"/>
    <w:rsid w:val="001D6121"/>
    <w:rsid w:val="001E09BB"/>
    <w:rsid w:val="001E118E"/>
    <w:rsid w:val="001E11AA"/>
    <w:rsid w:val="001E1C0A"/>
    <w:rsid w:val="001E4322"/>
    <w:rsid w:val="001E5427"/>
    <w:rsid w:val="001F3781"/>
    <w:rsid w:val="001F53FE"/>
    <w:rsid w:val="001F5B12"/>
    <w:rsid w:val="001F6675"/>
    <w:rsid w:val="0020107A"/>
    <w:rsid w:val="00203C02"/>
    <w:rsid w:val="00204C83"/>
    <w:rsid w:val="0020569F"/>
    <w:rsid w:val="002068D2"/>
    <w:rsid w:val="002069C1"/>
    <w:rsid w:val="00210FC6"/>
    <w:rsid w:val="00214CEF"/>
    <w:rsid w:val="00215051"/>
    <w:rsid w:val="0021679C"/>
    <w:rsid w:val="00217551"/>
    <w:rsid w:val="00217554"/>
    <w:rsid w:val="0022085C"/>
    <w:rsid w:val="00222537"/>
    <w:rsid w:val="0022289C"/>
    <w:rsid w:val="0022657B"/>
    <w:rsid w:val="002274D0"/>
    <w:rsid w:val="00227874"/>
    <w:rsid w:val="00231436"/>
    <w:rsid w:val="00231A0D"/>
    <w:rsid w:val="00233B18"/>
    <w:rsid w:val="002349AD"/>
    <w:rsid w:val="00235D3F"/>
    <w:rsid w:val="0025005A"/>
    <w:rsid w:val="00251107"/>
    <w:rsid w:val="00254995"/>
    <w:rsid w:val="00257211"/>
    <w:rsid w:val="002601AD"/>
    <w:rsid w:val="00263565"/>
    <w:rsid w:val="00263BFE"/>
    <w:rsid w:val="00265397"/>
    <w:rsid w:val="002653C7"/>
    <w:rsid w:val="00267238"/>
    <w:rsid w:val="002706AB"/>
    <w:rsid w:val="002710AF"/>
    <w:rsid w:val="0027155F"/>
    <w:rsid w:val="00271954"/>
    <w:rsid w:val="0027336B"/>
    <w:rsid w:val="00276623"/>
    <w:rsid w:val="00277871"/>
    <w:rsid w:val="002819EF"/>
    <w:rsid w:val="002858D2"/>
    <w:rsid w:val="00290D7D"/>
    <w:rsid w:val="0029206C"/>
    <w:rsid w:val="00292D47"/>
    <w:rsid w:val="00293ECA"/>
    <w:rsid w:val="002975B6"/>
    <w:rsid w:val="00297F4B"/>
    <w:rsid w:val="002A0463"/>
    <w:rsid w:val="002A0504"/>
    <w:rsid w:val="002A0BD8"/>
    <w:rsid w:val="002A0C8A"/>
    <w:rsid w:val="002A2591"/>
    <w:rsid w:val="002A3949"/>
    <w:rsid w:val="002A598D"/>
    <w:rsid w:val="002A6676"/>
    <w:rsid w:val="002A7172"/>
    <w:rsid w:val="002B01BF"/>
    <w:rsid w:val="002B03D9"/>
    <w:rsid w:val="002B0ECC"/>
    <w:rsid w:val="002B1F86"/>
    <w:rsid w:val="002B36A1"/>
    <w:rsid w:val="002B7E98"/>
    <w:rsid w:val="002C0311"/>
    <w:rsid w:val="002C037E"/>
    <w:rsid w:val="002C0509"/>
    <w:rsid w:val="002C0842"/>
    <w:rsid w:val="002C2ACC"/>
    <w:rsid w:val="002C37D6"/>
    <w:rsid w:val="002C5764"/>
    <w:rsid w:val="002C61BA"/>
    <w:rsid w:val="002D1561"/>
    <w:rsid w:val="002D1976"/>
    <w:rsid w:val="002D2615"/>
    <w:rsid w:val="002D303B"/>
    <w:rsid w:val="002D6B04"/>
    <w:rsid w:val="002D7777"/>
    <w:rsid w:val="002E0B3F"/>
    <w:rsid w:val="002E0CCB"/>
    <w:rsid w:val="002E1738"/>
    <w:rsid w:val="002E54AD"/>
    <w:rsid w:val="002E75D5"/>
    <w:rsid w:val="002F0047"/>
    <w:rsid w:val="002F0651"/>
    <w:rsid w:val="002F2164"/>
    <w:rsid w:val="002F2B59"/>
    <w:rsid w:val="002F2E88"/>
    <w:rsid w:val="002F4106"/>
    <w:rsid w:val="002F42B9"/>
    <w:rsid w:val="002F4429"/>
    <w:rsid w:val="002F45D9"/>
    <w:rsid w:val="002F61E8"/>
    <w:rsid w:val="0030058A"/>
    <w:rsid w:val="00302DCA"/>
    <w:rsid w:val="00302F24"/>
    <w:rsid w:val="00305847"/>
    <w:rsid w:val="00306712"/>
    <w:rsid w:val="00307351"/>
    <w:rsid w:val="00307E3E"/>
    <w:rsid w:val="00310310"/>
    <w:rsid w:val="003113DA"/>
    <w:rsid w:val="00311462"/>
    <w:rsid w:val="00312A8F"/>
    <w:rsid w:val="00313EC4"/>
    <w:rsid w:val="00315895"/>
    <w:rsid w:val="00320F77"/>
    <w:rsid w:val="00322C9B"/>
    <w:rsid w:val="003249B0"/>
    <w:rsid w:val="0032683F"/>
    <w:rsid w:val="0033059F"/>
    <w:rsid w:val="00331332"/>
    <w:rsid w:val="00332347"/>
    <w:rsid w:val="00333635"/>
    <w:rsid w:val="00334468"/>
    <w:rsid w:val="003346EA"/>
    <w:rsid w:val="0033520C"/>
    <w:rsid w:val="0033552A"/>
    <w:rsid w:val="00336B3A"/>
    <w:rsid w:val="00337780"/>
    <w:rsid w:val="003407E3"/>
    <w:rsid w:val="00340A49"/>
    <w:rsid w:val="00340A61"/>
    <w:rsid w:val="00340C37"/>
    <w:rsid w:val="00340F5B"/>
    <w:rsid w:val="0034348D"/>
    <w:rsid w:val="003462A5"/>
    <w:rsid w:val="00346936"/>
    <w:rsid w:val="003529AD"/>
    <w:rsid w:val="0035458B"/>
    <w:rsid w:val="003576D5"/>
    <w:rsid w:val="00357FE9"/>
    <w:rsid w:val="00361403"/>
    <w:rsid w:val="00362A95"/>
    <w:rsid w:val="00362C94"/>
    <w:rsid w:val="00363614"/>
    <w:rsid w:val="00363DF0"/>
    <w:rsid w:val="00364E38"/>
    <w:rsid w:val="00365466"/>
    <w:rsid w:val="00365C54"/>
    <w:rsid w:val="0036715A"/>
    <w:rsid w:val="003700BA"/>
    <w:rsid w:val="00370596"/>
    <w:rsid w:val="00372D39"/>
    <w:rsid w:val="00377403"/>
    <w:rsid w:val="00377EE2"/>
    <w:rsid w:val="00381961"/>
    <w:rsid w:val="0038518F"/>
    <w:rsid w:val="00385557"/>
    <w:rsid w:val="0038561A"/>
    <w:rsid w:val="003858CA"/>
    <w:rsid w:val="00385906"/>
    <w:rsid w:val="00385CD0"/>
    <w:rsid w:val="00385DE5"/>
    <w:rsid w:val="003861AD"/>
    <w:rsid w:val="00392451"/>
    <w:rsid w:val="00393782"/>
    <w:rsid w:val="00395BFB"/>
    <w:rsid w:val="0039692C"/>
    <w:rsid w:val="00396C7B"/>
    <w:rsid w:val="003A1852"/>
    <w:rsid w:val="003A1942"/>
    <w:rsid w:val="003A44D2"/>
    <w:rsid w:val="003A55EF"/>
    <w:rsid w:val="003A5FD1"/>
    <w:rsid w:val="003A6F24"/>
    <w:rsid w:val="003A714C"/>
    <w:rsid w:val="003B4972"/>
    <w:rsid w:val="003B7BBA"/>
    <w:rsid w:val="003B7DF7"/>
    <w:rsid w:val="003C1831"/>
    <w:rsid w:val="003C38C0"/>
    <w:rsid w:val="003C4FE0"/>
    <w:rsid w:val="003C5137"/>
    <w:rsid w:val="003C5B2F"/>
    <w:rsid w:val="003C602E"/>
    <w:rsid w:val="003C653A"/>
    <w:rsid w:val="003C67DF"/>
    <w:rsid w:val="003D05E6"/>
    <w:rsid w:val="003D2634"/>
    <w:rsid w:val="003D351D"/>
    <w:rsid w:val="003D3979"/>
    <w:rsid w:val="003D407D"/>
    <w:rsid w:val="003D517C"/>
    <w:rsid w:val="003D53C0"/>
    <w:rsid w:val="003D5489"/>
    <w:rsid w:val="003E201C"/>
    <w:rsid w:val="003E2BC0"/>
    <w:rsid w:val="003E2E95"/>
    <w:rsid w:val="003E3128"/>
    <w:rsid w:val="003E431C"/>
    <w:rsid w:val="003E5382"/>
    <w:rsid w:val="003E55B0"/>
    <w:rsid w:val="003E590F"/>
    <w:rsid w:val="003E680C"/>
    <w:rsid w:val="003F024D"/>
    <w:rsid w:val="003F3017"/>
    <w:rsid w:val="003F3707"/>
    <w:rsid w:val="003F3A26"/>
    <w:rsid w:val="003F4DC0"/>
    <w:rsid w:val="003F5D18"/>
    <w:rsid w:val="003F687F"/>
    <w:rsid w:val="003F7DDF"/>
    <w:rsid w:val="00400B3D"/>
    <w:rsid w:val="004019E2"/>
    <w:rsid w:val="00401C9B"/>
    <w:rsid w:val="00402193"/>
    <w:rsid w:val="00402449"/>
    <w:rsid w:val="004029F1"/>
    <w:rsid w:val="00405CEB"/>
    <w:rsid w:val="00405E1E"/>
    <w:rsid w:val="00405FA3"/>
    <w:rsid w:val="004116C7"/>
    <w:rsid w:val="00411A84"/>
    <w:rsid w:val="00412874"/>
    <w:rsid w:val="00413D26"/>
    <w:rsid w:val="00414AB7"/>
    <w:rsid w:val="004172D7"/>
    <w:rsid w:val="00420391"/>
    <w:rsid w:val="00420958"/>
    <w:rsid w:val="0042098E"/>
    <w:rsid w:val="004214C2"/>
    <w:rsid w:val="00424777"/>
    <w:rsid w:val="00426474"/>
    <w:rsid w:val="00427E9F"/>
    <w:rsid w:val="004302C5"/>
    <w:rsid w:val="004314DB"/>
    <w:rsid w:val="00431BE0"/>
    <w:rsid w:val="00433F2B"/>
    <w:rsid w:val="00435AD7"/>
    <w:rsid w:val="004361DB"/>
    <w:rsid w:val="004418F7"/>
    <w:rsid w:val="00441ACE"/>
    <w:rsid w:val="0044266B"/>
    <w:rsid w:val="004432E4"/>
    <w:rsid w:val="00443B04"/>
    <w:rsid w:val="00443B62"/>
    <w:rsid w:val="0044588B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3D8"/>
    <w:rsid w:val="00454197"/>
    <w:rsid w:val="00454FCE"/>
    <w:rsid w:val="004550AF"/>
    <w:rsid w:val="00460378"/>
    <w:rsid w:val="004603DA"/>
    <w:rsid w:val="00461B9F"/>
    <w:rsid w:val="004620DC"/>
    <w:rsid w:val="00462CC9"/>
    <w:rsid w:val="004671C1"/>
    <w:rsid w:val="004674DB"/>
    <w:rsid w:val="0046785D"/>
    <w:rsid w:val="00470EE2"/>
    <w:rsid w:val="00472A99"/>
    <w:rsid w:val="004730B1"/>
    <w:rsid w:val="00474579"/>
    <w:rsid w:val="00475623"/>
    <w:rsid w:val="0048140A"/>
    <w:rsid w:val="004818A5"/>
    <w:rsid w:val="00483411"/>
    <w:rsid w:val="0048369E"/>
    <w:rsid w:val="0048585F"/>
    <w:rsid w:val="00486485"/>
    <w:rsid w:val="00487104"/>
    <w:rsid w:val="0048778F"/>
    <w:rsid w:val="00490B58"/>
    <w:rsid w:val="00490EF1"/>
    <w:rsid w:val="00492B03"/>
    <w:rsid w:val="004930C3"/>
    <w:rsid w:val="0049319F"/>
    <w:rsid w:val="00495840"/>
    <w:rsid w:val="00495C07"/>
    <w:rsid w:val="004969F9"/>
    <w:rsid w:val="00496C83"/>
    <w:rsid w:val="004A2754"/>
    <w:rsid w:val="004A734F"/>
    <w:rsid w:val="004A76CF"/>
    <w:rsid w:val="004A7B97"/>
    <w:rsid w:val="004B0B69"/>
    <w:rsid w:val="004B274C"/>
    <w:rsid w:val="004B2757"/>
    <w:rsid w:val="004B3278"/>
    <w:rsid w:val="004B40AF"/>
    <w:rsid w:val="004B6FA0"/>
    <w:rsid w:val="004B76CE"/>
    <w:rsid w:val="004C3BF2"/>
    <w:rsid w:val="004C404D"/>
    <w:rsid w:val="004C4955"/>
    <w:rsid w:val="004D09D2"/>
    <w:rsid w:val="004D1551"/>
    <w:rsid w:val="004D23FE"/>
    <w:rsid w:val="004D3012"/>
    <w:rsid w:val="004D3F5B"/>
    <w:rsid w:val="004D413E"/>
    <w:rsid w:val="004D5C5A"/>
    <w:rsid w:val="004D6185"/>
    <w:rsid w:val="004D6371"/>
    <w:rsid w:val="004D724C"/>
    <w:rsid w:val="004D737E"/>
    <w:rsid w:val="004E06E9"/>
    <w:rsid w:val="004E2E2E"/>
    <w:rsid w:val="004E3977"/>
    <w:rsid w:val="004F0CD6"/>
    <w:rsid w:val="004F1761"/>
    <w:rsid w:val="004F20AE"/>
    <w:rsid w:val="004F381C"/>
    <w:rsid w:val="004F59EA"/>
    <w:rsid w:val="004F5A0C"/>
    <w:rsid w:val="004F702F"/>
    <w:rsid w:val="004F7AA4"/>
    <w:rsid w:val="004F7B65"/>
    <w:rsid w:val="004F7F30"/>
    <w:rsid w:val="00500349"/>
    <w:rsid w:val="005020AF"/>
    <w:rsid w:val="00505B3C"/>
    <w:rsid w:val="005101C8"/>
    <w:rsid w:val="00512A1F"/>
    <w:rsid w:val="005143A2"/>
    <w:rsid w:val="005146D2"/>
    <w:rsid w:val="00515551"/>
    <w:rsid w:val="00517342"/>
    <w:rsid w:val="00517B4B"/>
    <w:rsid w:val="0052045A"/>
    <w:rsid w:val="00520CB2"/>
    <w:rsid w:val="005215F1"/>
    <w:rsid w:val="00523DF5"/>
    <w:rsid w:val="00525F65"/>
    <w:rsid w:val="0052731B"/>
    <w:rsid w:val="005273AE"/>
    <w:rsid w:val="00527EA3"/>
    <w:rsid w:val="0053098C"/>
    <w:rsid w:val="00530B59"/>
    <w:rsid w:val="0053193B"/>
    <w:rsid w:val="005327EC"/>
    <w:rsid w:val="00532E97"/>
    <w:rsid w:val="00532EFC"/>
    <w:rsid w:val="00534D41"/>
    <w:rsid w:val="00534D83"/>
    <w:rsid w:val="005409F1"/>
    <w:rsid w:val="00543346"/>
    <w:rsid w:val="00543BF7"/>
    <w:rsid w:val="0054489A"/>
    <w:rsid w:val="00545513"/>
    <w:rsid w:val="00546B97"/>
    <w:rsid w:val="00546BC1"/>
    <w:rsid w:val="005529F4"/>
    <w:rsid w:val="00552D22"/>
    <w:rsid w:val="00554E57"/>
    <w:rsid w:val="005554EF"/>
    <w:rsid w:val="005556FF"/>
    <w:rsid w:val="00555875"/>
    <w:rsid w:val="00555D94"/>
    <w:rsid w:val="00556076"/>
    <w:rsid w:val="005609EE"/>
    <w:rsid w:val="00560C69"/>
    <w:rsid w:val="00560D7A"/>
    <w:rsid w:val="0056193B"/>
    <w:rsid w:val="00562717"/>
    <w:rsid w:val="0056283B"/>
    <w:rsid w:val="00562D03"/>
    <w:rsid w:val="005658D2"/>
    <w:rsid w:val="005658E7"/>
    <w:rsid w:val="00565E59"/>
    <w:rsid w:val="00565F27"/>
    <w:rsid w:val="00566E6A"/>
    <w:rsid w:val="00571D00"/>
    <w:rsid w:val="0057400A"/>
    <w:rsid w:val="0057477D"/>
    <w:rsid w:val="005749B2"/>
    <w:rsid w:val="00575D4B"/>
    <w:rsid w:val="00576B23"/>
    <w:rsid w:val="0057746E"/>
    <w:rsid w:val="00582E7A"/>
    <w:rsid w:val="00584CD0"/>
    <w:rsid w:val="00586E72"/>
    <w:rsid w:val="005905FC"/>
    <w:rsid w:val="00590EE2"/>
    <w:rsid w:val="00591138"/>
    <w:rsid w:val="00594268"/>
    <w:rsid w:val="00594AA8"/>
    <w:rsid w:val="005951D4"/>
    <w:rsid w:val="00595388"/>
    <w:rsid w:val="0059569B"/>
    <w:rsid w:val="00595BD3"/>
    <w:rsid w:val="005962C8"/>
    <w:rsid w:val="005963C3"/>
    <w:rsid w:val="00596446"/>
    <w:rsid w:val="00597013"/>
    <w:rsid w:val="0059778B"/>
    <w:rsid w:val="005A0B7F"/>
    <w:rsid w:val="005A0D78"/>
    <w:rsid w:val="005A2A15"/>
    <w:rsid w:val="005A3890"/>
    <w:rsid w:val="005A38AE"/>
    <w:rsid w:val="005A61C4"/>
    <w:rsid w:val="005A63AB"/>
    <w:rsid w:val="005A7115"/>
    <w:rsid w:val="005A7253"/>
    <w:rsid w:val="005A7F5D"/>
    <w:rsid w:val="005B279E"/>
    <w:rsid w:val="005B4292"/>
    <w:rsid w:val="005B4BBD"/>
    <w:rsid w:val="005B5104"/>
    <w:rsid w:val="005B5A9E"/>
    <w:rsid w:val="005B6219"/>
    <w:rsid w:val="005B661F"/>
    <w:rsid w:val="005B688C"/>
    <w:rsid w:val="005B79AF"/>
    <w:rsid w:val="005C04E8"/>
    <w:rsid w:val="005C11E9"/>
    <w:rsid w:val="005C3BEC"/>
    <w:rsid w:val="005C5383"/>
    <w:rsid w:val="005C666F"/>
    <w:rsid w:val="005C709B"/>
    <w:rsid w:val="005C74C9"/>
    <w:rsid w:val="005D0A07"/>
    <w:rsid w:val="005D2E1F"/>
    <w:rsid w:val="005D43BC"/>
    <w:rsid w:val="005E02B9"/>
    <w:rsid w:val="005E3189"/>
    <w:rsid w:val="005E3811"/>
    <w:rsid w:val="005E3B49"/>
    <w:rsid w:val="005E46F2"/>
    <w:rsid w:val="005E5BBA"/>
    <w:rsid w:val="005E5C43"/>
    <w:rsid w:val="005F0959"/>
    <w:rsid w:val="005F1305"/>
    <w:rsid w:val="005F16B0"/>
    <w:rsid w:val="005F2713"/>
    <w:rsid w:val="005F35D5"/>
    <w:rsid w:val="005F3D38"/>
    <w:rsid w:val="005F3E7D"/>
    <w:rsid w:val="005F3F6E"/>
    <w:rsid w:val="005F485F"/>
    <w:rsid w:val="005F5829"/>
    <w:rsid w:val="005F5ACE"/>
    <w:rsid w:val="005F6D47"/>
    <w:rsid w:val="00601F79"/>
    <w:rsid w:val="00605DC4"/>
    <w:rsid w:val="006078BD"/>
    <w:rsid w:val="006101B4"/>
    <w:rsid w:val="006101C7"/>
    <w:rsid w:val="00611BB9"/>
    <w:rsid w:val="00612641"/>
    <w:rsid w:val="00612A9C"/>
    <w:rsid w:val="006132A5"/>
    <w:rsid w:val="006147BB"/>
    <w:rsid w:val="00616C74"/>
    <w:rsid w:val="00616DC7"/>
    <w:rsid w:val="00622691"/>
    <w:rsid w:val="00623209"/>
    <w:rsid w:val="00623A88"/>
    <w:rsid w:val="00623B34"/>
    <w:rsid w:val="00623D44"/>
    <w:rsid w:val="006256DE"/>
    <w:rsid w:val="00625B40"/>
    <w:rsid w:val="00625F3C"/>
    <w:rsid w:val="006300BB"/>
    <w:rsid w:val="006334F2"/>
    <w:rsid w:val="00633663"/>
    <w:rsid w:val="006337A6"/>
    <w:rsid w:val="00634778"/>
    <w:rsid w:val="0064020A"/>
    <w:rsid w:val="00640AC2"/>
    <w:rsid w:val="00643576"/>
    <w:rsid w:val="00643D15"/>
    <w:rsid w:val="0064453A"/>
    <w:rsid w:val="006452A4"/>
    <w:rsid w:val="00646036"/>
    <w:rsid w:val="006518F7"/>
    <w:rsid w:val="0065219A"/>
    <w:rsid w:val="00653B2E"/>
    <w:rsid w:val="006558CC"/>
    <w:rsid w:val="006568BB"/>
    <w:rsid w:val="00656B97"/>
    <w:rsid w:val="00657773"/>
    <w:rsid w:val="0066121E"/>
    <w:rsid w:val="006625FF"/>
    <w:rsid w:val="00663F33"/>
    <w:rsid w:val="00664EFF"/>
    <w:rsid w:val="00665B1E"/>
    <w:rsid w:val="0066767F"/>
    <w:rsid w:val="0066795F"/>
    <w:rsid w:val="00667BD6"/>
    <w:rsid w:val="00671F1D"/>
    <w:rsid w:val="0067273E"/>
    <w:rsid w:val="00673E7A"/>
    <w:rsid w:val="00674D16"/>
    <w:rsid w:val="00675D9D"/>
    <w:rsid w:val="00676C6C"/>
    <w:rsid w:val="006776AE"/>
    <w:rsid w:val="006779B9"/>
    <w:rsid w:val="00677E64"/>
    <w:rsid w:val="006922AC"/>
    <w:rsid w:val="00693BCD"/>
    <w:rsid w:val="00694977"/>
    <w:rsid w:val="00697C79"/>
    <w:rsid w:val="00697E03"/>
    <w:rsid w:val="006A2024"/>
    <w:rsid w:val="006A2FB5"/>
    <w:rsid w:val="006A36A3"/>
    <w:rsid w:val="006A442A"/>
    <w:rsid w:val="006B02E0"/>
    <w:rsid w:val="006B07B5"/>
    <w:rsid w:val="006B2183"/>
    <w:rsid w:val="006B2524"/>
    <w:rsid w:val="006B2BE9"/>
    <w:rsid w:val="006B5001"/>
    <w:rsid w:val="006B5233"/>
    <w:rsid w:val="006B5C2D"/>
    <w:rsid w:val="006B6ADD"/>
    <w:rsid w:val="006B7E77"/>
    <w:rsid w:val="006C1E91"/>
    <w:rsid w:val="006C2D7C"/>
    <w:rsid w:val="006C31A0"/>
    <w:rsid w:val="006C3B0E"/>
    <w:rsid w:val="006C5B88"/>
    <w:rsid w:val="006C6C91"/>
    <w:rsid w:val="006C6DF8"/>
    <w:rsid w:val="006D03EB"/>
    <w:rsid w:val="006D1735"/>
    <w:rsid w:val="006D22B2"/>
    <w:rsid w:val="006D4A92"/>
    <w:rsid w:val="006D4C58"/>
    <w:rsid w:val="006D5FB1"/>
    <w:rsid w:val="006D6D0E"/>
    <w:rsid w:val="006E0EBB"/>
    <w:rsid w:val="006E2DA3"/>
    <w:rsid w:val="006E2F0D"/>
    <w:rsid w:val="006E441C"/>
    <w:rsid w:val="006F323E"/>
    <w:rsid w:val="006F3CDF"/>
    <w:rsid w:val="006F6E11"/>
    <w:rsid w:val="00701466"/>
    <w:rsid w:val="00701CC7"/>
    <w:rsid w:val="007052BF"/>
    <w:rsid w:val="007059AC"/>
    <w:rsid w:val="00706F0C"/>
    <w:rsid w:val="00707196"/>
    <w:rsid w:val="00707F23"/>
    <w:rsid w:val="00710337"/>
    <w:rsid w:val="0071078A"/>
    <w:rsid w:val="00711531"/>
    <w:rsid w:val="00711996"/>
    <w:rsid w:val="0071239C"/>
    <w:rsid w:val="0071301B"/>
    <w:rsid w:val="00713A31"/>
    <w:rsid w:val="007144D3"/>
    <w:rsid w:val="007151C2"/>
    <w:rsid w:val="007177DA"/>
    <w:rsid w:val="007200CA"/>
    <w:rsid w:val="00720348"/>
    <w:rsid w:val="00722039"/>
    <w:rsid w:val="0072288F"/>
    <w:rsid w:val="0072296E"/>
    <w:rsid w:val="00724A62"/>
    <w:rsid w:val="00725A6D"/>
    <w:rsid w:val="00726223"/>
    <w:rsid w:val="00727AA6"/>
    <w:rsid w:val="00730109"/>
    <w:rsid w:val="00730145"/>
    <w:rsid w:val="007308CA"/>
    <w:rsid w:val="007309AE"/>
    <w:rsid w:val="00730F84"/>
    <w:rsid w:val="007359AA"/>
    <w:rsid w:val="00736580"/>
    <w:rsid w:val="007429F3"/>
    <w:rsid w:val="00742AFD"/>
    <w:rsid w:val="007432DB"/>
    <w:rsid w:val="00744ACD"/>
    <w:rsid w:val="00744CD9"/>
    <w:rsid w:val="007450C6"/>
    <w:rsid w:val="0074536A"/>
    <w:rsid w:val="00745FF7"/>
    <w:rsid w:val="007463DA"/>
    <w:rsid w:val="007463EA"/>
    <w:rsid w:val="007470D2"/>
    <w:rsid w:val="00747FB8"/>
    <w:rsid w:val="00750520"/>
    <w:rsid w:val="00753603"/>
    <w:rsid w:val="00754C43"/>
    <w:rsid w:val="00756DC5"/>
    <w:rsid w:val="00757B25"/>
    <w:rsid w:val="00762AF9"/>
    <w:rsid w:val="00763D0C"/>
    <w:rsid w:val="007654D0"/>
    <w:rsid w:val="0076575E"/>
    <w:rsid w:val="00765AB0"/>
    <w:rsid w:val="00766858"/>
    <w:rsid w:val="007716EA"/>
    <w:rsid w:val="00773ECE"/>
    <w:rsid w:val="0078023D"/>
    <w:rsid w:val="00781F9A"/>
    <w:rsid w:val="0078360A"/>
    <w:rsid w:val="00784651"/>
    <w:rsid w:val="00784ADE"/>
    <w:rsid w:val="00784CE2"/>
    <w:rsid w:val="00785F04"/>
    <w:rsid w:val="00786306"/>
    <w:rsid w:val="00786576"/>
    <w:rsid w:val="007921E7"/>
    <w:rsid w:val="00792B55"/>
    <w:rsid w:val="00793334"/>
    <w:rsid w:val="007949FA"/>
    <w:rsid w:val="00795673"/>
    <w:rsid w:val="00795765"/>
    <w:rsid w:val="007966A0"/>
    <w:rsid w:val="00796ED6"/>
    <w:rsid w:val="007971C1"/>
    <w:rsid w:val="007A01E5"/>
    <w:rsid w:val="007A171E"/>
    <w:rsid w:val="007A240D"/>
    <w:rsid w:val="007A6181"/>
    <w:rsid w:val="007A620E"/>
    <w:rsid w:val="007A6E1E"/>
    <w:rsid w:val="007B1723"/>
    <w:rsid w:val="007B2714"/>
    <w:rsid w:val="007B44DD"/>
    <w:rsid w:val="007B6482"/>
    <w:rsid w:val="007B6981"/>
    <w:rsid w:val="007B75C4"/>
    <w:rsid w:val="007B7C43"/>
    <w:rsid w:val="007C1182"/>
    <w:rsid w:val="007C18A4"/>
    <w:rsid w:val="007C51A5"/>
    <w:rsid w:val="007C605C"/>
    <w:rsid w:val="007D02C4"/>
    <w:rsid w:val="007D355F"/>
    <w:rsid w:val="007D459D"/>
    <w:rsid w:val="007D5036"/>
    <w:rsid w:val="007D6873"/>
    <w:rsid w:val="007D6E06"/>
    <w:rsid w:val="007E0123"/>
    <w:rsid w:val="007E19C8"/>
    <w:rsid w:val="007E203A"/>
    <w:rsid w:val="007E23EF"/>
    <w:rsid w:val="007E30B3"/>
    <w:rsid w:val="007E4350"/>
    <w:rsid w:val="007E4444"/>
    <w:rsid w:val="007E5825"/>
    <w:rsid w:val="007F0093"/>
    <w:rsid w:val="007F022A"/>
    <w:rsid w:val="007F0553"/>
    <w:rsid w:val="007F1A54"/>
    <w:rsid w:val="007F29DF"/>
    <w:rsid w:val="007F435E"/>
    <w:rsid w:val="007F473D"/>
    <w:rsid w:val="007F63D9"/>
    <w:rsid w:val="007F7312"/>
    <w:rsid w:val="007F7FF7"/>
    <w:rsid w:val="00802122"/>
    <w:rsid w:val="008026E5"/>
    <w:rsid w:val="008051FB"/>
    <w:rsid w:val="0080795A"/>
    <w:rsid w:val="00810F78"/>
    <w:rsid w:val="00811B0B"/>
    <w:rsid w:val="008131CD"/>
    <w:rsid w:val="0081363B"/>
    <w:rsid w:val="00813BF3"/>
    <w:rsid w:val="00814178"/>
    <w:rsid w:val="0081427E"/>
    <w:rsid w:val="008150D3"/>
    <w:rsid w:val="00815EA7"/>
    <w:rsid w:val="0081653B"/>
    <w:rsid w:val="00817617"/>
    <w:rsid w:val="00820534"/>
    <w:rsid w:val="008227FC"/>
    <w:rsid w:val="00823DEF"/>
    <w:rsid w:val="00825491"/>
    <w:rsid w:val="00827536"/>
    <w:rsid w:val="00830AAE"/>
    <w:rsid w:val="0083733F"/>
    <w:rsid w:val="00837501"/>
    <w:rsid w:val="00837BCF"/>
    <w:rsid w:val="0084062F"/>
    <w:rsid w:val="00840F32"/>
    <w:rsid w:val="008412F9"/>
    <w:rsid w:val="008414A8"/>
    <w:rsid w:val="0084154A"/>
    <w:rsid w:val="008424AA"/>
    <w:rsid w:val="00842B33"/>
    <w:rsid w:val="00842DF6"/>
    <w:rsid w:val="008430B4"/>
    <w:rsid w:val="008431BF"/>
    <w:rsid w:val="00843540"/>
    <w:rsid w:val="0084484B"/>
    <w:rsid w:val="00844D80"/>
    <w:rsid w:val="00846DFA"/>
    <w:rsid w:val="00847EED"/>
    <w:rsid w:val="0085009A"/>
    <w:rsid w:val="00851543"/>
    <w:rsid w:val="00851923"/>
    <w:rsid w:val="00851F2F"/>
    <w:rsid w:val="00854F3B"/>
    <w:rsid w:val="00855C99"/>
    <w:rsid w:val="00856C2C"/>
    <w:rsid w:val="00857C31"/>
    <w:rsid w:val="00860561"/>
    <w:rsid w:val="00861940"/>
    <w:rsid w:val="00861E9A"/>
    <w:rsid w:val="0086602C"/>
    <w:rsid w:val="0086645F"/>
    <w:rsid w:val="00867B88"/>
    <w:rsid w:val="00867CBA"/>
    <w:rsid w:val="00870BA3"/>
    <w:rsid w:val="00871AE7"/>
    <w:rsid w:val="00873AEF"/>
    <w:rsid w:val="00873C48"/>
    <w:rsid w:val="008745A8"/>
    <w:rsid w:val="0087783C"/>
    <w:rsid w:val="008817C8"/>
    <w:rsid w:val="00882A87"/>
    <w:rsid w:val="00882FF7"/>
    <w:rsid w:val="0088312F"/>
    <w:rsid w:val="00884656"/>
    <w:rsid w:val="00884738"/>
    <w:rsid w:val="00884FAA"/>
    <w:rsid w:val="00890843"/>
    <w:rsid w:val="00891195"/>
    <w:rsid w:val="00892065"/>
    <w:rsid w:val="00892D92"/>
    <w:rsid w:val="00893EDC"/>
    <w:rsid w:val="00894380"/>
    <w:rsid w:val="008972E8"/>
    <w:rsid w:val="008A06BF"/>
    <w:rsid w:val="008A171C"/>
    <w:rsid w:val="008A1C34"/>
    <w:rsid w:val="008A4C10"/>
    <w:rsid w:val="008A6707"/>
    <w:rsid w:val="008A7D6D"/>
    <w:rsid w:val="008B1533"/>
    <w:rsid w:val="008B2486"/>
    <w:rsid w:val="008B4429"/>
    <w:rsid w:val="008B5B17"/>
    <w:rsid w:val="008B6CD3"/>
    <w:rsid w:val="008B7124"/>
    <w:rsid w:val="008B74B2"/>
    <w:rsid w:val="008B7A48"/>
    <w:rsid w:val="008C001B"/>
    <w:rsid w:val="008C0F2E"/>
    <w:rsid w:val="008C10AE"/>
    <w:rsid w:val="008C1606"/>
    <w:rsid w:val="008C2835"/>
    <w:rsid w:val="008C30F3"/>
    <w:rsid w:val="008C3C03"/>
    <w:rsid w:val="008C7620"/>
    <w:rsid w:val="008D470C"/>
    <w:rsid w:val="008D586C"/>
    <w:rsid w:val="008D7A3D"/>
    <w:rsid w:val="008E1C2E"/>
    <w:rsid w:val="008E27AB"/>
    <w:rsid w:val="008E36FB"/>
    <w:rsid w:val="008E5C11"/>
    <w:rsid w:val="008E665B"/>
    <w:rsid w:val="008E670F"/>
    <w:rsid w:val="008E731E"/>
    <w:rsid w:val="008F0F82"/>
    <w:rsid w:val="008F1E5F"/>
    <w:rsid w:val="008F2729"/>
    <w:rsid w:val="008F322F"/>
    <w:rsid w:val="008F35BB"/>
    <w:rsid w:val="008F3B10"/>
    <w:rsid w:val="008F56B5"/>
    <w:rsid w:val="008F5912"/>
    <w:rsid w:val="008F6377"/>
    <w:rsid w:val="008F719A"/>
    <w:rsid w:val="008F75F1"/>
    <w:rsid w:val="0090135E"/>
    <w:rsid w:val="009016B6"/>
    <w:rsid w:val="0090245D"/>
    <w:rsid w:val="00902E08"/>
    <w:rsid w:val="00903643"/>
    <w:rsid w:val="00907CC3"/>
    <w:rsid w:val="00910D31"/>
    <w:rsid w:val="00910F8C"/>
    <w:rsid w:val="00911BBE"/>
    <w:rsid w:val="00913953"/>
    <w:rsid w:val="00913B9C"/>
    <w:rsid w:val="00913D6A"/>
    <w:rsid w:val="00915148"/>
    <w:rsid w:val="00920D85"/>
    <w:rsid w:val="009233ED"/>
    <w:rsid w:val="0092494C"/>
    <w:rsid w:val="0093089C"/>
    <w:rsid w:val="0093159C"/>
    <w:rsid w:val="009333AE"/>
    <w:rsid w:val="00933B4A"/>
    <w:rsid w:val="009347B6"/>
    <w:rsid w:val="00934B05"/>
    <w:rsid w:val="00934DF1"/>
    <w:rsid w:val="00934FA7"/>
    <w:rsid w:val="00935F45"/>
    <w:rsid w:val="00936AFE"/>
    <w:rsid w:val="009375FF"/>
    <w:rsid w:val="0094050F"/>
    <w:rsid w:val="009411DA"/>
    <w:rsid w:val="00942A3A"/>
    <w:rsid w:val="00943283"/>
    <w:rsid w:val="009440D5"/>
    <w:rsid w:val="009440FD"/>
    <w:rsid w:val="0094453A"/>
    <w:rsid w:val="00944845"/>
    <w:rsid w:val="00952AFD"/>
    <w:rsid w:val="009541E3"/>
    <w:rsid w:val="0095478A"/>
    <w:rsid w:val="00954C0D"/>
    <w:rsid w:val="00957E8A"/>
    <w:rsid w:val="009607E1"/>
    <w:rsid w:val="00960BD7"/>
    <w:rsid w:val="00961841"/>
    <w:rsid w:val="0096208B"/>
    <w:rsid w:val="00963F05"/>
    <w:rsid w:val="00965EB2"/>
    <w:rsid w:val="0097029A"/>
    <w:rsid w:val="0097075E"/>
    <w:rsid w:val="00970D46"/>
    <w:rsid w:val="009730E1"/>
    <w:rsid w:val="00973AD8"/>
    <w:rsid w:val="00974553"/>
    <w:rsid w:val="0097599D"/>
    <w:rsid w:val="009776C5"/>
    <w:rsid w:val="009809A4"/>
    <w:rsid w:val="0098147E"/>
    <w:rsid w:val="00981D34"/>
    <w:rsid w:val="00982016"/>
    <w:rsid w:val="00983DA2"/>
    <w:rsid w:val="00984C77"/>
    <w:rsid w:val="0098529B"/>
    <w:rsid w:val="009864D8"/>
    <w:rsid w:val="0098685E"/>
    <w:rsid w:val="00987ABB"/>
    <w:rsid w:val="00987BBD"/>
    <w:rsid w:val="0099033A"/>
    <w:rsid w:val="00992684"/>
    <w:rsid w:val="00993E22"/>
    <w:rsid w:val="009950B8"/>
    <w:rsid w:val="00995503"/>
    <w:rsid w:val="009965BA"/>
    <w:rsid w:val="00997ACF"/>
    <w:rsid w:val="009A2D6D"/>
    <w:rsid w:val="009A3511"/>
    <w:rsid w:val="009A63E0"/>
    <w:rsid w:val="009A7C38"/>
    <w:rsid w:val="009B0130"/>
    <w:rsid w:val="009B0AE8"/>
    <w:rsid w:val="009B0F42"/>
    <w:rsid w:val="009B1EEE"/>
    <w:rsid w:val="009B2678"/>
    <w:rsid w:val="009B43DB"/>
    <w:rsid w:val="009B66B5"/>
    <w:rsid w:val="009C0333"/>
    <w:rsid w:val="009C2A98"/>
    <w:rsid w:val="009C52D4"/>
    <w:rsid w:val="009C7625"/>
    <w:rsid w:val="009C7A93"/>
    <w:rsid w:val="009C7E59"/>
    <w:rsid w:val="009D1DE6"/>
    <w:rsid w:val="009D2028"/>
    <w:rsid w:val="009D294A"/>
    <w:rsid w:val="009D3C47"/>
    <w:rsid w:val="009D75F2"/>
    <w:rsid w:val="009D7931"/>
    <w:rsid w:val="009E1577"/>
    <w:rsid w:val="009E1F14"/>
    <w:rsid w:val="009E35BA"/>
    <w:rsid w:val="009E5584"/>
    <w:rsid w:val="009E5C02"/>
    <w:rsid w:val="009E5F5B"/>
    <w:rsid w:val="009F075C"/>
    <w:rsid w:val="009F1D58"/>
    <w:rsid w:val="009F215E"/>
    <w:rsid w:val="009F225B"/>
    <w:rsid w:val="009F3106"/>
    <w:rsid w:val="009F4419"/>
    <w:rsid w:val="009F5338"/>
    <w:rsid w:val="00A016B0"/>
    <w:rsid w:val="00A030E0"/>
    <w:rsid w:val="00A0489E"/>
    <w:rsid w:val="00A04B0A"/>
    <w:rsid w:val="00A0543E"/>
    <w:rsid w:val="00A10086"/>
    <w:rsid w:val="00A11F36"/>
    <w:rsid w:val="00A124D4"/>
    <w:rsid w:val="00A141D1"/>
    <w:rsid w:val="00A1677B"/>
    <w:rsid w:val="00A202B2"/>
    <w:rsid w:val="00A213B9"/>
    <w:rsid w:val="00A23937"/>
    <w:rsid w:val="00A26827"/>
    <w:rsid w:val="00A27217"/>
    <w:rsid w:val="00A31945"/>
    <w:rsid w:val="00A3285F"/>
    <w:rsid w:val="00A35732"/>
    <w:rsid w:val="00A377B5"/>
    <w:rsid w:val="00A40450"/>
    <w:rsid w:val="00A404F3"/>
    <w:rsid w:val="00A40B7A"/>
    <w:rsid w:val="00A40FE4"/>
    <w:rsid w:val="00A41760"/>
    <w:rsid w:val="00A4348F"/>
    <w:rsid w:val="00A448CC"/>
    <w:rsid w:val="00A44915"/>
    <w:rsid w:val="00A44F4D"/>
    <w:rsid w:val="00A45F9A"/>
    <w:rsid w:val="00A468C1"/>
    <w:rsid w:val="00A469DA"/>
    <w:rsid w:val="00A478BB"/>
    <w:rsid w:val="00A51872"/>
    <w:rsid w:val="00A5226D"/>
    <w:rsid w:val="00A5292F"/>
    <w:rsid w:val="00A52E52"/>
    <w:rsid w:val="00A5324D"/>
    <w:rsid w:val="00A532DD"/>
    <w:rsid w:val="00A55404"/>
    <w:rsid w:val="00A56721"/>
    <w:rsid w:val="00A57172"/>
    <w:rsid w:val="00A608C1"/>
    <w:rsid w:val="00A6182E"/>
    <w:rsid w:val="00A61E26"/>
    <w:rsid w:val="00A63017"/>
    <w:rsid w:val="00A630A0"/>
    <w:rsid w:val="00A6317D"/>
    <w:rsid w:val="00A63629"/>
    <w:rsid w:val="00A65689"/>
    <w:rsid w:val="00A701E6"/>
    <w:rsid w:val="00A70E57"/>
    <w:rsid w:val="00A718EE"/>
    <w:rsid w:val="00A73FB3"/>
    <w:rsid w:val="00A7472C"/>
    <w:rsid w:val="00A76A37"/>
    <w:rsid w:val="00A802E8"/>
    <w:rsid w:val="00A861AB"/>
    <w:rsid w:val="00A86804"/>
    <w:rsid w:val="00A86CC0"/>
    <w:rsid w:val="00A86FCE"/>
    <w:rsid w:val="00A901E6"/>
    <w:rsid w:val="00A90743"/>
    <w:rsid w:val="00A92525"/>
    <w:rsid w:val="00A93D00"/>
    <w:rsid w:val="00A94B69"/>
    <w:rsid w:val="00A94BD0"/>
    <w:rsid w:val="00A95CA8"/>
    <w:rsid w:val="00A9624E"/>
    <w:rsid w:val="00A96FC6"/>
    <w:rsid w:val="00AA029A"/>
    <w:rsid w:val="00AA2763"/>
    <w:rsid w:val="00AA2BD9"/>
    <w:rsid w:val="00AA47AE"/>
    <w:rsid w:val="00AA4E53"/>
    <w:rsid w:val="00AA6771"/>
    <w:rsid w:val="00AB0B56"/>
    <w:rsid w:val="00AB200D"/>
    <w:rsid w:val="00AB26F6"/>
    <w:rsid w:val="00AB4D31"/>
    <w:rsid w:val="00AB5C20"/>
    <w:rsid w:val="00AB6240"/>
    <w:rsid w:val="00AB6398"/>
    <w:rsid w:val="00AB714E"/>
    <w:rsid w:val="00AC13CB"/>
    <w:rsid w:val="00AC2B8B"/>
    <w:rsid w:val="00AC4789"/>
    <w:rsid w:val="00AC67ED"/>
    <w:rsid w:val="00AC7DB1"/>
    <w:rsid w:val="00AD0C30"/>
    <w:rsid w:val="00AD416F"/>
    <w:rsid w:val="00AD6BF6"/>
    <w:rsid w:val="00AE0C0D"/>
    <w:rsid w:val="00AE0FBD"/>
    <w:rsid w:val="00AE17C8"/>
    <w:rsid w:val="00AE1B2F"/>
    <w:rsid w:val="00AE76AB"/>
    <w:rsid w:val="00AF019B"/>
    <w:rsid w:val="00AF1242"/>
    <w:rsid w:val="00AF1BF5"/>
    <w:rsid w:val="00AF2015"/>
    <w:rsid w:val="00AF228B"/>
    <w:rsid w:val="00AF31F9"/>
    <w:rsid w:val="00AF3BDA"/>
    <w:rsid w:val="00AF5077"/>
    <w:rsid w:val="00AF5B5A"/>
    <w:rsid w:val="00B00C67"/>
    <w:rsid w:val="00B00ECE"/>
    <w:rsid w:val="00B03A7B"/>
    <w:rsid w:val="00B069AD"/>
    <w:rsid w:val="00B1093F"/>
    <w:rsid w:val="00B10C5F"/>
    <w:rsid w:val="00B12B34"/>
    <w:rsid w:val="00B1376D"/>
    <w:rsid w:val="00B153C9"/>
    <w:rsid w:val="00B15540"/>
    <w:rsid w:val="00B16471"/>
    <w:rsid w:val="00B16534"/>
    <w:rsid w:val="00B23ACD"/>
    <w:rsid w:val="00B2405A"/>
    <w:rsid w:val="00B242F5"/>
    <w:rsid w:val="00B24B1D"/>
    <w:rsid w:val="00B24BB0"/>
    <w:rsid w:val="00B2649A"/>
    <w:rsid w:val="00B30C23"/>
    <w:rsid w:val="00B32DF2"/>
    <w:rsid w:val="00B3344D"/>
    <w:rsid w:val="00B3362C"/>
    <w:rsid w:val="00B3439E"/>
    <w:rsid w:val="00B366FA"/>
    <w:rsid w:val="00B3794D"/>
    <w:rsid w:val="00B37E52"/>
    <w:rsid w:val="00B42453"/>
    <w:rsid w:val="00B4304E"/>
    <w:rsid w:val="00B43B9B"/>
    <w:rsid w:val="00B44BBA"/>
    <w:rsid w:val="00B46900"/>
    <w:rsid w:val="00B50A65"/>
    <w:rsid w:val="00B5174F"/>
    <w:rsid w:val="00B52202"/>
    <w:rsid w:val="00B54554"/>
    <w:rsid w:val="00B5534B"/>
    <w:rsid w:val="00B600A4"/>
    <w:rsid w:val="00B61169"/>
    <w:rsid w:val="00B6226C"/>
    <w:rsid w:val="00B65FA4"/>
    <w:rsid w:val="00B66B15"/>
    <w:rsid w:val="00B7014D"/>
    <w:rsid w:val="00B702C8"/>
    <w:rsid w:val="00B736A2"/>
    <w:rsid w:val="00B74E0F"/>
    <w:rsid w:val="00B76816"/>
    <w:rsid w:val="00B76AB4"/>
    <w:rsid w:val="00B7756F"/>
    <w:rsid w:val="00B824F6"/>
    <w:rsid w:val="00B83239"/>
    <w:rsid w:val="00B84990"/>
    <w:rsid w:val="00B84D0B"/>
    <w:rsid w:val="00B8525C"/>
    <w:rsid w:val="00B8580F"/>
    <w:rsid w:val="00B86BEA"/>
    <w:rsid w:val="00B87663"/>
    <w:rsid w:val="00B93A44"/>
    <w:rsid w:val="00B96E51"/>
    <w:rsid w:val="00B974FA"/>
    <w:rsid w:val="00BA0C44"/>
    <w:rsid w:val="00BA135B"/>
    <w:rsid w:val="00BA26AA"/>
    <w:rsid w:val="00BA441F"/>
    <w:rsid w:val="00BA593F"/>
    <w:rsid w:val="00BA60DE"/>
    <w:rsid w:val="00BA71DA"/>
    <w:rsid w:val="00BB06B7"/>
    <w:rsid w:val="00BB0E2A"/>
    <w:rsid w:val="00BB30DE"/>
    <w:rsid w:val="00BB4A66"/>
    <w:rsid w:val="00BB6EC2"/>
    <w:rsid w:val="00BB77B5"/>
    <w:rsid w:val="00BB7B77"/>
    <w:rsid w:val="00BB7C9A"/>
    <w:rsid w:val="00BC0E8E"/>
    <w:rsid w:val="00BC1D7D"/>
    <w:rsid w:val="00BC28F2"/>
    <w:rsid w:val="00BC31E0"/>
    <w:rsid w:val="00BC44E1"/>
    <w:rsid w:val="00BC53C9"/>
    <w:rsid w:val="00BC6984"/>
    <w:rsid w:val="00BD1866"/>
    <w:rsid w:val="00BD1E9B"/>
    <w:rsid w:val="00BD3766"/>
    <w:rsid w:val="00BD523E"/>
    <w:rsid w:val="00BD5CAE"/>
    <w:rsid w:val="00BD6AC5"/>
    <w:rsid w:val="00BE16A9"/>
    <w:rsid w:val="00BE1A4C"/>
    <w:rsid w:val="00BE1E65"/>
    <w:rsid w:val="00BE3D13"/>
    <w:rsid w:val="00BE41F8"/>
    <w:rsid w:val="00BE4F7D"/>
    <w:rsid w:val="00BE50D0"/>
    <w:rsid w:val="00BF0B09"/>
    <w:rsid w:val="00BF1CFB"/>
    <w:rsid w:val="00BF389E"/>
    <w:rsid w:val="00BF5877"/>
    <w:rsid w:val="00BF651C"/>
    <w:rsid w:val="00BF71B6"/>
    <w:rsid w:val="00C006E8"/>
    <w:rsid w:val="00C012C7"/>
    <w:rsid w:val="00C027C2"/>
    <w:rsid w:val="00C02C85"/>
    <w:rsid w:val="00C034A6"/>
    <w:rsid w:val="00C037CD"/>
    <w:rsid w:val="00C04322"/>
    <w:rsid w:val="00C04D2E"/>
    <w:rsid w:val="00C0614C"/>
    <w:rsid w:val="00C072CD"/>
    <w:rsid w:val="00C0769C"/>
    <w:rsid w:val="00C1012A"/>
    <w:rsid w:val="00C11F82"/>
    <w:rsid w:val="00C12339"/>
    <w:rsid w:val="00C126BD"/>
    <w:rsid w:val="00C168EA"/>
    <w:rsid w:val="00C200E3"/>
    <w:rsid w:val="00C20C2C"/>
    <w:rsid w:val="00C20D54"/>
    <w:rsid w:val="00C25835"/>
    <w:rsid w:val="00C2684D"/>
    <w:rsid w:val="00C302E1"/>
    <w:rsid w:val="00C31551"/>
    <w:rsid w:val="00C34156"/>
    <w:rsid w:val="00C3419B"/>
    <w:rsid w:val="00C36F41"/>
    <w:rsid w:val="00C40C2B"/>
    <w:rsid w:val="00C4104D"/>
    <w:rsid w:val="00C41548"/>
    <w:rsid w:val="00C427B8"/>
    <w:rsid w:val="00C436E2"/>
    <w:rsid w:val="00C43B3A"/>
    <w:rsid w:val="00C43C68"/>
    <w:rsid w:val="00C50C4F"/>
    <w:rsid w:val="00C50F23"/>
    <w:rsid w:val="00C513F3"/>
    <w:rsid w:val="00C54085"/>
    <w:rsid w:val="00C55302"/>
    <w:rsid w:val="00C569D4"/>
    <w:rsid w:val="00C57700"/>
    <w:rsid w:val="00C57BA4"/>
    <w:rsid w:val="00C57D35"/>
    <w:rsid w:val="00C6100A"/>
    <w:rsid w:val="00C62241"/>
    <w:rsid w:val="00C6464F"/>
    <w:rsid w:val="00C64CED"/>
    <w:rsid w:val="00C67B1E"/>
    <w:rsid w:val="00C70702"/>
    <w:rsid w:val="00C70FD7"/>
    <w:rsid w:val="00C71B85"/>
    <w:rsid w:val="00C72264"/>
    <w:rsid w:val="00C7229A"/>
    <w:rsid w:val="00C7236E"/>
    <w:rsid w:val="00C73ABB"/>
    <w:rsid w:val="00C74BD6"/>
    <w:rsid w:val="00C77578"/>
    <w:rsid w:val="00C80AE4"/>
    <w:rsid w:val="00C80D55"/>
    <w:rsid w:val="00C812F9"/>
    <w:rsid w:val="00C81AAA"/>
    <w:rsid w:val="00C825C3"/>
    <w:rsid w:val="00C83F68"/>
    <w:rsid w:val="00C85345"/>
    <w:rsid w:val="00C9082E"/>
    <w:rsid w:val="00C91633"/>
    <w:rsid w:val="00C916B3"/>
    <w:rsid w:val="00C917B9"/>
    <w:rsid w:val="00C92F53"/>
    <w:rsid w:val="00C9432D"/>
    <w:rsid w:val="00C9467F"/>
    <w:rsid w:val="00C95EE7"/>
    <w:rsid w:val="00CA30B3"/>
    <w:rsid w:val="00CA3697"/>
    <w:rsid w:val="00CA4447"/>
    <w:rsid w:val="00CA647C"/>
    <w:rsid w:val="00CA7E10"/>
    <w:rsid w:val="00CB0F13"/>
    <w:rsid w:val="00CB16BA"/>
    <w:rsid w:val="00CB542B"/>
    <w:rsid w:val="00CB5505"/>
    <w:rsid w:val="00CB56B8"/>
    <w:rsid w:val="00CB79D8"/>
    <w:rsid w:val="00CC1027"/>
    <w:rsid w:val="00CC1261"/>
    <w:rsid w:val="00CC5C66"/>
    <w:rsid w:val="00CC7EF6"/>
    <w:rsid w:val="00CD0EFF"/>
    <w:rsid w:val="00CD17C2"/>
    <w:rsid w:val="00CD1B30"/>
    <w:rsid w:val="00CD29A6"/>
    <w:rsid w:val="00CD2D5A"/>
    <w:rsid w:val="00CD3FC3"/>
    <w:rsid w:val="00CD452E"/>
    <w:rsid w:val="00CD4545"/>
    <w:rsid w:val="00CD5019"/>
    <w:rsid w:val="00CD602B"/>
    <w:rsid w:val="00CD6072"/>
    <w:rsid w:val="00CD6355"/>
    <w:rsid w:val="00CE1B88"/>
    <w:rsid w:val="00CE20A3"/>
    <w:rsid w:val="00CE25FE"/>
    <w:rsid w:val="00CE2816"/>
    <w:rsid w:val="00CE3B5D"/>
    <w:rsid w:val="00CE5D27"/>
    <w:rsid w:val="00CE5DB0"/>
    <w:rsid w:val="00CE7BFC"/>
    <w:rsid w:val="00CF01B2"/>
    <w:rsid w:val="00CF34C2"/>
    <w:rsid w:val="00CF3D0F"/>
    <w:rsid w:val="00CF5492"/>
    <w:rsid w:val="00CF56FB"/>
    <w:rsid w:val="00D0006B"/>
    <w:rsid w:val="00D055D5"/>
    <w:rsid w:val="00D057D2"/>
    <w:rsid w:val="00D06067"/>
    <w:rsid w:val="00D062A5"/>
    <w:rsid w:val="00D06AAD"/>
    <w:rsid w:val="00D0784A"/>
    <w:rsid w:val="00D1086C"/>
    <w:rsid w:val="00D120D7"/>
    <w:rsid w:val="00D12A3E"/>
    <w:rsid w:val="00D14274"/>
    <w:rsid w:val="00D16047"/>
    <w:rsid w:val="00D16B16"/>
    <w:rsid w:val="00D20260"/>
    <w:rsid w:val="00D2095B"/>
    <w:rsid w:val="00D20AFA"/>
    <w:rsid w:val="00D22225"/>
    <w:rsid w:val="00D22CA3"/>
    <w:rsid w:val="00D22E29"/>
    <w:rsid w:val="00D24A80"/>
    <w:rsid w:val="00D25BB1"/>
    <w:rsid w:val="00D271C5"/>
    <w:rsid w:val="00D27277"/>
    <w:rsid w:val="00D2765D"/>
    <w:rsid w:val="00D27683"/>
    <w:rsid w:val="00D3080E"/>
    <w:rsid w:val="00D31485"/>
    <w:rsid w:val="00D31E12"/>
    <w:rsid w:val="00D3218D"/>
    <w:rsid w:val="00D32C75"/>
    <w:rsid w:val="00D33275"/>
    <w:rsid w:val="00D33649"/>
    <w:rsid w:val="00D33AA7"/>
    <w:rsid w:val="00D36374"/>
    <w:rsid w:val="00D366B7"/>
    <w:rsid w:val="00D404E8"/>
    <w:rsid w:val="00D40D1B"/>
    <w:rsid w:val="00D40ED6"/>
    <w:rsid w:val="00D42D5F"/>
    <w:rsid w:val="00D437CB"/>
    <w:rsid w:val="00D43B53"/>
    <w:rsid w:val="00D44547"/>
    <w:rsid w:val="00D446A0"/>
    <w:rsid w:val="00D45177"/>
    <w:rsid w:val="00D45839"/>
    <w:rsid w:val="00D45EAB"/>
    <w:rsid w:val="00D469BA"/>
    <w:rsid w:val="00D50F67"/>
    <w:rsid w:val="00D5357C"/>
    <w:rsid w:val="00D53746"/>
    <w:rsid w:val="00D55AFE"/>
    <w:rsid w:val="00D602AB"/>
    <w:rsid w:val="00D61713"/>
    <w:rsid w:val="00D61939"/>
    <w:rsid w:val="00D62C1E"/>
    <w:rsid w:val="00D63023"/>
    <w:rsid w:val="00D63B11"/>
    <w:rsid w:val="00D63D72"/>
    <w:rsid w:val="00D64FA4"/>
    <w:rsid w:val="00D65E06"/>
    <w:rsid w:val="00D67109"/>
    <w:rsid w:val="00D70247"/>
    <w:rsid w:val="00D72BD8"/>
    <w:rsid w:val="00D73AC1"/>
    <w:rsid w:val="00D801CA"/>
    <w:rsid w:val="00D81232"/>
    <w:rsid w:val="00D823A2"/>
    <w:rsid w:val="00D8348D"/>
    <w:rsid w:val="00D87252"/>
    <w:rsid w:val="00D87794"/>
    <w:rsid w:val="00D87BC0"/>
    <w:rsid w:val="00D924F2"/>
    <w:rsid w:val="00D92BB6"/>
    <w:rsid w:val="00D95278"/>
    <w:rsid w:val="00D95323"/>
    <w:rsid w:val="00D976FA"/>
    <w:rsid w:val="00DA0ED2"/>
    <w:rsid w:val="00DA40BB"/>
    <w:rsid w:val="00DA485F"/>
    <w:rsid w:val="00DA4BB6"/>
    <w:rsid w:val="00DA6AFB"/>
    <w:rsid w:val="00DA7312"/>
    <w:rsid w:val="00DB2666"/>
    <w:rsid w:val="00DB483E"/>
    <w:rsid w:val="00DB635B"/>
    <w:rsid w:val="00DB73BB"/>
    <w:rsid w:val="00DB775F"/>
    <w:rsid w:val="00DC049F"/>
    <w:rsid w:val="00DC0A9E"/>
    <w:rsid w:val="00DC32DC"/>
    <w:rsid w:val="00DC570E"/>
    <w:rsid w:val="00DC6F9D"/>
    <w:rsid w:val="00DC7D03"/>
    <w:rsid w:val="00DD36E7"/>
    <w:rsid w:val="00DD500D"/>
    <w:rsid w:val="00DD761B"/>
    <w:rsid w:val="00DE1D76"/>
    <w:rsid w:val="00DE2B70"/>
    <w:rsid w:val="00DE2ED2"/>
    <w:rsid w:val="00DE2ED4"/>
    <w:rsid w:val="00DE2F16"/>
    <w:rsid w:val="00DE5F9B"/>
    <w:rsid w:val="00DE6E64"/>
    <w:rsid w:val="00DE6F9A"/>
    <w:rsid w:val="00DE7320"/>
    <w:rsid w:val="00DE7F93"/>
    <w:rsid w:val="00DF0D5A"/>
    <w:rsid w:val="00DF220A"/>
    <w:rsid w:val="00DF3C1F"/>
    <w:rsid w:val="00DF4802"/>
    <w:rsid w:val="00DF4DDB"/>
    <w:rsid w:val="00DF4EA8"/>
    <w:rsid w:val="00DF68FE"/>
    <w:rsid w:val="00DF7BA4"/>
    <w:rsid w:val="00DF7EF1"/>
    <w:rsid w:val="00DF7F0C"/>
    <w:rsid w:val="00E012C3"/>
    <w:rsid w:val="00E02755"/>
    <w:rsid w:val="00E03305"/>
    <w:rsid w:val="00E05927"/>
    <w:rsid w:val="00E05DE6"/>
    <w:rsid w:val="00E11657"/>
    <w:rsid w:val="00E1408F"/>
    <w:rsid w:val="00E16EC8"/>
    <w:rsid w:val="00E172DD"/>
    <w:rsid w:val="00E2032F"/>
    <w:rsid w:val="00E23288"/>
    <w:rsid w:val="00E2471F"/>
    <w:rsid w:val="00E269EF"/>
    <w:rsid w:val="00E26C29"/>
    <w:rsid w:val="00E27369"/>
    <w:rsid w:val="00E2749D"/>
    <w:rsid w:val="00E32431"/>
    <w:rsid w:val="00E32BB4"/>
    <w:rsid w:val="00E33B5A"/>
    <w:rsid w:val="00E3473B"/>
    <w:rsid w:val="00E40395"/>
    <w:rsid w:val="00E40D5B"/>
    <w:rsid w:val="00E41EF1"/>
    <w:rsid w:val="00E4242D"/>
    <w:rsid w:val="00E44721"/>
    <w:rsid w:val="00E44863"/>
    <w:rsid w:val="00E45264"/>
    <w:rsid w:val="00E45B8E"/>
    <w:rsid w:val="00E45F71"/>
    <w:rsid w:val="00E467AF"/>
    <w:rsid w:val="00E4685D"/>
    <w:rsid w:val="00E47C10"/>
    <w:rsid w:val="00E50C05"/>
    <w:rsid w:val="00E53212"/>
    <w:rsid w:val="00E57580"/>
    <w:rsid w:val="00E6307E"/>
    <w:rsid w:val="00E65217"/>
    <w:rsid w:val="00E6529E"/>
    <w:rsid w:val="00E657EC"/>
    <w:rsid w:val="00E66C60"/>
    <w:rsid w:val="00E71B4D"/>
    <w:rsid w:val="00E7385F"/>
    <w:rsid w:val="00E74876"/>
    <w:rsid w:val="00E75808"/>
    <w:rsid w:val="00E7640A"/>
    <w:rsid w:val="00E764A2"/>
    <w:rsid w:val="00E76FF6"/>
    <w:rsid w:val="00E7769D"/>
    <w:rsid w:val="00E80CEE"/>
    <w:rsid w:val="00E80F9C"/>
    <w:rsid w:val="00E81F5E"/>
    <w:rsid w:val="00E82460"/>
    <w:rsid w:val="00E86007"/>
    <w:rsid w:val="00E8687E"/>
    <w:rsid w:val="00E911AE"/>
    <w:rsid w:val="00E91C68"/>
    <w:rsid w:val="00E91DE8"/>
    <w:rsid w:val="00E92221"/>
    <w:rsid w:val="00E92381"/>
    <w:rsid w:val="00E932BF"/>
    <w:rsid w:val="00E93545"/>
    <w:rsid w:val="00E95A0E"/>
    <w:rsid w:val="00E95B2E"/>
    <w:rsid w:val="00E95C8B"/>
    <w:rsid w:val="00E97B71"/>
    <w:rsid w:val="00EA40DD"/>
    <w:rsid w:val="00EA5369"/>
    <w:rsid w:val="00EB0DB8"/>
    <w:rsid w:val="00EB0E9F"/>
    <w:rsid w:val="00EB25FE"/>
    <w:rsid w:val="00EB3986"/>
    <w:rsid w:val="00EB3DBD"/>
    <w:rsid w:val="00EC1886"/>
    <w:rsid w:val="00EC4A9D"/>
    <w:rsid w:val="00EC4D28"/>
    <w:rsid w:val="00EC569B"/>
    <w:rsid w:val="00EC6B93"/>
    <w:rsid w:val="00EC725F"/>
    <w:rsid w:val="00EC75B1"/>
    <w:rsid w:val="00EC7D11"/>
    <w:rsid w:val="00ED0290"/>
    <w:rsid w:val="00ED0299"/>
    <w:rsid w:val="00ED0316"/>
    <w:rsid w:val="00ED0F48"/>
    <w:rsid w:val="00ED1360"/>
    <w:rsid w:val="00ED25BA"/>
    <w:rsid w:val="00ED2B1E"/>
    <w:rsid w:val="00ED35BE"/>
    <w:rsid w:val="00ED4738"/>
    <w:rsid w:val="00ED48E5"/>
    <w:rsid w:val="00ED5375"/>
    <w:rsid w:val="00ED5E62"/>
    <w:rsid w:val="00ED6E49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419E"/>
    <w:rsid w:val="00EE4845"/>
    <w:rsid w:val="00EE7137"/>
    <w:rsid w:val="00EE7524"/>
    <w:rsid w:val="00EF0BAD"/>
    <w:rsid w:val="00EF289F"/>
    <w:rsid w:val="00EF2B35"/>
    <w:rsid w:val="00EF4C73"/>
    <w:rsid w:val="00EF5EDB"/>
    <w:rsid w:val="00EF7112"/>
    <w:rsid w:val="00F001CA"/>
    <w:rsid w:val="00F01650"/>
    <w:rsid w:val="00F01C1F"/>
    <w:rsid w:val="00F06A64"/>
    <w:rsid w:val="00F06FBB"/>
    <w:rsid w:val="00F0704C"/>
    <w:rsid w:val="00F0711F"/>
    <w:rsid w:val="00F075E6"/>
    <w:rsid w:val="00F105E0"/>
    <w:rsid w:val="00F11B8E"/>
    <w:rsid w:val="00F12DD0"/>
    <w:rsid w:val="00F13E59"/>
    <w:rsid w:val="00F15615"/>
    <w:rsid w:val="00F1604A"/>
    <w:rsid w:val="00F224FB"/>
    <w:rsid w:val="00F2351D"/>
    <w:rsid w:val="00F23539"/>
    <w:rsid w:val="00F238F4"/>
    <w:rsid w:val="00F247E6"/>
    <w:rsid w:val="00F2521F"/>
    <w:rsid w:val="00F254BA"/>
    <w:rsid w:val="00F30593"/>
    <w:rsid w:val="00F307F8"/>
    <w:rsid w:val="00F31A14"/>
    <w:rsid w:val="00F31EA7"/>
    <w:rsid w:val="00F31F3D"/>
    <w:rsid w:val="00F32E1D"/>
    <w:rsid w:val="00F33A24"/>
    <w:rsid w:val="00F35F35"/>
    <w:rsid w:val="00F36693"/>
    <w:rsid w:val="00F36EF8"/>
    <w:rsid w:val="00F37B0A"/>
    <w:rsid w:val="00F37D17"/>
    <w:rsid w:val="00F40A5F"/>
    <w:rsid w:val="00F415D9"/>
    <w:rsid w:val="00F43752"/>
    <w:rsid w:val="00F44DDA"/>
    <w:rsid w:val="00F45054"/>
    <w:rsid w:val="00F475C5"/>
    <w:rsid w:val="00F47EE5"/>
    <w:rsid w:val="00F5140B"/>
    <w:rsid w:val="00F51887"/>
    <w:rsid w:val="00F51EEA"/>
    <w:rsid w:val="00F5238F"/>
    <w:rsid w:val="00F54A93"/>
    <w:rsid w:val="00F55228"/>
    <w:rsid w:val="00F559E9"/>
    <w:rsid w:val="00F55F4F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2993"/>
    <w:rsid w:val="00F72F08"/>
    <w:rsid w:val="00F76609"/>
    <w:rsid w:val="00F76B14"/>
    <w:rsid w:val="00F76C59"/>
    <w:rsid w:val="00F76FDE"/>
    <w:rsid w:val="00F815BA"/>
    <w:rsid w:val="00F82CC3"/>
    <w:rsid w:val="00F82CC9"/>
    <w:rsid w:val="00F845C4"/>
    <w:rsid w:val="00F85591"/>
    <w:rsid w:val="00F862D0"/>
    <w:rsid w:val="00F90E9F"/>
    <w:rsid w:val="00F910D7"/>
    <w:rsid w:val="00F950DD"/>
    <w:rsid w:val="00F97D32"/>
    <w:rsid w:val="00FA0F38"/>
    <w:rsid w:val="00FA105E"/>
    <w:rsid w:val="00FA1165"/>
    <w:rsid w:val="00FA4452"/>
    <w:rsid w:val="00FA6956"/>
    <w:rsid w:val="00FA7379"/>
    <w:rsid w:val="00FA7538"/>
    <w:rsid w:val="00FB0026"/>
    <w:rsid w:val="00FB11AA"/>
    <w:rsid w:val="00FB3816"/>
    <w:rsid w:val="00FB501C"/>
    <w:rsid w:val="00FB560F"/>
    <w:rsid w:val="00FC0F41"/>
    <w:rsid w:val="00FC0F56"/>
    <w:rsid w:val="00FC16D3"/>
    <w:rsid w:val="00FC309E"/>
    <w:rsid w:val="00FC4B0A"/>
    <w:rsid w:val="00FC5154"/>
    <w:rsid w:val="00FC53C8"/>
    <w:rsid w:val="00FC5826"/>
    <w:rsid w:val="00FC69A8"/>
    <w:rsid w:val="00FD068B"/>
    <w:rsid w:val="00FD0CAE"/>
    <w:rsid w:val="00FD1480"/>
    <w:rsid w:val="00FD5315"/>
    <w:rsid w:val="00FD7B52"/>
    <w:rsid w:val="00FE099B"/>
    <w:rsid w:val="00FE0CEF"/>
    <w:rsid w:val="00FE1825"/>
    <w:rsid w:val="00FE215D"/>
    <w:rsid w:val="00FE23E9"/>
    <w:rsid w:val="00FE34DF"/>
    <w:rsid w:val="00FE3591"/>
    <w:rsid w:val="00FE4E9F"/>
    <w:rsid w:val="00FE6268"/>
    <w:rsid w:val="00FF2153"/>
    <w:rsid w:val="00FF3039"/>
    <w:rsid w:val="00FF34B6"/>
    <w:rsid w:val="00FF5C0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40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BC1C-D99B-490C-AC83-958EA1EF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1790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OZV)</cp:lastModifiedBy>
  <cp:revision>8</cp:revision>
  <cp:lastPrinted>2017-04-19T12:19:00Z</cp:lastPrinted>
  <dcterms:created xsi:type="dcterms:W3CDTF">2017-10-19T12:33:00Z</dcterms:created>
  <dcterms:modified xsi:type="dcterms:W3CDTF">2017-10-19T13:22:00Z</dcterms:modified>
</cp:coreProperties>
</file>