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1997" w14:textId="77777777" w:rsidR="00977DAB" w:rsidRPr="002A2FAE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72F8821" w14:textId="77777777" w:rsidR="00977DAB" w:rsidRPr="002A2FAE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61E67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1) Část čtvrtá zákona č. </w:t>
      </w:r>
      <w:hyperlink r:id="rId6" w:history="1">
        <w:r w:rsidRPr="00977DAB">
          <w:rPr>
            <w:rFonts w:ascii="Times New Roman" w:hAnsi="Times New Roman"/>
          </w:rPr>
          <w:t>250/2000 Sb.</w:t>
        </w:r>
      </w:hyperlink>
      <w:r w:rsidRPr="0027155B">
        <w:rPr>
          <w:rFonts w:ascii="Times New Roman" w:hAnsi="Times New Roman"/>
        </w:rPr>
        <w:t xml:space="preserve">, o </w:t>
      </w:r>
      <w:hyperlink r:id="rId7" w:history="1">
        <w:r w:rsidRPr="00977DAB">
          <w:rPr>
            <w:rFonts w:ascii="Times New Roman" w:hAnsi="Times New Roman"/>
          </w:rPr>
          <w:t>rozpočtových pravidlech územních rozpočtů</w:t>
        </w:r>
      </w:hyperlink>
      <w:r w:rsidRPr="0027155B">
        <w:rPr>
          <w:rFonts w:ascii="Times New Roman" w:hAnsi="Times New Roman"/>
        </w:rPr>
        <w:t xml:space="preserve">, ve znění pozdějších předpisů. </w:t>
      </w:r>
    </w:p>
    <w:p w14:paraId="554902AC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6CF8759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2) Zákon č. </w:t>
      </w:r>
      <w:hyperlink r:id="rId8" w:history="1">
        <w:r w:rsidRPr="00977DAB">
          <w:rPr>
            <w:rFonts w:ascii="Times New Roman" w:hAnsi="Times New Roman"/>
          </w:rPr>
          <w:t>586/1992 Sb.</w:t>
        </w:r>
      </w:hyperlink>
      <w:r w:rsidRPr="0027155B">
        <w:rPr>
          <w:rFonts w:ascii="Times New Roman" w:hAnsi="Times New Roman"/>
        </w:rPr>
        <w:t xml:space="preserve">, o daních z příjmu, ve znění pozdějších předpisů. </w:t>
      </w:r>
    </w:p>
    <w:p w14:paraId="12C444C1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0E8E4F65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3) </w:t>
      </w:r>
      <w:hyperlink r:id="rId9" w:history="1">
        <w:r w:rsidRPr="00977DAB">
          <w:rPr>
            <w:rFonts w:ascii="Times New Roman" w:hAnsi="Times New Roman"/>
          </w:rPr>
          <w:t>§ 17 odst. 3 zákona č. 250/2000 Sb.</w:t>
        </w:r>
      </w:hyperlink>
      <w:r w:rsidRPr="0027155B">
        <w:rPr>
          <w:rFonts w:ascii="Times New Roman" w:hAnsi="Times New Roman"/>
        </w:rPr>
        <w:t xml:space="preserve"> </w:t>
      </w:r>
    </w:p>
    <w:p w14:paraId="0488A0C6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088C7F8F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4) </w:t>
      </w:r>
      <w:hyperlink r:id="rId10" w:history="1">
        <w:r w:rsidRPr="00977DAB">
          <w:rPr>
            <w:rFonts w:ascii="Times New Roman" w:hAnsi="Times New Roman"/>
          </w:rPr>
          <w:t>§ 17 odst. 2 zákona č. 250/2000 Sb.</w:t>
        </w:r>
      </w:hyperlink>
      <w:r w:rsidRPr="0027155B">
        <w:rPr>
          <w:rFonts w:ascii="Times New Roman" w:hAnsi="Times New Roman"/>
        </w:rPr>
        <w:t xml:space="preserve"> </w:t>
      </w:r>
    </w:p>
    <w:p w14:paraId="11064A3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3959315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5) Zákon č. </w:t>
      </w:r>
      <w:hyperlink r:id="rId11" w:history="1">
        <w:r w:rsidRPr="00977DAB">
          <w:rPr>
            <w:rFonts w:ascii="Times New Roman" w:hAnsi="Times New Roman"/>
          </w:rPr>
          <w:t>565/1990 Sb.</w:t>
        </w:r>
      </w:hyperlink>
      <w:r w:rsidRPr="0027155B">
        <w:rPr>
          <w:rFonts w:ascii="Times New Roman" w:hAnsi="Times New Roman"/>
        </w:rPr>
        <w:t xml:space="preserve">, o místních poplatcích, ve znění pozdějších předpisů. </w:t>
      </w:r>
    </w:p>
    <w:p w14:paraId="2DC5990A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108CD95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6) Zákon č. </w:t>
      </w:r>
      <w:hyperlink r:id="rId12" w:history="1">
        <w:r w:rsidRPr="00977DAB">
          <w:rPr>
            <w:rFonts w:ascii="Times New Roman" w:hAnsi="Times New Roman"/>
          </w:rPr>
          <w:t>593/1992 Sb.</w:t>
        </w:r>
      </w:hyperlink>
      <w:r w:rsidRPr="0027155B">
        <w:rPr>
          <w:rFonts w:ascii="Times New Roman" w:hAnsi="Times New Roman"/>
        </w:rPr>
        <w:t xml:space="preserve">, o rezervách pro zjištění základu daně z příjmů, ve znění pozdějších předpisů. </w:t>
      </w:r>
    </w:p>
    <w:p w14:paraId="067ACE1A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304179B6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7) </w:t>
      </w:r>
      <w:hyperlink r:id="rId13" w:history="1">
        <w:r w:rsidRPr="00977DAB">
          <w:rPr>
            <w:rFonts w:ascii="Times New Roman" w:hAnsi="Times New Roman"/>
          </w:rPr>
          <w:t>§ 5 zákona č. 250/2000 Sb.</w:t>
        </w:r>
      </w:hyperlink>
      <w:r w:rsidRPr="0027155B">
        <w:rPr>
          <w:rFonts w:ascii="Times New Roman" w:hAnsi="Times New Roman"/>
        </w:rPr>
        <w:t xml:space="preserve"> </w:t>
      </w:r>
    </w:p>
    <w:p w14:paraId="5AE712C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6DC8706C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8) Zákon č. </w:t>
      </w:r>
      <w:hyperlink r:id="rId14" w:history="1">
        <w:r w:rsidRPr="00977DAB">
          <w:rPr>
            <w:rFonts w:ascii="Times New Roman" w:hAnsi="Times New Roman"/>
          </w:rPr>
          <w:t>563/1991 Sb.</w:t>
        </w:r>
      </w:hyperlink>
      <w:r w:rsidRPr="0027155B">
        <w:rPr>
          <w:rFonts w:ascii="Times New Roman" w:hAnsi="Times New Roman"/>
        </w:rPr>
        <w:t xml:space="preserve">, o účetnictví, ve znění pozdějších předpisů. </w:t>
      </w:r>
    </w:p>
    <w:p w14:paraId="3D8DE369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0759F682" w14:textId="684D107F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9) Zákon č. </w:t>
      </w:r>
      <w:hyperlink r:id="rId15" w:history="1">
        <w:r w:rsidRPr="00977DAB">
          <w:rPr>
            <w:rFonts w:ascii="Times New Roman" w:hAnsi="Times New Roman"/>
          </w:rPr>
          <w:t>338/1992 Sb.</w:t>
        </w:r>
      </w:hyperlink>
      <w:r w:rsidRPr="0027155B">
        <w:rPr>
          <w:rFonts w:ascii="Times New Roman" w:hAnsi="Times New Roman"/>
        </w:rPr>
        <w:t>, o dani z nemovitých věcí, ve znění pozdějších předpisů. Zákonné opatření senátu č.</w:t>
      </w:r>
      <w:r>
        <w:rPr>
          <w:rFonts w:ascii="Times New Roman" w:hAnsi="Times New Roman"/>
        </w:rPr>
        <w:t> </w:t>
      </w:r>
      <w:hyperlink r:id="rId16" w:history="1">
        <w:r w:rsidRPr="00977DAB">
          <w:rPr>
            <w:rFonts w:ascii="Times New Roman" w:hAnsi="Times New Roman"/>
          </w:rPr>
          <w:t>340/2013 Sb.</w:t>
        </w:r>
      </w:hyperlink>
      <w:r w:rsidRPr="0027155B">
        <w:rPr>
          <w:rFonts w:ascii="Times New Roman" w:hAnsi="Times New Roman"/>
        </w:rPr>
        <w:t xml:space="preserve">, o dani z nabytí nemovitých věcí, ve znění pozdějších předpisů. </w:t>
      </w:r>
    </w:p>
    <w:p w14:paraId="21529805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789EB38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10) </w:t>
      </w:r>
      <w:hyperlink r:id="rId17" w:history="1">
        <w:r w:rsidRPr="00977DAB">
          <w:rPr>
            <w:rFonts w:ascii="Times New Roman" w:hAnsi="Times New Roman"/>
          </w:rPr>
          <w:t>§ 18 odst. 3 zákona č. 131/2000 Sb.</w:t>
        </w:r>
      </w:hyperlink>
      <w:r w:rsidRPr="0027155B">
        <w:rPr>
          <w:rFonts w:ascii="Times New Roman" w:hAnsi="Times New Roman"/>
        </w:rPr>
        <w:t xml:space="preserve">, o hlavním městě Praze, ve znění pozdějších předpisů. </w:t>
      </w:r>
    </w:p>
    <w:p w14:paraId="7B5A5FB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5515E9BC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11) </w:t>
      </w:r>
      <w:hyperlink r:id="rId18" w:history="1">
        <w:r w:rsidRPr="00977DAB">
          <w:rPr>
            <w:rFonts w:ascii="Times New Roman" w:hAnsi="Times New Roman"/>
          </w:rPr>
          <w:t>§ 18 odst. 4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44B4A272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60C8BE6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12) Zákon č. </w:t>
      </w:r>
      <w:hyperlink r:id="rId19" w:history="1">
        <w:r w:rsidRPr="00977DAB">
          <w:rPr>
            <w:rFonts w:ascii="Times New Roman" w:hAnsi="Times New Roman"/>
          </w:rPr>
          <w:t>151/1997 Sb</w:t>
        </w:r>
      </w:hyperlink>
      <w:r w:rsidRPr="0027155B">
        <w:rPr>
          <w:rFonts w:ascii="Times New Roman" w:hAnsi="Times New Roman"/>
        </w:rPr>
        <w:t>., o oceňování majetku a o změně některých zákonů (</w:t>
      </w:r>
      <w:hyperlink r:id="rId20" w:history="1">
        <w:r w:rsidRPr="00977DAB">
          <w:rPr>
            <w:rFonts w:ascii="Times New Roman" w:hAnsi="Times New Roman"/>
          </w:rPr>
          <w:t>zákon o oceňování majetku</w:t>
        </w:r>
      </w:hyperlink>
      <w:r w:rsidRPr="0027155B">
        <w:rPr>
          <w:rFonts w:ascii="Times New Roman" w:hAnsi="Times New Roman"/>
        </w:rPr>
        <w:t xml:space="preserve">), ve znění pozdějších předpisů. </w:t>
      </w:r>
    </w:p>
    <w:p w14:paraId="103CC70A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06AC93C4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13) </w:t>
      </w:r>
      <w:hyperlink r:id="rId21" w:history="1">
        <w:r w:rsidRPr="00977DAB">
          <w:rPr>
            <w:rFonts w:ascii="Times New Roman" w:hAnsi="Times New Roman"/>
          </w:rPr>
          <w:t>Příloha č. 2</w:t>
        </w:r>
      </w:hyperlink>
      <w:r w:rsidRPr="0027155B">
        <w:rPr>
          <w:rFonts w:ascii="Times New Roman" w:hAnsi="Times New Roman"/>
        </w:rPr>
        <w:t xml:space="preserve"> vyhlášky č. </w:t>
      </w:r>
      <w:hyperlink r:id="rId22" w:history="1">
        <w:r w:rsidRPr="00977DAB">
          <w:rPr>
            <w:rFonts w:ascii="Times New Roman" w:hAnsi="Times New Roman"/>
          </w:rPr>
          <w:t>32/1999 Sb. hl. m. Prahy</w:t>
        </w:r>
      </w:hyperlink>
      <w:r w:rsidRPr="0027155B">
        <w:rPr>
          <w:rFonts w:ascii="Times New Roman" w:hAnsi="Times New Roman"/>
        </w:rPr>
        <w:t xml:space="preserve">, o závazné části územního plánu sídelního útvaru hlavního města Prahy, ve znění pozdějších předpisů. </w:t>
      </w:r>
    </w:p>
    <w:p w14:paraId="25AD847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0CBFC74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14) </w:t>
      </w:r>
      <w:hyperlink r:id="rId23" w:history="1">
        <w:r w:rsidRPr="00977DAB">
          <w:rPr>
            <w:rFonts w:ascii="Times New Roman" w:hAnsi="Times New Roman"/>
          </w:rPr>
          <w:t>Příloha č. 1</w:t>
        </w:r>
      </w:hyperlink>
      <w:r w:rsidRPr="0027155B">
        <w:rPr>
          <w:rFonts w:ascii="Times New Roman" w:hAnsi="Times New Roman"/>
        </w:rPr>
        <w:t xml:space="preserve"> vyhlášky č. </w:t>
      </w:r>
      <w:hyperlink r:id="rId24" w:history="1">
        <w:r w:rsidRPr="00977DAB">
          <w:rPr>
            <w:rFonts w:ascii="Times New Roman" w:hAnsi="Times New Roman"/>
          </w:rPr>
          <w:t>32/1999 Sb. hl. m. Prahy</w:t>
        </w:r>
      </w:hyperlink>
      <w:r w:rsidRPr="0027155B">
        <w:rPr>
          <w:rFonts w:ascii="Times New Roman" w:hAnsi="Times New Roman"/>
        </w:rPr>
        <w:t xml:space="preserve">, o závazné části územního plánu sídelního útvaru hlavního města Prahy, ve znění pozdějších předpisů. </w:t>
      </w:r>
    </w:p>
    <w:p w14:paraId="344C1CBF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66F7A932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15) Zákon č. </w:t>
      </w:r>
      <w:hyperlink r:id="rId25" w:history="1">
        <w:r w:rsidRPr="00977DAB">
          <w:rPr>
            <w:rFonts w:ascii="Times New Roman" w:hAnsi="Times New Roman"/>
          </w:rPr>
          <w:t>256/2013 Sb.</w:t>
        </w:r>
      </w:hyperlink>
      <w:r w:rsidRPr="0027155B">
        <w:rPr>
          <w:rFonts w:ascii="Times New Roman" w:hAnsi="Times New Roman"/>
        </w:rPr>
        <w:t>, o katastru nemovitostí (</w:t>
      </w:r>
      <w:hyperlink r:id="rId26" w:history="1">
        <w:r w:rsidRPr="00977DAB">
          <w:rPr>
            <w:rFonts w:ascii="Times New Roman" w:hAnsi="Times New Roman"/>
          </w:rPr>
          <w:t>katastrální zákon</w:t>
        </w:r>
      </w:hyperlink>
      <w:r w:rsidRPr="0027155B">
        <w:rPr>
          <w:rFonts w:ascii="Times New Roman" w:hAnsi="Times New Roman"/>
        </w:rPr>
        <w:t xml:space="preserve">), ve znění pozdějších předpisů. </w:t>
      </w:r>
    </w:p>
    <w:p w14:paraId="4622CCE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401B059E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16) </w:t>
      </w:r>
      <w:hyperlink r:id="rId27" w:history="1">
        <w:r w:rsidRPr="00977DAB">
          <w:rPr>
            <w:rFonts w:ascii="Times New Roman" w:hAnsi="Times New Roman"/>
          </w:rPr>
          <w:t>§ 46 odst. 1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67B3607A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67891F9B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17) </w:t>
      </w:r>
      <w:hyperlink r:id="rId28" w:history="1">
        <w:r w:rsidRPr="00977DAB">
          <w:rPr>
            <w:rFonts w:ascii="Times New Roman" w:hAnsi="Times New Roman"/>
          </w:rPr>
          <w:t>§ 46 odst. 2 věta druhá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128E5DBF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7AAF131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18) </w:t>
      </w:r>
      <w:hyperlink r:id="rId29" w:history="1">
        <w:r w:rsidRPr="00977DAB">
          <w:rPr>
            <w:rFonts w:ascii="Times New Roman" w:hAnsi="Times New Roman"/>
          </w:rPr>
          <w:t>§ 46 odst. 2 věta první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297C6E17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2598314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19) </w:t>
      </w:r>
      <w:hyperlink r:id="rId30" w:history="1">
        <w:r w:rsidRPr="00977DAB">
          <w:rPr>
            <w:rFonts w:ascii="Times New Roman" w:hAnsi="Times New Roman"/>
          </w:rPr>
          <w:t>§ 44 odst. 1 a 2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5AA6A71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4663F4D7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20) </w:t>
      </w:r>
      <w:hyperlink r:id="rId31" w:history="1">
        <w:r w:rsidRPr="00977DAB">
          <w:rPr>
            <w:rFonts w:ascii="Times New Roman" w:hAnsi="Times New Roman"/>
          </w:rPr>
          <w:t>§ 17 odst. 2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03B4C8C1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4986562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21) </w:t>
      </w:r>
      <w:hyperlink r:id="rId32" w:history="1">
        <w:r w:rsidRPr="00977DAB">
          <w:rPr>
            <w:rFonts w:ascii="Times New Roman" w:hAnsi="Times New Roman"/>
          </w:rPr>
          <w:t>§ 45 odst. 4 věta třetí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41A2E47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21227C39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29) </w:t>
      </w:r>
      <w:hyperlink r:id="rId33" w:history="1">
        <w:r w:rsidRPr="00977DAB">
          <w:rPr>
            <w:rFonts w:ascii="Times New Roman" w:hAnsi="Times New Roman"/>
          </w:rPr>
          <w:t>§ 59 odst. 2 písm. d)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430460E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1A05B79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30) Zákon č. </w:t>
      </w:r>
      <w:hyperlink r:id="rId34" w:history="1">
        <w:r w:rsidRPr="00977DAB">
          <w:rPr>
            <w:rFonts w:ascii="Times New Roman" w:hAnsi="Times New Roman"/>
          </w:rPr>
          <w:t>420/2004 Sb.</w:t>
        </w:r>
      </w:hyperlink>
      <w:r w:rsidRPr="0027155B">
        <w:rPr>
          <w:rFonts w:ascii="Times New Roman" w:hAnsi="Times New Roman"/>
        </w:rPr>
        <w:t xml:space="preserve">, o přezkoumávání hospodaření územních samosprávných celků a dobrovolných svazků obcí, ve znění pozdějších předpisů. </w:t>
      </w:r>
    </w:p>
    <w:p w14:paraId="685FD3A5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3F4753F5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31) </w:t>
      </w:r>
      <w:hyperlink r:id="rId35" w:history="1">
        <w:r w:rsidRPr="00977DAB">
          <w:rPr>
            <w:rFonts w:ascii="Times New Roman" w:hAnsi="Times New Roman"/>
          </w:rPr>
          <w:t>§ 2 odst. 4 zákona č. 131/2000 Sb. § 15 odst. 1 zákona č. 250/2000 Sb.</w:t>
        </w:r>
      </w:hyperlink>
      <w:r w:rsidRPr="0027155B">
        <w:rPr>
          <w:rFonts w:ascii="Times New Roman" w:hAnsi="Times New Roman"/>
        </w:rPr>
        <w:t xml:space="preserve">, o </w:t>
      </w:r>
      <w:hyperlink r:id="rId36" w:history="1">
        <w:r w:rsidRPr="00977DAB">
          <w:rPr>
            <w:rFonts w:ascii="Times New Roman" w:hAnsi="Times New Roman"/>
          </w:rPr>
          <w:t>rozpočtových pravidlech územních rozpočtů</w:t>
        </w:r>
      </w:hyperlink>
      <w:r w:rsidRPr="0027155B">
        <w:rPr>
          <w:rFonts w:ascii="Times New Roman" w:hAnsi="Times New Roman"/>
        </w:rPr>
        <w:t xml:space="preserve">, ve znění pozdějších předpisů. </w:t>
      </w:r>
    </w:p>
    <w:p w14:paraId="1ACA572C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lastRenderedPageBreak/>
        <w:t xml:space="preserve">33)  </w:t>
      </w:r>
      <w:hyperlink r:id="rId37" w:history="1">
        <w:r w:rsidRPr="00977DAB">
          <w:rPr>
            <w:rFonts w:ascii="Times New Roman" w:hAnsi="Times New Roman"/>
          </w:rPr>
          <w:t>§ 89 odst. 1 písm. g)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5F7EE5A2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223C6FF7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35) </w:t>
      </w:r>
      <w:hyperlink r:id="rId38" w:history="1">
        <w:r w:rsidRPr="00977DAB">
          <w:rPr>
            <w:rFonts w:ascii="Times New Roman" w:hAnsi="Times New Roman"/>
          </w:rPr>
          <w:t>§ 72 odst. 3 písm. h)</w:t>
        </w:r>
      </w:hyperlink>
      <w:r w:rsidRPr="0027155B">
        <w:rPr>
          <w:rFonts w:ascii="Times New Roman" w:hAnsi="Times New Roman"/>
        </w:rPr>
        <w:t xml:space="preserve"> a </w:t>
      </w:r>
      <w:hyperlink r:id="rId39" w:history="1">
        <w:r w:rsidRPr="00977DAB">
          <w:rPr>
            <w:rFonts w:ascii="Times New Roman" w:hAnsi="Times New Roman"/>
          </w:rPr>
          <w:t>§ 97 odst. 1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03A010BB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2EAE79AD" w14:textId="77777777" w:rsidR="00977DAB" w:rsidRPr="00977DA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37) </w:t>
      </w:r>
      <w:r w:rsidRPr="0027155B">
        <w:rPr>
          <w:rFonts w:ascii="Times New Roman" w:hAnsi="Times New Roman"/>
        </w:rPr>
        <w:fldChar w:fldCharType="begin"/>
      </w:r>
      <w:r w:rsidRPr="0027155B">
        <w:rPr>
          <w:rFonts w:ascii="Times New Roman" w:hAnsi="Times New Roman"/>
        </w:rPr>
        <w:instrText xml:space="preserve">HYPERLINK "aspi://module='ASPI'&amp;link='420/2004 Sb.%25234'&amp;ucin-k-dni='30.12.9999'" </w:instrText>
      </w:r>
      <w:r w:rsidRPr="0027155B">
        <w:rPr>
          <w:rFonts w:ascii="Times New Roman" w:hAnsi="Times New Roman"/>
        </w:rPr>
      </w:r>
      <w:r w:rsidRPr="0027155B">
        <w:rPr>
          <w:rFonts w:ascii="Times New Roman" w:hAnsi="Times New Roman"/>
        </w:rPr>
        <w:fldChar w:fldCharType="separate"/>
      </w:r>
      <w:r w:rsidRPr="00977DAB">
        <w:rPr>
          <w:rFonts w:ascii="Times New Roman" w:hAnsi="Times New Roman"/>
        </w:rPr>
        <w:t xml:space="preserve">§ 4 odst. 1 zákona č. 420/2004 Sb. </w:t>
      </w:r>
    </w:p>
    <w:p w14:paraId="767EADF9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7DAB">
        <w:rPr>
          <w:rFonts w:ascii="Times New Roman" w:hAnsi="Times New Roman"/>
        </w:rPr>
        <w:t>§ 38 odst. 1 zákona č. 131/2000 Sb.</w:t>
      </w:r>
      <w:r w:rsidRPr="0027155B">
        <w:rPr>
          <w:rFonts w:ascii="Times New Roman" w:hAnsi="Times New Roman"/>
        </w:rPr>
        <w:fldChar w:fldCharType="end"/>
      </w:r>
      <w:r w:rsidRPr="0027155B">
        <w:rPr>
          <w:rFonts w:ascii="Times New Roman" w:hAnsi="Times New Roman"/>
        </w:rPr>
        <w:t xml:space="preserve"> </w:t>
      </w:r>
    </w:p>
    <w:p w14:paraId="74E51846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13E12826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38) </w:t>
      </w:r>
      <w:hyperlink r:id="rId40" w:history="1">
        <w:r w:rsidRPr="00977DAB">
          <w:rPr>
            <w:rFonts w:ascii="Times New Roman" w:hAnsi="Times New Roman"/>
          </w:rPr>
          <w:t>§ 22 odst. 6 zákona č. 320/2001 Sb.</w:t>
        </w:r>
      </w:hyperlink>
      <w:r w:rsidRPr="0027155B">
        <w:rPr>
          <w:rFonts w:ascii="Times New Roman" w:hAnsi="Times New Roman"/>
        </w:rPr>
        <w:t xml:space="preserve"> </w:t>
      </w:r>
    </w:p>
    <w:p w14:paraId="3FCDF0E1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5A9EAE9F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39) </w:t>
      </w:r>
      <w:hyperlink r:id="rId41" w:history="1">
        <w:r w:rsidRPr="00977DAB">
          <w:rPr>
            <w:rFonts w:ascii="Times New Roman" w:hAnsi="Times New Roman"/>
          </w:rPr>
          <w:t>§ 2 odst. 4</w:t>
        </w:r>
      </w:hyperlink>
      <w:r w:rsidRPr="0027155B">
        <w:rPr>
          <w:rFonts w:ascii="Times New Roman" w:hAnsi="Times New Roman"/>
        </w:rPr>
        <w:t xml:space="preserve">, </w:t>
      </w:r>
      <w:hyperlink r:id="rId42" w:history="1">
        <w:r w:rsidRPr="00977DAB">
          <w:rPr>
            <w:rFonts w:ascii="Times New Roman" w:hAnsi="Times New Roman"/>
          </w:rPr>
          <w:t>§ 35 odst. 1</w:t>
        </w:r>
      </w:hyperlink>
      <w:r w:rsidRPr="0027155B">
        <w:rPr>
          <w:rFonts w:ascii="Times New Roman" w:hAnsi="Times New Roman"/>
        </w:rPr>
        <w:t xml:space="preserve"> a </w:t>
      </w:r>
      <w:hyperlink r:id="rId43" w:history="1">
        <w:r w:rsidRPr="00977DAB">
          <w:rPr>
            <w:rFonts w:ascii="Times New Roman" w:hAnsi="Times New Roman"/>
          </w:rPr>
          <w:t>§ 38 odst. 4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149DDD29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073A27BE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40) </w:t>
      </w:r>
      <w:hyperlink r:id="rId44" w:history="1">
        <w:r w:rsidRPr="00977DAB">
          <w:rPr>
            <w:rFonts w:ascii="Times New Roman" w:hAnsi="Times New Roman"/>
          </w:rPr>
          <w:t>§ 35 odst. 1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5D13603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4B5E0C2B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41) Zákon č. </w:t>
      </w:r>
      <w:hyperlink r:id="rId45" w:history="1">
        <w:r w:rsidRPr="00977DAB">
          <w:rPr>
            <w:rFonts w:ascii="Times New Roman" w:hAnsi="Times New Roman"/>
          </w:rPr>
          <w:t>255/2012 Sb.</w:t>
        </w:r>
      </w:hyperlink>
      <w:r w:rsidRPr="0027155B">
        <w:rPr>
          <w:rFonts w:ascii="Times New Roman" w:hAnsi="Times New Roman"/>
        </w:rPr>
        <w:t>, o kontrole (</w:t>
      </w:r>
      <w:hyperlink r:id="rId46" w:history="1">
        <w:r w:rsidRPr="00977DAB">
          <w:rPr>
            <w:rFonts w:ascii="Times New Roman" w:hAnsi="Times New Roman"/>
          </w:rPr>
          <w:t>kontrolní řád</w:t>
        </w:r>
      </w:hyperlink>
      <w:r w:rsidRPr="0027155B">
        <w:rPr>
          <w:rFonts w:ascii="Times New Roman" w:hAnsi="Times New Roman"/>
        </w:rPr>
        <w:t xml:space="preserve">), ve znění pozdějších předpisů. </w:t>
      </w:r>
    </w:p>
    <w:p w14:paraId="7205BBB0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60FE489F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42) </w:t>
      </w:r>
      <w:hyperlink r:id="rId47" w:history="1">
        <w:r w:rsidRPr="00977DAB">
          <w:rPr>
            <w:rFonts w:ascii="Times New Roman" w:hAnsi="Times New Roman"/>
          </w:rPr>
          <w:t>§ 113 odst. 2 a násl.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1634D501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03DC47A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43) </w:t>
      </w:r>
      <w:hyperlink r:id="rId48" w:history="1">
        <w:r w:rsidRPr="00977DAB">
          <w:rPr>
            <w:rFonts w:ascii="Times New Roman" w:hAnsi="Times New Roman"/>
          </w:rPr>
          <w:t>§ 81 odst. 3 písm. b)</w:t>
        </w:r>
      </w:hyperlink>
      <w:r w:rsidRPr="0027155B">
        <w:rPr>
          <w:rFonts w:ascii="Times New Roman" w:hAnsi="Times New Roman"/>
        </w:rPr>
        <w:t xml:space="preserve"> a </w:t>
      </w:r>
      <w:hyperlink r:id="rId49" w:history="1">
        <w:r w:rsidRPr="00977DAB">
          <w:rPr>
            <w:rFonts w:ascii="Times New Roman" w:hAnsi="Times New Roman"/>
          </w:rPr>
          <w:t>§ 113 odst. 2 a násl.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34B5A5AA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37A135FD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44) </w:t>
      </w:r>
      <w:hyperlink r:id="rId50" w:history="1">
        <w:r w:rsidRPr="00977DAB">
          <w:rPr>
            <w:rFonts w:ascii="Times New Roman" w:hAnsi="Times New Roman"/>
          </w:rPr>
          <w:t>§ 11 odst. 3 zákona č. 250/2000 Sb.</w:t>
        </w:r>
      </w:hyperlink>
      <w:r w:rsidRPr="0027155B">
        <w:rPr>
          <w:rFonts w:ascii="Times New Roman" w:hAnsi="Times New Roman"/>
        </w:rPr>
        <w:t xml:space="preserve">, o </w:t>
      </w:r>
      <w:hyperlink r:id="rId51" w:history="1">
        <w:r w:rsidRPr="00977DAB">
          <w:rPr>
            <w:rFonts w:ascii="Times New Roman" w:hAnsi="Times New Roman"/>
          </w:rPr>
          <w:t>rozpočtových pravidlech územních rozpočtů</w:t>
        </w:r>
      </w:hyperlink>
      <w:r w:rsidRPr="0027155B">
        <w:rPr>
          <w:rFonts w:ascii="Times New Roman" w:hAnsi="Times New Roman"/>
        </w:rPr>
        <w:t xml:space="preserve">, ve znění pozdějších předpisů. </w:t>
      </w:r>
    </w:p>
    <w:p w14:paraId="3EA0EC79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3E9CB55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45) </w:t>
      </w:r>
      <w:hyperlink r:id="rId52" w:history="1">
        <w:r w:rsidRPr="00977DAB">
          <w:rPr>
            <w:rFonts w:ascii="Times New Roman" w:hAnsi="Times New Roman"/>
          </w:rPr>
          <w:t>§ 36 odst. 2</w:t>
        </w:r>
      </w:hyperlink>
      <w:r w:rsidRPr="0027155B">
        <w:rPr>
          <w:rFonts w:ascii="Times New Roman" w:hAnsi="Times New Roman"/>
        </w:rPr>
        <w:t xml:space="preserve"> a </w:t>
      </w:r>
      <w:hyperlink r:id="rId53" w:history="1">
        <w:r w:rsidRPr="00977DAB">
          <w:rPr>
            <w:rFonts w:ascii="Times New Roman" w:hAnsi="Times New Roman"/>
          </w:rPr>
          <w:t>§ 89 zákona č. 131/2000 Sb.</w:t>
        </w:r>
      </w:hyperlink>
      <w:r w:rsidRPr="0027155B">
        <w:rPr>
          <w:rFonts w:ascii="Times New Roman" w:hAnsi="Times New Roman"/>
        </w:rPr>
        <w:t xml:space="preserve"> </w:t>
      </w:r>
    </w:p>
    <w:p w14:paraId="1CE5030D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18B2D1A8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46) Zákon č. </w:t>
      </w:r>
      <w:hyperlink r:id="rId54" w:history="1">
        <w:r w:rsidRPr="00977DAB">
          <w:rPr>
            <w:rFonts w:ascii="Times New Roman" w:hAnsi="Times New Roman"/>
          </w:rPr>
          <w:t>283/2021 Sb.</w:t>
        </w:r>
      </w:hyperlink>
      <w:r w:rsidRPr="0027155B">
        <w:rPr>
          <w:rFonts w:ascii="Times New Roman" w:hAnsi="Times New Roman"/>
        </w:rPr>
        <w:t xml:space="preserve">, </w:t>
      </w:r>
      <w:hyperlink r:id="rId55" w:history="1">
        <w:r w:rsidRPr="00977DAB">
          <w:rPr>
            <w:rFonts w:ascii="Times New Roman" w:hAnsi="Times New Roman"/>
          </w:rPr>
          <w:t>stavební zákon</w:t>
        </w:r>
      </w:hyperlink>
      <w:r w:rsidRPr="0027155B">
        <w:rPr>
          <w:rFonts w:ascii="Times New Roman" w:hAnsi="Times New Roman"/>
        </w:rPr>
        <w:t xml:space="preserve">, ve znění pozdějších předpisů. </w:t>
      </w:r>
    </w:p>
    <w:p w14:paraId="1F21DBE5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70FDAD11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47) Zákon č. </w:t>
      </w:r>
      <w:hyperlink r:id="rId56" w:history="1">
        <w:r w:rsidRPr="00977DAB">
          <w:rPr>
            <w:rFonts w:ascii="Times New Roman" w:hAnsi="Times New Roman"/>
          </w:rPr>
          <w:t>183/2006 Sb.</w:t>
        </w:r>
      </w:hyperlink>
      <w:r w:rsidRPr="0027155B">
        <w:rPr>
          <w:rFonts w:ascii="Times New Roman" w:hAnsi="Times New Roman"/>
        </w:rPr>
        <w:t>, o územním plánování a stavebním řádu (</w:t>
      </w:r>
      <w:hyperlink r:id="rId57" w:history="1">
        <w:r w:rsidRPr="00977DAB">
          <w:rPr>
            <w:rFonts w:ascii="Times New Roman" w:hAnsi="Times New Roman"/>
          </w:rPr>
          <w:t>stavební zákon</w:t>
        </w:r>
      </w:hyperlink>
      <w:r w:rsidRPr="0027155B">
        <w:rPr>
          <w:rFonts w:ascii="Times New Roman" w:hAnsi="Times New Roman"/>
        </w:rPr>
        <w:t xml:space="preserve">), ve znění pozdějších předpisů. </w:t>
      </w:r>
    </w:p>
    <w:p w14:paraId="4EE54CF3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4DC5F625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48) Odstavec 1 písm. a) Přílohy k nařízení vlády č. </w:t>
      </w:r>
      <w:hyperlink r:id="rId58" w:history="1">
        <w:r w:rsidRPr="00977DAB">
          <w:rPr>
            <w:rFonts w:ascii="Times New Roman" w:hAnsi="Times New Roman"/>
          </w:rPr>
          <w:t>147/1999 Sb.</w:t>
        </w:r>
      </w:hyperlink>
      <w:r w:rsidRPr="0027155B">
        <w:rPr>
          <w:rFonts w:ascii="Times New Roman" w:hAnsi="Times New Roman"/>
        </w:rPr>
        <w:t xml:space="preserve">, o prohlášení a zrušení prohlášení některých kulturních památek za národní kulturní památky. </w:t>
      </w:r>
    </w:p>
    <w:p w14:paraId="3E80CA8D" w14:textId="77777777" w:rsidR="00977DAB" w:rsidRPr="0027155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 </w:t>
      </w:r>
    </w:p>
    <w:p w14:paraId="6DE74648" w14:textId="77777777" w:rsidR="00977DAB" w:rsidRPr="00977DAB" w:rsidRDefault="00977DAB" w:rsidP="00977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7155B">
        <w:rPr>
          <w:rFonts w:ascii="Times New Roman" w:hAnsi="Times New Roman"/>
        </w:rPr>
        <w:t xml:space="preserve">50) Zákon č. </w:t>
      </w:r>
      <w:hyperlink r:id="rId59" w:history="1">
        <w:r w:rsidRPr="00977DAB">
          <w:rPr>
            <w:rFonts w:ascii="Times New Roman" w:hAnsi="Times New Roman"/>
          </w:rPr>
          <w:t>114/1992 Sb.</w:t>
        </w:r>
      </w:hyperlink>
      <w:r w:rsidRPr="0027155B">
        <w:rPr>
          <w:rFonts w:ascii="Times New Roman" w:hAnsi="Times New Roman"/>
        </w:rPr>
        <w:t>, o ochraně přírody a krajiny, ve znění pozdějších předpis</w:t>
      </w:r>
      <w:r w:rsidRPr="00977DAB">
        <w:rPr>
          <w:rFonts w:ascii="Times New Roman" w:hAnsi="Times New Roman"/>
        </w:rPr>
        <w:t>ů.</w:t>
      </w:r>
    </w:p>
    <w:p w14:paraId="075602E2" w14:textId="6BC08701" w:rsidR="001121F4" w:rsidRDefault="001121F4">
      <w:pPr>
        <w:rPr>
          <w:rFonts w:ascii="Times New Roman" w:hAnsi="Times New Roman"/>
        </w:rPr>
      </w:pPr>
    </w:p>
    <w:p w14:paraId="54083011" w14:textId="5928DC02" w:rsidR="00977DAB" w:rsidRPr="00977DAB" w:rsidRDefault="00977DAB" w:rsidP="00977DAB">
      <w:pPr>
        <w:rPr>
          <w:rFonts w:ascii="Times New Roman" w:hAnsi="Times New Roman"/>
        </w:rPr>
      </w:pPr>
    </w:p>
    <w:p w14:paraId="0F8D1EC8" w14:textId="33E2A145" w:rsidR="00977DAB" w:rsidRPr="00977DAB" w:rsidRDefault="00977DAB" w:rsidP="00977DAB">
      <w:pPr>
        <w:rPr>
          <w:rFonts w:ascii="Times New Roman" w:hAnsi="Times New Roman"/>
        </w:rPr>
      </w:pPr>
    </w:p>
    <w:p w14:paraId="185199E7" w14:textId="0D89F17D" w:rsidR="00977DAB" w:rsidRPr="00977DAB" w:rsidRDefault="00977DAB" w:rsidP="00977DAB">
      <w:pPr>
        <w:rPr>
          <w:rFonts w:ascii="Times New Roman" w:hAnsi="Times New Roman"/>
        </w:rPr>
      </w:pPr>
    </w:p>
    <w:p w14:paraId="0001EF3A" w14:textId="65433AFE" w:rsidR="00977DAB" w:rsidRPr="00977DAB" w:rsidRDefault="00977DAB" w:rsidP="00977DAB">
      <w:pPr>
        <w:rPr>
          <w:rFonts w:ascii="Times New Roman" w:hAnsi="Times New Roman"/>
        </w:rPr>
      </w:pPr>
    </w:p>
    <w:p w14:paraId="5F3B0195" w14:textId="75B89AA0" w:rsidR="00977DAB" w:rsidRPr="00977DAB" w:rsidRDefault="00977DAB" w:rsidP="00977DAB">
      <w:pPr>
        <w:rPr>
          <w:rFonts w:ascii="Times New Roman" w:hAnsi="Times New Roman"/>
        </w:rPr>
      </w:pPr>
    </w:p>
    <w:p w14:paraId="4610E2BD" w14:textId="10D734D2" w:rsidR="00977DAB" w:rsidRPr="00977DAB" w:rsidRDefault="00977DAB" w:rsidP="00977DAB">
      <w:pPr>
        <w:rPr>
          <w:rFonts w:ascii="Times New Roman" w:hAnsi="Times New Roman"/>
        </w:rPr>
      </w:pPr>
    </w:p>
    <w:p w14:paraId="2B120CB2" w14:textId="6E7DC92D" w:rsidR="00977DAB" w:rsidRPr="00977DAB" w:rsidRDefault="00977DAB" w:rsidP="00977DAB">
      <w:pPr>
        <w:rPr>
          <w:rFonts w:ascii="Times New Roman" w:hAnsi="Times New Roman"/>
        </w:rPr>
      </w:pPr>
    </w:p>
    <w:p w14:paraId="6A9BAC3F" w14:textId="712BD21D" w:rsidR="00977DAB" w:rsidRPr="00977DAB" w:rsidRDefault="00977DAB" w:rsidP="00977DAB">
      <w:pPr>
        <w:rPr>
          <w:rFonts w:ascii="Times New Roman" w:hAnsi="Times New Roman"/>
        </w:rPr>
      </w:pPr>
    </w:p>
    <w:p w14:paraId="39288B96" w14:textId="637FC671" w:rsidR="00977DAB" w:rsidRPr="00977DAB" w:rsidRDefault="00977DAB" w:rsidP="00977DAB">
      <w:pPr>
        <w:rPr>
          <w:rFonts w:ascii="Times New Roman" w:hAnsi="Times New Roman"/>
        </w:rPr>
      </w:pPr>
    </w:p>
    <w:p w14:paraId="37ECCBCC" w14:textId="1253166C" w:rsidR="00977DAB" w:rsidRPr="00977DAB" w:rsidRDefault="00977DAB" w:rsidP="00977DAB">
      <w:pPr>
        <w:rPr>
          <w:rFonts w:ascii="Times New Roman" w:hAnsi="Times New Roman"/>
        </w:rPr>
      </w:pPr>
    </w:p>
    <w:p w14:paraId="188FE163" w14:textId="62C656A0" w:rsidR="00977DAB" w:rsidRPr="00977DAB" w:rsidRDefault="00977DAB" w:rsidP="00977DAB">
      <w:pPr>
        <w:rPr>
          <w:rFonts w:ascii="Times New Roman" w:hAnsi="Times New Roman"/>
        </w:rPr>
      </w:pPr>
    </w:p>
    <w:p w14:paraId="6DF612C9" w14:textId="143BA0FC" w:rsidR="00977DAB" w:rsidRPr="00977DAB" w:rsidRDefault="00977DAB" w:rsidP="00977DAB">
      <w:pPr>
        <w:tabs>
          <w:tab w:val="left" w:pos="60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77DAB" w:rsidRPr="00977DAB" w:rsidSect="004C515E">
      <w:footerReference w:type="default" r:id="rId60"/>
      <w:pgSz w:w="11907" w:h="16840"/>
      <w:pgMar w:top="1134" w:right="1134" w:bottom="1418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7012" w14:textId="77777777" w:rsidR="00977DAB" w:rsidRDefault="00977DAB" w:rsidP="00977DAB">
      <w:pPr>
        <w:spacing w:after="0" w:line="240" w:lineRule="auto"/>
      </w:pPr>
      <w:r>
        <w:separator/>
      </w:r>
    </w:p>
  </w:endnote>
  <w:endnote w:type="continuationSeparator" w:id="0">
    <w:p w14:paraId="318AF9C1" w14:textId="77777777" w:rsidR="00977DAB" w:rsidRDefault="00977DAB" w:rsidP="0097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27CC" w14:textId="39D8A012" w:rsidR="00BB0C3E" w:rsidRDefault="00977DAB">
    <w:pPr>
      <w:pStyle w:val="Zpat"/>
      <w:jc w:val="center"/>
    </w:pPr>
  </w:p>
  <w:p w14:paraId="3B83AFD3" w14:textId="77777777" w:rsidR="00BB0C3E" w:rsidRDefault="00977D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2AD8" w14:textId="77777777" w:rsidR="00977DAB" w:rsidRDefault="00977DAB" w:rsidP="00977DAB">
      <w:pPr>
        <w:spacing w:after="0" w:line="240" w:lineRule="auto"/>
      </w:pPr>
      <w:r>
        <w:separator/>
      </w:r>
    </w:p>
  </w:footnote>
  <w:footnote w:type="continuationSeparator" w:id="0">
    <w:p w14:paraId="51F0557C" w14:textId="77777777" w:rsidR="00977DAB" w:rsidRDefault="00977DAB" w:rsidP="00977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AB"/>
    <w:rsid w:val="001121F4"/>
    <w:rsid w:val="009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84F6"/>
  <w15:chartTrackingRefBased/>
  <w15:docId w15:val="{F54EF0D7-05A6-4CDF-A352-C89830E9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DAB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77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DAB"/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DAB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250/2000%20Sb.%25235'&amp;ucin-k-dni='30.12.9999'" TargetMode="External"/><Relationship Id="rId18" Type="http://schemas.openxmlformats.org/officeDocument/2006/relationships/hyperlink" Target="aspi://module='ASPI'&amp;link='131/2000%20Sb.%252318'&amp;ucin-k-dni='30.12.9999'" TargetMode="External"/><Relationship Id="rId26" Type="http://schemas.openxmlformats.org/officeDocument/2006/relationships/hyperlink" Target="aspi://module='ASPI'&amp;link='256/2013%20Sb.%2523'&amp;ucin-k-dni='30.12.9999'" TargetMode="External"/><Relationship Id="rId39" Type="http://schemas.openxmlformats.org/officeDocument/2006/relationships/hyperlink" Target="aspi://module='ASPI'&amp;link='131/2000%20Sb.%252397'&amp;ucin-k-dni='30.12.9999'" TargetMode="External"/><Relationship Id="rId21" Type="http://schemas.openxmlformats.org/officeDocument/2006/relationships/hyperlink" Target="aspi://module='MUNI'&amp;link='32/1999%20%5b1206%5d%2523'&amp;ucin-k-dni='30.12.9999'" TargetMode="External"/><Relationship Id="rId34" Type="http://schemas.openxmlformats.org/officeDocument/2006/relationships/hyperlink" Target="aspi://module='ASPI'&amp;link='420/2004%20Sb.%2523'&amp;ucin-k-dni='30.12.9999'" TargetMode="External"/><Relationship Id="rId42" Type="http://schemas.openxmlformats.org/officeDocument/2006/relationships/hyperlink" Target="aspi://module='ASPI'&amp;link='131/2000%20Sb.%252335'&amp;ucin-k-dni='30.12.9999'" TargetMode="External"/><Relationship Id="rId47" Type="http://schemas.openxmlformats.org/officeDocument/2006/relationships/hyperlink" Target="aspi://module='ASPI'&amp;link='131/2000%20Sb.%2523113'&amp;ucin-k-dni='30.12.9999'" TargetMode="External"/><Relationship Id="rId50" Type="http://schemas.openxmlformats.org/officeDocument/2006/relationships/hyperlink" Target="aspi://module='ASPI'&amp;link='250/2000%20Sb.%252311'&amp;ucin-k-dni='30.12.9999'" TargetMode="External"/><Relationship Id="rId55" Type="http://schemas.openxmlformats.org/officeDocument/2006/relationships/hyperlink" Target="aspi://module='ASPI'&amp;link='183/2006%20Sb.%2523'&amp;ucin-k-dni='30.12.9999'" TargetMode="External"/><Relationship Id="rId7" Type="http://schemas.openxmlformats.org/officeDocument/2006/relationships/hyperlink" Target="aspi://module='ASPI'&amp;link='250/2000%20Sb.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340/2013%20Sb.%2523'&amp;ucin-k-dni='30.12.9999'" TargetMode="External"/><Relationship Id="rId20" Type="http://schemas.openxmlformats.org/officeDocument/2006/relationships/hyperlink" Target="aspi://module='ASPI'&amp;link='151/1997%20Sb.%2523'&amp;ucin-k-dni='30.12.9999'" TargetMode="External"/><Relationship Id="rId29" Type="http://schemas.openxmlformats.org/officeDocument/2006/relationships/hyperlink" Target="aspi://module='ASPI'&amp;link='131/2000%20Sb.%252346'&amp;ucin-k-dni='30.12.9999'" TargetMode="External"/><Relationship Id="rId41" Type="http://schemas.openxmlformats.org/officeDocument/2006/relationships/hyperlink" Target="aspi://module='ASPI'&amp;link='131/2000%20Sb.%25232'&amp;ucin-k-dni='30.12.9999'" TargetMode="External"/><Relationship Id="rId54" Type="http://schemas.openxmlformats.org/officeDocument/2006/relationships/hyperlink" Target="aspi://module='ASPI'&amp;link='283/2021%20Sb.%2523'&amp;ucin-k-dni='30.12.9999'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250/2000%20Sb.%2523'&amp;ucin-k-dni='30.12.9999'" TargetMode="External"/><Relationship Id="rId11" Type="http://schemas.openxmlformats.org/officeDocument/2006/relationships/hyperlink" Target="aspi://module='ASPI'&amp;link='565/1990%20Sb.%2523'&amp;ucin-k-dni='30.12.9999'" TargetMode="External"/><Relationship Id="rId24" Type="http://schemas.openxmlformats.org/officeDocument/2006/relationships/hyperlink" Target="aspi://module='MUNI'&amp;link='32/1999%20%5b1206%5d%2523'&amp;ucin-k-dni='30.12.9999'" TargetMode="External"/><Relationship Id="rId32" Type="http://schemas.openxmlformats.org/officeDocument/2006/relationships/hyperlink" Target="aspi://module='ASPI'&amp;link='131/2000%20Sb.%252345'&amp;ucin-k-dni='30.12.9999'" TargetMode="External"/><Relationship Id="rId37" Type="http://schemas.openxmlformats.org/officeDocument/2006/relationships/hyperlink" Target="aspi://module='ASPI'&amp;link='131/2000%20Sb.%252389'&amp;ucin-k-dni='30.12.9999'" TargetMode="External"/><Relationship Id="rId40" Type="http://schemas.openxmlformats.org/officeDocument/2006/relationships/hyperlink" Target="aspi://module='ASPI'&amp;link='320/2001%20Sb.%252322'&amp;ucin-k-dni='30.12.9999'" TargetMode="External"/><Relationship Id="rId45" Type="http://schemas.openxmlformats.org/officeDocument/2006/relationships/hyperlink" Target="aspi://module='ASPI'&amp;link='255/2012%20Sb.%2523'&amp;ucin-k-dni='30.12.9999'" TargetMode="External"/><Relationship Id="rId53" Type="http://schemas.openxmlformats.org/officeDocument/2006/relationships/hyperlink" Target="aspi://module='ASPI'&amp;link='131/2000%20Sb.%252389'&amp;ucin-k-dni='30.12.9999'" TargetMode="External"/><Relationship Id="rId58" Type="http://schemas.openxmlformats.org/officeDocument/2006/relationships/hyperlink" Target="aspi://module='ASPI'&amp;link='147/1999%20Sb.%2523'&amp;ucin-k-dni='30.12.9999'" TargetMode="External"/><Relationship Id="rId5" Type="http://schemas.openxmlformats.org/officeDocument/2006/relationships/endnotes" Target="endnotes.xml"/><Relationship Id="rId15" Type="http://schemas.openxmlformats.org/officeDocument/2006/relationships/hyperlink" Target="aspi://module='ASPI'&amp;link='338/1992%20Sb.%2523'&amp;ucin-k-dni='30.12.9999'" TargetMode="External"/><Relationship Id="rId23" Type="http://schemas.openxmlformats.org/officeDocument/2006/relationships/hyperlink" Target="aspi://module='MUNI'&amp;link='32/1999%20%5b1206%5d%2523'&amp;ucin-k-dni='30.12.9999'" TargetMode="External"/><Relationship Id="rId28" Type="http://schemas.openxmlformats.org/officeDocument/2006/relationships/hyperlink" Target="aspi://module='ASPI'&amp;link='131/2000%20Sb.%252346'&amp;ucin-k-dni='30.12.9999'" TargetMode="External"/><Relationship Id="rId36" Type="http://schemas.openxmlformats.org/officeDocument/2006/relationships/hyperlink" Target="aspi://module='ASPI'&amp;link='250/2000%20Sb.%2523'&amp;ucin-k-dni='30.12.9999'" TargetMode="External"/><Relationship Id="rId49" Type="http://schemas.openxmlformats.org/officeDocument/2006/relationships/hyperlink" Target="aspi://module='ASPI'&amp;link='131/2000%20Sb.%2523113'&amp;ucin-k-dni='30.12.9999'" TargetMode="External"/><Relationship Id="rId57" Type="http://schemas.openxmlformats.org/officeDocument/2006/relationships/hyperlink" Target="aspi://module='ASPI'&amp;link='183/2006%20Sb.%2523'&amp;ucin-k-dni='30.12.9999'" TargetMode="External"/><Relationship Id="rId61" Type="http://schemas.openxmlformats.org/officeDocument/2006/relationships/fontTable" Target="fontTable.xml"/><Relationship Id="rId10" Type="http://schemas.openxmlformats.org/officeDocument/2006/relationships/hyperlink" Target="aspi://module='ASPI'&amp;link='250/2000%20Sb.%252317'&amp;ucin-k-dni='30.12.9999'" TargetMode="External"/><Relationship Id="rId19" Type="http://schemas.openxmlformats.org/officeDocument/2006/relationships/hyperlink" Target="aspi://module='ASPI'&amp;link='151/1997%20Sb.%2523'&amp;ucin-k-dni='30.12.9999'" TargetMode="External"/><Relationship Id="rId31" Type="http://schemas.openxmlformats.org/officeDocument/2006/relationships/hyperlink" Target="aspi://module='ASPI'&amp;link='131/2000%20Sb.%252317'&amp;ucin-k-dni='30.12.9999'" TargetMode="External"/><Relationship Id="rId44" Type="http://schemas.openxmlformats.org/officeDocument/2006/relationships/hyperlink" Target="aspi://module='ASPI'&amp;link='131/2000%20Sb.%252335'&amp;ucin-k-dni='30.12.9999'" TargetMode="External"/><Relationship Id="rId52" Type="http://schemas.openxmlformats.org/officeDocument/2006/relationships/hyperlink" Target="aspi://module='ASPI'&amp;link='131/2000%20Sb.%252336'&amp;ucin-k-dni='30.12.9999'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spi://module='ASPI'&amp;link='250/2000%20Sb.%252317'&amp;ucin-k-dni='30.12.9999'" TargetMode="External"/><Relationship Id="rId14" Type="http://schemas.openxmlformats.org/officeDocument/2006/relationships/hyperlink" Target="aspi://module='ASPI'&amp;link='563/1991%20Sb.%2523'&amp;ucin-k-dni='30.12.9999'" TargetMode="External"/><Relationship Id="rId22" Type="http://schemas.openxmlformats.org/officeDocument/2006/relationships/hyperlink" Target="aspi://module='MUNI'&amp;link='32/1999%20%5b1206%5d%2523'&amp;ucin-k-dni='30.12.9999'" TargetMode="External"/><Relationship Id="rId27" Type="http://schemas.openxmlformats.org/officeDocument/2006/relationships/hyperlink" Target="aspi://module='ASPI'&amp;link='131/2000%20Sb.%252346'&amp;ucin-k-dni='30.12.9999'" TargetMode="External"/><Relationship Id="rId30" Type="http://schemas.openxmlformats.org/officeDocument/2006/relationships/hyperlink" Target="aspi://module='ASPI'&amp;link='131/2000%20Sb.%252344'&amp;ucin-k-dni='30.12.9999'" TargetMode="External"/><Relationship Id="rId35" Type="http://schemas.openxmlformats.org/officeDocument/2006/relationships/hyperlink" Target="aspi://module='ASPI'&amp;link='131/2000%20Sb.%25232'&amp;ucin-k-dni='30.12.9999'" TargetMode="External"/><Relationship Id="rId43" Type="http://schemas.openxmlformats.org/officeDocument/2006/relationships/hyperlink" Target="aspi://module='ASPI'&amp;link='131/2000%20Sb.%252338'&amp;ucin-k-dni='30.12.9999'" TargetMode="External"/><Relationship Id="rId48" Type="http://schemas.openxmlformats.org/officeDocument/2006/relationships/hyperlink" Target="aspi://module='ASPI'&amp;link='131/2000%20Sb.%252381'&amp;ucin-k-dni='30.12.9999'" TargetMode="External"/><Relationship Id="rId56" Type="http://schemas.openxmlformats.org/officeDocument/2006/relationships/hyperlink" Target="aspi://module='ASPI'&amp;link='183/2006%20Sb.%2523'&amp;ucin-k-dni='30.12.9999'" TargetMode="External"/><Relationship Id="rId8" Type="http://schemas.openxmlformats.org/officeDocument/2006/relationships/hyperlink" Target="aspi://module='ASPI'&amp;link='586/1992%20Sb.%2523'&amp;ucin-k-dni='30.12.9999'" TargetMode="External"/><Relationship Id="rId51" Type="http://schemas.openxmlformats.org/officeDocument/2006/relationships/hyperlink" Target="aspi://module='ASPI'&amp;link='250/2000%20Sb.%2523'&amp;ucin-k-dni='30.12.9999'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spi://module='ASPI'&amp;link='593/1992%20Sb.%2523'&amp;ucin-k-dni='30.12.9999'" TargetMode="External"/><Relationship Id="rId17" Type="http://schemas.openxmlformats.org/officeDocument/2006/relationships/hyperlink" Target="aspi://module='ASPI'&amp;link='131/2000%20Sb.%252318'&amp;ucin-k-dni='30.12.9999'" TargetMode="External"/><Relationship Id="rId25" Type="http://schemas.openxmlformats.org/officeDocument/2006/relationships/hyperlink" Target="aspi://module='ASPI'&amp;link='256/2013%20Sb.%2523'&amp;ucin-k-dni='30.12.9999'" TargetMode="External"/><Relationship Id="rId33" Type="http://schemas.openxmlformats.org/officeDocument/2006/relationships/hyperlink" Target="aspi://module='ASPI'&amp;link='131/2000%20Sb.%252359'&amp;ucin-k-dni='30.12.9999'" TargetMode="External"/><Relationship Id="rId38" Type="http://schemas.openxmlformats.org/officeDocument/2006/relationships/hyperlink" Target="aspi://module='ASPI'&amp;link='131/2000%20Sb.%252372'&amp;ucin-k-dni='30.12.9999'" TargetMode="External"/><Relationship Id="rId46" Type="http://schemas.openxmlformats.org/officeDocument/2006/relationships/hyperlink" Target="aspi://module='ASPI'&amp;link='255/2012%20Sb.%2523'&amp;ucin-k-dni='30.12.9999'" TargetMode="External"/><Relationship Id="rId59" Type="http://schemas.openxmlformats.org/officeDocument/2006/relationships/hyperlink" Target="aspi://module='ASPI'&amp;link='114/1992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1</cp:revision>
  <dcterms:created xsi:type="dcterms:W3CDTF">2024-07-24T13:06:00Z</dcterms:created>
  <dcterms:modified xsi:type="dcterms:W3CDTF">2024-07-24T13:08:00Z</dcterms:modified>
</cp:coreProperties>
</file>