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2B0" w:rsidRPr="00E72BF8" w:rsidRDefault="00CB12B0" w:rsidP="00CB12B0">
      <w:pPr>
        <w:spacing w:before="60" w:after="60"/>
        <w:jc w:val="center"/>
        <w:rPr>
          <w:rFonts w:asciiTheme="minorHAnsi" w:hAnsiTheme="minorHAnsi" w:cs="Arial"/>
          <w:b/>
          <w:iCs/>
          <w:sz w:val="26"/>
          <w:szCs w:val="26"/>
        </w:rPr>
      </w:pPr>
      <w:r w:rsidRPr="00E72BF8">
        <w:rPr>
          <w:rFonts w:asciiTheme="minorHAnsi" w:hAnsiTheme="minorHAnsi" w:cs="Arial"/>
          <w:b/>
          <w:iCs/>
          <w:sz w:val="26"/>
          <w:szCs w:val="26"/>
        </w:rPr>
        <w:t>Údaje požadované RV KPP do výroční zprávy za kraj</w:t>
      </w:r>
      <w:r w:rsidR="00C25194">
        <w:rPr>
          <w:rFonts w:asciiTheme="minorHAnsi" w:hAnsiTheme="minorHAnsi" w:cs="Arial"/>
          <w:b/>
          <w:iCs/>
          <w:sz w:val="26"/>
          <w:szCs w:val="26"/>
        </w:rPr>
        <w:t xml:space="preserve"> 2018</w:t>
      </w:r>
    </w:p>
    <w:p w:rsidR="00CB12B0" w:rsidRPr="00E72BF8" w:rsidRDefault="00CB12B0" w:rsidP="00CB12B0">
      <w:pPr>
        <w:spacing w:before="60" w:after="60"/>
        <w:jc w:val="both"/>
        <w:rPr>
          <w:rFonts w:asciiTheme="minorHAnsi" w:hAnsiTheme="minorHAnsi" w:cs="Arial"/>
          <w:b/>
          <w:iCs/>
          <w:sz w:val="24"/>
          <w:szCs w:val="24"/>
        </w:rPr>
      </w:pPr>
    </w:p>
    <w:p w:rsidR="006E4094" w:rsidRPr="00E72BF8" w:rsidRDefault="006E4094" w:rsidP="006E4094">
      <w:pPr>
        <w:spacing w:before="60" w:after="60"/>
        <w:jc w:val="both"/>
        <w:rPr>
          <w:rFonts w:asciiTheme="minorHAnsi" w:hAnsiTheme="minorHAnsi" w:cs="Arial"/>
          <w:iCs/>
          <w:sz w:val="22"/>
          <w:szCs w:val="22"/>
        </w:rPr>
      </w:pPr>
      <w:r w:rsidRPr="00E72BF8">
        <w:rPr>
          <w:rFonts w:asciiTheme="minorHAnsi" w:hAnsiTheme="minorHAnsi" w:cs="Arial"/>
          <w:iCs/>
          <w:sz w:val="22"/>
          <w:szCs w:val="22"/>
        </w:rPr>
        <w:t>Organizace vyplní tuto přílohu za všechny své projekty do jedné tabulky, která odpovídá typu služby</w:t>
      </w:r>
      <w:r w:rsidR="007F21CB" w:rsidRPr="00E72BF8">
        <w:rPr>
          <w:rFonts w:asciiTheme="minorHAnsi" w:hAnsiTheme="minorHAnsi" w:cs="Arial"/>
          <w:iCs/>
          <w:sz w:val="22"/>
          <w:szCs w:val="22"/>
        </w:rPr>
        <w:t>. Ostatní nevyplněné tabulky, které se týkají typu služby, kterou Vaše organizace nevykonává, vymažte.</w:t>
      </w:r>
    </w:p>
    <w:p w:rsidR="007F21CB" w:rsidRPr="00E72BF8" w:rsidRDefault="007F21CB" w:rsidP="006E4094">
      <w:pPr>
        <w:spacing w:before="60" w:after="60"/>
        <w:jc w:val="both"/>
        <w:rPr>
          <w:rFonts w:asciiTheme="minorHAnsi" w:hAnsiTheme="minorHAnsi" w:cs="Arial"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42"/>
        <w:gridCol w:w="11352"/>
      </w:tblGrid>
      <w:tr w:rsidR="007F21CB" w:rsidRPr="00E72BF8" w:rsidTr="007F21CB">
        <w:tc>
          <w:tcPr>
            <w:tcW w:w="2660" w:type="dxa"/>
          </w:tcPr>
          <w:p w:rsidR="007F21CB" w:rsidRPr="00E72BF8" w:rsidRDefault="007F21CB" w:rsidP="006E4094">
            <w:pPr>
              <w:spacing w:before="60" w:after="60"/>
              <w:jc w:val="both"/>
              <w:rPr>
                <w:rFonts w:asciiTheme="minorHAnsi" w:hAnsiTheme="minorHAnsi" w:cs="Arial"/>
              </w:rPr>
            </w:pPr>
            <w:r w:rsidRPr="00E72BF8">
              <w:rPr>
                <w:rFonts w:asciiTheme="minorHAnsi" w:hAnsiTheme="minorHAnsi" w:cs="Arial"/>
                <w:b/>
                <w:bCs/>
              </w:rPr>
              <w:t>Název organizace</w:t>
            </w:r>
            <w:r w:rsidRPr="00E72BF8">
              <w:rPr>
                <w:rFonts w:asciiTheme="minorHAnsi" w:hAnsiTheme="minorHAnsi" w:cs="Arial"/>
              </w:rPr>
              <w:t>:</w:t>
            </w:r>
          </w:p>
        </w:tc>
        <w:tc>
          <w:tcPr>
            <w:tcW w:w="11484" w:type="dxa"/>
          </w:tcPr>
          <w:p w:rsidR="007F21CB" w:rsidRPr="00E72BF8" w:rsidRDefault="007F21CB" w:rsidP="006E4094">
            <w:pPr>
              <w:spacing w:before="60" w:after="6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</w:tbl>
    <w:p w:rsidR="006E4094" w:rsidRPr="00E72BF8" w:rsidRDefault="006E4094" w:rsidP="006E4094">
      <w:pPr>
        <w:rPr>
          <w:rFonts w:asciiTheme="minorHAnsi" w:hAnsiTheme="minorHAnsi" w:cs="Arial"/>
          <w:b/>
          <w:i/>
        </w:rPr>
      </w:pPr>
    </w:p>
    <w:p w:rsidR="005C7F2F" w:rsidRPr="00985098" w:rsidRDefault="006E4094" w:rsidP="00911A24">
      <w:pPr>
        <w:pStyle w:val="Odstavecseseznamem"/>
        <w:numPr>
          <w:ilvl w:val="0"/>
          <w:numId w:val="10"/>
        </w:numPr>
        <w:rPr>
          <w:rFonts w:cs="Arial"/>
          <w:b/>
          <w:i/>
        </w:rPr>
      </w:pPr>
      <w:r w:rsidRPr="00985098">
        <w:rPr>
          <w:rFonts w:cs="Arial"/>
          <w:b/>
          <w:i/>
        </w:rPr>
        <w:t xml:space="preserve">Programy primární prevence </w:t>
      </w:r>
      <w:r w:rsidR="00C25194">
        <w:rPr>
          <w:rFonts w:cs="Arial"/>
          <w:b/>
          <w:i/>
        </w:rPr>
        <w:t>realizované v r. 2018</w:t>
      </w:r>
      <w:r w:rsidR="009B3378" w:rsidRPr="009B3378">
        <w:rPr>
          <w:rFonts w:cs="Arial"/>
          <w:b/>
          <w:i/>
        </w:rPr>
        <w:t xml:space="preserve"> (mimo prevence realizované školami a školskými zařízeními)</w:t>
      </w:r>
    </w:p>
    <w:tbl>
      <w:tblPr>
        <w:tblW w:w="47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3"/>
        <w:gridCol w:w="1783"/>
        <w:gridCol w:w="1401"/>
        <w:gridCol w:w="2269"/>
        <w:gridCol w:w="2768"/>
        <w:gridCol w:w="1170"/>
        <w:gridCol w:w="1194"/>
      </w:tblGrid>
      <w:tr w:rsidR="005C7F2F" w:rsidRPr="00E72BF8" w:rsidTr="00F80936">
        <w:trPr>
          <w:trHeight w:val="382"/>
        </w:trPr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Název projektu/programu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 xml:space="preserve">Realizátor 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Typ služby*</w:t>
            </w:r>
          </w:p>
        </w:tc>
        <w:tc>
          <w:tcPr>
            <w:tcW w:w="8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Cílová skupina</w:t>
            </w:r>
          </w:p>
        </w:tc>
        <w:tc>
          <w:tcPr>
            <w:tcW w:w="10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Charakteristika aktivit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Počet akcí/osob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 xml:space="preserve">Certifikace (ano/ne) </w:t>
            </w:r>
          </w:p>
        </w:tc>
      </w:tr>
      <w:tr w:rsidR="005C7F2F" w:rsidRPr="00E72BF8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C7F2F" w:rsidRPr="00E72BF8" w:rsidRDefault="005C7F2F" w:rsidP="006E4094">
      <w:pPr>
        <w:rPr>
          <w:rFonts w:asciiTheme="minorHAnsi" w:hAnsiTheme="minorHAnsi" w:cs="Arial"/>
          <w:b/>
          <w:i/>
        </w:rPr>
      </w:pPr>
      <w:r w:rsidRPr="00E72BF8">
        <w:rPr>
          <w:rFonts w:asciiTheme="minorHAnsi" w:hAnsiTheme="minorHAnsi" w:cs="Arial"/>
          <w:b/>
          <w:i/>
        </w:rPr>
        <w:t>*VP – všeobecná prevence, SP – selektivní prevence, IP – indikovaná prevence</w:t>
      </w:r>
    </w:p>
    <w:p w:rsidR="005C7F2F" w:rsidRPr="00E72BF8" w:rsidRDefault="005C7F2F" w:rsidP="006E4094">
      <w:pPr>
        <w:rPr>
          <w:rFonts w:asciiTheme="minorHAnsi" w:hAnsiTheme="minorHAnsi" w:cs="Arial"/>
          <w:b/>
          <w:i/>
        </w:rPr>
      </w:pPr>
    </w:p>
    <w:p w:rsidR="006E4094" w:rsidRPr="00E72BF8" w:rsidRDefault="006E4094" w:rsidP="006E4094">
      <w:pPr>
        <w:spacing w:line="360" w:lineRule="auto"/>
        <w:rPr>
          <w:rFonts w:asciiTheme="minorHAnsi" w:hAnsiTheme="minorHAnsi" w:cs="Arial"/>
          <w:b/>
          <w:i/>
        </w:rPr>
      </w:pPr>
    </w:p>
    <w:p w:rsidR="009E5DE7" w:rsidRPr="00E72BF8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:rsidR="009E5DE7" w:rsidRPr="00E72BF8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:rsidR="009E5DE7" w:rsidRPr="00E72BF8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:rsidR="009E5DE7" w:rsidRPr="00E72BF8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:rsidR="009E5DE7" w:rsidRPr="00E72BF8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:rsidR="009E5DE7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:rsidR="00923CAF" w:rsidRPr="00ED48B3" w:rsidRDefault="00923CAF" w:rsidP="00ED48B3">
      <w:pPr>
        <w:pStyle w:val="Odstavecseseznamem"/>
        <w:numPr>
          <w:ilvl w:val="0"/>
          <w:numId w:val="10"/>
        </w:numPr>
        <w:rPr>
          <w:rFonts w:cs="Arial"/>
          <w:b/>
          <w:i/>
        </w:rPr>
      </w:pPr>
      <w:r w:rsidRPr="00ED48B3">
        <w:rPr>
          <w:rFonts w:cs="Arial"/>
          <w:b/>
          <w:i/>
        </w:rPr>
        <w:lastRenderedPageBreak/>
        <w:t>Služby v oblasti snižo</w:t>
      </w:r>
      <w:r w:rsidR="00C25194">
        <w:rPr>
          <w:rFonts w:cs="Arial"/>
          <w:b/>
          <w:i/>
        </w:rPr>
        <w:t>vání rizik poskytované v r. 2018</w:t>
      </w:r>
      <w:r w:rsidRPr="00ED48B3">
        <w:rPr>
          <w:rFonts w:cs="Arial"/>
          <w:b/>
          <w:i/>
        </w:rPr>
        <w:t xml:space="preserve"> (včetně programů snižování rizik na tanečních akcích, v klubech a prostředí noční zábavy)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724"/>
        <w:gridCol w:w="1024"/>
        <w:gridCol w:w="1248"/>
        <w:gridCol w:w="1587"/>
        <w:gridCol w:w="1276"/>
        <w:gridCol w:w="991"/>
        <w:gridCol w:w="1276"/>
        <w:gridCol w:w="1329"/>
        <w:gridCol w:w="1612"/>
      </w:tblGrid>
      <w:tr w:rsidR="00923CAF" w:rsidRPr="00E71237" w:rsidTr="00CB3D91">
        <w:trPr>
          <w:trHeight w:val="900"/>
        </w:trPr>
        <w:tc>
          <w:tcPr>
            <w:tcW w:w="688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Název projektu/</w:t>
            </w:r>
          </w:p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programu</w:t>
            </w:r>
          </w:p>
        </w:tc>
        <w:tc>
          <w:tcPr>
            <w:tcW w:w="616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Realizátor</w:t>
            </w:r>
          </w:p>
        </w:tc>
        <w:tc>
          <w:tcPr>
            <w:tcW w:w="366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Typ služby*</w:t>
            </w:r>
          </w:p>
        </w:tc>
        <w:tc>
          <w:tcPr>
            <w:tcW w:w="446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Cílová skupina</w:t>
            </w:r>
          </w:p>
        </w:tc>
        <w:tc>
          <w:tcPr>
            <w:tcW w:w="567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Počet osob, kt. služby využily</w:t>
            </w:r>
          </w:p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/z toho UD</w:t>
            </w:r>
          </w:p>
        </w:tc>
        <w:tc>
          <w:tcPr>
            <w:tcW w:w="456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Počet kontaktů</w:t>
            </w:r>
            <w:r w:rsidRPr="00CB3D91">
              <w:rPr>
                <w:rStyle w:val="Znakapoznpodarou"/>
                <w:rFonts w:asciiTheme="minorHAnsi" w:hAnsiTheme="minorHAnsi"/>
                <w:b/>
              </w:rPr>
              <w:footnoteReference w:id="1"/>
            </w:r>
          </w:p>
        </w:tc>
        <w:tc>
          <w:tcPr>
            <w:tcW w:w="354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Počet výměn</w:t>
            </w:r>
            <w:r w:rsidRPr="00CB3D91">
              <w:rPr>
                <w:rStyle w:val="Znakapoznpodarou"/>
                <w:rFonts w:asciiTheme="minorHAnsi" w:hAnsiTheme="minorHAnsi"/>
                <w:b/>
              </w:rPr>
              <w:footnoteReference w:id="2"/>
            </w:r>
          </w:p>
        </w:tc>
        <w:tc>
          <w:tcPr>
            <w:tcW w:w="456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Počet vydaných inj. stř.</w:t>
            </w:r>
            <w:r w:rsidR="00C25194">
              <w:rPr>
                <w:rFonts w:asciiTheme="minorHAnsi" w:hAnsiTheme="minorHAnsi"/>
                <w:b/>
              </w:rPr>
              <w:t xml:space="preserve"> v roce 2018</w:t>
            </w:r>
          </w:p>
        </w:tc>
        <w:tc>
          <w:tcPr>
            <w:tcW w:w="475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Územní působnost, spádovost</w:t>
            </w:r>
          </w:p>
        </w:tc>
        <w:tc>
          <w:tcPr>
            <w:tcW w:w="576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Certifikace (ano/ne)</w:t>
            </w:r>
          </w:p>
        </w:tc>
      </w:tr>
      <w:tr w:rsidR="00923CAF" w:rsidRPr="00E71237" w:rsidTr="00CB3D91">
        <w:trPr>
          <w:trHeight w:val="340"/>
        </w:trPr>
        <w:tc>
          <w:tcPr>
            <w:tcW w:w="688" w:type="pct"/>
            <w:vAlign w:val="center"/>
          </w:tcPr>
          <w:p w:rsidR="00ED48B3" w:rsidRPr="00ED48B3" w:rsidRDefault="00ED48B3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23CAF" w:rsidRPr="00E71237" w:rsidTr="00CB3D91">
        <w:trPr>
          <w:trHeight w:val="340"/>
        </w:trPr>
        <w:tc>
          <w:tcPr>
            <w:tcW w:w="688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475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23CAF" w:rsidRPr="00E71237" w:rsidTr="00CB3D91">
        <w:trPr>
          <w:trHeight w:val="340"/>
        </w:trPr>
        <w:tc>
          <w:tcPr>
            <w:tcW w:w="688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23CAF" w:rsidRPr="00E71237" w:rsidTr="00CB3D91">
        <w:trPr>
          <w:trHeight w:val="340"/>
        </w:trPr>
        <w:tc>
          <w:tcPr>
            <w:tcW w:w="688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</w:tr>
      <w:tr w:rsidR="00923CAF" w:rsidRPr="00E71237" w:rsidTr="00CB3D91">
        <w:trPr>
          <w:trHeight w:val="340"/>
        </w:trPr>
        <w:tc>
          <w:tcPr>
            <w:tcW w:w="688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</w:tr>
    </w:tbl>
    <w:p w:rsidR="00923CAF" w:rsidRPr="001E0308" w:rsidRDefault="00996C6E" w:rsidP="006E4094">
      <w:pPr>
        <w:spacing w:line="360" w:lineRule="auto"/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>*</w:t>
      </w:r>
      <w:r w:rsidR="001E0308" w:rsidRPr="001E0308">
        <w:rPr>
          <w:rFonts w:asciiTheme="minorHAnsi" w:hAnsiTheme="minorHAnsi" w:cs="Arial"/>
          <w:b/>
          <w:i/>
        </w:rPr>
        <w:t>TP – terénní programy, KPS – kontaktní centra, KPS a TP – sloučené programy</w:t>
      </w:r>
    </w:p>
    <w:p w:rsidR="00923CAF" w:rsidRPr="001E0308" w:rsidRDefault="00923CAF" w:rsidP="006E4094">
      <w:pPr>
        <w:spacing w:line="360" w:lineRule="auto"/>
        <w:rPr>
          <w:rFonts w:asciiTheme="minorHAnsi" w:eastAsiaTheme="minorHAnsi" w:hAnsiTheme="minorHAnsi" w:cs="Arial"/>
          <w:b/>
          <w:i/>
          <w:noProof w:val="0"/>
          <w:sz w:val="22"/>
          <w:szCs w:val="22"/>
          <w:lang w:eastAsia="en-US"/>
        </w:rPr>
      </w:pPr>
    </w:p>
    <w:p w:rsidR="006E4094" w:rsidRPr="001E0308" w:rsidRDefault="006E4094" w:rsidP="001E0308">
      <w:pPr>
        <w:pStyle w:val="Odstavecseseznamem"/>
        <w:numPr>
          <w:ilvl w:val="0"/>
          <w:numId w:val="10"/>
        </w:numPr>
        <w:rPr>
          <w:rFonts w:cs="Arial"/>
          <w:b/>
          <w:i/>
        </w:rPr>
      </w:pPr>
      <w:r w:rsidRPr="001E0308">
        <w:rPr>
          <w:rFonts w:cs="Arial"/>
          <w:b/>
          <w:i/>
        </w:rPr>
        <w:t xml:space="preserve">Služby v oblasti léčby a resocializace (včetně doléčování) </w:t>
      </w: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276"/>
        <w:gridCol w:w="1565"/>
        <w:gridCol w:w="1386"/>
        <w:gridCol w:w="997"/>
        <w:gridCol w:w="1316"/>
        <w:gridCol w:w="1256"/>
        <w:gridCol w:w="1276"/>
        <w:gridCol w:w="1134"/>
      </w:tblGrid>
      <w:tr w:rsidR="005416CE" w:rsidRPr="00E72BF8" w:rsidTr="005416CE">
        <w:trPr>
          <w:trHeight w:val="671"/>
        </w:trPr>
        <w:tc>
          <w:tcPr>
            <w:tcW w:w="2547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Název projektu/programu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Realizátor</w:t>
            </w:r>
          </w:p>
        </w:tc>
        <w:tc>
          <w:tcPr>
            <w:tcW w:w="1565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Typ služby</w:t>
            </w:r>
            <w:r>
              <w:rPr>
                <w:rFonts w:asciiTheme="minorHAnsi" w:hAnsiTheme="minorHAnsi"/>
                <w:b/>
              </w:rPr>
              <w:t xml:space="preserve"> (ambulantní nebo lůžková)</w:t>
            </w:r>
          </w:p>
        </w:tc>
        <w:tc>
          <w:tcPr>
            <w:tcW w:w="1386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Cílová skupina</w:t>
            </w:r>
          </w:p>
        </w:tc>
        <w:tc>
          <w:tcPr>
            <w:tcW w:w="997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Kapacita</w:t>
            </w:r>
            <w:r>
              <w:rPr>
                <w:rStyle w:val="Znakapoznpodarou"/>
                <w:rFonts w:asciiTheme="minorHAnsi" w:hAnsiTheme="minorHAnsi"/>
                <w:b/>
              </w:rPr>
              <w:footnoteReference w:id="3"/>
            </w:r>
          </w:p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16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5416CE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Počet osob, kt. služby zař</w:t>
            </w:r>
            <w:r>
              <w:rPr>
                <w:rFonts w:asciiTheme="minorHAnsi" w:hAnsiTheme="minorHAnsi"/>
                <w:b/>
              </w:rPr>
              <w:t>ízení v</w:t>
            </w:r>
            <w:r w:rsidRPr="00AF60D4">
              <w:rPr>
                <w:rFonts w:asciiTheme="minorHAnsi" w:hAnsiTheme="minorHAnsi"/>
                <w:b/>
              </w:rPr>
              <w:t>yužily</w:t>
            </w:r>
            <w:r w:rsidR="00C25194">
              <w:rPr>
                <w:rFonts w:asciiTheme="minorHAnsi" w:hAnsiTheme="minorHAnsi"/>
                <w:b/>
              </w:rPr>
              <w:t xml:space="preserve"> v r. 2018</w:t>
            </w:r>
          </w:p>
        </w:tc>
        <w:tc>
          <w:tcPr>
            <w:tcW w:w="1256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Počet nově evid. žádostí o léčbu</w:t>
            </w:r>
            <w:r w:rsidR="00C25194">
              <w:rPr>
                <w:rFonts w:asciiTheme="minorHAnsi" w:hAnsiTheme="minorHAnsi"/>
                <w:b/>
              </w:rPr>
              <w:t xml:space="preserve"> v r. 2018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Územní působnost,</w:t>
            </w:r>
          </w:p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spádovost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Certifikace (ano/ne)</w:t>
            </w:r>
          </w:p>
        </w:tc>
      </w:tr>
      <w:tr w:rsidR="005416CE" w:rsidRPr="00E72BF8" w:rsidTr="005416CE">
        <w:trPr>
          <w:trHeight w:val="274"/>
        </w:trPr>
        <w:tc>
          <w:tcPr>
            <w:tcW w:w="254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416CE" w:rsidRPr="00E72BF8" w:rsidTr="005416CE">
        <w:trPr>
          <w:trHeight w:val="286"/>
        </w:trPr>
        <w:tc>
          <w:tcPr>
            <w:tcW w:w="254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416CE" w:rsidRPr="00E72BF8" w:rsidTr="005416CE">
        <w:trPr>
          <w:trHeight w:val="47"/>
        </w:trPr>
        <w:tc>
          <w:tcPr>
            <w:tcW w:w="254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416CE" w:rsidRPr="00E72BF8" w:rsidTr="005416CE">
        <w:trPr>
          <w:trHeight w:val="297"/>
        </w:trPr>
        <w:tc>
          <w:tcPr>
            <w:tcW w:w="254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BF2219" w:rsidRPr="00996C6E" w:rsidRDefault="00C25194" w:rsidP="008D5B1B">
      <w:pPr>
        <w:rPr>
          <w:rFonts w:asciiTheme="minorHAnsi" w:hAnsiTheme="minorHAnsi" w:cs="Arial"/>
          <w:b/>
          <w:i/>
        </w:rPr>
      </w:pPr>
    </w:p>
    <w:sectPr w:rsidR="00BF2219" w:rsidRPr="00996C6E" w:rsidSect="006E409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0C1" w:rsidRDefault="007360C1" w:rsidP="006E4094">
      <w:r>
        <w:separator/>
      </w:r>
    </w:p>
  </w:endnote>
  <w:endnote w:type="continuationSeparator" w:id="0">
    <w:p w:rsidR="007360C1" w:rsidRDefault="007360C1" w:rsidP="006E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4714704"/>
      <w:docPartObj>
        <w:docPartGallery w:val="Page Numbers (Bottom of Page)"/>
        <w:docPartUnique/>
      </w:docPartObj>
    </w:sdtPr>
    <w:sdtEndPr/>
    <w:sdtContent>
      <w:p w:rsidR="007F21CB" w:rsidRDefault="007F21C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194">
          <w:t>2</w:t>
        </w:r>
        <w:r>
          <w:fldChar w:fldCharType="end"/>
        </w:r>
      </w:p>
    </w:sdtContent>
  </w:sdt>
  <w:p w:rsidR="007F21CB" w:rsidRDefault="007F21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0C1" w:rsidRDefault="007360C1" w:rsidP="006E4094">
      <w:r>
        <w:separator/>
      </w:r>
    </w:p>
  </w:footnote>
  <w:footnote w:type="continuationSeparator" w:id="0">
    <w:p w:rsidR="007360C1" w:rsidRDefault="007360C1" w:rsidP="006E4094">
      <w:r>
        <w:continuationSeparator/>
      </w:r>
    </w:p>
  </w:footnote>
  <w:footnote w:id="1">
    <w:p w:rsidR="00923CAF" w:rsidRPr="00BB1ED2" w:rsidRDefault="00923CAF" w:rsidP="00923CAF">
      <w:pPr>
        <w:tabs>
          <w:tab w:val="left" w:pos="1063"/>
          <w:tab w:val="left" w:pos="3898"/>
          <w:tab w:val="left" w:pos="5173"/>
        </w:tabs>
        <w:jc w:val="both"/>
        <w:rPr>
          <w:rFonts w:asciiTheme="minorHAnsi" w:hAnsiTheme="minorHAnsi" w:cs="Arial"/>
          <w:sz w:val="18"/>
          <w:szCs w:val="18"/>
        </w:rPr>
      </w:pPr>
      <w:r w:rsidRPr="00124DAD">
        <w:rPr>
          <w:rStyle w:val="Znakapoznpodarou"/>
          <w:rFonts w:asciiTheme="minorHAnsi" w:hAnsiTheme="minorHAnsi" w:cs="Arial"/>
          <w:sz w:val="18"/>
          <w:szCs w:val="18"/>
        </w:rPr>
        <w:footnoteRef/>
      </w:r>
      <w:r w:rsidRPr="00124DAD">
        <w:rPr>
          <w:rFonts w:asciiTheme="minorHAnsi" w:hAnsiTheme="minorHAnsi"/>
        </w:rPr>
        <w:t xml:space="preserve"> </w:t>
      </w:r>
      <w:r w:rsidRPr="00BB1ED2">
        <w:rPr>
          <w:rFonts w:asciiTheme="minorHAnsi" w:hAnsiTheme="minorHAnsi" w:cs="Arial"/>
          <w:sz w:val="18"/>
          <w:szCs w:val="18"/>
        </w:rPr>
        <w:t>Kontakt: Každá návštěva/situace, při které dochází k interakci mezi klientem a pracovníkem programu (tzn. poskytnutí určité služby, informace, nebo poradenství - včetně skupinového. Příjem telefonického hovoru není kontakt.</w:t>
      </w:r>
    </w:p>
  </w:footnote>
  <w:footnote w:id="2">
    <w:p w:rsidR="00923CAF" w:rsidRPr="00124DAD" w:rsidRDefault="00923CAF" w:rsidP="00923CAF">
      <w:pPr>
        <w:jc w:val="both"/>
        <w:rPr>
          <w:rFonts w:asciiTheme="minorHAnsi" w:hAnsiTheme="minorHAnsi" w:cs="Arial"/>
          <w:sz w:val="18"/>
          <w:szCs w:val="18"/>
        </w:rPr>
      </w:pPr>
      <w:r w:rsidRPr="00BB1ED2">
        <w:rPr>
          <w:rStyle w:val="Znakapoznpodarou"/>
          <w:rFonts w:asciiTheme="minorHAnsi" w:hAnsiTheme="minorHAnsi" w:cs="Arial"/>
          <w:sz w:val="18"/>
          <w:szCs w:val="18"/>
        </w:rPr>
        <w:footnoteRef/>
      </w:r>
      <w:r w:rsidRPr="00BB1ED2">
        <w:rPr>
          <w:rFonts w:asciiTheme="minorHAnsi" w:hAnsiTheme="minorHAnsi"/>
        </w:rPr>
        <w:t xml:space="preserve"> </w:t>
      </w:r>
      <w:r w:rsidRPr="00BB1ED2">
        <w:rPr>
          <w:rFonts w:asciiTheme="minorHAnsi" w:hAnsiTheme="minorHAnsi"/>
          <w:vertAlign w:val="superscript"/>
        </w:rPr>
        <w:t xml:space="preserve"> </w:t>
      </w:r>
      <w:r w:rsidRPr="00BB1ED2">
        <w:rPr>
          <w:rFonts w:asciiTheme="minorHAnsi" w:hAnsiTheme="minorHAnsi" w:cs="Arial"/>
          <w:sz w:val="18"/>
          <w:szCs w:val="18"/>
        </w:rPr>
        <w:t>Výměna:</w:t>
      </w:r>
      <w:r w:rsidRPr="00124DAD">
        <w:rPr>
          <w:rFonts w:asciiTheme="minorHAnsi" w:hAnsiTheme="minorHAnsi" w:cs="Arial"/>
          <w:sz w:val="18"/>
          <w:szCs w:val="18"/>
        </w:rPr>
        <w:t xml:space="preserve"> Kontakt, při kterém dochází k výměně (příp. jen odevzdání či výdeji) jedné nebo více injekčních jehel.</w:t>
      </w:r>
    </w:p>
  </w:footnote>
  <w:footnote w:id="3">
    <w:p w:rsidR="005416CE" w:rsidRDefault="005416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D445E">
        <w:rPr>
          <w:rFonts w:asciiTheme="minorHAnsi" w:hAnsiTheme="minorHAnsi" w:cs="Arial"/>
          <w:sz w:val="18"/>
          <w:szCs w:val="18"/>
        </w:rPr>
        <w:t>Kapacita znamená, pro kolik klientů současně je program maxim</w:t>
      </w:r>
      <w:r>
        <w:rPr>
          <w:rFonts w:asciiTheme="minorHAnsi" w:hAnsiTheme="minorHAnsi" w:cs="Arial"/>
          <w:sz w:val="18"/>
          <w:szCs w:val="18"/>
        </w:rPr>
        <w:t xml:space="preserve">álně určen; </w:t>
      </w:r>
      <w:r w:rsidRPr="00CD445E">
        <w:rPr>
          <w:rFonts w:asciiTheme="minorHAnsi" w:hAnsiTheme="minorHAnsi" w:cs="Arial"/>
          <w:sz w:val="18"/>
          <w:szCs w:val="18"/>
        </w:rPr>
        <w:t>počet míst v zařízení/programu. Nejedná se o denn</w:t>
      </w:r>
      <w:r>
        <w:rPr>
          <w:rFonts w:asciiTheme="minorHAnsi" w:hAnsiTheme="minorHAnsi" w:cs="Arial"/>
          <w:sz w:val="18"/>
          <w:szCs w:val="18"/>
        </w:rPr>
        <w:t>í ani r</w:t>
      </w:r>
      <w:r w:rsidRPr="00CD445E">
        <w:rPr>
          <w:rFonts w:asciiTheme="minorHAnsi" w:hAnsiTheme="minorHAnsi" w:cs="Arial"/>
          <w:sz w:val="18"/>
          <w:szCs w:val="18"/>
        </w:rPr>
        <w:t>oční kapacitu. Jde o stav, kdy další nový zájemce o službu (klient) již musí být zařazen do pořadníku či odkázán do jiné služby.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07F18"/>
    <w:multiLevelType w:val="hybridMultilevel"/>
    <w:tmpl w:val="96129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A394B"/>
    <w:multiLevelType w:val="multilevel"/>
    <w:tmpl w:val="BCCEB0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94"/>
    <w:rsid w:val="00071B5A"/>
    <w:rsid w:val="00124732"/>
    <w:rsid w:val="00124DAD"/>
    <w:rsid w:val="0016481D"/>
    <w:rsid w:val="001E0308"/>
    <w:rsid w:val="002015C8"/>
    <w:rsid w:val="002E4C30"/>
    <w:rsid w:val="0033083B"/>
    <w:rsid w:val="00391F8B"/>
    <w:rsid w:val="003B01DE"/>
    <w:rsid w:val="003B3DD4"/>
    <w:rsid w:val="00407D87"/>
    <w:rsid w:val="004F00C7"/>
    <w:rsid w:val="005416CE"/>
    <w:rsid w:val="005C7F2F"/>
    <w:rsid w:val="006255D2"/>
    <w:rsid w:val="00633503"/>
    <w:rsid w:val="006E4094"/>
    <w:rsid w:val="00711DBC"/>
    <w:rsid w:val="007360C1"/>
    <w:rsid w:val="007619EE"/>
    <w:rsid w:val="007F21CB"/>
    <w:rsid w:val="00841098"/>
    <w:rsid w:val="008430B7"/>
    <w:rsid w:val="00850539"/>
    <w:rsid w:val="008D0BEF"/>
    <w:rsid w:val="008D5B1B"/>
    <w:rsid w:val="00923CAF"/>
    <w:rsid w:val="00931826"/>
    <w:rsid w:val="009332B3"/>
    <w:rsid w:val="00960EE7"/>
    <w:rsid w:val="00985098"/>
    <w:rsid w:val="00996C6E"/>
    <w:rsid w:val="009B3378"/>
    <w:rsid w:val="009D1052"/>
    <w:rsid w:val="009E5DE7"/>
    <w:rsid w:val="00AF60D4"/>
    <w:rsid w:val="00B414A8"/>
    <w:rsid w:val="00B55C4C"/>
    <w:rsid w:val="00BB1ED2"/>
    <w:rsid w:val="00C25194"/>
    <w:rsid w:val="00C77A64"/>
    <w:rsid w:val="00CB12B0"/>
    <w:rsid w:val="00CB3D91"/>
    <w:rsid w:val="00CD445E"/>
    <w:rsid w:val="00CD4EAF"/>
    <w:rsid w:val="00CD728B"/>
    <w:rsid w:val="00CE16FF"/>
    <w:rsid w:val="00D24D7C"/>
    <w:rsid w:val="00DB3DC9"/>
    <w:rsid w:val="00E15CA1"/>
    <w:rsid w:val="00E46792"/>
    <w:rsid w:val="00E62CF2"/>
    <w:rsid w:val="00E72BF8"/>
    <w:rsid w:val="00ED48B3"/>
    <w:rsid w:val="00EE6C7C"/>
    <w:rsid w:val="00EF2C19"/>
    <w:rsid w:val="00F542C1"/>
    <w:rsid w:val="00F55A97"/>
    <w:rsid w:val="00F8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A09BF-0CC8-4D04-B9FB-AAA28CE5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409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1826"/>
    <w:pPr>
      <w:suppressAutoHyphens w:val="0"/>
      <w:autoSpaceDE/>
      <w:spacing w:before="480" w:line="276" w:lineRule="auto"/>
      <w:contextualSpacing/>
      <w:outlineLvl w:val="0"/>
    </w:pPr>
    <w:rPr>
      <w:rFonts w:ascii="Cambria" w:eastAsiaTheme="minorHAnsi" w:hAnsi="Cambria" w:cstheme="minorBidi"/>
      <w:b/>
      <w:bCs/>
      <w:noProof w:val="0"/>
      <w:sz w:val="28"/>
      <w:szCs w:val="28"/>
      <w:lang w:eastAsia="en-US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uiPriority w:val="9"/>
    <w:unhideWhenUsed/>
    <w:qFormat/>
    <w:rsid w:val="00931826"/>
    <w:pPr>
      <w:suppressAutoHyphens w:val="0"/>
      <w:autoSpaceDE/>
      <w:spacing w:before="200" w:line="276" w:lineRule="auto"/>
      <w:outlineLvl w:val="1"/>
    </w:pPr>
    <w:rPr>
      <w:rFonts w:ascii="Cambria" w:eastAsiaTheme="minorHAnsi" w:hAnsi="Cambria" w:cstheme="minorBidi"/>
      <w:b/>
      <w:bCs/>
      <w:noProof w:val="0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826"/>
    <w:pPr>
      <w:suppressAutoHyphens w:val="0"/>
      <w:autoSpaceDE/>
      <w:spacing w:before="200" w:line="271" w:lineRule="auto"/>
      <w:outlineLvl w:val="2"/>
    </w:pPr>
    <w:rPr>
      <w:rFonts w:ascii="Cambria" w:eastAsiaTheme="minorHAnsi" w:hAnsi="Cambria" w:cstheme="minorBidi"/>
      <w:b/>
      <w:bCs/>
      <w:noProof w:val="0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826"/>
    <w:pPr>
      <w:suppressAutoHyphens w:val="0"/>
      <w:autoSpaceDE/>
      <w:spacing w:before="200" w:line="276" w:lineRule="auto"/>
      <w:outlineLvl w:val="3"/>
    </w:pPr>
    <w:rPr>
      <w:rFonts w:ascii="Cambria" w:eastAsiaTheme="minorHAnsi" w:hAnsi="Cambria" w:cstheme="minorBidi"/>
      <w:b/>
      <w:bCs/>
      <w:i/>
      <w:iCs/>
      <w:noProof w:val="0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1826"/>
    <w:pPr>
      <w:suppressAutoHyphens w:val="0"/>
      <w:autoSpaceDE/>
      <w:spacing w:before="200" w:line="276" w:lineRule="auto"/>
      <w:outlineLvl w:val="4"/>
    </w:pPr>
    <w:rPr>
      <w:rFonts w:ascii="Cambria" w:eastAsiaTheme="minorHAnsi" w:hAnsi="Cambria" w:cstheme="minorBidi"/>
      <w:b/>
      <w:bCs/>
      <w:noProof w:val="0"/>
      <w:color w:val="7F7F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1826"/>
    <w:pPr>
      <w:suppressAutoHyphens w:val="0"/>
      <w:autoSpaceDE/>
      <w:spacing w:line="271" w:lineRule="auto"/>
      <w:outlineLvl w:val="5"/>
    </w:pPr>
    <w:rPr>
      <w:rFonts w:ascii="Cambria" w:eastAsiaTheme="minorHAnsi" w:hAnsi="Cambria" w:cstheme="minorBidi"/>
      <w:b/>
      <w:bCs/>
      <w:i/>
      <w:iCs/>
      <w:noProof w:val="0"/>
      <w:color w:val="7F7F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31826"/>
    <w:pPr>
      <w:suppressAutoHyphens w:val="0"/>
      <w:autoSpaceDE/>
      <w:spacing w:line="276" w:lineRule="auto"/>
      <w:outlineLvl w:val="6"/>
    </w:pPr>
    <w:rPr>
      <w:rFonts w:ascii="Cambria" w:eastAsiaTheme="minorHAnsi" w:hAnsi="Cambria" w:cstheme="minorBidi"/>
      <w:i/>
      <w:iCs/>
      <w:noProof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31826"/>
    <w:pPr>
      <w:suppressAutoHyphens w:val="0"/>
      <w:autoSpaceDE/>
      <w:spacing w:line="276" w:lineRule="auto"/>
      <w:outlineLvl w:val="7"/>
    </w:pPr>
    <w:rPr>
      <w:rFonts w:ascii="Cambria" w:eastAsiaTheme="minorHAnsi" w:hAnsi="Cambria" w:cstheme="minorBidi"/>
      <w:noProof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31826"/>
    <w:pPr>
      <w:suppressAutoHyphens w:val="0"/>
      <w:autoSpaceDE/>
      <w:spacing w:line="276" w:lineRule="auto"/>
      <w:outlineLvl w:val="8"/>
    </w:pPr>
    <w:rPr>
      <w:rFonts w:ascii="Cambria" w:eastAsiaTheme="minorHAnsi" w:hAnsi="Cambria" w:cstheme="minorBidi"/>
      <w:i/>
      <w:iCs/>
      <w:noProof w:val="0"/>
      <w:spacing w:val="5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1826"/>
    <w:rPr>
      <w:rFonts w:ascii="Cambria" w:hAnsi="Cambria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1826"/>
    <w:pPr>
      <w:suppressAutoHyphens w:val="0"/>
      <w:autoSpaceDE/>
      <w:spacing w:after="120" w:line="276" w:lineRule="auto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1826"/>
    <w:rPr>
      <w:sz w:val="24"/>
      <w:szCs w:val="24"/>
    </w:rPr>
  </w:style>
  <w:style w:type="character" w:customStyle="1" w:styleId="Nadpis2Char">
    <w:name w:val="Nadpis 2 Char"/>
    <w:aliases w:val="Nadpis 2 Char Char Char Char,Nadpis 2 Char Char Char1"/>
    <w:link w:val="Nadpis2"/>
    <w:uiPriority w:val="9"/>
    <w:rsid w:val="00931826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931826"/>
    <w:rPr>
      <w:rFonts w:ascii="Cambria" w:hAnsi="Cambria"/>
      <w:b/>
      <w:bCs/>
    </w:rPr>
  </w:style>
  <w:style w:type="character" w:customStyle="1" w:styleId="Nadpis4Char">
    <w:name w:val="Nadpis 4 Char"/>
    <w:link w:val="Nadpis4"/>
    <w:uiPriority w:val="9"/>
    <w:rsid w:val="00931826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rsid w:val="00931826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rsid w:val="00931826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rsid w:val="00931826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rsid w:val="00931826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rsid w:val="00931826"/>
    <w:rPr>
      <w:rFonts w:ascii="Cambria" w:hAnsi="Cambria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rsid w:val="00931826"/>
    <w:pPr>
      <w:suppressAutoHyphens w:val="0"/>
      <w:autoSpaceDN w:val="0"/>
      <w:adjustRightInd w:val="0"/>
      <w:spacing w:after="200" w:line="360" w:lineRule="auto"/>
      <w:jc w:val="both"/>
    </w:pPr>
    <w:rPr>
      <w:rFonts w:asciiTheme="minorHAnsi" w:eastAsiaTheme="minorHAnsi" w:hAnsiTheme="minorHAnsi" w:cstheme="minorBidi"/>
      <w:bCs/>
      <w:i/>
      <w:noProof w:val="0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31826"/>
    <w:pPr>
      <w:pBdr>
        <w:bottom w:val="single" w:sz="4" w:space="1" w:color="auto"/>
      </w:pBdr>
      <w:suppressAutoHyphens w:val="0"/>
      <w:autoSpaceDE/>
      <w:spacing w:after="200"/>
      <w:contextualSpacing/>
    </w:pPr>
    <w:rPr>
      <w:rFonts w:ascii="Cambria" w:eastAsiaTheme="minorHAnsi" w:hAnsi="Cambria" w:cs="Arial"/>
      <w:noProof w:val="0"/>
      <w:spacing w:val="5"/>
      <w:sz w:val="52"/>
      <w:szCs w:val="52"/>
      <w:lang w:eastAsia="en-US"/>
    </w:rPr>
  </w:style>
  <w:style w:type="character" w:customStyle="1" w:styleId="NzevChar">
    <w:name w:val="Název Char"/>
    <w:link w:val="Nzev"/>
    <w:uiPriority w:val="10"/>
    <w:rsid w:val="00931826"/>
    <w:rPr>
      <w:rFonts w:ascii="Cambria" w:hAnsi="Cambria" w:cs="Arial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1826"/>
    <w:pPr>
      <w:suppressAutoHyphens w:val="0"/>
      <w:autoSpaceDE/>
      <w:spacing w:after="600" w:line="276" w:lineRule="auto"/>
    </w:pPr>
    <w:rPr>
      <w:rFonts w:ascii="Cambria" w:eastAsiaTheme="minorHAnsi" w:hAnsi="Cambria" w:cstheme="minorBidi"/>
      <w:i/>
      <w:iCs/>
      <w:noProof w:val="0"/>
      <w:spacing w:val="13"/>
      <w:sz w:val="24"/>
      <w:szCs w:val="24"/>
      <w:lang w:eastAsia="en-US"/>
    </w:rPr>
  </w:style>
  <w:style w:type="character" w:customStyle="1" w:styleId="PodtitulChar">
    <w:name w:val="Podtitul Char"/>
    <w:link w:val="Podtitul"/>
    <w:uiPriority w:val="11"/>
    <w:rsid w:val="00931826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31826"/>
    <w:rPr>
      <w:b/>
      <w:bCs/>
    </w:rPr>
  </w:style>
  <w:style w:type="character" w:styleId="Zdraznn">
    <w:name w:val="Emphasis"/>
    <w:uiPriority w:val="20"/>
    <w:qFormat/>
    <w:rsid w:val="009318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tyl1">
    <w:name w:val="Styl1"/>
    <w:basedOn w:val="Normln"/>
    <w:link w:val="Styl1Char"/>
    <w:autoRedefine/>
    <w:qFormat/>
    <w:rsid w:val="00931826"/>
    <w:pPr>
      <w:suppressAutoHyphens w:val="0"/>
      <w:autoSpaceDE/>
      <w:spacing w:after="200" w:line="276" w:lineRule="auto"/>
    </w:pPr>
    <w:rPr>
      <w:rFonts w:ascii="Arial" w:eastAsiaTheme="minorHAnsi" w:hAnsi="Arial" w:cs="Arial"/>
      <w:iCs/>
      <w:sz w:val="24"/>
      <w:szCs w:val="22"/>
      <w:lang w:eastAsia="en-US"/>
    </w:rPr>
  </w:style>
  <w:style w:type="character" w:customStyle="1" w:styleId="Styl1Char">
    <w:name w:val="Styl1 Char"/>
    <w:link w:val="Styl1"/>
    <w:rsid w:val="00931826"/>
    <w:rPr>
      <w:rFonts w:ascii="Arial" w:hAnsi="Arial" w:cs="Arial"/>
      <w:iCs/>
      <w:noProof/>
      <w:sz w:val="24"/>
    </w:rPr>
  </w:style>
  <w:style w:type="paragraph" w:styleId="Bezmezer">
    <w:name w:val="No Spacing"/>
    <w:basedOn w:val="Normln"/>
    <w:uiPriority w:val="1"/>
    <w:qFormat/>
    <w:rsid w:val="00931826"/>
    <w:pPr>
      <w:suppressAutoHyphens w:val="0"/>
      <w:autoSpaceDE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1826"/>
    <w:pPr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931826"/>
    <w:pPr>
      <w:suppressAutoHyphens w:val="0"/>
      <w:autoSpaceDE/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noProof w:val="0"/>
      <w:sz w:val="22"/>
      <w:szCs w:val="22"/>
      <w:lang w:eastAsia="en-US"/>
    </w:rPr>
  </w:style>
  <w:style w:type="character" w:customStyle="1" w:styleId="CittChar">
    <w:name w:val="Citát Char"/>
    <w:link w:val="Citt"/>
    <w:uiPriority w:val="29"/>
    <w:rsid w:val="0093182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826"/>
    <w:pPr>
      <w:pBdr>
        <w:bottom w:val="single" w:sz="4" w:space="1" w:color="auto"/>
      </w:pBdr>
      <w:suppressAutoHyphens w:val="0"/>
      <w:autoSpaceDE/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noProof w:val="0"/>
      <w:sz w:val="22"/>
      <w:szCs w:val="22"/>
      <w:lang w:eastAsia="en-US"/>
    </w:rPr>
  </w:style>
  <w:style w:type="character" w:customStyle="1" w:styleId="VrazncittChar">
    <w:name w:val="Výrazný citát Char"/>
    <w:link w:val="Vrazncitt"/>
    <w:uiPriority w:val="30"/>
    <w:rsid w:val="00931826"/>
    <w:rPr>
      <w:b/>
      <w:bCs/>
      <w:i/>
      <w:iCs/>
    </w:rPr>
  </w:style>
  <w:style w:type="character" w:styleId="Zdraznnjemn">
    <w:name w:val="Subtle Emphasis"/>
    <w:uiPriority w:val="19"/>
    <w:qFormat/>
    <w:rsid w:val="00931826"/>
    <w:rPr>
      <w:i/>
      <w:iCs/>
    </w:rPr>
  </w:style>
  <w:style w:type="character" w:styleId="Zdraznnintenzivn">
    <w:name w:val="Intense Emphasis"/>
    <w:uiPriority w:val="21"/>
    <w:qFormat/>
    <w:rsid w:val="00931826"/>
    <w:rPr>
      <w:b/>
      <w:bCs/>
    </w:rPr>
  </w:style>
  <w:style w:type="character" w:styleId="Odkazjemn">
    <w:name w:val="Subtle Reference"/>
    <w:uiPriority w:val="31"/>
    <w:qFormat/>
    <w:rsid w:val="00931826"/>
    <w:rPr>
      <w:smallCaps/>
    </w:rPr>
  </w:style>
  <w:style w:type="character" w:styleId="Odkazintenzivn">
    <w:name w:val="Intense Reference"/>
    <w:uiPriority w:val="32"/>
    <w:qFormat/>
    <w:rsid w:val="00931826"/>
    <w:rPr>
      <w:smallCaps/>
      <w:spacing w:val="5"/>
      <w:u w:val="single"/>
    </w:rPr>
  </w:style>
  <w:style w:type="character" w:styleId="Nzevknihy">
    <w:name w:val="Book Title"/>
    <w:uiPriority w:val="33"/>
    <w:qFormat/>
    <w:rsid w:val="0093182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826"/>
    <w:pPr>
      <w:outlineLvl w:val="9"/>
    </w:pPr>
    <w:rPr>
      <w:rFonts w:eastAsia="Times New Roman" w:cs="Times New Roman"/>
      <w:lang w:bidi="en-US"/>
    </w:rPr>
  </w:style>
  <w:style w:type="paragraph" w:styleId="Textpoznpodarou">
    <w:name w:val="footnote text"/>
    <w:basedOn w:val="Normln"/>
    <w:link w:val="TextpoznpodarouChar"/>
    <w:semiHidden/>
    <w:rsid w:val="006E4094"/>
  </w:style>
  <w:style w:type="character" w:customStyle="1" w:styleId="TextpoznpodarouChar">
    <w:name w:val="Text pozn. pod čarou Char"/>
    <w:basedOn w:val="Standardnpsmoodstavce"/>
    <w:link w:val="Textpoznpodarou"/>
    <w:semiHidden/>
    <w:rsid w:val="006E409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E4094"/>
    <w:rPr>
      <w:vertAlign w:val="superscript"/>
    </w:rPr>
  </w:style>
  <w:style w:type="table" w:styleId="Mkatabulky">
    <w:name w:val="Table Grid"/>
    <w:basedOn w:val="Normlntabulka"/>
    <w:uiPriority w:val="59"/>
    <w:rsid w:val="007F2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F2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21C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2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21C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0B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BEF"/>
    <w:rPr>
      <w:rFonts w:ascii="Segoe UI" w:eastAsia="Times New Roman" w:hAnsi="Segoe UI" w:cs="Segoe UI"/>
      <w:noProof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93CDF-367A-45CE-A2AD-3D1971C6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1280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Janyšková Nina (MHMP, ZSP)</dc:creator>
  <cp:lastModifiedBy>Havlíková Petra (MHMP, ZSP)</cp:lastModifiedBy>
  <cp:revision>2</cp:revision>
  <cp:lastPrinted>2017-11-03T12:06:00Z</cp:lastPrinted>
  <dcterms:created xsi:type="dcterms:W3CDTF">2018-08-22T14:09:00Z</dcterms:created>
  <dcterms:modified xsi:type="dcterms:W3CDTF">2018-08-22T14:09:00Z</dcterms:modified>
</cp:coreProperties>
</file>