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0" w:type="dxa"/>
        <w:tblInd w:w="-374" w:type="dxa"/>
        <w:tblLayout w:type="fixed"/>
        <w:tblCellMar>
          <w:left w:w="0" w:type="dxa"/>
          <w:right w:w="0" w:type="dxa"/>
        </w:tblCellMar>
        <w:tblLook w:val="0000" w:firstRow="0" w:lastRow="0" w:firstColumn="0" w:lastColumn="0" w:noHBand="0" w:noVBand="0"/>
      </w:tblPr>
      <w:tblGrid>
        <w:gridCol w:w="1870"/>
        <w:gridCol w:w="5423"/>
        <w:gridCol w:w="2447"/>
      </w:tblGrid>
      <w:tr w:rsidR="00525961" w14:paraId="6C1473C2" w14:textId="77777777" w:rsidTr="00415584">
        <w:tc>
          <w:tcPr>
            <w:tcW w:w="1870" w:type="dxa"/>
            <w:tcBorders>
              <w:top w:val="nil"/>
              <w:left w:val="nil"/>
              <w:bottom w:val="nil"/>
              <w:right w:val="nil"/>
            </w:tcBorders>
          </w:tcPr>
          <w:p w14:paraId="25B71859" w14:textId="77777777" w:rsidR="00525961" w:rsidRDefault="00525961" w:rsidP="00F70553">
            <w:pPr>
              <w:pStyle w:val="Zhlav"/>
              <w:tabs>
                <w:tab w:val="left" w:pos="2057"/>
              </w:tabs>
              <w:ind w:left="9204" w:hanging="9204"/>
            </w:pPr>
            <w:bookmarkStart w:id="0" w:name="_Hlk61957690"/>
            <w:r>
              <w:rPr>
                <w:noProof/>
              </w:rPr>
              <w:drawing>
                <wp:inline distT="0" distB="0" distL="0" distR="0" wp14:anchorId="5F819698" wp14:editId="097B2A3A">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423" w:type="dxa"/>
            <w:tcBorders>
              <w:top w:val="nil"/>
              <w:left w:val="nil"/>
              <w:bottom w:val="nil"/>
              <w:right w:val="nil"/>
            </w:tcBorders>
          </w:tcPr>
          <w:p w14:paraId="7C2DCA59" w14:textId="77777777" w:rsidR="00525961" w:rsidRDefault="00525961" w:rsidP="00F70553">
            <w:pPr>
              <w:pStyle w:val="Zhlav"/>
              <w:spacing w:line="680" w:lineRule="exact"/>
              <w:ind w:left="9204" w:hanging="9204"/>
              <w:rPr>
                <w:spacing w:val="20"/>
                <w:sz w:val="22"/>
                <w:szCs w:val="22"/>
              </w:rPr>
            </w:pPr>
            <w:r>
              <w:rPr>
                <w:spacing w:val="20"/>
                <w:sz w:val="22"/>
                <w:szCs w:val="22"/>
              </w:rPr>
              <w:t>HLAVNÍ MĚSTO PRAHA</w:t>
            </w:r>
          </w:p>
          <w:p w14:paraId="03B8A522" w14:textId="77777777" w:rsidR="00525961" w:rsidRDefault="00525961" w:rsidP="00F70553">
            <w:pPr>
              <w:pStyle w:val="Zhlav"/>
              <w:spacing w:line="320" w:lineRule="exact"/>
              <w:ind w:left="9204" w:hanging="9204"/>
              <w:rPr>
                <w:spacing w:val="20"/>
                <w:sz w:val="22"/>
                <w:szCs w:val="22"/>
              </w:rPr>
            </w:pPr>
            <w:r>
              <w:rPr>
                <w:spacing w:val="20"/>
                <w:sz w:val="22"/>
                <w:szCs w:val="22"/>
              </w:rPr>
              <w:t>MAGISTRÁT HLAVNÍHO MĚSTA PRAHY</w:t>
            </w:r>
          </w:p>
        </w:tc>
        <w:tc>
          <w:tcPr>
            <w:tcW w:w="2447" w:type="dxa"/>
            <w:tcBorders>
              <w:top w:val="nil"/>
              <w:left w:val="nil"/>
              <w:bottom w:val="nil"/>
              <w:right w:val="nil"/>
            </w:tcBorders>
          </w:tcPr>
          <w:p w14:paraId="5DA3B2EF" w14:textId="77777777" w:rsidR="00525961" w:rsidRDefault="00525961" w:rsidP="00F70553">
            <w:pPr>
              <w:pStyle w:val="Zhlav"/>
              <w:ind w:left="9204" w:hanging="9204"/>
              <w:rPr>
                <w:sz w:val="20"/>
                <w:szCs w:val="20"/>
              </w:rPr>
            </w:pPr>
            <w:r>
              <w:rPr>
                <w:b/>
                <w:bCs/>
                <w:sz w:val="36"/>
                <w:szCs w:val="36"/>
              </w:rPr>
              <w:t>Zápis z jednání</w:t>
            </w:r>
          </w:p>
        </w:tc>
      </w:tr>
    </w:tbl>
    <w:p w14:paraId="67A9B9C2" w14:textId="77777777" w:rsidR="00525961" w:rsidRDefault="00525961" w:rsidP="00525961">
      <w:pPr>
        <w:pStyle w:val="Zhlav"/>
      </w:pPr>
    </w:p>
    <w:tbl>
      <w:tblPr>
        <w:tblW w:w="9155"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213"/>
        <w:gridCol w:w="3505"/>
        <w:gridCol w:w="1162"/>
        <w:gridCol w:w="1061"/>
        <w:gridCol w:w="846"/>
        <w:gridCol w:w="1368"/>
      </w:tblGrid>
      <w:tr w:rsidR="00525961" w14:paraId="70F9F4D6" w14:textId="77777777" w:rsidTr="00D4270B">
        <w:trPr>
          <w:cantSplit/>
          <w:trHeight w:hRule="exact" w:val="837"/>
        </w:trPr>
        <w:tc>
          <w:tcPr>
            <w:tcW w:w="1213" w:type="dxa"/>
            <w:tcBorders>
              <w:top w:val="single" w:sz="4" w:space="0" w:color="auto"/>
              <w:left w:val="nil"/>
              <w:bottom w:val="single" w:sz="4" w:space="0" w:color="auto"/>
              <w:right w:val="nil"/>
            </w:tcBorders>
            <w:vAlign w:val="center"/>
          </w:tcPr>
          <w:p w14:paraId="7548310C" w14:textId="77777777" w:rsidR="00525961" w:rsidRPr="00245CF8" w:rsidRDefault="00525961" w:rsidP="00415584">
            <w:pPr>
              <w:pStyle w:val="Zhlav"/>
              <w:rPr>
                <w:rFonts w:ascii="Calibri" w:hAnsi="Calibri" w:cs="Calibri"/>
                <w:sz w:val="22"/>
                <w:szCs w:val="22"/>
              </w:rPr>
            </w:pPr>
            <w:r w:rsidRPr="00245CF8">
              <w:rPr>
                <w:rFonts w:ascii="Calibri" w:hAnsi="Calibri" w:cs="Calibri"/>
                <w:sz w:val="22"/>
                <w:szCs w:val="22"/>
              </w:rPr>
              <w:t>Pro</w:t>
            </w:r>
          </w:p>
        </w:tc>
        <w:tc>
          <w:tcPr>
            <w:tcW w:w="7942" w:type="dxa"/>
            <w:gridSpan w:val="5"/>
            <w:tcBorders>
              <w:top w:val="single" w:sz="4" w:space="0" w:color="auto"/>
              <w:left w:val="nil"/>
              <w:bottom w:val="single" w:sz="4" w:space="0" w:color="auto"/>
              <w:right w:val="nil"/>
            </w:tcBorders>
            <w:vAlign w:val="center"/>
          </w:tcPr>
          <w:p w14:paraId="12415F84" w14:textId="2A3E0D09" w:rsidR="00525961" w:rsidRPr="00245CF8" w:rsidRDefault="00525961">
            <w:pPr>
              <w:pStyle w:val="Zhlav"/>
              <w:rPr>
                <w:rFonts w:ascii="Calibri" w:hAnsi="Calibri" w:cs="Calibri"/>
                <w:b/>
                <w:bCs/>
                <w:sz w:val="23"/>
                <w:szCs w:val="23"/>
              </w:rPr>
            </w:pPr>
            <w:r w:rsidRPr="00245CF8">
              <w:rPr>
                <w:rFonts w:ascii="Calibri" w:hAnsi="Calibri" w:cs="Calibri"/>
                <w:b/>
                <w:bCs/>
                <w:sz w:val="23"/>
                <w:szCs w:val="23"/>
              </w:rPr>
              <w:t xml:space="preserve">Komisi Rady HMP pro udělování grantů v oblasti národnostních menšin a integrace cizinců </w:t>
            </w:r>
          </w:p>
        </w:tc>
      </w:tr>
      <w:tr w:rsidR="00525961" w:rsidRPr="000E7AAA" w14:paraId="098AAFBD" w14:textId="77777777" w:rsidTr="000E7AAA">
        <w:trPr>
          <w:cantSplit/>
          <w:trHeight w:hRule="exact" w:val="1999"/>
        </w:trPr>
        <w:tc>
          <w:tcPr>
            <w:tcW w:w="1213" w:type="dxa"/>
            <w:tcBorders>
              <w:top w:val="single" w:sz="4" w:space="0" w:color="auto"/>
              <w:left w:val="nil"/>
              <w:bottom w:val="single" w:sz="4" w:space="0" w:color="auto"/>
              <w:right w:val="nil"/>
            </w:tcBorders>
            <w:vAlign w:val="center"/>
          </w:tcPr>
          <w:p w14:paraId="4032A430" w14:textId="77777777" w:rsidR="00525961" w:rsidRPr="00245CF8" w:rsidRDefault="00525961" w:rsidP="00415584">
            <w:pPr>
              <w:pStyle w:val="Zhlav"/>
              <w:rPr>
                <w:rFonts w:ascii="Calibri" w:hAnsi="Calibri" w:cs="Calibri"/>
                <w:sz w:val="22"/>
                <w:szCs w:val="22"/>
              </w:rPr>
            </w:pPr>
            <w:r>
              <w:rPr>
                <w:rFonts w:ascii="Calibri" w:hAnsi="Calibri" w:cs="Calibri"/>
                <w:sz w:val="22"/>
                <w:szCs w:val="22"/>
              </w:rPr>
              <w:t>Přítomni</w:t>
            </w:r>
          </w:p>
        </w:tc>
        <w:tc>
          <w:tcPr>
            <w:tcW w:w="7942" w:type="dxa"/>
            <w:gridSpan w:val="5"/>
            <w:tcBorders>
              <w:top w:val="single" w:sz="4" w:space="0" w:color="auto"/>
              <w:left w:val="nil"/>
              <w:bottom w:val="single" w:sz="4" w:space="0" w:color="auto"/>
              <w:right w:val="nil"/>
            </w:tcBorders>
            <w:vAlign w:val="center"/>
          </w:tcPr>
          <w:p w14:paraId="71D19562" w14:textId="77777777" w:rsidR="00525961" w:rsidRPr="000E7AAA" w:rsidRDefault="00525961" w:rsidP="00415584">
            <w:pPr>
              <w:pStyle w:val="Zhlav"/>
              <w:rPr>
                <w:rFonts w:ascii="Calibri" w:hAnsi="Calibri" w:cs="Calibri"/>
                <w:bCs/>
                <w:sz w:val="22"/>
                <w:szCs w:val="22"/>
              </w:rPr>
            </w:pPr>
          </w:p>
          <w:p w14:paraId="105CC98A" w14:textId="1E22A744" w:rsidR="00525961" w:rsidRPr="000E7AAA" w:rsidRDefault="0025311F" w:rsidP="000E7AAA">
            <w:pPr>
              <w:pStyle w:val="Zhlav"/>
              <w:ind w:left="56"/>
              <w:jc w:val="both"/>
              <w:rPr>
                <w:rFonts w:ascii="Calibri" w:hAnsi="Calibri" w:cs="Calibri"/>
                <w:b/>
                <w:bCs/>
                <w:sz w:val="22"/>
                <w:szCs w:val="22"/>
              </w:rPr>
            </w:pPr>
            <w:r w:rsidRPr="000E7AAA">
              <w:rPr>
                <w:rFonts w:ascii="Calibri" w:hAnsi="Calibri" w:cs="Calibri"/>
                <w:b/>
                <w:bCs/>
                <w:sz w:val="22"/>
                <w:szCs w:val="22"/>
              </w:rPr>
              <w:t>Ing. Jak</w:t>
            </w:r>
            <w:r w:rsidR="002B636F" w:rsidRPr="000E7AAA">
              <w:rPr>
                <w:rFonts w:ascii="Calibri" w:hAnsi="Calibri" w:cs="Calibri"/>
                <w:b/>
                <w:bCs/>
                <w:sz w:val="22"/>
                <w:szCs w:val="22"/>
              </w:rPr>
              <w:t>o</w:t>
            </w:r>
            <w:r w:rsidRPr="000E7AAA">
              <w:rPr>
                <w:rFonts w:ascii="Calibri" w:hAnsi="Calibri" w:cs="Calibri"/>
                <w:b/>
                <w:bCs/>
                <w:sz w:val="22"/>
                <w:szCs w:val="22"/>
              </w:rPr>
              <w:t>b Hurrle</w:t>
            </w:r>
            <w:r w:rsidR="00525961" w:rsidRPr="000E7AAA">
              <w:rPr>
                <w:rFonts w:ascii="Calibri" w:hAnsi="Calibri" w:cs="Calibri"/>
                <w:b/>
                <w:bCs/>
                <w:sz w:val="22"/>
                <w:szCs w:val="22"/>
              </w:rPr>
              <w:t xml:space="preserve"> – předseda komise, </w:t>
            </w:r>
            <w:r w:rsidRPr="000E7AAA">
              <w:rPr>
                <w:rFonts w:ascii="Calibri" w:hAnsi="Calibri" w:cs="Calibri"/>
                <w:b/>
                <w:bCs/>
                <w:sz w:val="22"/>
                <w:szCs w:val="22"/>
              </w:rPr>
              <w:t xml:space="preserve">Mgr. Jiří Knitl, </w:t>
            </w:r>
            <w:r w:rsidR="00EA0520" w:rsidRPr="000E7AAA">
              <w:rPr>
                <w:rFonts w:ascii="Calibri" w:hAnsi="Calibri" w:cs="Calibri"/>
                <w:b/>
                <w:bCs/>
                <w:sz w:val="22"/>
                <w:szCs w:val="22"/>
              </w:rPr>
              <w:t xml:space="preserve">Martin Arden, </w:t>
            </w:r>
            <w:r w:rsidRPr="000E7AAA">
              <w:rPr>
                <w:rFonts w:ascii="Calibri" w:hAnsi="Calibri" w:cs="Calibri"/>
                <w:b/>
                <w:bCs/>
                <w:sz w:val="22"/>
                <w:szCs w:val="22"/>
              </w:rPr>
              <w:t>Mgr. Jana Hajná,</w:t>
            </w:r>
            <w:r w:rsidR="00525961" w:rsidRPr="000E7AAA">
              <w:rPr>
                <w:rFonts w:ascii="Calibri" w:hAnsi="Calibri" w:cs="Calibri"/>
                <w:b/>
                <w:bCs/>
                <w:sz w:val="22"/>
                <w:szCs w:val="22"/>
              </w:rPr>
              <w:t xml:space="preserve">   </w:t>
            </w:r>
            <w:r w:rsidR="00BE575B" w:rsidRPr="000E7AAA">
              <w:rPr>
                <w:rFonts w:ascii="Calibri" w:hAnsi="Calibri" w:cs="Calibri"/>
                <w:b/>
                <w:bCs/>
                <w:sz w:val="22"/>
                <w:szCs w:val="22"/>
              </w:rPr>
              <w:t xml:space="preserve">PhDr. Václav Appl, </w:t>
            </w:r>
            <w:r w:rsidRPr="000E7AAA">
              <w:rPr>
                <w:rFonts w:ascii="Calibri" w:hAnsi="Calibri" w:cs="Calibri"/>
                <w:b/>
                <w:bCs/>
                <w:sz w:val="22"/>
                <w:szCs w:val="22"/>
              </w:rPr>
              <w:t>Mgr. Jan Kepka</w:t>
            </w:r>
            <w:r w:rsidR="004456B6" w:rsidRPr="000E7AAA">
              <w:rPr>
                <w:rFonts w:ascii="Calibri" w:hAnsi="Calibri" w:cs="Calibri"/>
                <w:b/>
                <w:bCs/>
                <w:sz w:val="22"/>
                <w:szCs w:val="22"/>
              </w:rPr>
              <w:t>,</w:t>
            </w:r>
            <w:r w:rsidR="00D4270B" w:rsidRPr="000E7AAA">
              <w:rPr>
                <w:rFonts w:ascii="Calibri" w:hAnsi="Calibri" w:cs="Calibri"/>
                <w:b/>
                <w:bCs/>
                <w:sz w:val="22"/>
                <w:szCs w:val="22"/>
              </w:rPr>
              <w:t xml:space="preserve"> </w:t>
            </w:r>
            <w:r w:rsidR="00326D1D" w:rsidRPr="000E7AAA">
              <w:rPr>
                <w:rFonts w:ascii="Calibri" w:hAnsi="Calibri" w:cs="Calibri"/>
                <w:b/>
                <w:bCs/>
                <w:sz w:val="22"/>
                <w:szCs w:val="22"/>
              </w:rPr>
              <w:t>Ing. Radka Soukupová</w:t>
            </w:r>
            <w:r w:rsidR="00326D1D">
              <w:rPr>
                <w:rFonts w:ascii="Calibri" w:hAnsi="Calibri" w:cs="Calibri"/>
                <w:b/>
                <w:bCs/>
                <w:sz w:val="22"/>
                <w:szCs w:val="22"/>
              </w:rPr>
              <w:t>,</w:t>
            </w:r>
            <w:r w:rsidR="00326D1D" w:rsidRPr="000E7AAA">
              <w:rPr>
                <w:rFonts w:ascii="Calibri" w:hAnsi="Calibri" w:cs="Calibri"/>
                <w:b/>
                <w:bCs/>
                <w:sz w:val="22"/>
                <w:szCs w:val="22"/>
              </w:rPr>
              <w:t xml:space="preserve"> </w:t>
            </w:r>
            <w:r w:rsidR="00D4270B" w:rsidRPr="000E7AAA">
              <w:rPr>
                <w:rFonts w:ascii="Calibri" w:hAnsi="Calibri" w:cs="Calibri"/>
                <w:b/>
                <w:bCs/>
                <w:sz w:val="22"/>
                <w:szCs w:val="22"/>
              </w:rPr>
              <w:t>Valerie Clare Talacko</w:t>
            </w:r>
            <w:r w:rsidR="000E7AAA">
              <w:rPr>
                <w:rFonts w:ascii="Calibri" w:hAnsi="Calibri" w:cs="Calibri"/>
                <w:b/>
                <w:bCs/>
                <w:sz w:val="22"/>
                <w:szCs w:val="22"/>
              </w:rPr>
              <w:t>vá</w:t>
            </w:r>
            <w:r w:rsidR="000E7AAA" w:rsidRPr="000E7AAA">
              <w:rPr>
                <w:rFonts w:ascii="Calibri" w:hAnsi="Calibri" w:cs="Calibri"/>
                <w:b/>
                <w:bCs/>
                <w:sz w:val="22"/>
                <w:szCs w:val="22"/>
              </w:rPr>
              <w:t>,</w:t>
            </w:r>
            <w:r w:rsidR="00326D1D">
              <w:rPr>
                <w:rFonts w:ascii="Calibri" w:hAnsi="Calibri" w:cs="Calibri"/>
                <w:b/>
                <w:bCs/>
                <w:sz w:val="22"/>
                <w:szCs w:val="22"/>
              </w:rPr>
              <w:t xml:space="preserve">       </w:t>
            </w:r>
            <w:r w:rsidR="004456B6" w:rsidRPr="000E7AAA">
              <w:rPr>
                <w:rFonts w:ascii="Calibri" w:hAnsi="Calibri" w:cs="Calibri"/>
                <w:b/>
                <w:bCs/>
                <w:sz w:val="22"/>
                <w:szCs w:val="22"/>
              </w:rPr>
              <w:t xml:space="preserve"> </w:t>
            </w:r>
            <w:r w:rsidR="000E7AAA" w:rsidRPr="000E7AAA">
              <w:rPr>
                <w:rFonts w:ascii="Calibri" w:hAnsi="Calibri" w:cs="Calibri"/>
                <w:b/>
                <w:bCs/>
                <w:sz w:val="22"/>
                <w:szCs w:val="22"/>
              </w:rPr>
              <w:t>Ing. Inga Petryčka, MBA</w:t>
            </w:r>
          </w:p>
          <w:p w14:paraId="52AC6D34" w14:textId="77AEE4FB" w:rsidR="00525961" w:rsidRPr="000E7AAA" w:rsidRDefault="00525961" w:rsidP="00415584">
            <w:pPr>
              <w:pStyle w:val="Zhlav"/>
              <w:ind w:left="56"/>
              <w:rPr>
                <w:rFonts w:ascii="Calibri" w:hAnsi="Calibri" w:cs="Calibri"/>
                <w:b/>
                <w:bCs/>
                <w:sz w:val="22"/>
                <w:szCs w:val="22"/>
              </w:rPr>
            </w:pPr>
            <w:r w:rsidRPr="000E7AAA">
              <w:rPr>
                <w:rFonts w:ascii="Calibri" w:hAnsi="Calibri" w:cs="Calibri"/>
                <w:b/>
                <w:bCs/>
                <w:sz w:val="22"/>
                <w:szCs w:val="22"/>
              </w:rPr>
              <w:t xml:space="preserve">Hosté – </w:t>
            </w:r>
            <w:r w:rsidR="0025311F" w:rsidRPr="000E7AAA">
              <w:rPr>
                <w:rFonts w:ascii="Calibri" w:hAnsi="Calibri" w:cs="Calibri"/>
                <w:b/>
                <w:bCs/>
                <w:sz w:val="22"/>
                <w:szCs w:val="22"/>
              </w:rPr>
              <w:t xml:space="preserve"> </w:t>
            </w:r>
            <w:r w:rsidR="00BE575B" w:rsidRPr="000E7AAA">
              <w:rPr>
                <w:rFonts w:ascii="Calibri" w:hAnsi="Calibri" w:cs="Calibri"/>
                <w:b/>
                <w:bCs/>
                <w:sz w:val="22"/>
                <w:szCs w:val="22"/>
              </w:rPr>
              <w:t>Ing. Michal Panocha</w:t>
            </w:r>
            <w:r w:rsidR="00326D1D">
              <w:rPr>
                <w:rFonts w:ascii="Calibri" w:hAnsi="Calibri" w:cs="Calibri"/>
                <w:b/>
                <w:bCs/>
                <w:sz w:val="22"/>
                <w:szCs w:val="22"/>
              </w:rPr>
              <w:t>, Dana Gregorová</w:t>
            </w:r>
            <w:r w:rsidR="004456B6" w:rsidRPr="000E7AAA">
              <w:rPr>
                <w:rFonts w:ascii="Calibri" w:hAnsi="Calibri" w:cs="Calibri"/>
                <w:b/>
                <w:bCs/>
                <w:sz w:val="22"/>
                <w:szCs w:val="22"/>
              </w:rPr>
              <w:t xml:space="preserve"> </w:t>
            </w:r>
            <w:r w:rsidR="0027759C" w:rsidRPr="000E7AAA">
              <w:rPr>
                <w:rFonts w:ascii="Calibri" w:hAnsi="Calibri" w:cs="Calibri"/>
                <w:b/>
                <w:bCs/>
                <w:sz w:val="22"/>
                <w:szCs w:val="22"/>
              </w:rPr>
              <w:t xml:space="preserve"> </w:t>
            </w:r>
            <w:r w:rsidRPr="000E7AAA">
              <w:rPr>
                <w:rFonts w:ascii="Calibri" w:hAnsi="Calibri" w:cs="Calibri"/>
                <w:b/>
                <w:bCs/>
                <w:sz w:val="22"/>
                <w:szCs w:val="22"/>
              </w:rPr>
              <w:t xml:space="preserve"> </w:t>
            </w:r>
          </w:p>
          <w:p w14:paraId="3BE634F7" w14:textId="77777777" w:rsidR="00525961" w:rsidRPr="000E7AAA" w:rsidRDefault="00525961" w:rsidP="00415584">
            <w:pPr>
              <w:pStyle w:val="Zhlav"/>
              <w:rPr>
                <w:rFonts w:ascii="Calibri" w:hAnsi="Calibri" w:cs="Calibri"/>
                <w:bCs/>
                <w:sz w:val="22"/>
                <w:szCs w:val="22"/>
              </w:rPr>
            </w:pPr>
            <w:r w:rsidRPr="000E7AAA">
              <w:rPr>
                <w:rFonts w:ascii="Calibri" w:hAnsi="Calibri" w:cs="Calibri"/>
                <w:bCs/>
                <w:sz w:val="22"/>
                <w:szCs w:val="22"/>
              </w:rPr>
              <w:t xml:space="preserve"> </w:t>
            </w:r>
          </w:p>
        </w:tc>
      </w:tr>
      <w:tr w:rsidR="004456B6" w14:paraId="047EB747" w14:textId="77777777" w:rsidTr="00D4270B">
        <w:trPr>
          <w:cantSplit/>
          <w:trHeight w:hRule="exact" w:val="750"/>
        </w:trPr>
        <w:tc>
          <w:tcPr>
            <w:tcW w:w="1213" w:type="dxa"/>
            <w:tcBorders>
              <w:top w:val="single" w:sz="4" w:space="0" w:color="auto"/>
              <w:left w:val="nil"/>
              <w:bottom w:val="single" w:sz="4" w:space="0" w:color="auto"/>
              <w:right w:val="nil"/>
            </w:tcBorders>
            <w:vAlign w:val="center"/>
          </w:tcPr>
          <w:p w14:paraId="142666AF" w14:textId="2BBAB125" w:rsidR="004456B6" w:rsidRDefault="004456B6" w:rsidP="004456B6">
            <w:pPr>
              <w:pStyle w:val="Zhlav"/>
              <w:rPr>
                <w:rFonts w:ascii="Calibri" w:hAnsi="Calibri" w:cs="Calibri"/>
                <w:sz w:val="22"/>
                <w:szCs w:val="22"/>
              </w:rPr>
            </w:pPr>
            <w:r>
              <w:rPr>
                <w:rFonts w:ascii="Calibri" w:hAnsi="Calibri" w:cs="Calibri"/>
                <w:sz w:val="22"/>
                <w:szCs w:val="22"/>
              </w:rPr>
              <w:t>Omluveni</w:t>
            </w:r>
          </w:p>
        </w:tc>
        <w:tc>
          <w:tcPr>
            <w:tcW w:w="7942" w:type="dxa"/>
            <w:gridSpan w:val="5"/>
            <w:tcBorders>
              <w:top w:val="single" w:sz="4" w:space="0" w:color="auto"/>
              <w:left w:val="nil"/>
              <w:bottom w:val="single" w:sz="4" w:space="0" w:color="auto"/>
              <w:right w:val="nil"/>
            </w:tcBorders>
            <w:vAlign w:val="center"/>
          </w:tcPr>
          <w:p w14:paraId="203DF8CE" w14:textId="34140FD9" w:rsidR="004456B6" w:rsidRDefault="004456B6" w:rsidP="00326D1D">
            <w:pPr>
              <w:pStyle w:val="Zhlav"/>
              <w:ind w:left="56"/>
              <w:rPr>
                <w:rFonts w:ascii="Calibri" w:hAnsi="Calibri" w:cs="Calibri"/>
                <w:b/>
                <w:bCs/>
                <w:sz w:val="22"/>
                <w:szCs w:val="22"/>
              </w:rPr>
            </w:pPr>
            <w:r>
              <w:rPr>
                <w:rFonts w:ascii="Calibri" w:hAnsi="Calibri" w:cs="Calibri"/>
                <w:b/>
                <w:bCs/>
                <w:sz w:val="23"/>
                <w:szCs w:val="23"/>
              </w:rPr>
              <w:t xml:space="preserve"> </w:t>
            </w:r>
            <w:r w:rsidR="000E7AAA">
              <w:rPr>
                <w:rFonts w:ascii="Calibri" w:hAnsi="Calibri" w:cs="Calibri"/>
                <w:b/>
                <w:bCs/>
                <w:sz w:val="22"/>
                <w:szCs w:val="22"/>
              </w:rPr>
              <w:t xml:space="preserve">Jiří Dohnal, </w:t>
            </w:r>
            <w:r w:rsidR="00326D1D">
              <w:rPr>
                <w:rFonts w:ascii="Calibri" w:hAnsi="Calibri" w:cs="Calibri"/>
                <w:b/>
                <w:bCs/>
                <w:sz w:val="22"/>
                <w:szCs w:val="22"/>
              </w:rPr>
              <w:t>RNDr. Milan Pospíšil</w:t>
            </w:r>
            <w:r w:rsidR="000E7AAA" w:rsidRPr="000E7AAA">
              <w:rPr>
                <w:rFonts w:ascii="Calibri" w:hAnsi="Calibri" w:cs="Calibri"/>
                <w:b/>
                <w:bCs/>
                <w:sz w:val="22"/>
                <w:szCs w:val="22"/>
              </w:rPr>
              <w:t>,</w:t>
            </w:r>
            <w:r w:rsidR="000E7AAA">
              <w:rPr>
                <w:rFonts w:ascii="Calibri" w:hAnsi="Calibri" w:cs="Calibri"/>
                <w:b/>
                <w:bCs/>
                <w:sz w:val="22"/>
                <w:szCs w:val="22"/>
              </w:rPr>
              <w:t xml:space="preserve"> Mgr. Denisa Černohousová</w:t>
            </w:r>
          </w:p>
        </w:tc>
      </w:tr>
      <w:tr w:rsidR="004456B6" w14:paraId="5335EABE" w14:textId="77777777" w:rsidTr="00D4270B">
        <w:trPr>
          <w:cantSplit/>
          <w:trHeight w:hRule="exact" w:val="1124"/>
        </w:trPr>
        <w:tc>
          <w:tcPr>
            <w:tcW w:w="1213" w:type="dxa"/>
            <w:tcBorders>
              <w:top w:val="single" w:sz="4" w:space="0" w:color="auto"/>
              <w:left w:val="nil"/>
              <w:bottom w:val="single" w:sz="4" w:space="0" w:color="auto"/>
              <w:right w:val="nil"/>
            </w:tcBorders>
            <w:vAlign w:val="center"/>
          </w:tcPr>
          <w:p w14:paraId="4035DB13" w14:textId="77777777" w:rsidR="004456B6" w:rsidRPr="00245CF8" w:rsidRDefault="004456B6" w:rsidP="004456B6">
            <w:pPr>
              <w:pStyle w:val="Zhlav"/>
              <w:rPr>
                <w:rFonts w:ascii="Calibri" w:hAnsi="Calibri" w:cs="Calibri"/>
                <w:sz w:val="22"/>
                <w:szCs w:val="22"/>
              </w:rPr>
            </w:pPr>
            <w:r>
              <w:rPr>
                <w:rFonts w:ascii="Calibri" w:hAnsi="Calibri" w:cs="Calibri"/>
                <w:sz w:val="22"/>
                <w:szCs w:val="22"/>
              </w:rPr>
              <w:t>V</w:t>
            </w:r>
            <w:r w:rsidRPr="00245CF8">
              <w:rPr>
                <w:rFonts w:ascii="Calibri" w:hAnsi="Calibri" w:cs="Calibri"/>
                <w:sz w:val="22"/>
                <w:szCs w:val="22"/>
              </w:rPr>
              <w:t>ěc</w:t>
            </w:r>
          </w:p>
        </w:tc>
        <w:tc>
          <w:tcPr>
            <w:tcW w:w="7942" w:type="dxa"/>
            <w:gridSpan w:val="5"/>
            <w:tcBorders>
              <w:top w:val="single" w:sz="4" w:space="0" w:color="auto"/>
              <w:left w:val="nil"/>
              <w:bottom w:val="single" w:sz="4" w:space="0" w:color="auto"/>
              <w:right w:val="nil"/>
            </w:tcBorders>
            <w:vAlign w:val="center"/>
          </w:tcPr>
          <w:p w14:paraId="6D222D6F" w14:textId="7B288342" w:rsidR="004456B6" w:rsidRPr="00AE41C1" w:rsidRDefault="00D4270B" w:rsidP="00326D1D">
            <w:pPr>
              <w:pStyle w:val="Zhlav"/>
              <w:ind w:left="56"/>
              <w:jc w:val="both"/>
              <w:rPr>
                <w:rFonts w:ascii="Calibri" w:hAnsi="Calibri" w:cs="Calibri"/>
                <w:b/>
                <w:bCs/>
                <w:sz w:val="23"/>
                <w:szCs w:val="23"/>
              </w:rPr>
            </w:pPr>
            <w:r w:rsidRPr="00AE41C1">
              <w:rPr>
                <w:rFonts w:ascii="Calibri" w:hAnsi="Calibri" w:cs="Calibri"/>
                <w:b/>
                <w:sz w:val="23"/>
              </w:rPr>
              <w:t>Zápis z</w:t>
            </w:r>
            <w:r>
              <w:rPr>
                <w:rFonts w:ascii="Calibri" w:hAnsi="Calibri" w:cs="Calibri"/>
                <w:b/>
                <w:sz w:val="23"/>
              </w:rPr>
              <w:t xml:space="preserve"> </w:t>
            </w:r>
            <w:r w:rsidR="00326D1D">
              <w:rPr>
                <w:rFonts w:ascii="Calibri" w:hAnsi="Calibri" w:cs="Calibri"/>
                <w:b/>
                <w:sz w:val="23"/>
              </w:rPr>
              <w:t>3</w:t>
            </w:r>
            <w:r>
              <w:rPr>
                <w:rFonts w:ascii="Calibri" w:hAnsi="Calibri" w:cs="Calibri"/>
                <w:b/>
                <w:sz w:val="23"/>
              </w:rPr>
              <w:t>.</w:t>
            </w:r>
            <w:r w:rsidRPr="00AE41C1">
              <w:rPr>
                <w:rFonts w:ascii="Calibri" w:hAnsi="Calibri" w:cs="Calibri"/>
                <w:b/>
                <w:sz w:val="23"/>
              </w:rPr>
              <w:t> </w:t>
            </w:r>
            <w:r>
              <w:rPr>
                <w:rFonts w:ascii="Calibri" w:hAnsi="Calibri" w:cs="Calibri"/>
                <w:b/>
                <w:sz w:val="23"/>
              </w:rPr>
              <w:t>j</w:t>
            </w:r>
            <w:r w:rsidRPr="00AE41C1">
              <w:rPr>
                <w:rFonts w:ascii="Calibri" w:hAnsi="Calibri" w:cs="Calibri"/>
                <w:b/>
                <w:sz w:val="23"/>
              </w:rPr>
              <w:t xml:space="preserve">ednání </w:t>
            </w:r>
            <w:r>
              <w:rPr>
                <w:rFonts w:ascii="Calibri" w:hAnsi="Calibri" w:cs="Calibri"/>
                <w:b/>
                <w:sz w:val="23"/>
              </w:rPr>
              <w:t>K</w:t>
            </w:r>
            <w:r w:rsidRPr="00AE41C1">
              <w:rPr>
                <w:rFonts w:ascii="Calibri" w:hAnsi="Calibri" w:cs="Calibri"/>
                <w:b/>
                <w:bCs/>
                <w:sz w:val="23"/>
                <w:szCs w:val="23"/>
              </w:rPr>
              <w:t>omise Rady HMP pro udělování grantů v oblasti národnostních menšin a integrace cizinců</w:t>
            </w:r>
            <w:r w:rsidRPr="00AE41C1">
              <w:rPr>
                <w:rFonts w:ascii="Calibri" w:hAnsi="Calibri" w:cs="Calibri"/>
                <w:b/>
                <w:sz w:val="23"/>
              </w:rPr>
              <w:t>, které se konalo dne</w:t>
            </w:r>
            <w:r>
              <w:rPr>
                <w:rFonts w:ascii="Calibri" w:hAnsi="Calibri" w:cs="Calibri"/>
                <w:b/>
                <w:sz w:val="23"/>
              </w:rPr>
              <w:t xml:space="preserve"> </w:t>
            </w:r>
            <w:r w:rsidR="000E7AAA">
              <w:rPr>
                <w:rFonts w:ascii="Calibri" w:hAnsi="Calibri" w:cs="Calibri"/>
                <w:b/>
                <w:sz w:val="23"/>
              </w:rPr>
              <w:t xml:space="preserve">2. </w:t>
            </w:r>
            <w:r w:rsidR="00326D1D">
              <w:rPr>
                <w:rFonts w:ascii="Calibri" w:hAnsi="Calibri" w:cs="Calibri"/>
                <w:b/>
                <w:sz w:val="23"/>
              </w:rPr>
              <w:t>září</w:t>
            </w:r>
            <w:r w:rsidR="00C671D0">
              <w:rPr>
                <w:rFonts w:ascii="Calibri" w:hAnsi="Calibri" w:cs="Calibri"/>
                <w:b/>
                <w:sz w:val="23"/>
              </w:rPr>
              <w:t xml:space="preserve"> 2</w:t>
            </w:r>
            <w:r>
              <w:rPr>
                <w:rFonts w:ascii="Calibri" w:hAnsi="Calibri" w:cs="Calibri"/>
                <w:b/>
                <w:sz w:val="23"/>
              </w:rPr>
              <w:t>02</w:t>
            </w:r>
            <w:r w:rsidR="00C671D0">
              <w:rPr>
                <w:rFonts w:ascii="Calibri" w:hAnsi="Calibri" w:cs="Calibri"/>
                <w:b/>
                <w:sz w:val="23"/>
              </w:rPr>
              <w:t>2</w:t>
            </w:r>
            <w:r>
              <w:rPr>
                <w:rFonts w:ascii="Calibri" w:hAnsi="Calibri" w:cs="Calibri"/>
                <w:b/>
                <w:sz w:val="23"/>
              </w:rPr>
              <w:t xml:space="preserve"> od </w:t>
            </w:r>
            <w:r w:rsidR="00C671D0">
              <w:rPr>
                <w:rFonts w:ascii="Calibri" w:hAnsi="Calibri" w:cs="Calibri"/>
                <w:b/>
                <w:sz w:val="23"/>
              </w:rPr>
              <w:t>1</w:t>
            </w:r>
            <w:r w:rsidR="00326D1D">
              <w:rPr>
                <w:rFonts w:ascii="Calibri" w:hAnsi="Calibri" w:cs="Calibri"/>
                <w:b/>
                <w:sz w:val="23"/>
              </w:rPr>
              <w:t>1</w:t>
            </w:r>
            <w:r>
              <w:rPr>
                <w:rFonts w:ascii="Calibri" w:hAnsi="Calibri" w:cs="Calibri"/>
                <w:b/>
                <w:sz w:val="23"/>
              </w:rPr>
              <w:t xml:space="preserve">.00 hodin v budově </w:t>
            </w:r>
            <w:r w:rsidR="00C671D0">
              <w:rPr>
                <w:rFonts w:ascii="Calibri" w:hAnsi="Calibri" w:cs="Calibri"/>
                <w:b/>
                <w:sz w:val="23"/>
              </w:rPr>
              <w:t xml:space="preserve">ÚMČ Praha 7, zasedací místnost č. </w:t>
            </w:r>
            <w:r w:rsidR="00326D1D">
              <w:rPr>
                <w:rFonts w:ascii="Calibri" w:hAnsi="Calibri" w:cs="Calibri"/>
                <w:b/>
                <w:sz w:val="23"/>
              </w:rPr>
              <w:t>709</w:t>
            </w:r>
            <w:r w:rsidR="00C671D0">
              <w:rPr>
                <w:rFonts w:ascii="Calibri" w:hAnsi="Calibri" w:cs="Calibri"/>
                <w:b/>
                <w:sz w:val="23"/>
              </w:rPr>
              <w:t xml:space="preserve">/ </w:t>
            </w:r>
            <w:r w:rsidR="00326D1D">
              <w:rPr>
                <w:rFonts w:ascii="Calibri" w:hAnsi="Calibri" w:cs="Calibri"/>
                <w:b/>
                <w:sz w:val="23"/>
              </w:rPr>
              <w:t>7</w:t>
            </w:r>
            <w:r w:rsidR="00C671D0">
              <w:rPr>
                <w:rFonts w:ascii="Calibri" w:hAnsi="Calibri" w:cs="Calibri"/>
                <w:b/>
                <w:sz w:val="23"/>
              </w:rPr>
              <w:t>.p.</w:t>
            </w:r>
          </w:p>
        </w:tc>
      </w:tr>
      <w:tr w:rsidR="00D4270B" w14:paraId="4E6C19B2" w14:textId="77777777" w:rsidTr="00D4270B">
        <w:trPr>
          <w:cantSplit/>
          <w:trHeight w:hRule="exact" w:val="90"/>
        </w:trPr>
        <w:tc>
          <w:tcPr>
            <w:tcW w:w="1213" w:type="dxa"/>
            <w:tcBorders>
              <w:top w:val="single" w:sz="4" w:space="0" w:color="auto"/>
              <w:left w:val="nil"/>
              <w:bottom w:val="single" w:sz="4" w:space="0" w:color="auto"/>
              <w:right w:val="nil"/>
            </w:tcBorders>
            <w:vAlign w:val="center"/>
          </w:tcPr>
          <w:p w14:paraId="75E478FD" w14:textId="2243082B" w:rsidR="00D4270B" w:rsidRDefault="00D4270B" w:rsidP="00D4270B">
            <w:pPr>
              <w:pStyle w:val="Zhlav"/>
              <w:rPr>
                <w:rFonts w:ascii="Calibri" w:hAnsi="Calibri" w:cs="Calibri"/>
                <w:sz w:val="22"/>
                <w:szCs w:val="22"/>
              </w:rPr>
            </w:pPr>
          </w:p>
        </w:tc>
        <w:tc>
          <w:tcPr>
            <w:tcW w:w="7942" w:type="dxa"/>
            <w:gridSpan w:val="5"/>
            <w:tcBorders>
              <w:top w:val="single" w:sz="4" w:space="0" w:color="auto"/>
              <w:left w:val="nil"/>
              <w:bottom w:val="single" w:sz="4" w:space="0" w:color="auto"/>
              <w:right w:val="nil"/>
            </w:tcBorders>
            <w:vAlign w:val="center"/>
          </w:tcPr>
          <w:p w14:paraId="590275C0" w14:textId="1B1225DB" w:rsidR="00D4270B" w:rsidRPr="00AE41C1" w:rsidRDefault="00D4270B" w:rsidP="00D4270B">
            <w:pPr>
              <w:pStyle w:val="Zhlav"/>
              <w:ind w:left="56"/>
              <w:jc w:val="both"/>
              <w:rPr>
                <w:rFonts w:ascii="Calibri" w:hAnsi="Calibri" w:cs="Calibri"/>
                <w:b/>
                <w:sz w:val="23"/>
              </w:rPr>
            </w:pPr>
          </w:p>
        </w:tc>
      </w:tr>
      <w:tr w:rsidR="00D4270B" w14:paraId="05D9EA03" w14:textId="77777777" w:rsidTr="00D4270B">
        <w:trPr>
          <w:trHeight w:hRule="exact" w:val="618"/>
        </w:trPr>
        <w:tc>
          <w:tcPr>
            <w:tcW w:w="1213" w:type="dxa"/>
            <w:tcBorders>
              <w:top w:val="single" w:sz="4" w:space="0" w:color="auto"/>
              <w:left w:val="nil"/>
              <w:bottom w:val="single" w:sz="4" w:space="0" w:color="auto"/>
              <w:right w:val="nil"/>
            </w:tcBorders>
            <w:vAlign w:val="center"/>
          </w:tcPr>
          <w:p w14:paraId="567B58C2" w14:textId="77777777" w:rsidR="00D4270B" w:rsidRPr="00245CF8" w:rsidRDefault="00D4270B" w:rsidP="00D4270B">
            <w:pPr>
              <w:pStyle w:val="Zhlav"/>
              <w:rPr>
                <w:rFonts w:ascii="Calibri" w:hAnsi="Calibri" w:cs="Calibri"/>
                <w:sz w:val="22"/>
                <w:szCs w:val="22"/>
              </w:rPr>
            </w:pPr>
            <w:r w:rsidRPr="00245CF8">
              <w:rPr>
                <w:rFonts w:ascii="Calibri" w:hAnsi="Calibri" w:cs="Calibri"/>
                <w:sz w:val="22"/>
                <w:szCs w:val="22"/>
              </w:rPr>
              <w:t>Zpracoval</w:t>
            </w:r>
          </w:p>
        </w:tc>
        <w:tc>
          <w:tcPr>
            <w:tcW w:w="3505" w:type="dxa"/>
            <w:tcBorders>
              <w:top w:val="single" w:sz="4" w:space="0" w:color="auto"/>
              <w:left w:val="nil"/>
              <w:bottom w:val="single" w:sz="4" w:space="0" w:color="auto"/>
              <w:right w:val="nil"/>
            </w:tcBorders>
            <w:vAlign w:val="center"/>
          </w:tcPr>
          <w:p w14:paraId="5508ED3B" w14:textId="77777777" w:rsidR="00D4270B" w:rsidRPr="00245CF8" w:rsidRDefault="00D4270B" w:rsidP="00D4270B">
            <w:pPr>
              <w:pStyle w:val="Zhlav"/>
              <w:ind w:left="56"/>
              <w:rPr>
                <w:rFonts w:ascii="Calibri" w:hAnsi="Calibri" w:cs="Calibri"/>
                <w:b/>
                <w:bCs/>
                <w:sz w:val="23"/>
                <w:szCs w:val="23"/>
              </w:rPr>
            </w:pPr>
            <w:r w:rsidRPr="00245CF8">
              <w:rPr>
                <w:rFonts w:ascii="Calibri" w:hAnsi="Calibri" w:cs="Calibri"/>
                <w:b/>
                <w:bCs/>
                <w:sz w:val="23"/>
                <w:szCs w:val="23"/>
              </w:rPr>
              <w:t>I.</w:t>
            </w:r>
            <w:r>
              <w:rPr>
                <w:rFonts w:ascii="Calibri" w:hAnsi="Calibri" w:cs="Calibri"/>
                <w:b/>
                <w:bCs/>
                <w:sz w:val="23"/>
                <w:szCs w:val="23"/>
              </w:rPr>
              <w:t xml:space="preserve"> </w:t>
            </w:r>
            <w:r w:rsidRPr="00245CF8">
              <w:rPr>
                <w:rFonts w:ascii="Calibri" w:hAnsi="Calibri" w:cs="Calibri"/>
                <w:b/>
                <w:bCs/>
                <w:sz w:val="23"/>
                <w:szCs w:val="23"/>
              </w:rPr>
              <w:t>Fiedlerová</w:t>
            </w:r>
          </w:p>
        </w:tc>
        <w:tc>
          <w:tcPr>
            <w:tcW w:w="1162" w:type="dxa"/>
            <w:tcBorders>
              <w:top w:val="single" w:sz="4" w:space="0" w:color="auto"/>
              <w:left w:val="nil"/>
              <w:bottom w:val="single" w:sz="4" w:space="0" w:color="auto"/>
              <w:right w:val="nil"/>
            </w:tcBorders>
            <w:vAlign w:val="center"/>
          </w:tcPr>
          <w:p w14:paraId="5281D9B5" w14:textId="77777777" w:rsidR="00D4270B" w:rsidRPr="00714849" w:rsidRDefault="00D4270B" w:rsidP="00D4270B">
            <w:pPr>
              <w:pStyle w:val="Zhlav"/>
              <w:rPr>
                <w:rFonts w:ascii="Calibri" w:hAnsi="Calibri" w:cs="Calibri"/>
                <w:sz w:val="22"/>
                <w:szCs w:val="22"/>
              </w:rPr>
            </w:pPr>
            <w:r w:rsidRPr="00714849">
              <w:rPr>
                <w:rFonts w:ascii="Calibri" w:hAnsi="Calibri" w:cs="Calibri"/>
                <w:sz w:val="22"/>
                <w:szCs w:val="22"/>
              </w:rPr>
              <w:t xml:space="preserve"> Počet stran</w:t>
            </w:r>
          </w:p>
        </w:tc>
        <w:tc>
          <w:tcPr>
            <w:tcW w:w="1061" w:type="dxa"/>
            <w:tcBorders>
              <w:top w:val="single" w:sz="4" w:space="0" w:color="auto"/>
              <w:left w:val="nil"/>
              <w:bottom w:val="single" w:sz="4" w:space="0" w:color="auto"/>
              <w:right w:val="nil"/>
            </w:tcBorders>
            <w:vAlign w:val="center"/>
          </w:tcPr>
          <w:p w14:paraId="5A89D676" w14:textId="6975579D" w:rsidR="00D4270B" w:rsidRPr="00714849" w:rsidRDefault="007B757C" w:rsidP="00D4270B">
            <w:pPr>
              <w:pStyle w:val="Zhlav"/>
              <w:rPr>
                <w:rFonts w:ascii="Calibri" w:hAnsi="Calibri" w:cs="Calibri"/>
                <w:b/>
                <w:bCs/>
                <w:sz w:val="23"/>
                <w:szCs w:val="23"/>
              </w:rPr>
            </w:pPr>
            <w:r>
              <w:rPr>
                <w:rFonts w:ascii="Calibri" w:hAnsi="Calibri" w:cs="Calibri"/>
                <w:b/>
                <w:bCs/>
                <w:sz w:val="23"/>
                <w:szCs w:val="23"/>
              </w:rPr>
              <w:t>3</w:t>
            </w:r>
          </w:p>
        </w:tc>
        <w:tc>
          <w:tcPr>
            <w:tcW w:w="846" w:type="dxa"/>
            <w:tcBorders>
              <w:top w:val="single" w:sz="4" w:space="0" w:color="auto"/>
              <w:left w:val="nil"/>
              <w:bottom w:val="single" w:sz="4" w:space="0" w:color="auto"/>
              <w:right w:val="nil"/>
            </w:tcBorders>
            <w:vAlign w:val="center"/>
          </w:tcPr>
          <w:p w14:paraId="74F5414F" w14:textId="77777777" w:rsidR="00D4270B" w:rsidRPr="00714849" w:rsidRDefault="00D4270B" w:rsidP="00D4270B">
            <w:pPr>
              <w:pStyle w:val="Zhlav"/>
              <w:rPr>
                <w:rFonts w:ascii="Calibri" w:hAnsi="Calibri" w:cs="Calibri"/>
                <w:sz w:val="22"/>
                <w:szCs w:val="22"/>
              </w:rPr>
            </w:pPr>
            <w:r w:rsidRPr="00714849">
              <w:rPr>
                <w:rFonts w:ascii="Calibri" w:hAnsi="Calibri" w:cs="Calibri"/>
                <w:sz w:val="22"/>
                <w:szCs w:val="22"/>
              </w:rPr>
              <w:t xml:space="preserve"> Datum</w:t>
            </w:r>
          </w:p>
        </w:tc>
        <w:tc>
          <w:tcPr>
            <w:tcW w:w="1368" w:type="dxa"/>
            <w:tcBorders>
              <w:top w:val="single" w:sz="4" w:space="0" w:color="auto"/>
              <w:left w:val="nil"/>
              <w:bottom w:val="single" w:sz="4" w:space="0" w:color="auto"/>
              <w:right w:val="nil"/>
            </w:tcBorders>
            <w:vAlign w:val="center"/>
          </w:tcPr>
          <w:p w14:paraId="7FD768BC" w14:textId="57C9D656" w:rsidR="00D4270B" w:rsidRPr="00714849" w:rsidRDefault="000E7AAA" w:rsidP="00326D1D">
            <w:pPr>
              <w:pStyle w:val="Zhlav"/>
              <w:ind w:left="71"/>
              <w:rPr>
                <w:rFonts w:ascii="Calibri" w:hAnsi="Calibri" w:cs="Calibri"/>
                <w:b/>
                <w:bCs/>
                <w:sz w:val="23"/>
                <w:szCs w:val="23"/>
              </w:rPr>
            </w:pPr>
            <w:r>
              <w:rPr>
                <w:rFonts w:ascii="Calibri" w:hAnsi="Calibri" w:cs="Calibri"/>
                <w:b/>
                <w:bCs/>
                <w:sz w:val="23"/>
                <w:szCs w:val="23"/>
              </w:rPr>
              <w:t>3.</w:t>
            </w:r>
            <w:r w:rsidR="00326D1D">
              <w:rPr>
                <w:rFonts w:ascii="Calibri" w:hAnsi="Calibri" w:cs="Calibri"/>
                <w:b/>
                <w:bCs/>
                <w:sz w:val="23"/>
                <w:szCs w:val="23"/>
              </w:rPr>
              <w:t>9</w:t>
            </w:r>
            <w:r>
              <w:rPr>
                <w:rFonts w:ascii="Calibri" w:hAnsi="Calibri" w:cs="Calibri"/>
                <w:b/>
                <w:bCs/>
                <w:sz w:val="23"/>
                <w:szCs w:val="23"/>
              </w:rPr>
              <w:t>.</w:t>
            </w:r>
            <w:r w:rsidR="00D4270B" w:rsidRPr="00714849">
              <w:rPr>
                <w:rFonts w:ascii="Calibri" w:hAnsi="Calibri" w:cs="Calibri"/>
                <w:b/>
                <w:bCs/>
                <w:sz w:val="23"/>
                <w:szCs w:val="23"/>
              </w:rPr>
              <w:t>202</w:t>
            </w:r>
            <w:r w:rsidR="00C671D0">
              <w:rPr>
                <w:rFonts w:ascii="Calibri" w:hAnsi="Calibri" w:cs="Calibri"/>
                <w:b/>
                <w:bCs/>
                <w:sz w:val="23"/>
                <w:szCs w:val="23"/>
              </w:rPr>
              <w:t>2</w:t>
            </w:r>
          </w:p>
        </w:tc>
      </w:tr>
    </w:tbl>
    <w:p w14:paraId="13F3365B" w14:textId="77777777" w:rsidR="00525961" w:rsidRDefault="00525961" w:rsidP="00525961">
      <w:pPr>
        <w:pStyle w:val="Zhlav"/>
      </w:pPr>
    </w:p>
    <w:p w14:paraId="25F7254F" w14:textId="1507107E" w:rsidR="0027759C" w:rsidRPr="005C2A7D" w:rsidRDefault="0027759C" w:rsidP="005C2A7D">
      <w:pPr>
        <w:tabs>
          <w:tab w:val="left" w:pos="1050"/>
        </w:tabs>
        <w:jc w:val="both"/>
        <w:rPr>
          <w:rFonts w:ascii="Calibri" w:hAnsi="Calibri" w:cs="Calibri"/>
          <w:color w:val="000000"/>
          <w:sz w:val="22"/>
          <w:szCs w:val="22"/>
        </w:rPr>
      </w:pPr>
      <w:r w:rsidRPr="005C2A7D">
        <w:rPr>
          <w:rFonts w:ascii="Calibri" w:hAnsi="Calibri" w:cs="Calibri"/>
          <w:color w:val="000000"/>
          <w:sz w:val="22"/>
          <w:szCs w:val="22"/>
        </w:rPr>
        <w:t>Předseda komise Ing. Jakob Hurrle</w:t>
      </w:r>
      <w:r w:rsidR="007B757C">
        <w:rPr>
          <w:rFonts w:ascii="Calibri" w:hAnsi="Calibri" w:cs="Calibri"/>
          <w:color w:val="000000"/>
          <w:sz w:val="22"/>
          <w:szCs w:val="22"/>
        </w:rPr>
        <w:t xml:space="preserve"> (dále jen „předseda komise“)</w:t>
      </w:r>
      <w:r w:rsidRPr="005C2A7D">
        <w:rPr>
          <w:rFonts w:ascii="Calibri" w:hAnsi="Calibri" w:cs="Calibri"/>
          <w:color w:val="000000"/>
          <w:sz w:val="22"/>
          <w:szCs w:val="22"/>
        </w:rPr>
        <w:t xml:space="preserve"> zahájil v </w:t>
      </w:r>
      <w:r w:rsidR="00C671D0" w:rsidRPr="005C2A7D">
        <w:rPr>
          <w:rFonts w:ascii="Calibri" w:hAnsi="Calibri" w:cs="Calibri"/>
          <w:color w:val="000000"/>
          <w:sz w:val="22"/>
          <w:szCs w:val="22"/>
        </w:rPr>
        <w:t>1</w:t>
      </w:r>
      <w:r w:rsidR="00326D1D">
        <w:rPr>
          <w:rFonts w:ascii="Calibri" w:hAnsi="Calibri" w:cs="Calibri"/>
          <w:color w:val="000000"/>
          <w:sz w:val="22"/>
          <w:szCs w:val="22"/>
        </w:rPr>
        <w:t>1</w:t>
      </w:r>
      <w:r w:rsidRPr="005C2A7D">
        <w:rPr>
          <w:rFonts w:ascii="Calibri" w:hAnsi="Calibri" w:cs="Calibri"/>
          <w:color w:val="000000"/>
          <w:sz w:val="22"/>
          <w:szCs w:val="22"/>
        </w:rPr>
        <w:t>.</w:t>
      </w:r>
      <w:r w:rsidR="000E7AAA">
        <w:rPr>
          <w:rFonts w:ascii="Calibri" w:hAnsi="Calibri" w:cs="Calibri"/>
          <w:color w:val="000000"/>
          <w:sz w:val="22"/>
          <w:szCs w:val="22"/>
        </w:rPr>
        <w:t>08</w:t>
      </w:r>
      <w:r w:rsidRPr="005C2A7D">
        <w:rPr>
          <w:rFonts w:ascii="Calibri" w:hAnsi="Calibri" w:cs="Calibri"/>
          <w:color w:val="000000"/>
          <w:sz w:val="22"/>
          <w:szCs w:val="22"/>
        </w:rPr>
        <w:t xml:space="preserve"> hodin </w:t>
      </w:r>
      <w:r w:rsidR="00326D1D">
        <w:rPr>
          <w:rFonts w:ascii="Calibri" w:hAnsi="Calibri" w:cs="Calibri"/>
          <w:color w:val="000000"/>
          <w:sz w:val="22"/>
          <w:szCs w:val="22"/>
        </w:rPr>
        <w:t>3</w:t>
      </w:r>
      <w:r w:rsidRPr="005C2A7D">
        <w:rPr>
          <w:rFonts w:ascii="Calibri" w:hAnsi="Calibri" w:cs="Calibri"/>
          <w:color w:val="000000"/>
          <w:sz w:val="22"/>
          <w:szCs w:val="22"/>
        </w:rPr>
        <w:t>. jednání</w:t>
      </w:r>
      <w:r w:rsidR="00A72E1C">
        <w:rPr>
          <w:rFonts w:ascii="Calibri" w:hAnsi="Calibri" w:cs="Calibri"/>
          <w:color w:val="000000"/>
          <w:sz w:val="22"/>
          <w:szCs w:val="22"/>
        </w:rPr>
        <w:t xml:space="preserve">              </w:t>
      </w:r>
      <w:r w:rsidRPr="005C2A7D">
        <w:rPr>
          <w:rFonts w:ascii="Calibri" w:hAnsi="Calibri" w:cs="Calibri"/>
          <w:color w:val="000000"/>
          <w:sz w:val="22"/>
          <w:szCs w:val="22"/>
        </w:rPr>
        <w:t xml:space="preserve"> (r. 202</w:t>
      </w:r>
      <w:r w:rsidR="00C671D0" w:rsidRPr="005C2A7D">
        <w:rPr>
          <w:rFonts w:ascii="Calibri" w:hAnsi="Calibri" w:cs="Calibri"/>
          <w:color w:val="000000"/>
          <w:sz w:val="22"/>
          <w:szCs w:val="22"/>
        </w:rPr>
        <w:t>2</w:t>
      </w:r>
      <w:r w:rsidRPr="005C2A7D">
        <w:rPr>
          <w:rFonts w:ascii="Calibri" w:hAnsi="Calibri" w:cs="Calibri"/>
          <w:color w:val="000000"/>
          <w:sz w:val="22"/>
          <w:szCs w:val="22"/>
        </w:rPr>
        <w:t>) Komise Rady HMP pro udělování grantů v oblasti národnostních menšin a integrace cizinců (dále jen komise).</w:t>
      </w:r>
    </w:p>
    <w:p w14:paraId="155F219E" w14:textId="77C1CA2E" w:rsidR="0027759C" w:rsidRPr="005C2A7D" w:rsidRDefault="0027759C" w:rsidP="005C2A7D">
      <w:pPr>
        <w:tabs>
          <w:tab w:val="left" w:pos="1050"/>
        </w:tabs>
        <w:jc w:val="both"/>
        <w:rPr>
          <w:rFonts w:ascii="Calibri" w:hAnsi="Calibri" w:cs="Calibri"/>
          <w:color w:val="000000"/>
          <w:sz w:val="22"/>
          <w:szCs w:val="22"/>
        </w:rPr>
      </w:pPr>
      <w:r w:rsidRPr="005C2A7D">
        <w:rPr>
          <w:rFonts w:ascii="Calibri" w:hAnsi="Calibri" w:cs="Calibri"/>
          <w:color w:val="000000"/>
          <w:sz w:val="22"/>
          <w:szCs w:val="22"/>
        </w:rPr>
        <w:t xml:space="preserve">Komise byla v počtu </w:t>
      </w:r>
      <w:r w:rsidR="00326D1D">
        <w:rPr>
          <w:rFonts w:ascii="Calibri" w:hAnsi="Calibri" w:cs="Calibri"/>
          <w:color w:val="000000"/>
          <w:sz w:val="22"/>
          <w:szCs w:val="22"/>
        </w:rPr>
        <w:t>9</w:t>
      </w:r>
      <w:r w:rsidRPr="005C2A7D">
        <w:rPr>
          <w:rFonts w:ascii="Calibri" w:hAnsi="Calibri" w:cs="Calibri"/>
          <w:color w:val="000000"/>
          <w:sz w:val="22"/>
          <w:szCs w:val="22"/>
        </w:rPr>
        <w:t xml:space="preserve"> přítomných členů z 12 způsobilá se usnášet.</w:t>
      </w:r>
    </w:p>
    <w:p w14:paraId="7D995CAC" w14:textId="77777777" w:rsidR="0027759C" w:rsidRPr="005C2A7D" w:rsidRDefault="0027759C" w:rsidP="005C2A7D">
      <w:pPr>
        <w:tabs>
          <w:tab w:val="left" w:pos="1050"/>
        </w:tabs>
        <w:jc w:val="both"/>
        <w:rPr>
          <w:rFonts w:ascii="Calibri" w:hAnsi="Calibri" w:cs="Calibri"/>
          <w:color w:val="000000"/>
          <w:sz w:val="22"/>
          <w:szCs w:val="22"/>
        </w:rPr>
      </w:pPr>
      <w:r w:rsidRPr="005C2A7D">
        <w:rPr>
          <w:rFonts w:ascii="Calibri" w:hAnsi="Calibri" w:cs="Calibri"/>
          <w:color w:val="000000"/>
          <w:sz w:val="22"/>
          <w:szCs w:val="22"/>
        </w:rPr>
        <w:t>Přítomní členové komise schválili účast následujících hostů na jednání komise:</w:t>
      </w:r>
    </w:p>
    <w:p w14:paraId="7F852E1D" w14:textId="3C7FFF10" w:rsidR="0027759C" w:rsidRPr="005C2A7D" w:rsidRDefault="0027759C" w:rsidP="005C2A7D">
      <w:pPr>
        <w:tabs>
          <w:tab w:val="left" w:pos="1050"/>
        </w:tabs>
        <w:jc w:val="both"/>
        <w:rPr>
          <w:rFonts w:ascii="Calibri" w:hAnsi="Calibri" w:cs="Calibri"/>
          <w:color w:val="000000"/>
          <w:sz w:val="22"/>
          <w:szCs w:val="22"/>
        </w:rPr>
      </w:pPr>
      <w:r w:rsidRPr="005C2A7D">
        <w:rPr>
          <w:rFonts w:ascii="Calibri" w:hAnsi="Calibri" w:cs="Calibri"/>
          <w:color w:val="000000"/>
          <w:sz w:val="22"/>
          <w:szCs w:val="22"/>
        </w:rPr>
        <w:t>Ing. Michal Panocha (specialista národnostních menšin, KUC – MHMP)</w:t>
      </w:r>
      <w:r w:rsidR="00326D1D">
        <w:rPr>
          <w:rFonts w:ascii="Calibri" w:hAnsi="Calibri" w:cs="Calibri"/>
          <w:color w:val="000000"/>
          <w:sz w:val="22"/>
          <w:szCs w:val="22"/>
        </w:rPr>
        <w:t>, Dana Gregorová (</w:t>
      </w:r>
      <w:r w:rsidR="007B757C">
        <w:rPr>
          <w:rFonts w:ascii="Calibri" w:hAnsi="Calibri" w:cs="Calibri"/>
          <w:color w:val="000000"/>
          <w:sz w:val="22"/>
          <w:szCs w:val="22"/>
        </w:rPr>
        <w:t>asistentka předsedy Výboru pro národnostní menšiny ZHMP)</w:t>
      </w:r>
    </w:p>
    <w:p w14:paraId="334703A6" w14:textId="5AFA668B" w:rsidR="0027759C" w:rsidRPr="005C2A7D" w:rsidRDefault="0027759C" w:rsidP="005C2A7D">
      <w:pPr>
        <w:tabs>
          <w:tab w:val="left" w:pos="1050"/>
        </w:tabs>
        <w:jc w:val="both"/>
        <w:rPr>
          <w:rFonts w:ascii="Calibri" w:hAnsi="Calibri" w:cs="Calibri"/>
          <w:b/>
          <w:color w:val="000000"/>
          <w:sz w:val="22"/>
          <w:szCs w:val="22"/>
        </w:rPr>
      </w:pPr>
      <w:r w:rsidRPr="005C2A7D">
        <w:rPr>
          <w:rFonts w:ascii="Calibri" w:hAnsi="Calibri" w:cs="Calibri"/>
          <w:b/>
          <w:i/>
          <w:color w:val="000000"/>
          <w:sz w:val="22"/>
          <w:szCs w:val="22"/>
        </w:rPr>
        <w:t xml:space="preserve">Hlasování: pro </w:t>
      </w:r>
      <w:r w:rsidR="000E7AAA">
        <w:rPr>
          <w:rFonts w:ascii="Calibri" w:hAnsi="Calibri" w:cs="Calibri"/>
          <w:b/>
          <w:i/>
          <w:color w:val="000000"/>
          <w:sz w:val="22"/>
          <w:szCs w:val="22"/>
        </w:rPr>
        <w:t>9</w:t>
      </w:r>
      <w:r w:rsidRPr="005C2A7D">
        <w:rPr>
          <w:rFonts w:ascii="Calibri" w:hAnsi="Calibri" w:cs="Calibri"/>
          <w:b/>
          <w:i/>
          <w:color w:val="000000"/>
          <w:sz w:val="22"/>
          <w:szCs w:val="22"/>
        </w:rPr>
        <w:t>, proti 0, zdržel se hlasování 0</w:t>
      </w:r>
      <w:r w:rsidRPr="005C2A7D">
        <w:rPr>
          <w:rFonts w:ascii="Calibri" w:hAnsi="Calibri" w:cs="Calibri"/>
          <w:b/>
          <w:color w:val="000000"/>
          <w:sz w:val="22"/>
          <w:szCs w:val="22"/>
        </w:rPr>
        <w:t>.</w:t>
      </w:r>
    </w:p>
    <w:p w14:paraId="4663CD8C" w14:textId="77777777" w:rsidR="0027759C" w:rsidRPr="005C2A7D" w:rsidRDefault="0027759C" w:rsidP="005C2A7D">
      <w:pPr>
        <w:tabs>
          <w:tab w:val="left" w:pos="1050"/>
        </w:tabs>
        <w:jc w:val="both"/>
        <w:rPr>
          <w:rFonts w:ascii="Calibri" w:hAnsi="Calibri" w:cs="Calibri"/>
          <w:color w:val="000000"/>
          <w:sz w:val="22"/>
          <w:szCs w:val="22"/>
        </w:rPr>
      </w:pPr>
    </w:p>
    <w:p w14:paraId="7DD15051" w14:textId="0445E018" w:rsidR="0027759C" w:rsidRPr="005C2A7D" w:rsidRDefault="0027759C" w:rsidP="005C2A7D">
      <w:pPr>
        <w:tabs>
          <w:tab w:val="left" w:pos="1050"/>
        </w:tabs>
        <w:jc w:val="both"/>
        <w:rPr>
          <w:rFonts w:ascii="Calibri" w:hAnsi="Calibri" w:cs="Calibri"/>
          <w:color w:val="000000"/>
          <w:sz w:val="22"/>
          <w:szCs w:val="22"/>
        </w:rPr>
      </w:pPr>
      <w:r w:rsidRPr="005C2A7D">
        <w:rPr>
          <w:rFonts w:ascii="Calibri" w:hAnsi="Calibri" w:cs="Calibri"/>
          <w:color w:val="000000"/>
          <w:sz w:val="22"/>
          <w:szCs w:val="22"/>
        </w:rPr>
        <w:t>Přítomní členové komise rovněž všemi hlasy schválili program jednání komise</w:t>
      </w:r>
      <w:r w:rsidR="008A02AF" w:rsidRPr="005C2A7D">
        <w:rPr>
          <w:rFonts w:ascii="Calibri" w:hAnsi="Calibri" w:cs="Calibri"/>
          <w:color w:val="000000"/>
          <w:sz w:val="22"/>
          <w:szCs w:val="22"/>
        </w:rPr>
        <w:t>, a to bez připomínek</w:t>
      </w:r>
      <w:r w:rsidRPr="005C2A7D">
        <w:rPr>
          <w:rFonts w:ascii="Calibri" w:hAnsi="Calibri" w:cs="Calibri"/>
          <w:color w:val="000000"/>
          <w:sz w:val="22"/>
          <w:szCs w:val="22"/>
        </w:rPr>
        <w:t>:</w:t>
      </w:r>
    </w:p>
    <w:p w14:paraId="6203392C" w14:textId="77777777" w:rsidR="0027759C" w:rsidRPr="005C2A7D" w:rsidRDefault="0027759C" w:rsidP="005C2A7D">
      <w:pPr>
        <w:pStyle w:val="Odstavecseseznamem"/>
        <w:numPr>
          <w:ilvl w:val="0"/>
          <w:numId w:val="1"/>
        </w:numPr>
        <w:jc w:val="both"/>
        <w:rPr>
          <w:rFonts w:asciiTheme="minorHAnsi" w:hAnsiTheme="minorHAnsi" w:cstheme="minorHAnsi"/>
          <w:sz w:val="22"/>
          <w:szCs w:val="22"/>
        </w:rPr>
      </w:pPr>
      <w:r w:rsidRPr="005C2A7D">
        <w:rPr>
          <w:rFonts w:asciiTheme="minorHAnsi" w:hAnsiTheme="minorHAnsi" w:cstheme="minorHAnsi"/>
          <w:sz w:val="22"/>
          <w:szCs w:val="22"/>
        </w:rPr>
        <w:t xml:space="preserve">Schválení programu jednání </w:t>
      </w:r>
    </w:p>
    <w:p w14:paraId="0BDB7C0E" w14:textId="39D31289" w:rsidR="004F61F4" w:rsidRDefault="00334380" w:rsidP="007A5CFB">
      <w:pPr>
        <w:numPr>
          <w:ilvl w:val="0"/>
          <w:numId w:val="1"/>
        </w:numPr>
        <w:jc w:val="both"/>
        <w:rPr>
          <w:rFonts w:asciiTheme="minorHAnsi" w:hAnsiTheme="minorHAnsi" w:cstheme="minorHAnsi"/>
          <w:sz w:val="22"/>
          <w:szCs w:val="22"/>
        </w:rPr>
      </w:pPr>
      <w:r w:rsidRPr="004F61F4">
        <w:rPr>
          <w:rFonts w:asciiTheme="minorHAnsi" w:hAnsiTheme="minorHAnsi" w:cstheme="minorHAnsi"/>
          <w:sz w:val="22"/>
          <w:szCs w:val="22"/>
        </w:rPr>
        <w:t xml:space="preserve">Projednání </w:t>
      </w:r>
      <w:r w:rsidR="006A096C" w:rsidRPr="004F61F4">
        <w:rPr>
          <w:rFonts w:asciiTheme="minorHAnsi" w:hAnsiTheme="minorHAnsi" w:cstheme="minorHAnsi"/>
          <w:sz w:val="22"/>
          <w:szCs w:val="22"/>
        </w:rPr>
        <w:t>podan</w:t>
      </w:r>
      <w:r w:rsidR="004F61F4">
        <w:rPr>
          <w:rFonts w:asciiTheme="minorHAnsi" w:hAnsiTheme="minorHAnsi" w:cstheme="minorHAnsi"/>
          <w:sz w:val="22"/>
          <w:szCs w:val="22"/>
        </w:rPr>
        <w:t>ých</w:t>
      </w:r>
      <w:r w:rsidR="006A096C" w:rsidRPr="004F61F4">
        <w:rPr>
          <w:rFonts w:asciiTheme="minorHAnsi" w:hAnsiTheme="minorHAnsi" w:cstheme="minorHAnsi"/>
          <w:sz w:val="22"/>
          <w:szCs w:val="22"/>
        </w:rPr>
        <w:t xml:space="preserve"> žádost</w:t>
      </w:r>
      <w:r w:rsidR="004F61F4">
        <w:rPr>
          <w:rFonts w:asciiTheme="minorHAnsi" w:hAnsiTheme="minorHAnsi" w:cstheme="minorHAnsi"/>
          <w:sz w:val="22"/>
          <w:szCs w:val="22"/>
        </w:rPr>
        <w:t>í</w:t>
      </w:r>
      <w:r w:rsidR="006A096C" w:rsidRPr="004F61F4">
        <w:rPr>
          <w:rFonts w:asciiTheme="minorHAnsi" w:hAnsiTheme="minorHAnsi" w:cstheme="minorHAnsi"/>
          <w:sz w:val="22"/>
          <w:szCs w:val="22"/>
        </w:rPr>
        <w:t xml:space="preserve"> </w:t>
      </w:r>
      <w:r w:rsidR="004F61F4">
        <w:rPr>
          <w:rFonts w:asciiTheme="minorHAnsi" w:hAnsiTheme="minorHAnsi" w:cstheme="minorHAnsi"/>
          <w:sz w:val="22"/>
          <w:szCs w:val="22"/>
        </w:rPr>
        <w:t>o individuální účelovou dotaci na aktivity v oblasti národnostních menšin na území hl. m. Prahy – Spolek Němců a přátel německé kultury v ČR a Městská část Praha 14</w:t>
      </w:r>
    </w:p>
    <w:p w14:paraId="45283476" w14:textId="657CDFDF" w:rsidR="004F61F4" w:rsidRDefault="00C671D0" w:rsidP="006E6208">
      <w:pPr>
        <w:numPr>
          <w:ilvl w:val="0"/>
          <w:numId w:val="1"/>
        </w:numPr>
        <w:jc w:val="both"/>
        <w:rPr>
          <w:rFonts w:asciiTheme="minorHAnsi" w:hAnsiTheme="minorHAnsi" w:cstheme="minorHAnsi"/>
          <w:sz w:val="22"/>
          <w:szCs w:val="22"/>
        </w:rPr>
      </w:pPr>
      <w:r w:rsidRPr="004F61F4">
        <w:rPr>
          <w:rFonts w:asciiTheme="minorHAnsi" w:hAnsiTheme="minorHAnsi" w:cstheme="minorHAnsi"/>
          <w:sz w:val="22"/>
          <w:szCs w:val="22"/>
        </w:rPr>
        <w:t>Projednání podaných žádostí o individuální účelovou neinvestiční dotaci v</w:t>
      </w:r>
      <w:r w:rsidR="007A5F2B" w:rsidRPr="004F61F4">
        <w:rPr>
          <w:rFonts w:asciiTheme="minorHAnsi" w:hAnsiTheme="minorHAnsi" w:cstheme="minorHAnsi"/>
          <w:sz w:val="22"/>
          <w:szCs w:val="22"/>
        </w:rPr>
        <w:t> </w:t>
      </w:r>
      <w:r w:rsidRPr="004F61F4">
        <w:rPr>
          <w:rFonts w:asciiTheme="minorHAnsi" w:hAnsiTheme="minorHAnsi" w:cstheme="minorHAnsi"/>
          <w:sz w:val="22"/>
          <w:szCs w:val="22"/>
        </w:rPr>
        <w:t>souvislosti</w:t>
      </w:r>
      <w:r w:rsidR="007A5F2B" w:rsidRPr="004F61F4">
        <w:rPr>
          <w:rFonts w:asciiTheme="minorHAnsi" w:hAnsiTheme="minorHAnsi" w:cstheme="minorHAnsi"/>
          <w:sz w:val="22"/>
          <w:szCs w:val="22"/>
        </w:rPr>
        <w:t xml:space="preserve"> s humanitární pomoc</w:t>
      </w:r>
      <w:r w:rsidR="00EA0520" w:rsidRPr="004F61F4">
        <w:rPr>
          <w:rFonts w:asciiTheme="minorHAnsi" w:hAnsiTheme="minorHAnsi" w:cstheme="minorHAnsi"/>
          <w:sz w:val="22"/>
          <w:szCs w:val="22"/>
        </w:rPr>
        <w:t>í</w:t>
      </w:r>
      <w:r w:rsidR="007A5F2B" w:rsidRPr="004F61F4">
        <w:rPr>
          <w:rFonts w:asciiTheme="minorHAnsi" w:hAnsiTheme="minorHAnsi" w:cstheme="minorHAnsi"/>
          <w:sz w:val="22"/>
          <w:szCs w:val="22"/>
        </w:rPr>
        <w:t xml:space="preserve"> Ukrajině</w:t>
      </w:r>
      <w:r w:rsidR="004F61F4" w:rsidRPr="004F61F4">
        <w:rPr>
          <w:rFonts w:asciiTheme="minorHAnsi" w:hAnsiTheme="minorHAnsi" w:cstheme="minorHAnsi"/>
          <w:sz w:val="22"/>
          <w:szCs w:val="22"/>
        </w:rPr>
        <w:t xml:space="preserve"> – </w:t>
      </w:r>
      <w:r w:rsidR="00FA78A4">
        <w:rPr>
          <w:rFonts w:asciiTheme="minorHAnsi" w:hAnsiTheme="minorHAnsi" w:cstheme="minorHAnsi"/>
          <w:sz w:val="22"/>
          <w:szCs w:val="22"/>
        </w:rPr>
        <w:t>N</w:t>
      </w:r>
      <w:r w:rsidR="004F61F4" w:rsidRPr="004F61F4">
        <w:rPr>
          <w:rFonts w:asciiTheme="minorHAnsi" w:hAnsiTheme="minorHAnsi" w:cstheme="minorHAnsi"/>
          <w:sz w:val="22"/>
          <w:szCs w:val="22"/>
        </w:rPr>
        <w:t xml:space="preserve">adační fond </w:t>
      </w:r>
      <w:r w:rsidR="004F61F4">
        <w:rPr>
          <w:rFonts w:asciiTheme="minorHAnsi" w:hAnsiTheme="minorHAnsi" w:cstheme="minorHAnsi"/>
          <w:sz w:val="22"/>
          <w:szCs w:val="22"/>
        </w:rPr>
        <w:t>Č</w:t>
      </w:r>
      <w:r w:rsidR="004F61F4" w:rsidRPr="004F61F4">
        <w:rPr>
          <w:rFonts w:asciiTheme="minorHAnsi" w:hAnsiTheme="minorHAnsi" w:cstheme="minorHAnsi"/>
          <w:sz w:val="22"/>
          <w:szCs w:val="22"/>
        </w:rPr>
        <w:t>eskoslovenské obce legionářské</w:t>
      </w:r>
      <w:r w:rsidR="004F61F4">
        <w:rPr>
          <w:rFonts w:asciiTheme="minorHAnsi" w:hAnsiTheme="minorHAnsi" w:cstheme="minorHAnsi"/>
          <w:sz w:val="22"/>
          <w:szCs w:val="22"/>
        </w:rPr>
        <w:t>, Československá obec legionářská, z.s.</w:t>
      </w:r>
      <w:r w:rsidR="00DC6FB9">
        <w:rPr>
          <w:rFonts w:asciiTheme="minorHAnsi" w:hAnsiTheme="minorHAnsi" w:cstheme="minorHAnsi"/>
          <w:sz w:val="22"/>
          <w:szCs w:val="22"/>
        </w:rPr>
        <w:t>,</w:t>
      </w:r>
      <w:r w:rsidR="004F61F4">
        <w:rPr>
          <w:rFonts w:asciiTheme="minorHAnsi" w:hAnsiTheme="minorHAnsi" w:cstheme="minorHAnsi"/>
          <w:sz w:val="22"/>
          <w:szCs w:val="22"/>
        </w:rPr>
        <w:t xml:space="preserve"> Spolek SRDCEVČELE</w:t>
      </w:r>
      <w:r w:rsidR="00DC6FB9">
        <w:rPr>
          <w:rFonts w:asciiTheme="minorHAnsi" w:hAnsiTheme="minorHAnsi" w:cstheme="minorHAnsi"/>
          <w:sz w:val="22"/>
          <w:szCs w:val="22"/>
        </w:rPr>
        <w:t xml:space="preserve"> a o.s. Bulharská pravoslavná obec v ČR</w:t>
      </w:r>
    </w:p>
    <w:p w14:paraId="7BCF4580" w14:textId="66060C5F" w:rsidR="004F61F4" w:rsidRDefault="004F61F4" w:rsidP="006E6208">
      <w:pPr>
        <w:numPr>
          <w:ilvl w:val="0"/>
          <w:numId w:val="1"/>
        </w:numPr>
        <w:jc w:val="both"/>
        <w:rPr>
          <w:rFonts w:asciiTheme="minorHAnsi" w:hAnsiTheme="minorHAnsi" w:cstheme="minorHAnsi"/>
          <w:sz w:val="22"/>
          <w:szCs w:val="22"/>
        </w:rPr>
      </w:pPr>
      <w:r>
        <w:rPr>
          <w:rFonts w:asciiTheme="minorHAnsi" w:hAnsiTheme="minorHAnsi" w:cstheme="minorHAnsi"/>
          <w:sz w:val="22"/>
          <w:szCs w:val="22"/>
        </w:rPr>
        <w:t>Informace o projektech k návrhu na změnu účelu finančních prostředků poskytnutých formou účelové individuální dotace na pomoc Ukrajině</w:t>
      </w:r>
    </w:p>
    <w:p w14:paraId="55D39A21" w14:textId="11158742" w:rsidR="007A5F2B" w:rsidRPr="004F61F4" w:rsidRDefault="004F61F4" w:rsidP="006E6208">
      <w:pPr>
        <w:numPr>
          <w:ilvl w:val="0"/>
          <w:numId w:val="1"/>
        </w:numPr>
        <w:jc w:val="both"/>
        <w:rPr>
          <w:rFonts w:asciiTheme="minorHAnsi" w:hAnsiTheme="minorHAnsi" w:cstheme="minorHAnsi"/>
          <w:sz w:val="22"/>
          <w:szCs w:val="22"/>
        </w:rPr>
      </w:pPr>
      <w:r>
        <w:rPr>
          <w:rFonts w:asciiTheme="minorHAnsi" w:hAnsiTheme="minorHAnsi" w:cstheme="minorHAnsi"/>
          <w:sz w:val="22"/>
          <w:szCs w:val="22"/>
        </w:rPr>
        <w:t>R</w:t>
      </w:r>
      <w:r w:rsidR="007A5F2B" w:rsidRPr="004F61F4">
        <w:rPr>
          <w:rFonts w:asciiTheme="minorHAnsi" w:hAnsiTheme="minorHAnsi" w:cstheme="minorHAnsi"/>
          <w:sz w:val="22"/>
          <w:szCs w:val="22"/>
        </w:rPr>
        <w:t>ůzné</w:t>
      </w:r>
    </w:p>
    <w:p w14:paraId="7E5F9E59" w14:textId="77777777" w:rsidR="0027759C" w:rsidRPr="005C2A7D" w:rsidRDefault="0027759C" w:rsidP="005C2A7D">
      <w:pPr>
        <w:tabs>
          <w:tab w:val="left" w:pos="1050"/>
        </w:tabs>
        <w:jc w:val="both"/>
        <w:rPr>
          <w:rFonts w:ascii="Calibri" w:hAnsi="Calibri" w:cs="Calibri"/>
          <w:color w:val="000000"/>
          <w:sz w:val="22"/>
          <w:szCs w:val="22"/>
        </w:rPr>
      </w:pPr>
    </w:p>
    <w:p w14:paraId="24A96A92" w14:textId="77777777" w:rsidR="00530FE6" w:rsidRPr="005C2A7D" w:rsidRDefault="00530FE6" w:rsidP="005C2A7D">
      <w:pPr>
        <w:tabs>
          <w:tab w:val="left" w:pos="1050"/>
        </w:tabs>
        <w:jc w:val="both"/>
        <w:rPr>
          <w:rFonts w:ascii="Calibri" w:hAnsi="Calibri" w:cs="Calibri"/>
          <w:b/>
          <w:color w:val="000000"/>
          <w:sz w:val="22"/>
          <w:szCs w:val="22"/>
        </w:rPr>
      </w:pPr>
    </w:p>
    <w:p w14:paraId="47164F6A" w14:textId="77777777" w:rsidR="007B757C" w:rsidRDefault="003D33FC" w:rsidP="007B757C">
      <w:pPr>
        <w:tabs>
          <w:tab w:val="left" w:pos="1050"/>
        </w:tabs>
        <w:jc w:val="both"/>
        <w:rPr>
          <w:rFonts w:ascii="Calibri" w:hAnsi="Calibri" w:cs="Calibri"/>
          <w:color w:val="000000"/>
          <w:sz w:val="22"/>
          <w:szCs w:val="22"/>
        </w:rPr>
      </w:pPr>
      <w:r w:rsidRPr="005C2A7D">
        <w:rPr>
          <w:rFonts w:ascii="Calibri" w:hAnsi="Calibri" w:cs="Calibri"/>
          <w:color w:val="000000"/>
          <w:sz w:val="22"/>
          <w:szCs w:val="22"/>
        </w:rPr>
        <w:t xml:space="preserve">Předseda komise informoval </w:t>
      </w:r>
      <w:r w:rsidR="00DC6FB9">
        <w:rPr>
          <w:rFonts w:ascii="Calibri" w:hAnsi="Calibri" w:cs="Calibri"/>
          <w:color w:val="000000"/>
          <w:sz w:val="22"/>
          <w:szCs w:val="22"/>
        </w:rPr>
        <w:t>o</w:t>
      </w:r>
      <w:r w:rsidR="007B757C">
        <w:rPr>
          <w:rFonts w:ascii="Calibri" w:hAnsi="Calibri" w:cs="Calibri"/>
          <w:color w:val="000000"/>
          <w:sz w:val="22"/>
          <w:szCs w:val="22"/>
        </w:rPr>
        <w:t xml:space="preserve"> </w:t>
      </w:r>
      <w:r w:rsidR="00DC6FB9">
        <w:rPr>
          <w:rFonts w:ascii="Calibri" w:hAnsi="Calibri" w:cs="Calibri"/>
          <w:color w:val="000000"/>
          <w:sz w:val="22"/>
          <w:szCs w:val="22"/>
        </w:rPr>
        <w:t xml:space="preserve">zůstatku </w:t>
      </w:r>
      <w:r w:rsidR="007B757C">
        <w:rPr>
          <w:rFonts w:ascii="Calibri" w:hAnsi="Calibri" w:cs="Calibri"/>
          <w:color w:val="000000"/>
          <w:sz w:val="22"/>
          <w:szCs w:val="22"/>
        </w:rPr>
        <w:t xml:space="preserve">finančních prostředků </w:t>
      </w:r>
      <w:r w:rsidR="00DC6FB9">
        <w:rPr>
          <w:rFonts w:ascii="Calibri" w:hAnsi="Calibri" w:cs="Calibri"/>
          <w:color w:val="000000"/>
          <w:sz w:val="22"/>
          <w:szCs w:val="22"/>
        </w:rPr>
        <w:t>z letošního grantového řízení v oblasti národnostních menšin a z jednorázových individuálních neinvestičních dotací.</w:t>
      </w:r>
      <w:r w:rsidR="00CF4D59">
        <w:rPr>
          <w:rFonts w:ascii="Calibri" w:hAnsi="Calibri" w:cs="Calibri"/>
          <w:color w:val="000000"/>
          <w:sz w:val="22"/>
          <w:szCs w:val="22"/>
        </w:rPr>
        <w:t xml:space="preserve"> Všem členům komise byly předány tabulky s přehledem projektů, které komise </w:t>
      </w:r>
      <w:r w:rsidR="007B757C">
        <w:rPr>
          <w:rFonts w:ascii="Calibri" w:hAnsi="Calibri" w:cs="Calibri"/>
          <w:color w:val="000000"/>
          <w:sz w:val="22"/>
          <w:szCs w:val="22"/>
        </w:rPr>
        <w:t>hodnotila při jednání. Všichni členové</w:t>
      </w:r>
      <w:r w:rsidR="00CF4D59">
        <w:rPr>
          <w:rFonts w:ascii="Calibri" w:hAnsi="Calibri" w:cs="Calibri"/>
          <w:color w:val="000000"/>
          <w:sz w:val="22"/>
          <w:szCs w:val="22"/>
        </w:rPr>
        <w:t xml:space="preserve"> </w:t>
      </w:r>
      <w:r w:rsidR="007B757C">
        <w:rPr>
          <w:rFonts w:ascii="Calibri" w:hAnsi="Calibri" w:cs="Calibri"/>
          <w:color w:val="000000"/>
          <w:sz w:val="22"/>
          <w:szCs w:val="22"/>
        </w:rPr>
        <w:t xml:space="preserve">komise </w:t>
      </w:r>
      <w:r w:rsidR="007B757C">
        <w:rPr>
          <w:rFonts w:ascii="Calibri" w:hAnsi="Calibri" w:cs="Calibri"/>
          <w:color w:val="000000"/>
          <w:sz w:val="22"/>
          <w:szCs w:val="22"/>
        </w:rPr>
        <w:lastRenderedPageBreak/>
        <w:t xml:space="preserve">rovněž obdrželi v předstihu projednávané </w:t>
      </w:r>
      <w:r w:rsidR="007B757C">
        <w:rPr>
          <w:rFonts w:ascii="Calibri" w:hAnsi="Calibri" w:cs="Calibri"/>
          <w:color w:val="000000"/>
          <w:sz w:val="22"/>
          <w:szCs w:val="22"/>
        </w:rPr>
        <w:t>projekty v el. podobě prostřednictvím e-mailu pro možnost prostudování a na jednání pak v tištěné podobě.</w:t>
      </w:r>
    </w:p>
    <w:p w14:paraId="3DF1744B" w14:textId="77777777" w:rsidR="007B757C" w:rsidRDefault="007B757C" w:rsidP="007B757C">
      <w:pPr>
        <w:tabs>
          <w:tab w:val="left" w:pos="1050"/>
        </w:tabs>
        <w:jc w:val="both"/>
        <w:rPr>
          <w:rFonts w:ascii="Calibri" w:hAnsi="Calibri" w:cs="Calibri"/>
          <w:color w:val="000000"/>
          <w:sz w:val="22"/>
          <w:szCs w:val="22"/>
        </w:rPr>
      </w:pPr>
      <w:r>
        <w:rPr>
          <w:rFonts w:ascii="Calibri" w:hAnsi="Calibri" w:cs="Calibri"/>
          <w:color w:val="000000"/>
          <w:sz w:val="22"/>
          <w:szCs w:val="22"/>
        </w:rPr>
        <w:t xml:space="preserve">Komise hodnotila a projednala podané žádosti následovně s tím, že předseda komise seznámil přítomné s obsahem projektů: </w:t>
      </w:r>
    </w:p>
    <w:p w14:paraId="73073277" w14:textId="77777777" w:rsidR="007B757C" w:rsidRPr="00B71743" w:rsidRDefault="007B757C" w:rsidP="007B757C">
      <w:pPr>
        <w:tabs>
          <w:tab w:val="left" w:pos="1050"/>
        </w:tabs>
        <w:jc w:val="both"/>
        <w:rPr>
          <w:rFonts w:ascii="Calibri" w:hAnsi="Calibri" w:cs="Calibri"/>
          <w:b/>
          <w:color w:val="000000"/>
          <w:sz w:val="22"/>
          <w:szCs w:val="22"/>
          <w:u w:val="single"/>
        </w:rPr>
      </w:pPr>
      <w:r w:rsidRPr="00B71743">
        <w:rPr>
          <w:rFonts w:ascii="Calibri" w:hAnsi="Calibri" w:cs="Calibri"/>
          <w:b/>
          <w:color w:val="000000"/>
          <w:sz w:val="22"/>
          <w:szCs w:val="22"/>
          <w:u w:val="single"/>
        </w:rPr>
        <w:t>1) Podané žádosti o individuální účelové dotace na aktivity v oblasti národnostních menšin na území hl. m. Prahy</w:t>
      </w:r>
    </w:p>
    <w:p w14:paraId="78E45062" w14:textId="77777777" w:rsidR="007B757C" w:rsidRPr="00B71743" w:rsidRDefault="007B757C" w:rsidP="007B757C">
      <w:pPr>
        <w:tabs>
          <w:tab w:val="left" w:pos="1050"/>
        </w:tabs>
        <w:jc w:val="both"/>
        <w:rPr>
          <w:rFonts w:ascii="Calibri" w:hAnsi="Calibri" w:cs="Calibri"/>
          <w:color w:val="000000"/>
          <w:sz w:val="22"/>
          <w:szCs w:val="22"/>
        </w:rPr>
      </w:pPr>
      <w:r>
        <w:rPr>
          <w:rFonts w:ascii="Calibri" w:hAnsi="Calibri" w:cs="Calibri"/>
          <w:color w:val="000000"/>
          <w:sz w:val="22"/>
          <w:szCs w:val="22"/>
        </w:rPr>
        <w:t xml:space="preserve">Spolek Němců a přátel německé kultury v ČR si zažádal o finanční podporu na </w:t>
      </w:r>
      <w:r w:rsidRPr="00467C4E">
        <w:rPr>
          <w:rFonts w:ascii="Calibri" w:hAnsi="Calibri" w:cs="Calibri"/>
          <w:color w:val="000000"/>
          <w:sz w:val="22"/>
          <w:szCs w:val="22"/>
        </w:rPr>
        <w:t>proj</w:t>
      </w:r>
      <w:r w:rsidRPr="00467C4E">
        <w:rPr>
          <w:rFonts w:ascii="Calibri" w:hAnsi="Calibri" w:cs="Calibri"/>
          <w:b/>
          <w:color w:val="000000"/>
          <w:sz w:val="22"/>
          <w:szCs w:val="22"/>
        </w:rPr>
        <w:t>e</w:t>
      </w:r>
      <w:r w:rsidRPr="00467C4E">
        <w:rPr>
          <w:rFonts w:ascii="Calibri" w:hAnsi="Calibri" w:cs="Calibri"/>
          <w:color w:val="000000"/>
          <w:sz w:val="22"/>
          <w:szCs w:val="22"/>
        </w:rPr>
        <w:t>kt</w:t>
      </w:r>
      <w:r w:rsidRPr="00467C4E">
        <w:rPr>
          <w:rFonts w:ascii="Calibri" w:hAnsi="Calibri" w:cs="Calibri"/>
          <w:b/>
          <w:color w:val="000000"/>
          <w:sz w:val="22"/>
          <w:szCs w:val="22"/>
        </w:rPr>
        <w:t xml:space="preserve"> „Činnost pražské místní skupiny Spolku Němců v průběhu roku 2022“</w:t>
      </w:r>
      <w:r w:rsidRPr="00B71743">
        <w:rPr>
          <w:rFonts w:ascii="Calibri" w:hAnsi="Calibri" w:cs="Calibri"/>
          <w:color w:val="000000"/>
          <w:sz w:val="22"/>
          <w:szCs w:val="22"/>
        </w:rPr>
        <w:t>.</w:t>
      </w:r>
      <w:r>
        <w:rPr>
          <w:rFonts w:ascii="Calibri" w:hAnsi="Calibri" w:cs="Calibri"/>
          <w:b/>
          <w:color w:val="000000"/>
          <w:sz w:val="22"/>
          <w:szCs w:val="22"/>
        </w:rPr>
        <w:t xml:space="preserve"> </w:t>
      </w:r>
      <w:r w:rsidRPr="00CF4D59">
        <w:rPr>
          <w:rFonts w:ascii="Calibri" w:hAnsi="Calibri" w:cs="Calibri"/>
          <w:color w:val="000000"/>
          <w:sz w:val="22"/>
          <w:szCs w:val="22"/>
        </w:rPr>
        <w:t>Tento projekt zahrnuje činnost pražské místní skupiny</w:t>
      </w:r>
      <w:r>
        <w:rPr>
          <w:rFonts w:ascii="Calibri" w:hAnsi="Calibri" w:cs="Calibri"/>
          <w:color w:val="000000"/>
          <w:sz w:val="22"/>
          <w:szCs w:val="22"/>
        </w:rPr>
        <w:t>, která pořádá informační setkávání členů spolku, ale podílí se také na prezentaci spolku na akcích ve spolupráci s Domem národnostních menšin o.p.s.</w:t>
      </w:r>
      <w:r>
        <w:rPr>
          <w:rFonts w:ascii="Calibri" w:hAnsi="Calibri" w:cs="Calibri"/>
          <w:b/>
          <w:color w:val="000000"/>
          <w:sz w:val="22"/>
          <w:szCs w:val="22"/>
        </w:rPr>
        <w:t xml:space="preserve"> </w:t>
      </w:r>
      <w:r w:rsidRPr="00B71743">
        <w:rPr>
          <w:rFonts w:ascii="Calibri" w:hAnsi="Calibri" w:cs="Calibri"/>
          <w:color w:val="000000"/>
          <w:sz w:val="22"/>
          <w:szCs w:val="22"/>
        </w:rPr>
        <w:t>Organizace řešila změnu vedení spolku a s tím spojené administrativní úkony, tudíž si nemohla podat žádost o dotaci v rámci dotačního programu pro oblast národnostních menšin pro rok 2022.</w:t>
      </w:r>
    </w:p>
    <w:p w14:paraId="69ECA9EC" w14:textId="65A47393" w:rsidR="007B757C" w:rsidRPr="00467C4E" w:rsidRDefault="007B757C" w:rsidP="007B757C">
      <w:pPr>
        <w:tabs>
          <w:tab w:val="left" w:pos="1050"/>
        </w:tabs>
        <w:jc w:val="both"/>
        <w:rPr>
          <w:rFonts w:ascii="Calibri" w:hAnsi="Calibri" w:cs="Calibri"/>
          <w:color w:val="000000"/>
          <w:sz w:val="22"/>
          <w:szCs w:val="22"/>
        </w:rPr>
      </w:pPr>
      <w:r w:rsidRPr="002F79AC">
        <w:rPr>
          <w:rFonts w:asciiTheme="minorHAnsi" w:hAnsiTheme="minorHAnsi" w:cstheme="minorHAnsi"/>
          <w:sz w:val="22"/>
          <w:szCs w:val="22"/>
        </w:rPr>
        <w:t>Členové komise doporučili předložený projekt k podpoře formou</w:t>
      </w:r>
      <w:r w:rsidRPr="00494DBB">
        <w:rPr>
          <w:rFonts w:asciiTheme="minorHAnsi" w:hAnsiTheme="minorHAnsi" w:cstheme="minorHAnsi"/>
          <w:sz w:val="22"/>
          <w:szCs w:val="22"/>
        </w:rPr>
        <w:t xml:space="preserve"> dotace v požadované výši  </w:t>
      </w:r>
      <w:r>
        <w:rPr>
          <w:rFonts w:asciiTheme="minorHAnsi" w:hAnsiTheme="minorHAnsi" w:cstheme="minorHAnsi"/>
          <w:sz w:val="22"/>
          <w:szCs w:val="22"/>
        </w:rPr>
        <w:t xml:space="preserve">                         </w:t>
      </w:r>
      <w:r w:rsidRPr="00494DBB">
        <w:rPr>
          <w:rFonts w:asciiTheme="minorHAnsi" w:hAnsiTheme="minorHAnsi" w:cstheme="minorHAnsi"/>
          <w:sz w:val="22"/>
          <w:szCs w:val="22"/>
        </w:rPr>
        <w:t xml:space="preserve"> - tj. </w:t>
      </w:r>
      <w:r>
        <w:rPr>
          <w:rFonts w:asciiTheme="minorHAnsi" w:hAnsiTheme="minorHAnsi" w:cstheme="minorHAnsi"/>
          <w:sz w:val="22"/>
          <w:szCs w:val="22"/>
        </w:rPr>
        <w:t>40</w:t>
      </w:r>
      <w:r w:rsidRPr="00494DBB">
        <w:rPr>
          <w:rFonts w:asciiTheme="minorHAnsi" w:hAnsiTheme="minorHAnsi" w:cstheme="minorHAnsi"/>
          <w:sz w:val="22"/>
          <w:szCs w:val="22"/>
        </w:rPr>
        <w:t> 000,- Kč.</w:t>
      </w:r>
    </w:p>
    <w:p w14:paraId="373FB959" w14:textId="77777777" w:rsidR="007B757C" w:rsidRDefault="007B757C" w:rsidP="007B757C">
      <w:pPr>
        <w:tabs>
          <w:tab w:val="left" w:pos="1050"/>
        </w:tabs>
        <w:jc w:val="both"/>
        <w:rPr>
          <w:rFonts w:ascii="Calibri" w:hAnsi="Calibri" w:cs="Calibri"/>
          <w:b/>
          <w:color w:val="000000"/>
          <w:sz w:val="22"/>
          <w:szCs w:val="22"/>
        </w:rPr>
      </w:pPr>
      <w:r w:rsidRPr="005C2A7D">
        <w:rPr>
          <w:rFonts w:ascii="Calibri" w:hAnsi="Calibri" w:cs="Calibri"/>
          <w:b/>
          <w:i/>
          <w:color w:val="000000" w:themeColor="text1"/>
          <w:sz w:val="22"/>
          <w:szCs w:val="22"/>
        </w:rPr>
        <w:t xml:space="preserve">Hlasování :  </w:t>
      </w:r>
      <w:r w:rsidRPr="005C2A7D">
        <w:rPr>
          <w:rFonts w:ascii="Calibri" w:hAnsi="Calibri" w:cs="Calibri"/>
          <w:b/>
          <w:i/>
          <w:color w:val="000000"/>
          <w:sz w:val="22"/>
          <w:szCs w:val="22"/>
        </w:rPr>
        <w:t xml:space="preserve">pro </w:t>
      </w:r>
      <w:r>
        <w:rPr>
          <w:rFonts w:ascii="Calibri" w:hAnsi="Calibri" w:cs="Calibri"/>
          <w:b/>
          <w:i/>
          <w:color w:val="000000"/>
          <w:sz w:val="22"/>
          <w:szCs w:val="22"/>
        </w:rPr>
        <w:t>9</w:t>
      </w:r>
      <w:r w:rsidRPr="005C2A7D">
        <w:rPr>
          <w:rFonts w:ascii="Calibri" w:hAnsi="Calibri" w:cs="Calibri"/>
          <w:b/>
          <w:i/>
          <w:color w:val="000000"/>
          <w:sz w:val="22"/>
          <w:szCs w:val="22"/>
        </w:rPr>
        <w:t xml:space="preserve">, proti 0, zdržel se hlasování </w:t>
      </w:r>
      <w:r>
        <w:rPr>
          <w:rFonts w:ascii="Calibri" w:hAnsi="Calibri" w:cs="Calibri"/>
          <w:b/>
          <w:i/>
          <w:color w:val="000000"/>
          <w:sz w:val="22"/>
          <w:szCs w:val="22"/>
        </w:rPr>
        <w:t>0</w:t>
      </w:r>
      <w:r w:rsidRPr="005C2A7D">
        <w:rPr>
          <w:rFonts w:ascii="Calibri" w:hAnsi="Calibri" w:cs="Calibri"/>
          <w:b/>
          <w:color w:val="000000"/>
          <w:sz w:val="22"/>
          <w:szCs w:val="22"/>
        </w:rPr>
        <w:t>.</w:t>
      </w:r>
    </w:p>
    <w:p w14:paraId="55657E72" w14:textId="77777777" w:rsidR="007B757C" w:rsidRDefault="007B757C" w:rsidP="007B757C">
      <w:pPr>
        <w:tabs>
          <w:tab w:val="left" w:pos="1050"/>
        </w:tabs>
        <w:jc w:val="both"/>
        <w:rPr>
          <w:rFonts w:ascii="Calibri" w:hAnsi="Calibri" w:cs="Calibri"/>
          <w:b/>
          <w:color w:val="000000"/>
          <w:sz w:val="22"/>
          <w:szCs w:val="22"/>
        </w:rPr>
      </w:pPr>
    </w:p>
    <w:p w14:paraId="66F0B599" w14:textId="77777777" w:rsidR="007B757C" w:rsidRDefault="007B757C" w:rsidP="007B757C">
      <w:pPr>
        <w:tabs>
          <w:tab w:val="left" w:pos="1050"/>
        </w:tabs>
        <w:jc w:val="both"/>
        <w:rPr>
          <w:rFonts w:ascii="Calibri" w:hAnsi="Calibri" w:cs="Calibri"/>
          <w:color w:val="000000"/>
          <w:sz w:val="22"/>
          <w:szCs w:val="22"/>
        </w:rPr>
      </w:pPr>
      <w:r>
        <w:rPr>
          <w:rFonts w:ascii="Calibri" w:hAnsi="Calibri" w:cs="Calibri"/>
          <w:color w:val="000000"/>
          <w:sz w:val="22"/>
          <w:szCs w:val="22"/>
        </w:rPr>
        <w:t>Projekt</w:t>
      </w:r>
      <w:r w:rsidRPr="00467C4E">
        <w:rPr>
          <w:rFonts w:ascii="Calibri" w:hAnsi="Calibri" w:cs="Calibri"/>
          <w:color w:val="000000"/>
          <w:sz w:val="22"/>
          <w:szCs w:val="22"/>
        </w:rPr>
        <w:t xml:space="preserve"> </w:t>
      </w:r>
      <w:r>
        <w:rPr>
          <w:rFonts w:ascii="Calibri" w:hAnsi="Calibri" w:cs="Calibri"/>
          <w:color w:val="000000"/>
          <w:sz w:val="22"/>
          <w:szCs w:val="22"/>
        </w:rPr>
        <w:t>MČ</w:t>
      </w:r>
      <w:r w:rsidRPr="00467C4E">
        <w:rPr>
          <w:rFonts w:ascii="Calibri" w:hAnsi="Calibri" w:cs="Calibri"/>
          <w:color w:val="000000"/>
          <w:sz w:val="22"/>
          <w:szCs w:val="22"/>
        </w:rPr>
        <w:t xml:space="preserve"> Praha 14 </w:t>
      </w:r>
      <w:r>
        <w:rPr>
          <w:rFonts w:ascii="Calibri" w:hAnsi="Calibri" w:cs="Calibri"/>
          <w:color w:val="000000"/>
          <w:sz w:val="22"/>
          <w:szCs w:val="22"/>
        </w:rPr>
        <w:t xml:space="preserve">- </w:t>
      </w:r>
      <w:r w:rsidRPr="00467C4E">
        <w:rPr>
          <w:rFonts w:ascii="Calibri" w:hAnsi="Calibri" w:cs="Calibri"/>
          <w:b/>
          <w:color w:val="000000"/>
          <w:sz w:val="22"/>
          <w:szCs w:val="22"/>
        </w:rPr>
        <w:t>„Terénní práce na Praze 14“</w:t>
      </w:r>
      <w:r>
        <w:rPr>
          <w:rFonts w:ascii="Calibri" w:hAnsi="Calibri" w:cs="Calibri"/>
          <w:b/>
          <w:color w:val="000000"/>
          <w:sz w:val="22"/>
          <w:szCs w:val="22"/>
        </w:rPr>
        <w:t xml:space="preserve"> - </w:t>
      </w:r>
      <w:r w:rsidRPr="00DE35EA">
        <w:rPr>
          <w:rFonts w:ascii="Calibri" w:hAnsi="Calibri" w:cs="Calibri"/>
          <w:color w:val="000000"/>
          <w:sz w:val="22"/>
          <w:szCs w:val="22"/>
        </w:rPr>
        <w:t>MČ</w:t>
      </w:r>
      <w:r>
        <w:rPr>
          <w:rFonts w:ascii="Calibri" w:hAnsi="Calibri" w:cs="Calibri"/>
          <w:color w:val="000000"/>
          <w:sz w:val="22"/>
          <w:szCs w:val="22"/>
        </w:rPr>
        <w:t xml:space="preserve"> Praha 14 každoročně žádá o podporu této činnosti v dotačním programu podpora terénní práce, který vyhlašuje Úřad vlády ČR. V letošním roce byla poprvé zamítnuta, z tohoto důvodu se MČ Praha 14 obrátila s žádostí na Magistrát hl. m. Prahy. Terénní práce na městské části je zaměřena na individuální práci s klienty a jejich rodinami při řešení jejich finančních, sociálních a rodinných problémů. Členové komise se seznámili také s důvody, proč Úřad vlády tentokrát žádost zamítl (rovněž byla k dispozici tištěná podoba vyrozumění Úřadu vlády ČR, které obdržela MČ) a shodli se, že je potřebné tuto žádost podpořit z důvodu výjimečné situace na této městské části (terénní pracovník je nezbytnou součástí práce s romskou komunitou na dané MČ). Současně </w:t>
      </w:r>
      <w:r w:rsidRPr="0071540D">
        <w:rPr>
          <w:rFonts w:ascii="Calibri" w:hAnsi="Calibri" w:cs="Calibri"/>
          <w:color w:val="000000"/>
          <w:sz w:val="22"/>
          <w:szCs w:val="22"/>
        </w:rPr>
        <w:t xml:space="preserve">bylo ze strany </w:t>
      </w:r>
      <w:r>
        <w:rPr>
          <w:rFonts w:ascii="Calibri" w:hAnsi="Calibri" w:cs="Calibri"/>
          <w:color w:val="000000"/>
          <w:sz w:val="22"/>
          <w:szCs w:val="22"/>
        </w:rPr>
        <w:t>komise</w:t>
      </w:r>
      <w:r w:rsidRPr="0071540D">
        <w:rPr>
          <w:rFonts w:ascii="Calibri" w:hAnsi="Calibri" w:cs="Calibri"/>
          <w:color w:val="000000"/>
          <w:sz w:val="22"/>
          <w:szCs w:val="22"/>
        </w:rPr>
        <w:t xml:space="preserve"> doporučeno, aby </w:t>
      </w:r>
      <w:r>
        <w:rPr>
          <w:rFonts w:ascii="Calibri" w:hAnsi="Calibri" w:cs="Calibri"/>
          <w:color w:val="000000"/>
          <w:sz w:val="22"/>
          <w:szCs w:val="22"/>
        </w:rPr>
        <w:t xml:space="preserve">MČ </w:t>
      </w:r>
      <w:r w:rsidRPr="0071540D">
        <w:rPr>
          <w:rFonts w:ascii="Calibri" w:hAnsi="Calibri" w:cs="Calibri"/>
          <w:color w:val="000000"/>
          <w:sz w:val="22"/>
          <w:szCs w:val="22"/>
        </w:rPr>
        <w:t>věnoval</w:t>
      </w:r>
      <w:r>
        <w:rPr>
          <w:rFonts w:ascii="Calibri" w:hAnsi="Calibri" w:cs="Calibri"/>
          <w:color w:val="000000"/>
          <w:sz w:val="22"/>
          <w:szCs w:val="22"/>
        </w:rPr>
        <w:t>a</w:t>
      </w:r>
      <w:r w:rsidRPr="0071540D">
        <w:rPr>
          <w:rFonts w:ascii="Calibri" w:hAnsi="Calibri" w:cs="Calibri"/>
          <w:color w:val="000000"/>
          <w:sz w:val="22"/>
          <w:szCs w:val="22"/>
        </w:rPr>
        <w:t xml:space="preserve"> zvýšenou pozornost přípravě žádosti o dotaci na daný účel pro rok následuj</w:t>
      </w:r>
      <w:r>
        <w:rPr>
          <w:rFonts w:ascii="Calibri" w:hAnsi="Calibri" w:cs="Calibri"/>
          <w:color w:val="000000"/>
          <w:sz w:val="22"/>
          <w:szCs w:val="22"/>
        </w:rPr>
        <w:t xml:space="preserve">ící a dostatečně ji konzultovala </w:t>
      </w:r>
      <w:r w:rsidRPr="0071540D">
        <w:rPr>
          <w:rFonts w:ascii="Calibri" w:hAnsi="Calibri" w:cs="Calibri"/>
          <w:color w:val="000000"/>
          <w:sz w:val="22"/>
          <w:szCs w:val="22"/>
        </w:rPr>
        <w:t xml:space="preserve">na příslušném pracovišti Úřadu vlády ČR. Ze strany žadatele </w:t>
      </w:r>
      <w:r>
        <w:rPr>
          <w:rFonts w:ascii="Calibri" w:hAnsi="Calibri" w:cs="Calibri"/>
          <w:color w:val="000000"/>
          <w:sz w:val="22"/>
          <w:szCs w:val="22"/>
        </w:rPr>
        <w:t xml:space="preserve">by měla být </w:t>
      </w:r>
      <w:r w:rsidRPr="0071540D">
        <w:rPr>
          <w:rFonts w:ascii="Calibri" w:hAnsi="Calibri" w:cs="Calibri"/>
          <w:color w:val="000000"/>
          <w:sz w:val="22"/>
          <w:szCs w:val="22"/>
        </w:rPr>
        <w:t>také v rámci vyúčtování dotace předložena závěrečná zpráva o činnosti terénního pracovníka za rok 2022.</w:t>
      </w:r>
    </w:p>
    <w:p w14:paraId="3B739190" w14:textId="77777777" w:rsidR="007B757C" w:rsidRPr="00DE35EA" w:rsidRDefault="007B757C" w:rsidP="007B757C">
      <w:pPr>
        <w:tabs>
          <w:tab w:val="left" w:pos="1050"/>
        </w:tabs>
        <w:jc w:val="both"/>
        <w:rPr>
          <w:rFonts w:ascii="Calibri" w:hAnsi="Calibri" w:cs="Calibri"/>
          <w:color w:val="000000"/>
          <w:sz w:val="22"/>
          <w:szCs w:val="22"/>
        </w:rPr>
      </w:pPr>
    </w:p>
    <w:p w14:paraId="5BA41921" w14:textId="31B0C5E3" w:rsidR="007B757C" w:rsidRPr="00467C4E" w:rsidRDefault="007B757C" w:rsidP="007B757C">
      <w:pPr>
        <w:tabs>
          <w:tab w:val="left" w:pos="1050"/>
        </w:tabs>
        <w:jc w:val="both"/>
        <w:rPr>
          <w:rFonts w:ascii="Calibri" w:hAnsi="Calibri" w:cs="Calibri"/>
          <w:color w:val="000000"/>
          <w:sz w:val="22"/>
          <w:szCs w:val="22"/>
        </w:rPr>
      </w:pPr>
      <w:r w:rsidRPr="00494DBB">
        <w:rPr>
          <w:rFonts w:asciiTheme="minorHAnsi" w:hAnsiTheme="minorHAnsi" w:cstheme="minorHAnsi"/>
          <w:sz w:val="22"/>
          <w:szCs w:val="22"/>
        </w:rPr>
        <w:t>Členové komise doporučili předložený projekt</w:t>
      </w:r>
      <w:r>
        <w:rPr>
          <w:rFonts w:asciiTheme="minorHAnsi" w:hAnsiTheme="minorHAnsi" w:cstheme="minorHAnsi"/>
          <w:sz w:val="22"/>
          <w:szCs w:val="22"/>
        </w:rPr>
        <w:t xml:space="preserve"> s ohledem na potřebnost </w:t>
      </w:r>
      <w:r w:rsidRPr="00494DBB">
        <w:rPr>
          <w:rFonts w:asciiTheme="minorHAnsi" w:hAnsiTheme="minorHAnsi" w:cstheme="minorHAnsi"/>
          <w:sz w:val="22"/>
          <w:szCs w:val="22"/>
        </w:rPr>
        <w:t xml:space="preserve">k podpoře formou dotace </w:t>
      </w:r>
      <w:r>
        <w:rPr>
          <w:rFonts w:asciiTheme="minorHAnsi" w:hAnsiTheme="minorHAnsi" w:cstheme="minorHAnsi"/>
          <w:sz w:val="22"/>
          <w:szCs w:val="22"/>
        </w:rPr>
        <w:t xml:space="preserve">                     </w:t>
      </w:r>
      <w:r w:rsidRPr="00494DBB">
        <w:rPr>
          <w:rFonts w:asciiTheme="minorHAnsi" w:hAnsiTheme="minorHAnsi" w:cstheme="minorHAnsi"/>
          <w:sz w:val="22"/>
          <w:szCs w:val="22"/>
        </w:rPr>
        <w:t xml:space="preserve">v požadované výši  - tj. </w:t>
      </w:r>
      <w:r>
        <w:rPr>
          <w:rFonts w:asciiTheme="minorHAnsi" w:hAnsiTheme="minorHAnsi" w:cstheme="minorHAnsi"/>
          <w:sz w:val="22"/>
          <w:szCs w:val="22"/>
        </w:rPr>
        <w:t>300</w:t>
      </w:r>
      <w:r w:rsidRPr="00494DBB">
        <w:rPr>
          <w:rFonts w:asciiTheme="minorHAnsi" w:hAnsiTheme="minorHAnsi" w:cstheme="minorHAnsi"/>
          <w:sz w:val="22"/>
          <w:szCs w:val="22"/>
        </w:rPr>
        <w:t> 000,- Kč.</w:t>
      </w:r>
    </w:p>
    <w:p w14:paraId="4164DC55" w14:textId="77777777" w:rsidR="007B757C" w:rsidRDefault="007B757C" w:rsidP="007B757C">
      <w:pPr>
        <w:tabs>
          <w:tab w:val="left" w:pos="1050"/>
        </w:tabs>
        <w:jc w:val="both"/>
        <w:rPr>
          <w:rFonts w:ascii="Calibri" w:hAnsi="Calibri" w:cs="Calibri"/>
          <w:b/>
          <w:color w:val="000000"/>
          <w:sz w:val="22"/>
          <w:szCs w:val="22"/>
        </w:rPr>
      </w:pPr>
      <w:r w:rsidRPr="005C2A7D">
        <w:rPr>
          <w:rFonts w:ascii="Calibri" w:hAnsi="Calibri" w:cs="Calibri"/>
          <w:b/>
          <w:i/>
          <w:color w:val="000000" w:themeColor="text1"/>
          <w:sz w:val="22"/>
          <w:szCs w:val="22"/>
        </w:rPr>
        <w:t xml:space="preserve">Hlasování :  </w:t>
      </w:r>
      <w:r w:rsidRPr="005C2A7D">
        <w:rPr>
          <w:rFonts w:ascii="Calibri" w:hAnsi="Calibri" w:cs="Calibri"/>
          <w:b/>
          <w:i/>
          <w:color w:val="000000"/>
          <w:sz w:val="22"/>
          <w:szCs w:val="22"/>
        </w:rPr>
        <w:t xml:space="preserve">pro </w:t>
      </w:r>
      <w:r>
        <w:rPr>
          <w:rFonts w:ascii="Calibri" w:hAnsi="Calibri" w:cs="Calibri"/>
          <w:b/>
          <w:i/>
          <w:color w:val="000000"/>
          <w:sz w:val="22"/>
          <w:szCs w:val="22"/>
        </w:rPr>
        <w:t>9</w:t>
      </w:r>
      <w:r w:rsidRPr="005C2A7D">
        <w:rPr>
          <w:rFonts w:ascii="Calibri" w:hAnsi="Calibri" w:cs="Calibri"/>
          <w:b/>
          <w:i/>
          <w:color w:val="000000"/>
          <w:sz w:val="22"/>
          <w:szCs w:val="22"/>
        </w:rPr>
        <w:t xml:space="preserve">, proti 0, zdržel se hlasování </w:t>
      </w:r>
      <w:r>
        <w:rPr>
          <w:rFonts w:ascii="Calibri" w:hAnsi="Calibri" w:cs="Calibri"/>
          <w:b/>
          <w:i/>
          <w:color w:val="000000"/>
          <w:sz w:val="22"/>
          <w:szCs w:val="22"/>
        </w:rPr>
        <w:t>0</w:t>
      </w:r>
      <w:r w:rsidRPr="005C2A7D">
        <w:rPr>
          <w:rFonts w:ascii="Calibri" w:hAnsi="Calibri" w:cs="Calibri"/>
          <w:b/>
          <w:color w:val="000000"/>
          <w:sz w:val="22"/>
          <w:szCs w:val="22"/>
        </w:rPr>
        <w:t>.</w:t>
      </w:r>
    </w:p>
    <w:p w14:paraId="1302A3D7" w14:textId="77777777" w:rsidR="007B757C" w:rsidRDefault="007B757C" w:rsidP="007B757C">
      <w:pPr>
        <w:tabs>
          <w:tab w:val="left" w:pos="1050"/>
        </w:tabs>
        <w:jc w:val="both"/>
        <w:rPr>
          <w:rFonts w:ascii="Calibri" w:hAnsi="Calibri" w:cs="Calibri"/>
          <w:b/>
          <w:color w:val="000000"/>
          <w:sz w:val="22"/>
          <w:szCs w:val="22"/>
        </w:rPr>
      </w:pPr>
    </w:p>
    <w:p w14:paraId="675425F3" w14:textId="77777777" w:rsidR="007B757C" w:rsidRDefault="007B757C" w:rsidP="007B757C">
      <w:pPr>
        <w:tabs>
          <w:tab w:val="left" w:pos="1050"/>
        </w:tabs>
        <w:jc w:val="both"/>
        <w:rPr>
          <w:rFonts w:ascii="Calibri" w:hAnsi="Calibri" w:cs="Calibri"/>
          <w:color w:val="000000"/>
          <w:sz w:val="22"/>
          <w:szCs w:val="22"/>
        </w:rPr>
      </w:pPr>
      <w:r w:rsidRPr="00B71743">
        <w:rPr>
          <w:rFonts w:ascii="Calibri" w:hAnsi="Calibri" w:cs="Calibri"/>
          <w:b/>
          <w:color w:val="000000"/>
          <w:sz w:val="22"/>
          <w:szCs w:val="22"/>
        </w:rPr>
        <w:t>2)</w:t>
      </w:r>
      <w:r>
        <w:rPr>
          <w:rFonts w:ascii="Calibri" w:hAnsi="Calibri" w:cs="Calibri"/>
          <w:color w:val="000000"/>
          <w:sz w:val="22"/>
          <w:szCs w:val="22"/>
        </w:rPr>
        <w:t xml:space="preserve"> </w:t>
      </w:r>
      <w:r w:rsidRPr="00B71743">
        <w:rPr>
          <w:rFonts w:ascii="Calibri" w:hAnsi="Calibri" w:cs="Calibri"/>
          <w:b/>
          <w:color w:val="000000"/>
          <w:sz w:val="22"/>
          <w:szCs w:val="22"/>
        </w:rPr>
        <w:t>Podané žádosti o jednorázové individuální účelové neinvestiční dotace - humanitární pomoc pro občany Ukrajiny</w:t>
      </w:r>
      <w:r w:rsidRPr="0071540D">
        <w:rPr>
          <w:rFonts w:ascii="Calibri" w:hAnsi="Calibri" w:cs="Calibri"/>
          <w:color w:val="000000"/>
          <w:sz w:val="22"/>
          <w:szCs w:val="22"/>
        </w:rPr>
        <w:t xml:space="preserve"> </w:t>
      </w:r>
    </w:p>
    <w:p w14:paraId="2240D9FC" w14:textId="5FE527BC" w:rsidR="007B757C" w:rsidRPr="000E34DE" w:rsidRDefault="007B757C" w:rsidP="007B757C">
      <w:pPr>
        <w:tabs>
          <w:tab w:val="left" w:pos="1050"/>
        </w:tabs>
        <w:jc w:val="both"/>
        <w:rPr>
          <w:rFonts w:asciiTheme="minorHAnsi" w:hAnsiTheme="minorHAnsi" w:cstheme="minorHAnsi"/>
          <w:sz w:val="22"/>
          <w:szCs w:val="22"/>
        </w:rPr>
      </w:pPr>
      <w:r>
        <w:rPr>
          <w:rFonts w:asciiTheme="minorHAnsi" w:hAnsiTheme="minorHAnsi" w:cstheme="minorHAnsi"/>
          <w:sz w:val="22"/>
          <w:szCs w:val="22"/>
        </w:rPr>
        <w:t xml:space="preserve">O. s. Bulharská pravoslavná obec v ČR – </w:t>
      </w:r>
      <w:r w:rsidRPr="000E34DE">
        <w:rPr>
          <w:rFonts w:asciiTheme="minorHAnsi" w:hAnsiTheme="minorHAnsi" w:cstheme="minorHAnsi"/>
          <w:b/>
          <w:sz w:val="22"/>
          <w:szCs w:val="22"/>
        </w:rPr>
        <w:t xml:space="preserve">Festival “Víra, Naděje, Láska a Moudrost </w:t>
      </w:r>
      <w:r>
        <w:rPr>
          <w:rFonts w:asciiTheme="minorHAnsi" w:hAnsiTheme="minorHAnsi" w:cstheme="minorHAnsi"/>
          <w:b/>
          <w:sz w:val="22"/>
          <w:szCs w:val="22"/>
        </w:rPr>
        <w:t>-</w:t>
      </w:r>
      <w:r w:rsidRPr="000E34DE">
        <w:rPr>
          <w:rFonts w:asciiTheme="minorHAnsi" w:hAnsiTheme="minorHAnsi" w:cstheme="minorHAnsi"/>
          <w:b/>
          <w:sz w:val="22"/>
          <w:szCs w:val="22"/>
        </w:rPr>
        <w:t xml:space="preserve"> všechno to, co nás sbližuje 2022“</w:t>
      </w:r>
      <w:r>
        <w:rPr>
          <w:rFonts w:asciiTheme="minorHAnsi" w:hAnsiTheme="minorHAnsi" w:cstheme="minorHAnsi"/>
          <w:b/>
          <w:sz w:val="22"/>
          <w:szCs w:val="22"/>
        </w:rPr>
        <w:t xml:space="preserve"> – </w:t>
      </w:r>
      <w:r w:rsidRPr="000E34DE">
        <w:rPr>
          <w:rFonts w:asciiTheme="minorHAnsi" w:hAnsiTheme="minorHAnsi" w:cstheme="minorHAnsi"/>
          <w:sz w:val="22"/>
          <w:szCs w:val="22"/>
        </w:rPr>
        <w:t>jde o outdoorový multižánrový festival různých druhů umění, který se pořádá na náměstí M</w:t>
      </w:r>
      <w:r>
        <w:rPr>
          <w:rFonts w:asciiTheme="minorHAnsi" w:hAnsiTheme="minorHAnsi" w:cstheme="minorHAnsi"/>
          <w:sz w:val="22"/>
          <w:szCs w:val="22"/>
        </w:rPr>
        <w:t>í</w:t>
      </w:r>
      <w:r w:rsidRPr="000E34DE">
        <w:rPr>
          <w:rFonts w:asciiTheme="minorHAnsi" w:hAnsiTheme="minorHAnsi" w:cstheme="minorHAnsi"/>
          <w:sz w:val="22"/>
          <w:szCs w:val="22"/>
        </w:rPr>
        <w:t>ru ve dnech 17.- 18. září 2022</w:t>
      </w:r>
      <w:r>
        <w:rPr>
          <w:rFonts w:asciiTheme="minorHAnsi" w:hAnsiTheme="minorHAnsi" w:cstheme="minorHAnsi"/>
          <w:sz w:val="22"/>
          <w:szCs w:val="22"/>
        </w:rPr>
        <w:t xml:space="preserve">. Projekt byl podán v den konání komise a nesplňuje parametry pro poskytování individuálních </w:t>
      </w:r>
      <w:r>
        <w:rPr>
          <w:rFonts w:asciiTheme="minorHAnsi" w:hAnsiTheme="minorHAnsi" w:cstheme="minorHAnsi"/>
          <w:sz w:val="22"/>
          <w:szCs w:val="22"/>
        </w:rPr>
        <w:t>dotací</w:t>
      </w:r>
      <w:r>
        <w:rPr>
          <w:rFonts w:asciiTheme="minorHAnsi" w:hAnsiTheme="minorHAnsi" w:cstheme="minorHAnsi"/>
          <w:sz w:val="22"/>
          <w:szCs w:val="22"/>
        </w:rPr>
        <w:t xml:space="preserve">, současně ani v souvislosti s humanitární pomocí Ukrajině. Podaný projekt svým obsahem nesouvisí s tímto cílem, pouze v textu e-mailu, kterým byla žádost podána se odvolává žadatel ve vztahu ke zdůvodnění podání žádosti mimo dotační program na to, že chce žadatel finanční podporu na zajištění účasti souboru z Ukrajiny. Členové komise doporučili tento projekt nepodpořit. </w:t>
      </w:r>
    </w:p>
    <w:p w14:paraId="2CF751F2" w14:textId="270F69A3" w:rsidR="007B757C" w:rsidRDefault="007B757C" w:rsidP="007B757C">
      <w:pPr>
        <w:tabs>
          <w:tab w:val="left" w:pos="1050"/>
        </w:tabs>
        <w:jc w:val="both"/>
        <w:rPr>
          <w:rFonts w:ascii="Calibri" w:hAnsi="Calibri" w:cs="Calibri"/>
          <w:b/>
          <w:color w:val="000000"/>
          <w:sz w:val="22"/>
          <w:szCs w:val="22"/>
        </w:rPr>
      </w:pPr>
      <w:r w:rsidRPr="005C2A7D">
        <w:rPr>
          <w:rFonts w:ascii="Calibri" w:hAnsi="Calibri" w:cs="Calibri"/>
          <w:b/>
          <w:i/>
          <w:color w:val="000000" w:themeColor="text1"/>
          <w:sz w:val="22"/>
          <w:szCs w:val="22"/>
        </w:rPr>
        <w:t xml:space="preserve">Hlasování :  </w:t>
      </w:r>
      <w:r w:rsidRPr="005C2A7D">
        <w:rPr>
          <w:rFonts w:ascii="Calibri" w:hAnsi="Calibri" w:cs="Calibri"/>
          <w:b/>
          <w:i/>
          <w:color w:val="000000"/>
          <w:sz w:val="22"/>
          <w:szCs w:val="22"/>
        </w:rPr>
        <w:t xml:space="preserve">pro </w:t>
      </w:r>
      <w:r>
        <w:rPr>
          <w:rFonts w:ascii="Calibri" w:hAnsi="Calibri" w:cs="Calibri"/>
          <w:b/>
          <w:i/>
          <w:color w:val="000000"/>
          <w:sz w:val="22"/>
          <w:szCs w:val="22"/>
        </w:rPr>
        <w:t>9</w:t>
      </w:r>
      <w:r w:rsidRPr="005C2A7D">
        <w:rPr>
          <w:rFonts w:ascii="Calibri" w:hAnsi="Calibri" w:cs="Calibri"/>
          <w:b/>
          <w:i/>
          <w:color w:val="000000"/>
          <w:sz w:val="22"/>
          <w:szCs w:val="22"/>
        </w:rPr>
        <w:t xml:space="preserve">, proti 0, zdržel se hlasování </w:t>
      </w:r>
      <w:r>
        <w:rPr>
          <w:rFonts w:ascii="Calibri" w:hAnsi="Calibri" w:cs="Calibri"/>
          <w:b/>
          <w:i/>
          <w:color w:val="000000"/>
          <w:sz w:val="22"/>
          <w:szCs w:val="22"/>
        </w:rPr>
        <w:t>0</w:t>
      </w:r>
    </w:p>
    <w:p w14:paraId="76E99DCB" w14:textId="77777777" w:rsidR="007B757C" w:rsidRDefault="007B757C" w:rsidP="00467C4E">
      <w:pPr>
        <w:tabs>
          <w:tab w:val="left" w:pos="1050"/>
        </w:tabs>
        <w:jc w:val="both"/>
        <w:rPr>
          <w:rFonts w:ascii="Calibri" w:hAnsi="Calibri" w:cs="Calibri"/>
          <w:color w:val="000000"/>
          <w:sz w:val="22"/>
          <w:szCs w:val="22"/>
        </w:rPr>
      </w:pPr>
    </w:p>
    <w:p w14:paraId="654D9FB0" w14:textId="77777777" w:rsidR="007B757C" w:rsidRPr="000B50AF" w:rsidRDefault="007B757C" w:rsidP="007B757C">
      <w:pPr>
        <w:tabs>
          <w:tab w:val="left" w:pos="1050"/>
        </w:tabs>
        <w:jc w:val="both"/>
        <w:rPr>
          <w:rFonts w:ascii="Calibri" w:hAnsi="Calibri" w:cs="Calibri"/>
          <w:color w:val="000000"/>
          <w:sz w:val="22"/>
          <w:szCs w:val="22"/>
        </w:rPr>
      </w:pPr>
      <w:r w:rsidRPr="004F61F4">
        <w:rPr>
          <w:rFonts w:asciiTheme="minorHAnsi" w:hAnsiTheme="minorHAnsi" w:cstheme="minorHAnsi"/>
          <w:sz w:val="22"/>
          <w:szCs w:val="22"/>
        </w:rPr>
        <w:t xml:space="preserve">Nadační fond </w:t>
      </w:r>
      <w:r>
        <w:rPr>
          <w:rFonts w:asciiTheme="minorHAnsi" w:hAnsiTheme="minorHAnsi" w:cstheme="minorHAnsi"/>
          <w:sz w:val="22"/>
          <w:szCs w:val="22"/>
        </w:rPr>
        <w:t>Č</w:t>
      </w:r>
      <w:r w:rsidRPr="004F61F4">
        <w:rPr>
          <w:rFonts w:asciiTheme="minorHAnsi" w:hAnsiTheme="minorHAnsi" w:cstheme="minorHAnsi"/>
          <w:sz w:val="22"/>
          <w:szCs w:val="22"/>
        </w:rPr>
        <w:t>eskoslovenské obce legionářské</w:t>
      </w:r>
      <w:r>
        <w:rPr>
          <w:rFonts w:asciiTheme="minorHAnsi" w:hAnsiTheme="minorHAnsi" w:cstheme="minorHAnsi"/>
          <w:sz w:val="22"/>
          <w:szCs w:val="22"/>
        </w:rPr>
        <w:t xml:space="preserve"> – projekt „</w:t>
      </w:r>
      <w:r w:rsidRPr="000B50AF">
        <w:rPr>
          <w:rFonts w:asciiTheme="minorHAnsi" w:hAnsiTheme="minorHAnsi" w:cstheme="minorHAnsi"/>
          <w:b/>
          <w:sz w:val="22"/>
          <w:szCs w:val="22"/>
        </w:rPr>
        <w:t>Centrum vzdělávacích a volnočasových aktivit pro ukrajinské uprchlíky</w:t>
      </w:r>
      <w:r>
        <w:rPr>
          <w:rFonts w:asciiTheme="minorHAnsi" w:hAnsiTheme="minorHAnsi" w:cstheme="minorHAnsi"/>
          <w:b/>
          <w:sz w:val="22"/>
          <w:szCs w:val="22"/>
        </w:rPr>
        <w:t>“-</w:t>
      </w:r>
      <w:r w:rsidRPr="000B50AF">
        <w:rPr>
          <w:rFonts w:asciiTheme="minorHAnsi" w:hAnsiTheme="minorHAnsi" w:cstheme="minorHAnsi"/>
          <w:b/>
          <w:sz w:val="22"/>
          <w:szCs w:val="22"/>
        </w:rPr>
        <w:t xml:space="preserve"> </w:t>
      </w:r>
      <w:r w:rsidRPr="000B50AF">
        <w:rPr>
          <w:rFonts w:asciiTheme="minorHAnsi" w:hAnsiTheme="minorHAnsi" w:cstheme="minorHAnsi"/>
          <w:sz w:val="22"/>
          <w:szCs w:val="22"/>
        </w:rPr>
        <w:t>předmětem projektu je zabezpečení činnosti Centra vzdělávacích a volnočasových aktivit</w:t>
      </w:r>
      <w:r>
        <w:rPr>
          <w:rFonts w:asciiTheme="minorHAnsi" w:hAnsiTheme="minorHAnsi" w:cstheme="minorHAnsi"/>
          <w:sz w:val="22"/>
          <w:szCs w:val="22"/>
        </w:rPr>
        <w:t xml:space="preserve"> pro ukrajinské uprchlíky. Náklady tohoto projektu spočívají ve větší míře v pronájmu prostor, ale i v DPP na koordinaci výuky českého jazyka. Komise doporučila</w:t>
      </w:r>
      <w:r w:rsidRPr="000A2147">
        <w:rPr>
          <w:rFonts w:asciiTheme="minorHAnsi" w:hAnsiTheme="minorHAnsi" w:cstheme="minorHAnsi"/>
          <w:sz w:val="22"/>
          <w:szCs w:val="22"/>
        </w:rPr>
        <w:t>, aby DPP a její   hodinová sazba byla  maximálně ve výši 250 Kč (tj. krytí z dotace možné do uvedené výše/hod.).</w:t>
      </w:r>
    </w:p>
    <w:p w14:paraId="6DF42217" w14:textId="77777777" w:rsidR="007B757C" w:rsidRPr="00467C4E" w:rsidRDefault="007B757C" w:rsidP="007B757C">
      <w:pPr>
        <w:tabs>
          <w:tab w:val="left" w:pos="1050"/>
        </w:tabs>
        <w:jc w:val="both"/>
        <w:rPr>
          <w:rFonts w:ascii="Calibri" w:hAnsi="Calibri" w:cs="Calibri"/>
          <w:color w:val="000000"/>
          <w:sz w:val="22"/>
          <w:szCs w:val="22"/>
        </w:rPr>
      </w:pPr>
      <w:r w:rsidRPr="00494DBB">
        <w:rPr>
          <w:rFonts w:asciiTheme="minorHAnsi" w:hAnsiTheme="minorHAnsi" w:cstheme="minorHAnsi"/>
          <w:sz w:val="22"/>
          <w:szCs w:val="22"/>
        </w:rPr>
        <w:t xml:space="preserve">Členové komise </w:t>
      </w:r>
      <w:r>
        <w:rPr>
          <w:rFonts w:asciiTheme="minorHAnsi" w:hAnsiTheme="minorHAnsi" w:cstheme="minorHAnsi"/>
          <w:sz w:val="22"/>
          <w:szCs w:val="22"/>
        </w:rPr>
        <w:t xml:space="preserve">na základě diskuze a hodnocení </w:t>
      </w:r>
      <w:r w:rsidRPr="00494DBB">
        <w:rPr>
          <w:rFonts w:asciiTheme="minorHAnsi" w:hAnsiTheme="minorHAnsi" w:cstheme="minorHAnsi"/>
          <w:sz w:val="22"/>
          <w:szCs w:val="22"/>
        </w:rPr>
        <w:t>doporučili předložený projekt k podpoře formou dotace v požadované výši</w:t>
      </w:r>
      <w:r>
        <w:rPr>
          <w:rFonts w:asciiTheme="minorHAnsi" w:hAnsiTheme="minorHAnsi" w:cstheme="minorHAnsi"/>
          <w:sz w:val="22"/>
          <w:szCs w:val="22"/>
        </w:rPr>
        <w:t xml:space="preserve"> s výše uvedenou podmínkou/doporučením</w:t>
      </w:r>
      <w:r w:rsidRPr="00494DBB">
        <w:rPr>
          <w:rFonts w:asciiTheme="minorHAnsi" w:hAnsiTheme="minorHAnsi" w:cstheme="minorHAnsi"/>
          <w:sz w:val="22"/>
          <w:szCs w:val="22"/>
        </w:rPr>
        <w:t xml:space="preserve">   - tj. </w:t>
      </w:r>
      <w:r>
        <w:rPr>
          <w:rFonts w:asciiTheme="minorHAnsi" w:hAnsiTheme="minorHAnsi" w:cstheme="minorHAnsi"/>
          <w:sz w:val="22"/>
          <w:szCs w:val="22"/>
        </w:rPr>
        <w:t>197</w:t>
      </w:r>
      <w:r w:rsidRPr="00494DBB">
        <w:rPr>
          <w:rFonts w:asciiTheme="minorHAnsi" w:hAnsiTheme="minorHAnsi" w:cstheme="minorHAnsi"/>
          <w:sz w:val="22"/>
          <w:szCs w:val="22"/>
        </w:rPr>
        <w:t> 000,- Kč.</w:t>
      </w:r>
    </w:p>
    <w:p w14:paraId="49CCAF8F" w14:textId="77777777" w:rsidR="007B757C" w:rsidRDefault="007B757C" w:rsidP="007B757C">
      <w:pPr>
        <w:tabs>
          <w:tab w:val="left" w:pos="1050"/>
        </w:tabs>
        <w:jc w:val="both"/>
        <w:rPr>
          <w:rFonts w:ascii="Calibri" w:hAnsi="Calibri" w:cs="Calibri"/>
          <w:b/>
          <w:color w:val="000000"/>
          <w:sz w:val="22"/>
          <w:szCs w:val="22"/>
        </w:rPr>
      </w:pPr>
      <w:r w:rsidRPr="005C2A7D">
        <w:rPr>
          <w:rFonts w:ascii="Calibri" w:hAnsi="Calibri" w:cs="Calibri"/>
          <w:b/>
          <w:i/>
          <w:color w:val="000000" w:themeColor="text1"/>
          <w:sz w:val="22"/>
          <w:szCs w:val="22"/>
        </w:rPr>
        <w:t xml:space="preserve">Hlasování :  </w:t>
      </w:r>
      <w:r w:rsidRPr="005C2A7D">
        <w:rPr>
          <w:rFonts w:ascii="Calibri" w:hAnsi="Calibri" w:cs="Calibri"/>
          <w:b/>
          <w:i/>
          <w:color w:val="000000"/>
          <w:sz w:val="22"/>
          <w:szCs w:val="22"/>
        </w:rPr>
        <w:t xml:space="preserve">pro </w:t>
      </w:r>
      <w:r>
        <w:rPr>
          <w:rFonts w:ascii="Calibri" w:hAnsi="Calibri" w:cs="Calibri"/>
          <w:b/>
          <w:i/>
          <w:color w:val="000000"/>
          <w:sz w:val="22"/>
          <w:szCs w:val="22"/>
        </w:rPr>
        <w:t>9</w:t>
      </w:r>
      <w:r w:rsidRPr="005C2A7D">
        <w:rPr>
          <w:rFonts w:ascii="Calibri" w:hAnsi="Calibri" w:cs="Calibri"/>
          <w:b/>
          <w:i/>
          <w:color w:val="000000"/>
          <w:sz w:val="22"/>
          <w:szCs w:val="22"/>
        </w:rPr>
        <w:t xml:space="preserve">, proti 0, zdržel se hlasování </w:t>
      </w:r>
      <w:r>
        <w:rPr>
          <w:rFonts w:ascii="Calibri" w:hAnsi="Calibri" w:cs="Calibri"/>
          <w:b/>
          <w:i/>
          <w:color w:val="000000"/>
          <w:sz w:val="22"/>
          <w:szCs w:val="22"/>
        </w:rPr>
        <w:t>0</w:t>
      </w:r>
      <w:r w:rsidRPr="005C2A7D">
        <w:rPr>
          <w:rFonts w:ascii="Calibri" w:hAnsi="Calibri" w:cs="Calibri"/>
          <w:b/>
          <w:color w:val="000000"/>
          <w:sz w:val="22"/>
          <w:szCs w:val="22"/>
        </w:rPr>
        <w:t>.</w:t>
      </w:r>
    </w:p>
    <w:p w14:paraId="7B576BA7" w14:textId="77777777" w:rsidR="007B757C" w:rsidRDefault="007B757C" w:rsidP="00467C4E">
      <w:pPr>
        <w:tabs>
          <w:tab w:val="left" w:pos="1050"/>
        </w:tabs>
        <w:jc w:val="both"/>
        <w:rPr>
          <w:rFonts w:ascii="Calibri" w:hAnsi="Calibri" w:cs="Calibri"/>
          <w:color w:val="000000"/>
          <w:sz w:val="22"/>
          <w:szCs w:val="22"/>
        </w:rPr>
      </w:pPr>
    </w:p>
    <w:p w14:paraId="116A5E50" w14:textId="63F09C5D" w:rsidR="00A72E1C" w:rsidRPr="00946352" w:rsidRDefault="00A72E1C" w:rsidP="00A72E1C">
      <w:pPr>
        <w:tabs>
          <w:tab w:val="left" w:pos="1050"/>
        </w:tabs>
        <w:jc w:val="both"/>
        <w:rPr>
          <w:rFonts w:ascii="Calibri" w:hAnsi="Calibri" w:cs="Calibri"/>
          <w:color w:val="000000"/>
          <w:sz w:val="22"/>
          <w:szCs w:val="22"/>
        </w:rPr>
      </w:pPr>
      <w:r>
        <w:rPr>
          <w:rFonts w:asciiTheme="minorHAnsi" w:hAnsiTheme="minorHAnsi" w:cstheme="minorHAnsi"/>
          <w:sz w:val="22"/>
          <w:szCs w:val="22"/>
        </w:rPr>
        <w:lastRenderedPageBreak/>
        <w:t xml:space="preserve">Československá obec legionářská, z.s. – projekt </w:t>
      </w:r>
      <w:r w:rsidRPr="0056307D">
        <w:rPr>
          <w:rFonts w:asciiTheme="minorHAnsi" w:hAnsiTheme="minorHAnsi" w:cstheme="minorHAnsi"/>
          <w:b/>
          <w:sz w:val="22"/>
          <w:szCs w:val="22"/>
        </w:rPr>
        <w:t>„D</w:t>
      </w:r>
      <w:r w:rsidRPr="00946352">
        <w:rPr>
          <w:rFonts w:asciiTheme="minorHAnsi" w:hAnsiTheme="minorHAnsi" w:cstheme="minorHAnsi"/>
          <w:b/>
          <w:sz w:val="22"/>
          <w:szCs w:val="22"/>
        </w:rPr>
        <w:t>istribuční centrum materiální pomoci ČsOL</w:t>
      </w:r>
      <w:r>
        <w:rPr>
          <w:rFonts w:asciiTheme="minorHAnsi" w:hAnsiTheme="minorHAnsi" w:cstheme="minorHAnsi"/>
          <w:b/>
          <w:sz w:val="22"/>
          <w:szCs w:val="22"/>
        </w:rPr>
        <w:t>“</w:t>
      </w:r>
      <w:r w:rsidRPr="00946352">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946352">
        <w:rPr>
          <w:rFonts w:asciiTheme="minorHAnsi" w:hAnsiTheme="minorHAnsi" w:cstheme="minorHAnsi"/>
          <w:sz w:val="22"/>
          <w:szCs w:val="22"/>
        </w:rPr>
        <w:t>zajištění základních potřeb pro 160</w:t>
      </w:r>
      <w:r>
        <w:rPr>
          <w:rFonts w:asciiTheme="minorHAnsi" w:hAnsiTheme="minorHAnsi" w:cstheme="minorHAnsi"/>
          <w:sz w:val="22"/>
          <w:szCs w:val="22"/>
        </w:rPr>
        <w:t xml:space="preserve"> uprchlíků ubytovaných v hotelu Legie, cílem žádosti je uhrazení části přímých nákladů spojených s provozem Distribučního centra. Spolek požaduje většinu nákladů na pronájem a DPP. Členové komise se shodli v doporučení nepodpořit náklady na pronájem, pouze podpořit mzdové náklady, a to stejně jako u předchozího projektu s doporučením/podmínkou </w:t>
      </w:r>
      <w:r>
        <w:rPr>
          <w:rFonts w:asciiTheme="minorHAnsi" w:hAnsiTheme="minorHAnsi" w:cstheme="minorHAnsi"/>
          <w:sz w:val="22"/>
          <w:szCs w:val="22"/>
        </w:rPr>
        <w:t xml:space="preserve">                </w:t>
      </w:r>
      <w:bookmarkStart w:id="1" w:name="_GoBack"/>
      <w:bookmarkEnd w:id="1"/>
      <w:r>
        <w:rPr>
          <w:rFonts w:asciiTheme="minorHAnsi" w:hAnsiTheme="minorHAnsi" w:cstheme="minorHAnsi"/>
          <w:sz w:val="22"/>
          <w:szCs w:val="22"/>
        </w:rPr>
        <w:t xml:space="preserve">250 Kč / 1 hod. </w:t>
      </w:r>
      <w:r w:rsidRPr="000A2147">
        <w:rPr>
          <w:rFonts w:asciiTheme="minorHAnsi" w:hAnsiTheme="minorHAnsi" w:cstheme="minorHAnsi"/>
          <w:sz w:val="22"/>
          <w:szCs w:val="22"/>
        </w:rPr>
        <w:t xml:space="preserve">(tj. krytí z dotace možné do uvedené výše/hod.) </w:t>
      </w:r>
      <w:r>
        <w:rPr>
          <w:rFonts w:asciiTheme="minorHAnsi" w:hAnsiTheme="minorHAnsi" w:cstheme="minorHAnsi"/>
          <w:sz w:val="22"/>
          <w:szCs w:val="22"/>
        </w:rPr>
        <w:t>a doporučili na základě posouzení podpořit projekt jen částečně v celkové výši 65 000 Kč.</w:t>
      </w:r>
    </w:p>
    <w:p w14:paraId="38B0CFA5" w14:textId="77777777" w:rsidR="00A72E1C" w:rsidRDefault="00A72E1C" w:rsidP="00A72E1C">
      <w:pPr>
        <w:tabs>
          <w:tab w:val="left" w:pos="1050"/>
        </w:tabs>
        <w:jc w:val="both"/>
        <w:rPr>
          <w:rFonts w:ascii="Calibri" w:hAnsi="Calibri" w:cs="Calibri"/>
          <w:b/>
          <w:i/>
          <w:color w:val="000000"/>
          <w:sz w:val="22"/>
          <w:szCs w:val="22"/>
        </w:rPr>
      </w:pPr>
      <w:r w:rsidRPr="005C2A7D">
        <w:rPr>
          <w:rFonts w:ascii="Calibri" w:hAnsi="Calibri" w:cs="Calibri"/>
          <w:b/>
          <w:i/>
          <w:color w:val="000000" w:themeColor="text1"/>
          <w:sz w:val="22"/>
          <w:szCs w:val="22"/>
        </w:rPr>
        <w:t xml:space="preserve">Hlasování :  </w:t>
      </w:r>
      <w:r w:rsidRPr="005C2A7D">
        <w:rPr>
          <w:rFonts w:ascii="Calibri" w:hAnsi="Calibri" w:cs="Calibri"/>
          <w:b/>
          <w:i/>
          <w:color w:val="000000"/>
          <w:sz w:val="22"/>
          <w:szCs w:val="22"/>
        </w:rPr>
        <w:t xml:space="preserve">pro </w:t>
      </w:r>
      <w:r>
        <w:rPr>
          <w:rFonts w:ascii="Calibri" w:hAnsi="Calibri" w:cs="Calibri"/>
          <w:b/>
          <w:i/>
          <w:color w:val="000000"/>
          <w:sz w:val="22"/>
          <w:szCs w:val="22"/>
        </w:rPr>
        <w:t>7</w:t>
      </w:r>
      <w:r w:rsidRPr="005C2A7D">
        <w:rPr>
          <w:rFonts w:ascii="Calibri" w:hAnsi="Calibri" w:cs="Calibri"/>
          <w:b/>
          <w:i/>
          <w:color w:val="000000"/>
          <w:sz w:val="22"/>
          <w:szCs w:val="22"/>
        </w:rPr>
        <w:t>, proti 0, zdržel se hlasování</w:t>
      </w:r>
      <w:r>
        <w:rPr>
          <w:rFonts w:ascii="Calibri" w:hAnsi="Calibri" w:cs="Calibri"/>
          <w:b/>
          <w:i/>
          <w:color w:val="000000"/>
          <w:sz w:val="22"/>
          <w:szCs w:val="22"/>
        </w:rPr>
        <w:t xml:space="preserve"> 2.</w:t>
      </w:r>
    </w:p>
    <w:p w14:paraId="721AC9B3" w14:textId="77777777" w:rsidR="00A72E1C" w:rsidRDefault="00A72E1C" w:rsidP="00A72E1C">
      <w:pPr>
        <w:tabs>
          <w:tab w:val="left" w:pos="1050"/>
        </w:tabs>
        <w:jc w:val="both"/>
        <w:rPr>
          <w:rFonts w:ascii="Calibri" w:hAnsi="Calibri" w:cs="Calibri"/>
          <w:b/>
          <w:i/>
          <w:color w:val="000000"/>
          <w:sz w:val="22"/>
          <w:szCs w:val="22"/>
        </w:rPr>
      </w:pPr>
    </w:p>
    <w:p w14:paraId="08B8D34A" w14:textId="77777777" w:rsidR="00A72E1C" w:rsidRDefault="00A72E1C" w:rsidP="00A72E1C">
      <w:pPr>
        <w:tabs>
          <w:tab w:val="left" w:pos="1050"/>
        </w:tabs>
        <w:jc w:val="both"/>
        <w:rPr>
          <w:rFonts w:ascii="Calibri" w:hAnsi="Calibri" w:cs="Calibri"/>
          <w:color w:val="000000"/>
          <w:sz w:val="22"/>
          <w:szCs w:val="22"/>
        </w:rPr>
      </w:pPr>
      <w:r w:rsidRPr="0056307D">
        <w:rPr>
          <w:rFonts w:ascii="Calibri" w:hAnsi="Calibri" w:cs="Calibri"/>
          <w:color w:val="000000"/>
          <w:sz w:val="22"/>
          <w:szCs w:val="22"/>
        </w:rPr>
        <w:t>Spolek SRDCEVČELE</w:t>
      </w:r>
      <w:r>
        <w:rPr>
          <w:rFonts w:ascii="Calibri" w:hAnsi="Calibri" w:cs="Calibri"/>
          <w:color w:val="000000"/>
          <w:sz w:val="22"/>
          <w:szCs w:val="22"/>
        </w:rPr>
        <w:t xml:space="preserve"> – projekt „</w:t>
      </w:r>
      <w:r w:rsidRPr="0056307D">
        <w:rPr>
          <w:rFonts w:ascii="Calibri" w:hAnsi="Calibri" w:cs="Calibri"/>
          <w:b/>
          <w:color w:val="000000"/>
          <w:sz w:val="22"/>
          <w:szCs w:val="22"/>
        </w:rPr>
        <w:t xml:space="preserve">Úprava a vybavení prostor pro potřeby provozu dětské skupiny pro děti z Ukrajiny“ </w:t>
      </w:r>
      <w:r>
        <w:rPr>
          <w:rFonts w:ascii="Calibri" w:hAnsi="Calibri" w:cs="Calibri"/>
          <w:b/>
          <w:color w:val="000000"/>
          <w:sz w:val="22"/>
          <w:szCs w:val="22"/>
        </w:rPr>
        <w:t>–</w:t>
      </w:r>
      <w:r w:rsidRPr="0056307D">
        <w:rPr>
          <w:rFonts w:ascii="Calibri" w:hAnsi="Calibri" w:cs="Calibri"/>
          <w:b/>
          <w:color w:val="000000"/>
          <w:sz w:val="22"/>
          <w:szCs w:val="22"/>
        </w:rPr>
        <w:t xml:space="preserve"> </w:t>
      </w:r>
      <w:r w:rsidRPr="0056307D">
        <w:rPr>
          <w:rFonts w:ascii="Calibri" w:hAnsi="Calibri" w:cs="Calibri"/>
          <w:color w:val="000000"/>
          <w:sz w:val="22"/>
          <w:szCs w:val="22"/>
        </w:rPr>
        <w:t>podpora provozu</w:t>
      </w:r>
      <w:r>
        <w:rPr>
          <w:rFonts w:ascii="Calibri" w:hAnsi="Calibri" w:cs="Calibri"/>
          <w:color w:val="000000"/>
          <w:sz w:val="22"/>
          <w:szCs w:val="22"/>
        </w:rPr>
        <w:t xml:space="preserve"> dětské skupiny vedené ukrajinskými lektory a to úpravou prostor kuchyně vzdělávacího centra v Horních Počernicích včetně zakoupení provozních spotřebičů. Vzhledem k požadované částce na většinu nákladů investičního charakteru komise doporučila rozhodnutí pozastavit. Komise si na základě diskuze vyžádala stanovisko Městské části Prahy 20 a stanovisko MPSV k výsledku podpory z jejich strany. Následně bude možné žádost opětovně projednat.</w:t>
      </w:r>
    </w:p>
    <w:p w14:paraId="358E69B8" w14:textId="77777777" w:rsidR="00A72E1C" w:rsidRDefault="00A72E1C" w:rsidP="00A72E1C">
      <w:pPr>
        <w:tabs>
          <w:tab w:val="left" w:pos="1050"/>
        </w:tabs>
        <w:jc w:val="both"/>
        <w:rPr>
          <w:rFonts w:ascii="Calibri" w:hAnsi="Calibri" w:cs="Calibri"/>
          <w:b/>
          <w:color w:val="000000"/>
          <w:sz w:val="22"/>
          <w:szCs w:val="22"/>
        </w:rPr>
      </w:pPr>
      <w:r w:rsidRPr="005C2A7D">
        <w:rPr>
          <w:rFonts w:ascii="Calibri" w:hAnsi="Calibri" w:cs="Calibri"/>
          <w:b/>
          <w:i/>
          <w:color w:val="000000" w:themeColor="text1"/>
          <w:sz w:val="22"/>
          <w:szCs w:val="22"/>
        </w:rPr>
        <w:t xml:space="preserve">Hlasování :  </w:t>
      </w:r>
      <w:r w:rsidRPr="005C2A7D">
        <w:rPr>
          <w:rFonts w:ascii="Calibri" w:hAnsi="Calibri" w:cs="Calibri"/>
          <w:b/>
          <w:i/>
          <w:color w:val="000000"/>
          <w:sz w:val="22"/>
          <w:szCs w:val="22"/>
        </w:rPr>
        <w:t xml:space="preserve">pro </w:t>
      </w:r>
      <w:r>
        <w:rPr>
          <w:rFonts w:ascii="Calibri" w:hAnsi="Calibri" w:cs="Calibri"/>
          <w:b/>
          <w:i/>
          <w:color w:val="000000"/>
          <w:sz w:val="22"/>
          <w:szCs w:val="22"/>
        </w:rPr>
        <w:t>0</w:t>
      </w:r>
      <w:r w:rsidRPr="005C2A7D">
        <w:rPr>
          <w:rFonts w:ascii="Calibri" w:hAnsi="Calibri" w:cs="Calibri"/>
          <w:b/>
          <w:i/>
          <w:color w:val="000000"/>
          <w:sz w:val="22"/>
          <w:szCs w:val="22"/>
        </w:rPr>
        <w:t xml:space="preserve">, proti </w:t>
      </w:r>
      <w:r>
        <w:rPr>
          <w:rFonts w:ascii="Calibri" w:hAnsi="Calibri" w:cs="Calibri"/>
          <w:b/>
          <w:i/>
          <w:color w:val="000000"/>
          <w:sz w:val="22"/>
          <w:szCs w:val="22"/>
        </w:rPr>
        <w:t>9</w:t>
      </w:r>
      <w:r w:rsidRPr="005C2A7D">
        <w:rPr>
          <w:rFonts w:ascii="Calibri" w:hAnsi="Calibri" w:cs="Calibri"/>
          <w:b/>
          <w:i/>
          <w:color w:val="000000"/>
          <w:sz w:val="22"/>
          <w:szCs w:val="22"/>
        </w:rPr>
        <w:t xml:space="preserve">, zdržel se hlasování </w:t>
      </w:r>
      <w:r>
        <w:rPr>
          <w:rFonts w:ascii="Calibri" w:hAnsi="Calibri" w:cs="Calibri"/>
          <w:b/>
          <w:i/>
          <w:color w:val="000000"/>
          <w:sz w:val="22"/>
          <w:szCs w:val="22"/>
        </w:rPr>
        <w:t>0</w:t>
      </w:r>
      <w:r w:rsidRPr="005C2A7D">
        <w:rPr>
          <w:rFonts w:ascii="Calibri" w:hAnsi="Calibri" w:cs="Calibri"/>
          <w:b/>
          <w:color w:val="000000"/>
          <w:sz w:val="22"/>
          <w:szCs w:val="22"/>
        </w:rPr>
        <w:t>.</w:t>
      </w:r>
    </w:p>
    <w:p w14:paraId="7BF24942" w14:textId="77777777" w:rsidR="00A72E1C" w:rsidRDefault="00A72E1C" w:rsidP="00A72E1C">
      <w:pPr>
        <w:tabs>
          <w:tab w:val="left" w:pos="1050"/>
        </w:tabs>
        <w:jc w:val="both"/>
        <w:rPr>
          <w:rFonts w:ascii="Calibri" w:hAnsi="Calibri" w:cs="Calibri"/>
          <w:b/>
          <w:color w:val="000000"/>
          <w:sz w:val="22"/>
          <w:szCs w:val="22"/>
        </w:rPr>
      </w:pPr>
    </w:p>
    <w:p w14:paraId="4DA5D072" w14:textId="77777777" w:rsidR="00A72E1C" w:rsidRDefault="00A72E1C" w:rsidP="00A72E1C">
      <w:pPr>
        <w:pStyle w:val="Zhlav"/>
        <w:jc w:val="both"/>
        <w:rPr>
          <w:rFonts w:ascii="Calibri" w:hAnsi="Calibri" w:cs="Calibri"/>
          <w:b/>
          <w:color w:val="000000"/>
          <w:sz w:val="22"/>
          <w:szCs w:val="22"/>
        </w:rPr>
      </w:pPr>
      <w:r w:rsidRPr="005C2A7D">
        <w:rPr>
          <w:rFonts w:ascii="Calibri" w:hAnsi="Calibri" w:cs="Calibri"/>
          <w:b/>
          <w:color w:val="000000"/>
          <w:sz w:val="22"/>
          <w:szCs w:val="22"/>
        </w:rPr>
        <w:t xml:space="preserve">Komise posuzovala celkem </w:t>
      </w:r>
      <w:r>
        <w:rPr>
          <w:rFonts w:ascii="Calibri" w:hAnsi="Calibri" w:cs="Calibri"/>
          <w:b/>
          <w:color w:val="000000"/>
          <w:sz w:val="22"/>
          <w:szCs w:val="22"/>
        </w:rPr>
        <w:t>2</w:t>
      </w:r>
      <w:r w:rsidRPr="005C2A7D">
        <w:rPr>
          <w:rFonts w:ascii="Calibri" w:hAnsi="Calibri" w:cs="Calibri"/>
          <w:b/>
          <w:color w:val="000000"/>
          <w:sz w:val="22"/>
          <w:szCs w:val="22"/>
        </w:rPr>
        <w:t xml:space="preserve"> žádost</w:t>
      </w:r>
      <w:r>
        <w:rPr>
          <w:rFonts w:ascii="Calibri" w:hAnsi="Calibri" w:cs="Calibri"/>
          <w:b/>
          <w:color w:val="000000"/>
          <w:sz w:val="22"/>
          <w:szCs w:val="22"/>
        </w:rPr>
        <w:t>i</w:t>
      </w:r>
      <w:r w:rsidRPr="005C2A7D">
        <w:rPr>
          <w:rFonts w:ascii="Calibri" w:hAnsi="Calibri" w:cs="Calibri"/>
          <w:b/>
          <w:color w:val="000000"/>
          <w:sz w:val="22"/>
          <w:szCs w:val="22"/>
        </w:rPr>
        <w:t xml:space="preserve"> o poskytnutí mimořádné j</w:t>
      </w:r>
      <w:r w:rsidRPr="005C2A7D">
        <w:rPr>
          <w:rFonts w:ascii="Calibri" w:hAnsi="Calibri" w:cs="Calibri"/>
          <w:b/>
          <w:sz w:val="22"/>
          <w:szCs w:val="22"/>
        </w:rPr>
        <w:t xml:space="preserve">ednorázové individuální účelové neinvestiční dotace </w:t>
      </w:r>
      <w:r>
        <w:rPr>
          <w:rFonts w:ascii="Calibri" w:hAnsi="Calibri" w:cs="Calibri"/>
          <w:b/>
          <w:sz w:val="22"/>
          <w:szCs w:val="22"/>
        </w:rPr>
        <w:t>a navrhla oběma projektům podporu v celkové výši 340 000,- Kč a 4 žádosti týkající se</w:t>
      </w:r>
      <w:r w:rsidRPr="005C2A7D">
        <w:rPr>
          <w:rFonts w:ascii="Calibri" w:hAnsi="Calibri" w:cs="Calibri"/>
          <w:b/>
          <w:sz w:val="22"/>
          <w:szCs w:val="22"/>
        </w:rPr>
        <w:t xml:space="preserve"> humanitární pomoc</w:t>
      </w:r>
      <w:r>
        <w:rPr>
          <w:rFonts w:ascii="Calibri" w:hAnsi="Calibri" w:cs="Calibri"/>
          <w:b/>
          <w:sz w:val="22"/>
          <w:szCs w:val="22"/>
        </w:rPr>
        <w:t>i</w:t>
      </w:r>
      <w:r w:rsidRPr="005C2A7D">
        <w:rPr>
          <w:rFonts w:ascii="Calibri" w:hAnsi="Calibri" w:cs="Calibri"/>
          <w:b/>
          <w:sz w:val="22"/>
          <w:szCs w:val="22"/>
        </w:rPr>
        <w:t xml:space="preserve"> pro občany Ukrajiny </w:t>
      </w:r>
      <w:r w:rsidRPr="005C2A7D">
        <w:rPr>
          <w:rFonts w:ascii="Calibri" w:hAnsi="Calibri" w:cs="Calibri"/>
          <w:b/>
          <w:color w:val="000000"/>
          <w:sz w:val="22"/>
          <w:szCs w:val="22"/>
        </w:rPr>
        <w:t xml:space="preserve">a z nich navrhla podporu </w:t>
      </w:r>
      <w:r>
        <w:rPr>
          <w:rFonts w:ascii="Calibri" w:hAnsi="Calibri" w:cs="Calibri"/>
          <w:b/>
          <w:color w:val="000000"/>
          <w:sz w:val="22"/>
          <w:szCs w:val="22"/>
        </w:rPr>
        <w:t>2</w:t>
      </w:r>
      <w:r w:rsidRPr="005C2A7D">
        <w:rPr>
          <w:rFonts w:ascii="Calibri" w:hAnsi="Calibri" w:cs="Calibri"/>
          <w:b/>
          <w:color w:val="000000"/>
          <w:sz w:val="22"/>
          <w:szCs w:val="22"/>
        </w:rPr>
        <w:t xml:space="preserve"> projektům v celkové výši </w:t>
      </w:r>
      <w:r>
        <w:rPr>
          <w:rFonts w:ascii="Calibri" w:hAnsi="Calibri" w:cs="Calibri"/>
          <w:b/>
          <w:color w:val="000000"/>
          <w:sz w:val="22"/>
          <w:szCs w:val="22"/>
        </w:rPr>
        <w:t>262 000</w:t>
      </w:r>
      <w:r w:rsidRPr="005C2A7D">
        <w:rPr>
          <w:rFonts w:ascii="Calibri" w:hAnsi="Calibri" w:cs="Calibri"/>
          <w:b/>
          <w:color w:val="000000"/>
          <w:sz w:val="22"/>
          <w:szCs w:val="22"/>
        </w:rPr>
        <w:t>,- Kč</w:t>
      </w:r>
      <w:r>
        <w:rPr>
          <w:rFonts w:ascii="Calibri" w:hAnsi="Calibri" w:cs="Calibri"/>
          <w:b/>
          <w:color w:val="000000"/>
          <w:sz w:val="22"/>
          <w:szCs w:val="22"/>
        </w:rPr>
        <w:t xml:space="preserve"> (viz Příloha č. 1 a Příloha č. 2 zápisu).</w:t>
      </w:r>
    </w:p>
    <w:p w14:paraId="6D3A926F" w14:textId="77777777" w:rsidR="00A72E1C" w:rsidRDefault="00A72E1C" w:rsidP="00A72E1C">
      <w:pPr>
        <w:pStyle w:val="Zhlav"/>
        <w:jc w:val="both"/>
        <w:rPr>
          <w:rFonts w:ascii="Calibri" w:hAnsi="Calibri" w:cs="Calibri"/>
          <w:b/>
          <w:color w:val="000000"/>
          <w:sz w:val="22"/>
          <w:szCs w:val="22"/>
        </w:rPr>
      </w:pPr>
    </w:p>
    <w:p w14:paraId="7B10912D" w14:textId="77777777" w:rsidR="00A72E1C" w:rsidRPr="00E862CF" w:rsidRDefault="00A72E1C" w:rsidP="00A72E1C">
      <w:pPr>
        <w:pStyle w:val="Zhlav"/>
        <w:jc w:val="both"/>
        <w:rPr>
          <w:rFonts w:ascii="Calibri" w:hAnsi="Calibri" w:cs="Calibri"/>
          <w:b/>
          <w:sz w:val="22"/>
          <w:szCs w:val="22"/>
        </w:rPr>
      </w:pPr>
      <w:r w:rsidRPr="005C2A7D">
        <w:rPr>
          <w:rFonts w:ascii="Calibri" w:hAnsi="Calibri" w:cs="Calibri"/>
          <w:b/>
          <w:color w:val="000000" w:themeColor="text1"/>
          <w:sz w:val="22"/>
          <w:szCs w:val="22"/>
          <w:u w:val="single"/>
        </w:rPr>
        <w:t>Doporučení komise bude předloženo Radě HMP a Zastupitelstvu HMP v co nejkratší době pro možnost projednání a schválení.</w:t>
      </w:r>
    </w:p>
    <w:p w14:paraId="459E5812" w14:textId="77777777" w:rsidR="00A72E1C" w:rsidRDefault="00A72E1C" w:rsidP="00A72E1C">
      <w:pPr>
        <w:jc w:val="both"/>
        <w:rPr>
          <w:rFonts w:ascii="Calibri" w:hAnsi="Calibri" w:cs="Calibri"/>
          <w:b/>
          <w:color w:val="000000" w:themeColor="text1"/>
          <w:sz w:val="22"/>
          <w:szCs w:val="22"/>
          <w:u w:val="single"/>
        </w:rPr>
      </w:pPr>
    </w:p>
    <w:p w14:paraId="66A57398" w14:textId="77777777" w:rsidR="00A72E1C" w:rsidRDefault="00A72E1C" w:rsidP="00A72E1C">
      <w:pPr>
        <w:pStyle w:val="Zhlav"/>
        <w:jc w:val="both"/>
        <w:rPr>
          <w:rFonts w:ascii="Calibri" w:hAnsi="Calibri" w:cs="Calibri"/>
          <w:sz w:val="22"/>
          <w:szCs w:val="22"/>
        </w:rPr>
      </w:pPr>
      <w:r w:rsidRPr="005C2A7D">
        <w:rPr>
          <w:rFonts w:ascii="Calibri" w:hAnsi="Calibri" w:cs="Calibri"/>
          <w:sz w:val="22"/>
          <w:szCs w:val="22"/>
        </w:rPr>
        <w:t xml:space="preserve">Předseda komise Ing. Hurrle </w:t>
      </w:r>
      <w:r>
        <w:rPr>
          <w:rFonts w:ascii="Calibri" w:hAnsi="Calibri" w:cs="Calibri"/>
          <w:sz w:val="22"/>
          <w:szCs w:val="22"/>
        </w:rPr>
        <w:t>předal slovo Mgr. Janě Hajné, která podala informaci o organizacích, které požádaly o změnu účelu prostředků poskytnutých formou účelové individuální dotace na pomoc Ukrajině. Projekty byly schváleny Zastupitelstvem HMP č. 36/5 dne 28.4.2022.  Jedná se o organizace :</w:t>
      </w:r>
    </w:p>
    <w:p w14:paraId="74506BE0" w14:textId="77777777" w:rsidR="00A72E1C" w:rsidRDefault="00A72E1C" w:rsidP="00A72E1C">
      <w:pPr>
        <w:pStyle w:val="Zhlav"/>
        <w:jc w:val="both"/>
        <w:rPr>
          <w:rFonts w:ascii="Calibri" w:hAnsi="Calibri" w:cs="Calibri"/>
          <w:sz w:val="22"/>
          <w:szCs w:val="22"/>
        </w:rPr>
      </w:pPr>
    </w:p>
    <w:p w14:paraId="4C477286" w14:textId="77777777" w:rsidR="00A72E1C" w:rsidRDefault="00A72E1C" w:rsidP="00A72E1C">
      <w:pPr>
        <w:pStyle w:val="Zhlav"/>
        <w:jc w:val="both"/>
        <w:rPr>
          <w:rFonts w:ascii="Calibri" w:hAnsi="Calibri" w:cs="Calibri"/>
          <w:sz w:val="22"/>
          <w:szCs w:val="22"/>
        </w:rPr>
      </w:pPr>
      <w:r>
        <w:rPr>
          <w:rFonts w:ascii="Calibri" w:hAnsi="Calibri" w:cs="Calibri"/>
          <w:sz w:val="22"/>
          <w:szCs w:val="22"/>
        </w:rPr>
        <w:t xml:space="preserve">Organizace pro pomoc uprchlíkům -  projekt „ </w:t>
      </w:r>
      <w:r w:rsidRPr="003B1152">
        <w:rPr>
          <w:rFonts w:ascii="Calibri" w:hAnsi="Calibri" w:cs="Calibri"/>
          <w:b/>
          <w:sz w:val="22"/>
          <w:szCs w:val="22"/>
        </w:rPr>
        <w:t xml:space="preserve">První a následná pomoc ukrajinským uprchlíkům na území hl. m. Prahy </w:t>
      </w:r>
      <w:r>
        <w:rPr>
          <w:rFonts w:ascii="Calibri" w:hAnsi="Calibri" w:cs="Calibri"/>
          <w:b/>
          <w:sz w:val="22"/>
          <w:szCs w:val="22"/>
        </w:rPr>
        <w:t>“</w:t>
      </w:r>
      <w:r w:rsidRPr="003B1152">
        <w:rPr>
          <w:rFonts w:ascii="Calibri" w:hAnsi="Calibri" w:cs="Calibri"/>
          <w:b/>
          <w:sz w:val="22"/>
          <w:szCs w:val="22"/>
        </w:rPr>
        <w:t xml:space="preserve">- </w:t>
      </w:r>
      <w:r w:rsidRPr="003B1152">
        <w:rPr>
          <w:rFonts w:ascii="Calibri" w:hAnsi="Calibri" w:cs="Calibri"/>
          <w:sz w:val="22"/>
          <w:szCs w:val="22"/>
        </w:rPr>
        <w:t>zažádáno o změnu účelu</w:t>
      </w:r>
      <w:r>
        <w:rPr>
          <w:rFonts w:ascii="Calibri" w:hAnsi="Calibri" w:cs="Calibri"/>
          <w:sz w:val="22"/>
          <w:szCs w:val="22"/>
        </w:rPr>
        <w:t xml:space="preserve"> a termínu vyúčtování dotace.</w:t>
      </w:r>
    </w:p>
    <w:p w14:paraId="6C016C26" w14:textId="77777777" w:rsidR="00A72E1C" w:rsidRDefault="00A72E1C" w:rsidP="00A72E1C">
      <w:pPr>
        <w:pStyle w:val="Zhlav"/>
        <w:jc w:val="both"/>
        <w:rPr>
          <w:rFonts w:ascii="Calibri" w:hAnsi="Calibri" w:cs="Calibri"/>
          <w:sz w:val="22"/>
          <w:szCs w:val="22"/>
        </w:rPr>
      </w:pPr>
      <w:r>
        <w:rPr>
          <w:rFonts w:ascii="Calibri" w:hAnsi="Calibri" w:cs="Calibri"/>
          <w:sz w:val="22"/>
          <w:szCs w:val="22"/>
        </w:rPr>
        <w:t xml:space="preserve">MRIYA UA z.s. - projekt </w:t>
      </w:r>
      <w:r w:rsidRPr="003B1152">
        <w:rPr>
          <w:rFonts w:ascii="Calibri" w:hAnsi="Calibri" w:cs="Calibri"/>
          <w:b/>
          <w:sz w:val="22"/>
          <w:szCs w:val="22"/>
        </w:rPr>
        <w:t>„ Humanitární a poradenská podpora lidem z Ukrajiny zasaženým válkou“</w:t>
      </w:r>
      <w:r>
        <w:rPr>
          <w:rFonts w:ascii="Calibri" w:hAnsi="Calibri" w:cs="Calibri"/>
          <w:b/>
          <w:sz w:val="22"/>
          <w:szCs w:val="22"/>
        </w:rPr>
        <w:t xml:space="preserve"> – </w:t>
      </w:r>
      <w:r w:rsidRPr="003B1152">
        <w:rPr>
          <w:rFonts w:ascii="Calibri" w:hAnsi="Calibri" w:cs="Calibri"/>
          <w:sz w:val="22"/>
          <w:szCs w:val="22"/>
        </w:rPr>
        <w:t>zažádáno o změnu termínu vyúčtování a úpravu oprávněných nákladů</w:t>
      </w:r>
      <w:r>
        <w:rPr>
          <w:rFonts w:ascii="Calibri" w:hAnsi="Calibri" w:cs="Calibri"/>
          <w:sz w:val="22"/>
          <w:szCs w:val="22"/>
        </w:rPr>
        <w:t>.</w:t>
      </w:r>
    </w:p>
    <w:p w14:paraId="0D9ED61C" w14:textId="77777777" w:rsidR="00A72E1C" w:rsidRPr="00375FB6" w:rsidRDefault="00A72E1C" w:rsidP="00A72E1C">
      <w:pPr>
        <w:pStyle w:val="Zhlav"/>
        <w:jc w:val="both"/>
        <w:rPr>
          <w:rFonts w:ascii="Calibri" w:hAnsi="Calibri" w:cs="Calibri"/>
          <w:sz w:val="22"/>
          <w:szCs w:val="22"/>
        </w:rPr>
      </w:pPr>
      <w:r>
        <w:rPr>
          <w:rFonts w:ascii="Calibri" w:hAnsi="Calibri" w:cs="Calibri"/>
          <w:sz w:val="22"/>
          <w:szCs w:val="22"/>
        </w:rPr>
        <w:t xml:space="preserve">Integrační centrum Praha o. p. s - </w:t>
      </w:r>
      <w:r w:rsidRPr="001E2936">
        <w:rPr>
          <w:rFonts w:ascii="Calibri" w:hAnsi="Calibri" w:cs="Calibri"/>
          <w:b/>
          <w:sz w:val="22"/>
          <w:szCs w:val="22"/>
        </w:rPr>
        <w:t>„ Koordinace tlumočení v rámci KACPU Praha“</w:t>
      </w:r>
      <w:r>
        <w:rPr>
          <w:rFonts w:ascii="Calibri" w:hAnsi="Calibri" w:cs="Calibri"/>
          <w:b/>
          <w:sz w:val="22"/>
          <w:szCs w:val="22"/>
        </w:rPr>
        <w:t xml:space="preserve"> </w:t>
      </w:r>
      <w:r w:rsidRPr="00375FB6">
        <w:rPr>
          <w:rFonts w:ascii="Calibri" w:hAnsi="Calibri" w:cs="Calibri"/>
          <w:sz w:val="22"/>
          <w:szCs w:val="22"/>
        </w:rPr>
        <w:t>– zažádáno o změnu termínu vyúčtování.</w:t>
      </w:r>
    </w:p>
    <w:p w14:paraId="21889DA8" w14:textId="77777777" w:rsidR="00A72E1C" w:rsidRDefault="00A72E1C" w:rsidP="00A72E1C">
      <w:pPr>
        <w:pStyle w:val="Zhlav"/>
        <w:jc w:val="both"/>
        <w:rPr>
          <w:rFonts w:ascii="Calibri" w:hAnsi="Calibri" w:cs="Calibri"/>
          <w:b/>
          <w:sz w:val="22"/>
          <w:szCs w:val="22"/>
        </w:rPr>
      </w:pPr>
    </w:p>
    <w:p w14:paraId="1AC5E930" w14:textId="77777777" w:rsidR="00A72E1C" w:rsidRDefault="00A72E1C" w:rsidP="00A72E1C">
      <w:pPr>
        <w:pStyle w:val="Zhlav"/>
        <w:jc w:val="both"/>
        <w:rPr>
          <w:rFonts w:ascii="Calibri" w:hAnsi="Calibri" w:cs="Calibri"/>
          <w:sz w:val="22"/>
          <w:szCs w:val="22"/>
        </w:rPr>
      </w:pPr>
      <w:r w:rsidRPr="001E2936">
        <w:rPr>
          <w:rFonts w:ascii="Calibri" w:hAnsi="Calibri" w:cs="Calibri"/>
          <w:sz w:val="22"/>
          <w:szCs w:val="22"/>
        </w:rPr>
        <w:t>Tyto požadavky již byly zpracovány</w:t>
      </w:r>
      <w:r>
        <w:rPr>
          <w:rFonts w:ascii="Calibri" w:hAnsi="Calibri" w:cs="Calibri"/>
          <w:sz w:val="22"/>
          <w:szCs w:val="22"/>
        </w:rPr>
        <w:t xml:space="preserve"> a předány ke schválení Radě HMP dne 29.8.2022, která je schválila usnesením č. 2321. Následně bylo toto usnesení předloženo ke schválení Zastupitelstvu HMP dne 8.9.2022. které bylo schváleno usnesením Zastupitelstva HMP č. 39/200 a na základě tohoto schválení budou uzavřeny Dodatky č.1  k veřejnoprávním smlouvám.</w:t>
      </w:r>
    </w:p>
    <w:p w14:paraId="358F8F9C" w14:textId="77777777" w:rsidR="00A72E1C" w:rsidRPr="005C2A7D" w:rsidRDefault="00A72E1C" w:rsidP="00A72E1C">
      <w:pPr>
        <w:jc w:val="both"/>
        <w:rPr>
          <w:rFonts w:ascii="Calibri" w:hAnsi="Calibri" w:cs="Calibri"/>
          <w:b/>
          <w:color w:val="000000" w:themeColor="text1"/>
          <w:sz w:val="22"/>
          <w:szCs w:val="22"/>
          <w:u w:val="single"/>
        </w:rPr>
      </w:pPr>
    </w:p>
    <w:p w14:paraId="10D7074B" w14:textId="59E66C9B" w:rsidR="00A72E1C" w:rsidRPr="00A72E1C" w:rsidRDefault="00A72E1C" w:rsidP="00A72E1C">
      <w:pPr>
        <w:jc w:val="both"/>
        <w:rPr>
          <w:rFonts w:ascii="Calibri" w:hAnsi="Calibri" w:cs="Calibri"/>
          <w:b/>
          <w:color w:val="000000" w:themeColor="text1"/>
          <w:sz w:val="22"/>
          <w:szCs w:val="22"/>
          <w:u w:val="single"/>
        </w:rPr>
      </w:pPr>
      <w:r w:rsidRPr="005C2A7D">
        <w:rPr>
          <w:rFonts w:ascii="Calibri" w:hAnsi="Calibri" w:cs="Calibri"/>
          <w:color w:val="000000" w:themeColor="text1"/>
          <w:sz w:val="22"/>
          <w:szCs w:val="22"/>
        </w:rPr>
        <w:t xml:space="preserve">Předseda komise Ing. J. Hurrle poděkoval </w:t>
      </w:r>
      <w:r>
        <w:rPr>
          <w:rFonts w:ascii="Calibri" w:hAnsi="Calibri" w:cs="Calibri"/>
          <w:color w:val="000000" w:themeColor="text1"/>
          <w:sz w:val="22"/>
          <w:szCs w:val="22"/>
        </w:rPr>
        <w:t xml:space="preserve">všem </w:t>
      </w:r>
      <w:r w:rsidRPr="005C2A7D">
        <w:rPr>
          <w:rFonts w:ascii="Calibri" w:hAnsi="Calibri" w:cs="Calibri"/>
          <w:color w:val="000000" w:themeColor="text1"/>
          <w:sz w:val="22"/>
          <w:szCs w:val="22"/>
        </w:rPr>
        <w:t>členům komise za účast a</w:t>
      </w:r>
      <w:r>
        <w:rPr>
          <w:rFonts w:ascii="Calibri" w:hAnsi="Calibri" w:cs="Calibri"/>
          <w:color w:val="000000" w:themeColor="text1"/>
          <w:sz w:val="22"/>
          <w:szCs w:val="22"/>
        </w:rPr>
        <w:t xml:space="preserve"> též za čtyřletou spolupráci od roku 2019 a </w:t>
      </w:r>
      <w:r w:rsidRPr="005C2A7D">
        <w:rPr>
          <w:rFonts w:ascii="Calibri" w:hAnsi="Calibri" w:cs="Calibri"/>
          <w:color w:val="000000" w:themeColor="text1"/>
          <w:sz w:val="22"/>
          <w:szCs w:val="22"/>
        </w:rPr>
        <w:t xml:space="preserve"> jednání ve 1</w:t>
      </w:r>
      <w:r>
        <w:rPr>
          <w:rFonts w:ascii="Calibri" w:hAnsi="Calibri" w:cs="Calibri"/>
          <w:color w:val="000000" w:themeColor="text1"/>
          <w:sz w:val="22"/>
          <w:szCs w:val="22"/>
        </w:rPr>
        <w:t>3</w:t>
      </w:r>
      <w:r w:rsidRPr="005C2A7D">
        <w:rPr>
          <w:rFonts w:ascii="Calibri" w:hAnsi="Calibri" w:cs="Calibri"/>
          <w:color w:val="000000" w:themeColor="text1"/>
          <w:sz w:val="22"/>
          <w:szCs w:val="22"/>
        </w:rPr>
        <w:t>.</w:t>
      </w:r>
      <w:r>
        <w:rPr>
          <w:rFonts w:ascii="Calibri" w:hAnsi="Calibri" w:cs="Calibri"/>
          <w:color w:val="000000" w:themeColor="text1"/>
          <w:sz w:val="22"/>
          <w:szCs w:val="22"/>
        </w:rPr>
        <w:t>0</w:t>
      </w:r>
      <w:r w:rsidRPr="005C2A7D">
        <w:rPr>
          <w:rFonts w:ascii="Calibri" w:hAnsi="Calibri" w:cs="Calibri"/>
          <w:color w:val="000000" w:themeColor="text1"/>
          <w:sz w:val="22"/>
          <w:szCs w:val="22"/>
        </w:rPr>
        <w:t>5 hod. ukončil.</w:t>
      </w:r>
    </w:p>
    <w:p w14:paraId="243F8C95" w14:textId="77777777" w:rsidR="00A72E1C" w:rsidRPr="005C2A7D" w:rsidRDefault="00A72E1C" w:rsidP="00A72E1C">
      <w:pPr>
        <w:jc w:val="both"/>
        <w:rPr>
          <w:rFonts w:ascii="Calibri" w:hAnsi="Calibri" w:cs="Calibri"/>
          <w:color w:val="000000" w:themeColor="text1"/>
          <w:sz w:val="22"/>
          <w:szCs w:val="22"/>
        </w:rPr>
      </w:pPr>
    </w:p>
    <w:p w14:paraId="3500FCC8" w14:textId="77777777" w:rsidR="00A72E1C" w:rsidRPr="005C2A7D" w:rsidRDefault="00A72E1C" w:rsidP="00A72E1C">
      <w:pPr>
        <w:jc w:val="both"/>
        <w:rPr>
          <w:rFonts w:ascii="Calibri" w:hAnsi="Calibri" w:cs="Calibri"/>
          <w:color w:val="000000" w:themeColor="text1"/>
          <w:sz w:val="22"/>
          <w:szCs w:val="22"/>
        </w:rPr>
      </w:pPr>
      <w:r w:rsidRPr="005C2A7D">
        <w:rPr>
          <w:rFonts w:ascii="Calibri" w:hAnsi="Calibri" w:cs="Calibri"/>
          <w:color w:val="000000" w:themeColor="text1"/>
          <w:sz w:val="22"/>
          <w:szCs w:val="22"/>
        </w:rPr>
        <w:t>Schválil: Ing. Jakob Hurrle - předseda komise</w:t>
      </w:r>
    </w:p>
    <w:p w14:paraId="01EE5788" w14:textId="77777777" w:rsidR="00A72E1C" w:rsidRDefault="00A72E1C" w:rsidP="00A72E1C">
      <w:pPr>
        <w:jc w:val="both"/>
        <w:rPr>
          <w:rFonts w:ascii="Calibri" w:hAnsi="Calibri" w:cs="Calibri"/>
          <w:color w:val="000000" w:themeColor="text1"/>
          <w:sz w:val="22"/>
          <w:szCs w:val="22"/>
        </w:rPr>
      </w:pPr>
      <w:r w:rsidRPr="005C2A7D">
        <w:rPr>
          <w:rFonts w:ascii="Calibri" w:hAnsi="Calibri" w:cs="Calibri"/>
          <w:color w:val="000000" w:themeColor="text1"/>
          <w:sz w:val="22"/>
          <w:szCs w:val="22"/>
        </w:rPr>
        <w:t>Zpracovala: Ilona Fiedlerová – tajemnice komise</w:t>
      </w:r>
    </w:p>
    <w:p w14:paraId="316CA4C6" w14:textId="77777777" w:rsidR="00A72E1C" w:rsidRDefault="00A72E1C" w:rsidP="00A72E1C">
      <w:pPr>
        <w:jc w:val="both"/>
        <w:rPr>
          <w:rFonts w:ascii="Calibri" w:hAnsi="Calibri" w:cs="Calibri"/>
          <w:color w:val="000000" w:themeColor="text1"/>
          <w:sz w:val="22"/>
          <w:szCs w:val="22"/>
        </w:rPr>
      </w:pPr>
    </w:p>
    <w:p w14:paraId="65FF7A63" w14:textId="77777777" w:rsidR="00A72E1C" w:rsidRDefault="00A72E1C" w:rsidP="00A72E1C">
      <w:pPr>
        <w:jc w:val="both"/>
        <w:rPr>
          <w:rFonts w:ascii="Calibri" w:hAnsi="Calibri" w:cs="Calibri"/>
          <w:color w:val="000000" w:themeColor="text1"/>
          <w:sz w:val="22"/>
          <w:szCs w:val="22"/>
        </w:rPr>
      </w:pPr>
    </w:p>
    <w:p w14:paraId="41ED09C2" w14:textId="77777777" w:rsidR="00A72E1C" w:rsidRPr="00B71743" w:rsidRDefault="00A72E1C" w:rsidP="00A72E1C">
      <w:pPr>
        <w:pStyle w:val="Zkladntext21"/>
        <w:ind w:firstLine="0"/>
        <w:rPr>
          <w:rFonts w:ascii="Calibri" w:hAnsi="Calibri" w:cs="Calibri"/>
          <w:bCs/>
          <w:i w:val="0"/>
          <w:iCs/>
          <w:color w:val="000000" w:themeColor="text1"/>
          <w:szCs w:val="22"/>
        </w:rPr>
      </w:pPr>
      <w:r w:rsidRPr="00B71743">
        <w:rPr>
          <w:rFonts w:ascii="Calibri" w:hAnsi="Calibri" w:cs="Calibri"/>
          <w:bCs/>
          <w:i w:val="0"/>
          <w:iCs/>
          <w:color w:val="000000" w:themeColor="text1"/>
          <w:szCs w:val="22"/>
        </w:rPr>
        <w:t>Příloh</w:t>
      </w:r>
      <w:r w:rsidRPr="000C4026">
        <w:rPr>
          <w:rFonts w:ascii="Calibri" w:hAnsi="Calibri" w:cs="Calibri"/>
          <w:bCs/>
          <w:i w:val="0"/>
          <w:iCs/>
          <w:color w:val="000000" w:themeColor="text1"/>
          <w:szCs w:val="22"/>
        </w:rPr>
        <w:t>y</w:t>
      </w:r>
      <w:r w:rsidRPr="00B71743">
        <w:rPr>
          <w:rFonts w:ascii="Calibri" w:hAnsi="Calibri" w:cs="Calibri"/>
          <w:bCs/>
          <w:i w:val="0"/>
          <w:iCs/>
          <w:color w:val="000000" w:themeColor="text1"/>
          <w:szCs w:val="22"/>
        </w:rPr>
        <w:t xml:space="preserve"> zápisu:    </w:t>
      </w:r>
    </w:p>
    <w:p w14:paraId="3D9C403A" w14:textId="77777777" w:rsidR="00A72E1C" w:rsidRPr="000C4026" w:rsidRDefault="00A72E1C" w:rsidP="00A72E1C">
      <w:pPr>
        <w:pStyle w:val="Zkladntext21"/>
        <w:numPr>
          <w:ilvl w:val="0"/>
          <w:numId w:val="3"/>
        </w:numPr>
        <w:rPr>
          <w:rFonts w:ascii="Calibri" w:hAnsi="Calibri" w:cs="Calibri"/>
          <w:bCs/>
          <w:i w:val="0"/>
          <w:iCs/>
          <w:color w:val="000000" w:themeColor="text1"/>
          <w:szCs w:val="22"/>
        </w:rPr>
      </w:pPr>
      <w:r w:rsidRPr="00B71743">
        <w:rPr>
          <w:rFonts w:ascii="Calibri" w:hAnsi="Calibri" w:cs="Calibri"/>
          <w:bCs/>
          <w:i w:val="0"/>
          <w:iCs/>
          <w:color w:val="000000" w:themeColor="text1"/>
          <w:szCs w:val="22"/>
        </w:rPr>
        <w:t>Podané žádosti o individuální účelové dotace na aktivity v oblasti národnostních menšin na území hl. m. Prahy – návrhy.</w:t>
      </w:r>
    </w:p>
    <w:p w14:paraId="2E58C85D" w14:textId="77777777" w:rsidR="00A72E1C" w:rsidRPr="00B71743" w:rsidRDefault="00A72E1C" w:rsidP="00A72E1C">
      <w:pPr>
        <w:pStyle w:val="Zkladntext21"/>
        <w:numPr>
          <w:ilvl w:val="0"/>
          <w:numId w:val="3"/>
        </w:numPr>
        <w:rPr>
          <w:rFonts w:ascii="Calibri" w:hAnsi="Calibri" w:cs="Calibri"/>
          <w:bCs/>
          <w:i w:val="0"/>
          <w:color w:val="000000" w:themeColor="text1"/>
          <w:szCs w:val="22"/>
        </w:rPr>
      </w:pPr>
      <w:r w:rsidRPr="00817939">
        <w:rPr>
          <w:rFonts w:ascii="Calibri" w:hAnsi="Calibri" w:cs="Calibri"/>
          <w:bCs/>
          <w:i w:val="0"/>
          <w:color w:val="000000" w:themeColor="text1"/>
          <w:szCs w:val="22"/>
        </w:rPr>
        <w:t>Žádosti o jednorázové individuální účelové neinvestiční dotace - humanitární pomoc pro občany Ukrajiny – návrhy.</w:t>
      </w:r>
    </w:p>
    <w:p w14:paraId="4C6DF569" w14:textId="77777777" w:rsidR="00A72E1C" w:rsidRDefault="00A72E1C" w:rsidP="00467C4E">
      <w:pPr>
        <w:tabs>
          <w:tab w:val="left" w:pos="1050"/>
        </w:tabs>
        <w:jc w:val="both"/>
        <w:rPr>
          <w:rFonts w:ascii="Calibri" w:hAnsi="Calibri" w:cs="Calibri"/>
          <w:color w:val="000000"/>
          <w:sz w:val="22"/>
          <w:szCs w:val="22"/>
        </w:rPr>
      </w:pPr>
    </w:p>
    <w:p w14:paraId="4E932EF9" w14:textId="75323FBE" w:rsidR="005357CA" w:rsidRDefault="005357CA" w:rsidP="00467C4E">
      <w:pPr>
        <w:tabs>
          <w:tab w:val="left" w:pos="1050"/>
        </w:tabs>
        <w:jc w:val="both"/>
        <w:rPr>
          <w:rFonts w:ascii="Calibri" w:hAnsi="Calibri" w:cs="Calibri"/>
          <w:color w:val="000000"/>
          <w:sz w:val="22"/>
          <w:szCs w:val="22"/>
        </w:rPr>
      </w:pPr>
    </w:p>
    <w:p w14:paraId="23C4642C" w14:textId="77777777" w:rsidR="007B757C" w:rsidRDefault="007B757C" w:rsidP="00467C4E">
      <w:pPr>
        <w:tabs>
          <w:tab w:val="left" w:pos="1050"/>
        </w:tabs>
        <w:jc w:val="both"/>
        <w:rPr>
          <w:rFonts w:ascii="Calibri" w:hAnsi="Calibri" w:cs="Calibri"/>
          <w:color w:val="000000"/>
          <w:sz w:val="22"/>
          <w:szCs w:val="22"/>
        </w:rPr>
      </w:pPr>
    </w:p>
    <w:p w14:paraId="4043A11C" w14:textId="77777777" w:rsidR="007B757C" w:rsidRDefault="007B757C" w:rsidP="00467C4E">
      <w:pPr>
        <w:tabs>
          <w:tab w:val="left" w:pos="1050"/>
        </w:tabs>
        <w:jc w:val="both"/>
        <w:rPr>
          <w:rFonts w:ascii="Calibri" w:hAnsi="Calibri" w:cs="Calibri"/>
          <w:color w:val="000000"/>
          <w:sz w:val="22"/>
          <w:szCs w:val="22"/>
        </w:rPr>
      </w:pPr>
    </w:p>
    <w:p w14:paraId="7D8880B1" w14:textId="77777777" w:rsidR="007B757C" w:rsidRDefault="007B757C" w:rsidP="00467C4E">
      <w:pPr>
        <w:tabs>
          <w:tab w:val="left" w:pos="1050"/>
        </w:tabs>
        <w:jc w:val="both"/>
        <w:rPr>
          <w:rFonts w:ascii="Calibri" w:hAnsi="Calibri" w:cs="Calibri"/>
          <w:color w:val="000000"/>
          <w:sz w:val="22"/>
          <w:szCs w:val="22"/>
        </w:rPr>
      </w:pPr>
    </w:p>
    <w:p w14:paraId="78BDF81D" w14:textId="77777777" w:rsidR="007B757C" w:rsidRDefault="007B757C" w:rsidP="00467C4E">
      <w:pPr>
        <w:tabs>
          <w:tab w:val="left" w:pos="1050"/>
        </w:tabs>
        <w:jc w:val="both"/>
        <w:rPr>
          <w:rFonts w:ascii="Calibri" w:hAnsi="Calibri" w:cs="Calibri"/>
          <w:color w:val="000000"/>
          <w:sz w:val="22"/>
          <w:szCs w:val="22"/>
        </w:rPr>
      </w:pPr>
    </w:p>
    <w:p w14:paraId="2AE46D71" w14:textId="77777777" w:rsidR="007B757C" w:rsidRDefault="007B757C" w:rsidP="00467C4E">
      <w:pPr>
        <w:tabs>
          <w:tab w:val="left" w:pos="1050"/>
        </w:tabs>
        <w:jc w:val="both"/>
        <w:rPr>
          <w:rFonts w:ascii="Calibri" w:hAnsi="Calibri" w:cs="Calibri"/>
          <w:color w:val="000000"/>
          <w:sz w:val="22"/>
          <w:szCs w:val="22"/>
        </w:rPr>
      </w:pPr>
    </w:p>
    <w:p w14:paraId="18475A1A" w14:textId="77777777" w:rsidR="007B757C" w:rsidRDefault="007B757C" w:rsidP="00467C4E">
      <w:pPr>
        <w:tabs>
          <w:tab w:val="left" w:pos="1050"/>
        </w:tabs>
        <w:jc w:val="both"/>
        <w:rPr>
          <w:rFonts w:ascii="Calibri" w:hAnsi="Calibri" w:cs="Calibri"/>
          <w:color w:val="000000"/>
          <w:sz w:val="22"/>
          <w:szCs w:val="22"/>
        </w:rPr>
      </w:pPr>
    </w:p>
    <w:p w14:paraId="045846F4" w14:textId="77777777" w:rsidR="007B757C" w:rsidRDefault="007B757C" w:rsidP="00467C4E">
      <w:pPr>
        <w:tabs>
          <w:tab w:val="left" w:pos="1050"/>
        </w:tabs>
        <w:jc w:val="both"/>
        <w:rPr>
          <w:rFonts w:ascii="Calibri" w:hAnsi="Calibri" w:cs="Calibri"/>
          <w:color w:val="000000"/>
          <w:sz w:val="22"/>
          <w:szCs w:val="22"/>
        </w:rPr>
      </w:pPr>
    </w:p>
    <w:p w14:paraId="49A6B843" w14:textId="77777777" w:rsidR="007B757C" w:rsidRDefault="007B757C" w:rsidP="00467C4E">
      <w:pPr>
        <w:tabs>
          <w:tab w:val="left" w:pos="1050"/>
        </w:tabs>
        <w:jc w:val="both"/>
        <w:rPr>
          <w:rFonts w:ascii="Calibri" w:hAnsi="Calibri" w:cs="Calibri"/>
          <w:color w:val="000000"/>
          <w:sz w:val="22"/>
          <w:szCs w:val="22"/>
        </w:rPr>
      </w:pPr>
    </w:p>
    <w:p w14:paraId="1BF7AFF8" w14:textId="77777777" w:rsidR="007B757C" w:rsidRDefault="007B757C" w:rsidP="00467C4E">
      <w:pPr>
        <w:tabs>
          <w:tab w:val="left" w:pos="1050"/>
        </w:tabs>
        <w:jc w:val="both"/>
        <w:rPr>
          <w:rFonts w:ascii="Calibri" w:hAnsi="Calibri" w:cs="Calibri"/>
          <w:color w:val="000000"/>
          <w:sz w:val="22"/>
          <w:szCs w:val="22"/>
        </w:rPr>
      </w:pPr>
    </w:p>
    <w:p w14:paraId="08267777" w14:textId="77777777" w:rsidR="007B757C" w:rsidRDefault="007B757C" w:rsidP="00467C4E">
      <w:pPr>
        <w:tabs>
          <w:tab w:val="left" w:pos="1050"/>
        </w:tabs>
        <w:jc w:val="both"/>
        <w:rPr>
          <w:rFonts w:ascii="Calibri" w:hAnsi="Calibri" w:cs="Calibri"/>
          <w:color w:val="000000"/>
          <w:sz w:val="22"/>
          <w:szCs w:val="22"/>
        </w:rPr>
      </w:pPr>
    </w:p>
    <w:p w14:paraId="46C1D6D0" w14:textId="77777777" w:rsidR="007B757C" w:rsidRDefault="007B757C" w:rsidP="00467C4E">
      <w:pPr>
        <w:tabs>
          <w:tab w:val="left" w:pos="1050"/>
        </w:tabs>
        <w:jc w:val="both"/>
        <w:rPr>
          <w:rFonts w:ascii="Calibri" w:hAnsi="Calibri" w:cs="Calibri"/>
          <w:color w:val="000000"/>
          <w:sz w:val="22"/>
          <w:szCs w:val="22"/>
        </w:rPr>
      </w:pPr>
    </w:p>
    <w:p w14:paraId="155AC773" w14:textId="77777777" w:rsidR="007B757C" w:rsidRDefault="007B757C" w:rsidP="00467C4E">
      <w:pPr>
        <w:tabs>
          <w:tab w:val="left" w:pos="1050"/>
        </w:tabs>
        <w:jc w:val="both"/>
        <w:rPr>
          <w:rFonts w:ascii="Calibri" w:hAnsi="Calibri" w:cs="Calibri"/>
          <w:color w:val="000000"/>
          <w:sz w:val="22"/>
          <w:szCs w:val="22"/>
        </w:rPr>
      </w:pPr>
    </w:p>
    <w:p w14:paraId="56A2511B" w14:textId="77777777" w:rsidR="007B757C" w:rsidRDefault="007B757C" w:rsidP="00467C4E">
      <w:pPr>
        <w:tabs>
          <w:tab w:val="left" w:pos="1050"/>
        </w:tabs>
        <w:jc w:val="both"/>
        <w:rPr>
          <w:rFonts w:ascii="Calibri" w:hAnsi="Calibri" w:cs="Calibri"/>
          <w:color w:val="000000"/>
          <w:sz w:val="22"/>
          <w:szCs w:val="22"/>
        </w:rPr>
      </w:pPr>
    </w:p>
    <w:bookmarkEnd w:id="0"/>
    <w:sectPr w:rsidR="007B757C" w:rsidSect="00F70553">
      <w:footerReference w:type="default" r:id="rId9"/>
      <w:pgSz w:w="11906" w:h="16838"/>
      <w:pgMar w:top="1107" w:right="1418" w:bottom="851"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2DAF" w14:textId="77777777" w:rsidR="00ED52F3" w:rsidRDefault="00ED52F3" w:rsidP="00D30180">
      <w:r>
        <w:separator/>
      </w:r>
    </w:p>
  </w:endnote>
  <w:endnote w:type="continuationSeparator" w:id="0">
    <w:p w14:paraId="09A22A2E" w14:textId="77777777" w:rsidR="00ED52F3" w:rsidRDefault="00ED52F3" w:rsidP="00D3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63184"/>
      <w:docPartObj>
        <w:docPartGallery w:val="Page Numbers (Bottom of Page)"/>
        <w:docPartUnique/>
      </w:docPartObj>
    </w:sdtPr>
    <w:sdtEndPr/>
    <w:sdtContent>
      <w:p w14:paraId="6BF5D2E7" w14:textId="779F0475" w:rsidR="00ED52F3" w:rsidRDefault="00ED52F3">
        <w:pPr>
          <w:pStyle w:val="Zpat"/>
          <w:jc w:val="center"/>
        </w:pPr>
        <w:r>
          <w:fldChar w:fldCharType="begin"/>
        </w:r>
        <w:r>
          <w:instrText>PAGE   \* MERGEFORMAT</w:instrText>
        </w:r>
        <w:r>
          <w:fldChar w:fldCharType="separate"/>
        </w:r>
        <w:r w:rsidR="00A72E1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02ED0" w14:textId="77777777" w:rsidR="00ED52F3" w:rsidRDefault="00ED52F3" w:rsidP="00D30180">
      <w:r>
        <w:separator/>
      </w:r>
    </w:p>
  </w:footnote>
  <w:footnote w:type="continuationSeparator" w:id="0">
    <w:p w14:paraId="7C8D79A8" w14:textId="77777777" w:rsidR="00ED52F3" w:rsidRDefault="00ED52F3" w:rsidP="00D30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A08E5"/>
    <w:multiLevelType w:val="hybridMultilevel"/>
    <w:tmpl w:val="C43E1D8A"/>
    <w:lvl w:ilvl="0" w:tplc="BE10F0CE">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29A01626"/>
    <w:multiLevelType w:val="hybridMultilevel"/>
    <w:tmpl w:val="3230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53D26A3"/>
    <w:multiLevelType w:val="hybridMultilevel"/>
    <w:tmpl w:val="C43E1D8A"/>
    <w:lvl w:ilvl="0" w:tplc="BE10F0CE">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61"/>
    <w:rsid w:val="000058D1"/>
    <w:rsid w:val="00006A8C"/>
    <w:rsid w:val="00014C8C"/>
    <w:rsid w:val="00015D65"/>
    <w:rsid w:val="00023F65"/>
    <w:rsid w:val="000321C3"/>
    <w:rsid w:val="000332E5"/>
    <w:rsid w:val="00033C03"/>
    <w:rsid w:val="0003523E"/>
    <w:rsid w:val="00046FD0"/>
    <w:rsid w:val="000561B8"/>
    <w:rsid w:val="00060900"/>
    <w:rsid w:val="00067E52"/>
    <w:rsid w:val="00080A00"/>
    <w:rsid w:val="00093BF0"/>
    <w:rsid w:val="00094B08"/>
    <w:rsid w:val="00095418"/>
    <w:rsid w:val="00096DBF"/>
    <w:rsid w:val="000A090C"/>
    <w:rsid w:val="000A45F9"/>
    <w:rsid w:val="000B0E28"/>
    <w:rsid w:val="000B3473"/>
    <w:rsid w:val="000B3E46"/>
    <w:rsid w:val="000B50AF"/>
    <w:rsid w:val="000B55D7"/>
    <w:rsid w:val="000B5D4F"/>
    <w:rsid w:val="000B6A6C"/>
    <w:rsid w:val="000B6E7E"/>
    <w:rsid w:val="000C5F7D"/>
    <w:rsid w:val="000C65CF"/>
    <w:rsid w:val="000D28A0"/>
    <w:rsid w:val="000E34DE"/>
    <w:rsid w:val="000E3A3B"/>
    <w:rsid w:val="000E7AAA"/>
    <w:rsid w:val="000F366F"/>
    <w:rsid w:val="00100AD0"/>
    <w:rsid w:val="001018C5"/>
    <w:rsid w:val="00103C16"/>
    <w:rsid w:val="0010755F"/>
    <w:rsid w:val="00114A9D"/>
    <w:rsid w:val="00117C90"/>
    <w:rsid w:val="00121121"/>
    <w:rsid w:val="00124619"/>
    <w:rsid w:val="00126EFD"/>
    <w:rsid w:val="00130377"/>
    <w:rsid w:val="00131A5B"/>
    <w:rsid w:val="0014077F"/>
    <w:rsid w:val="00141E90"/>
    <w:rsid w:val="0014365F"/>
    <w:rsid w:val="00152DF8"/>
    <w:rsid w:val="0015596F"/>
    <w:rsid w:val="00157A2B"/>
    <w:rsid w:val="00166229"/>
    <w:rsid w:val="00170C90"/>
    <w:rsid w:val="00172D9D"/>
    <w:rsid w:val="00181DC9"/>
    <w:rsid w:val="001831D6"/>
    <w:rsid w:val="00184220"/>
    <w:rsid w:val="00187292"/>
    <w:rsid w:val="00187B8A"/>
    <w:rsid w:val="0019098D"/>
    <w:rsid w:val="00194D00"/>
    <w:rsid w:val="001A25AA"/>
    <w:rsid w:val="001B35C7"/>
    <w:rsid w:val="001B4D1C"/>
    <w:rsid w:val="001B76EE"/>
    <w:rsid w:val="001C32F4"/>
    <w:rsid w:val="001C715F"/>
    <w:rsid w:val="001C721C"/>
    <w:rsid w:val="001D03D6"/>
    <w:rsid w:val="001D658A"/>
    <w:rsid w:val="001E2936"/>
    <w:rsid w:val="001E4F95"/>
    <w:rsid w:val="001F2876"/>
    <w:rsid w:val="001F6DCD"/>
    <w:rsid w:val="001F7C47"/>
    <w:rsid w:val="00214088"/>
    <w:rsid w:val="0021525D"/>
    <w:rsid w:val="002224F8"/>
    <w:rsid w:val="00236AF1"/>
    <w:rsid w:val="002379F8"/>
    <w:rsid w:val="0025311F"/>
    <w:rsid w:val="002534BD"/>
    <w:rsid w:val="00256B3D"/>
    <w:rsid w:val="00256D28"/>
    <w:rsid w:val="0027077A"/>
    <w:rsid w:val="00270C77"/>
    <w:rsid w:val="0027567D"/>
    <w:rsid w:val="0027759C"/>
    <w:rsid w:val="00291DCB"/>
    <w:rsid w:val="002934AB"/>
    <w:rsid w:val="00294EFD"/>
    <w:rsid w:val="002A051F"/>
    <w:rsid w:val="002A17B5"/>
    <w:rsid w:val="002A1EEE"/>
    <w:rsid w:val="002A75FB"/>
    <w:rsid w:val="002B0319"/>
    <w:rsid w:val="002B089B"/>
    <w:rsid w:val="002B2891"/>
    <w:rsid w:val="002B4506"/>
    <w:rsid w:val="002B4918"/>
    <w:rsid w:val="002B636F"/>
    <w:rsid w:val="002D2581"/>
    <w:rsid w:val="002D2661"/>
    <w:rsid w:val="002D3AFA"/>
    <w:rsid w:val="002D6226"/>
    <w:rsid w:val="002D6DCF"/>
    <w:rsid w:val="002E1BC6"/>
    <w:rsid w:val="002E37E9"/>
    <w:rsid w:val="002E6684"/>
    <w:rsid w:val="002E6D89"/>
    <w:rsid w:val="002F26B9"/>
    <w:rsid w:val="002F2D16"/>
    <w:rsid w:val="00301FF1"/>
    <w:rsid w:val="00315543"/>
    <w:rsid w:val="00325B45"/>
    <w:rsid w:val="00326D1D"/>
    <w:rsid w:val="00330087"/>
    <w:rsid w:val="00332CCC"/>
    <w:rsid w:val="00333992"/>
    <w:rsid w:val="00333EF8"/>
    <w:rsid w:val="00334380"/>
    <w:rsid w:val="00336EDE"/>
    <w:rsid w:val="00340CE0"/>
    <w:rsid w:val="00352497"/>
    <w:rsid w:val="0035519E"/>
    <w:rsid w:val="00355AA1"/>
    <w:rsid w:val="003570C5"/>
    <w:rsid w:val="00372183"/>
    <w:rsid w:val="00372705"/>
    <w:rsid w:val="0037369A"/>
    <w:rsid w:val="003748CF"/>
    <w:rsid w:val="00375FB6"/>
    <w:rsid w:val="00384D7F"/>
    <w:rsid w:val="00387070"/>
    <w:rsid w:val="00393555"/>
    <w:rsid w:val="00396B43"/>
    <w:rsid w:val="003A130D"/>
    <w:rsid w:val="003A26D2"/>
    <w:rsid w:val="003A7E39"/>
    <w:rsid w:val="003B1152"/>
    <w:rsid w:val="003B1ED4"/>
    <w:rsid w:val="003B7B65"/>
    <w:rsid w:val="003D332D"/>
    <w:rsid w:val="003D33FC"/>
    <w:rsid w:val="003D4514"/>
    <w:rsid w:val="003E4653"/>
    <w:rsid w:val="003F325E"/>
    <w:rsid w:val="003F4C9E"/>
    <w:rsid w:val="003F4ECE"/>
    <w:rsid w:val="003F5675"/>
    <w:rsid w:val="00411502"/>
    <w:rsid w:val="004115E6"/>
    <w:rsid w:val="004130DF"/>
    <w:rsid w:val="00415584"/>
    <w:rsid w:val="004235CD"/>
    <w:rsid w:val="004236A2"/>
    <w:rsid w:val="00424AA1"/>
    <w:rsid w:val="0043066A"/>
    <w:rsid w:val="0043330C"/>
    <w:rsid w:val="00434144"/>
    <w:rsid w:val="00436DCF"/>
    <w:rsid w:val="00437E53"/>
    <w:rsid w:val="00444929"/>
    <w:rsid w:val="004456B6"/>
    <w:rsid w:val="00447E0A"/>
    <w:rsid w:val="004509E3"/>
    <w:rsid w:val="00453139"/>
    <w:rsid w:val="00455CC3"/>
    <w:rsid w:val="00457972"/>
    <w:rsid w:val="00457FA5"/>
    <w:rsid w:val="00464BBB"/>
    <w:rsid w:val="00467B59"/>
    <w:rsid w:val="00467C4E"/>
    <w:rsid w:val="00473FBC"/>
    <w:rsid w:val="00475563"/>
    <w:rsid w:val="00483483"/>
    <w:rsid w:val="00490072"/>
    <w:rsid w:val="00494356"/>
    <w:rsid w:val="004976F2"/>
    <w:rsid w:val="004A1F4C"/>
    <w:rsid w:val="004A2806"/>
    <w:rsid w:val="004A39D5"/>
    <w:rsid w:val="004B25F1"/>
    <w:rsid w:val="004C3137"/>
    <w:rsid w:val="004C3964"/>
    <w:rsid w:val="004C7BDD"/>
    <w:rsid w:val="004E13CE"/>
    <w:rsid w:val="004F2C92"/>
    <w:rsid w:val="004F4E0A"/>
    <w:rsid w:val="004F61F4"/>
    <w:rsid w:val="004F6F66"/>
    <w:rsid w:val="00500913"/>
    <w:rsid w:val="0050153E"/>
    <w:rsid w:val="005116D5"/>
    <w:rsid w:val="00511F84"/>
    <w:rsid w:val="005122F5"/>
    <w:rsid w:val="00513604"/>
    <w:rsid w:val="00516D35"/>
    <w:rsid w:val="00517D9F"/>
    <w:rsid w:val="00525961"/>
    <w:rsid w:val="005273D5"/>
    <w:rsid w:val="00527F9D"/>
    <w:rsid w:val="00530FE6"/>
    <w:rsid w:val="005322E4"/>
    <w:rsid w:val="005357CA"/>
    <w:rsid w:val="005465F0"/>
    <w:rsid w:val="00546F28"/>
    <w:rsid w:val="00550BEF"/>
    <w:rsid w:val="005542FF"/>
    <w:rsid w:val="0056307D"/>
    <w:rsid w:val="0056513D"/>
    <w:rsid w:val="00585061"/>
    <w:rsid w:val="00590C21"/>
    <w:rsid w:val="005A3874"/>
    <w:rsid w:val="005B559E"/>
    <w:rsid w:val="005B7295"/>
    <w:rsid w:val="005C2A7D"/>
    <w:rsid w:val="005D1B13"/>
    <w:rsid w:val="005D4686"/>
    <w:rsid w:val="005E4BAE"/>
    <w:rsid w:val="005F13BA"/>
    <w:rsid w:val="005F1701"/>
    <w:rsid w:val="005F3C9A"/>
    <w:rsid w:val="005F429C"/>
    <w:rsid w:val="005F60BB"/>
    <w:rsid w:val="00600795"/>
    <w:rsid w:val="00603D76"/>
    <w:rsid w:val="0060792A"/>
    <w:rsid w:val="006114D7"/>
    <w:rsid w:val="006138A3"/>
    <w:rsid w:val="006146CD"/>
    <w:rsid w:val="006204C2"/>
    <w:rsid w:val="00622F46"/>
    <w:rsid w:val="00643219"/>
    <w:rsid w:val="00653AC0"/>
    <w:rsid w:val="00662EB8"/>
    <w:rsid w:val="00662ED0"/>
    <w:rsid w:val="00664AE4"/>
    <w:rsid w:val="006731F1"/>
    <w:rsid w:val="00674182"/>
    <w:rsid w:val="006838B8"/>
    <w:rsid w:val="00684F5F"/>
    <w:rsid w:val="0068755D"/>
    <w:rsid w:val="00687A3A"/>
    <w:rsid w:val="00691A75"/>
    <w:rsid w:val="00695F97"/>
    <w:rsid w:val="006A096C"/>
    <w:rsid w:val="006A64FC"/>
    <w:rsid w:val="006A7AF5"/>
    <w:rsid w:val="006B7B56"/>
    <w:rsid w:val="006B7F9C"/>
    <w:rsid w:val="006C0BFF"/>
    <w:rsid w:val="006C23B3"/>
    <w:rsid w:val="006C30A3"/>
    <w:rsid w:val="006D39D0"/>
    <w:rsid w:val="006D4484"/>
    <w:rsid w:val="006D727B"/>
    <w:rsid w:val="006F2E9A"/>
    <w:rsid w:val="006F7C89"/>
    <w:rsid w:val="0070011A"/>
    <w:rsid w:val="00701A1F"/>
    <w:rsid w:val="00710C6D"/>
    <w:rsid w:val="00714849"/>
    <w:rsid w:val="0073793A"/>
    <w:rsid w:val="00746C88"/>
    <w:rsid w:val="00755C17"/>
    <w:rsid w:val="007561F1"/>
    <w:rsid w:val="00767D05"/>
    <w:rsid w:val="00770E5E"/>
    <w:rsid w:val="007711DE"/>
    <w:rsid w:val="00780C0E"/>
    <w:rsid w:val="00786949"/>
    <w:rsid w:val="00787E1C"/>
    <w:rsid w:val="007907CA"/>
    <w:rsid w:val="00792F99"/>
    <w:rsid w:val="00793BD8"/>
    <w:rsid w:val="007963B1"/>
    <w:rsid w:val="007A5F2B"/>
    <w:rsid w:val="007B2ED3"/>
    <w:rsid w:val="007B757C"/>
    <w:rsid w:val="007B7652"/>
    <w:rsid w:val="007C1EDE"/>
    <w:rsid w:val="007C2F18"/>
    <w:rsid w:val="007C3F9C"/>
    <w:rsid w:val="007C7E22"/>
    <w:rsid w:val="007D1FFD"/>
    <w:rsid w:val="007D7447"/>
    <w:rsid w:val="007E2F51"/>
    <w:rsid w:val="007F4E48"/>
    <w:rsid w:val="007F5F7E"/>
    <w:rsid w:val="00802DB7"/>
    <w:rsid w:val="008036AC"/>
    <w:rsid w:val="00803862"/>
    <w:rsid w:val="0081128D"/>
    <w:rsid w:val="0081497F"/>
    <w:rsid w:val="00820E79"/>
    <w:rsid w:val="00825AFA"/>
    <w:rsid w:val="008267C0"/>
    <w:rsid w:val="00834585"/>
    <w:rsid w:val="00835E36"/>
    <w:rsid w:val="008370CA"/>
    <w:rsid w:val="00842D7E"/>
    <w:rsid w:val="008435AC"/>
    <w:rsid w:val="00850E8B"/>
    <w:rsid w:val="00855DBE"/>
    <w:rsid w:val="008650C7"/>
    <w:rsid w:val="00867050"/>
    <w:rsid w:val="0087777B"/>
    <w:rsid w:val="008867F2"/>
    <w:rsid w:val="0089694D"/>
    <w:rsid w:val="008A02AF"/>
    <w:rsid w:val="008A65C3"/>
    <w:rsid w:val="008A729B"/>
    <w:rsid w:val="008B0BB8"/>
    <w:rsid w:val="008B25E5"/>
    <w:rsid w:val="008B2D8D"/>
    <w:rsid w:val="008B5E86"/>
    <w:rsid w:val="008B7AF2"/>
    <w:rsid w:val="008C47EC"/>
    <w:rsid w:val="008D16E3"/>
    <w:rsid w:val="008D37D3"/>
    <w:rsid w:val="008D5D74"/>
    <w:rsid w:val="008F1046"/>
    <w:rsid w:val="008F1C7D"/>
    <w:rsid w:val="008F1D05"/>
    <w:rsid w:val="008F3FB3"/>
    <w:rsid w:val="009066F2"/>
    <w:rsid w:val="00907D63"/>
    <w:rsid w:val="00912265"/>
    <w:rsid w:val="009155C9"/>
    <w:rsid w:val="00921ED5"/>
    <w:rsid w:val="00923BE6"/>
    <w:rsid w:val="009324EC"/>
    <w:rsid w:val="00945362"/>
    <w:rsid w:val="00946352"/>
    <w:rsid w:val="0095412C"/>
    <w:rsid w:val="009577B3"/>
    <w:rsid w:val="0096198F"/>
    <w:rsid w:val="00963CE1"/>
    <w:rsid w:val="0098094C"/>
    <w:rsid w:val="009903FA"/>
    <w:rsid w:val="0099122D"/>
    <w:rsid w:val="009A15A2"/>
    <w:rsid w:val="009A3B7E"/>
    <w:rsid w:val="009C0454"/>
    <w:rsid w:val="009C315B"/>
    <w:rsid w:val="009D0030"/>
    <w:rsid w:val="009E3FAE"/>
    <w:rsid w:val="009E5B76"/>
    <w:rsid w:val="009F1519"/>
    <w:rsid w:val="009F1FD7"/>
    <w:rsid w:val="00A041CF"/>
    <w:rsid w:val="00A049E4"/>
    <w:rsid w:val="00A171E3"/>
    <w:rsid w:val="00A17816"/>
    <w:rsid w:val="00A279A8"/>
    <w:rsid w:val="00A65770"/>
    <w:rsid w:val="00A71255"/>
    <w:rsid w:val="00A7185C"/>
    <w:rsid w:val="00A72E1C"/>
    <w:rsid w:val="00A75E53"/>
    <w:rsid w:val="00A77873"/>
    <w:rsid w:val="00A86C71"/>
    <w:rsid w:val="00A94468"/>
    <w:rsid w:val="00A96322"/>
    <w:rsid w:val="00AA073D"/>
    <w:rsid w:val="00AA10FC"/>
    <w:rsid w:val="00AA44ED"/>
    <w:rsid w:val="00AB1886"/>
    <w:rsid w:val="00AE1FEA"/>
    <w:rsid w:val="00AE65DD"/>
    <w:rsid w:val="00B10076"/>
    <w:rsid w:val="00B10611"/>
    <w:rsid w:val="00B3433D"/>
    <w:rsid w:val="00B41C78"/>
    <w:rsid w:val="00B44357"/>
    <w:rsid w:val="00B53116"/>
    <w:rsid w:val="00B60651"/>
    <w:rsid w:val="00B6186E"/>
    <w:rsid w:val="00B61E04"/>
    <w:rsid w:val="00B62D22"/>
    <w:rsid w:val="00B64A9C"/>
    <w:rsid w:val="00B703BD"/>
    <w:rsid w:val="00B9573B"/>
    <w:rsid w:val="00BA14A1"/>
    <w:rsid w:val="00BB47AA"/>
    <w:rsid w:val="00BC3518"/>
    <w:rsid w:val="00BE575B"/>
    <w:rsid w:val="00BF2A69"/>
    <w:rsid w:val="00C07605"/>
    <w:rsid w:val="00C07CA9"/>
    <w:rsid w:val="00C11F48"/>
    <w:rsid w:val="00C14B0E"/>
    <w:rsid w:val="00C1599B"/>
    <w:rsid w:val="00C1608F"/>
    <w:rsid w:val="00C206C7"/>
    <w:rsid w:val="00C22A27"/>
    <w:rsid w:val="00C35EA5"/>
    <w:rsid w:val="00C36185"/>
    <w:rsid w:val="00C374B2"/>
    <w:rsid w:val="00C40208"/>
    <w:rsid w:val="00C43CB0"/>
    <w:rsid w:val="00C500C6"/>
    <w:rsid w:val="00C524C1"/>
    <w:rsid w:val="00C62439"/>
    <w:rsid w:val="00C644CA"/>
    <w:rsid w:val="00C671D0"/>
    <w:rsid w:val="00C71284"/>
    <w:rsid w:val="00C7262F"/>
    <w:rsid w:val="00C73B39"/>
    <w:rsid w:val="00C742FA"/>
    <w:rsid w:val="00C81AE4"/>
    <w:rsid w:val="00C85B97"/>
    <w:rsid w:val="00C9407F"/>
    <w:rsid w:val="00C94EDA"/>
    <w:rsid w:val="00C96516"/>
    <w:rsid w:val="00C976E5"/>
    <w:rsid w:val="00CA570E"/>
    <w:rsid w:val="00CA76E9"/>
    <w:rsid w:val="00CB04A4"/>
    <w:rsid w:val="00CB652F"/>
    <w:rsid w:val="00CB6B37"/>
    <w:rsid w:val="00CB6FCF"/>
    <w:rsid w:val="00CC1659"/>
    <w:rsid w:val="00CC4B2A"/>
    <w:rsid w:val="00CD4305"/>
    <w:rsid w:val="00CD6053"/>
    <w:rsid w:val="00CE076E"/>
    <w:rsid w:val="00CE3F05"/>
    <w:rsid w:val="00CE6787"/>
    <w:rsid w:val="00CF4D59"/>
    <w:rsid w:val="00CF7A64"/>
    <w:rsid w:val="00D0181A"/>
    <w:rsid w:val="00D01AEF"/>
    <w:rsid w:val="00D028EF"/>
    <w:rsid w:val="00D0588B"/>
    <w:rsid w:val="00D24749"/>
    <w:rsid w:val="00D30180"/>
    <w:rsid w:val="00D30B0B"/>
    <w:rsid w:val="00D32933"/>
    <w:rsid w:val="00D33E9F"/>
    <w:rsid w:val="00D40FDC"/>
    <w:rsid w:val="00D4205F"/>
    <w:rsid w:val="00D4270B"/>
    <w:rsid w:val="00D4280E"/>
    <w:rsid w:val="00D474A7"/>
    <w:rsid w:val="00D54942"/>
    <w:rsid w:val="00D61EEA"/>
    <w:rsid w:val="00D73560"/>
    <w:rsid w:val="00D73AC0"/>
    <w:rsid w:val="00D75805"/>
    <w:rsid w:val="00D842EE"/>
    <w:rsid w:val="00D876A0"/>
    <w:rsid w:val="00D94F44"/>
    <w:rsid w:val="00DA0E8E"/>
    <w:rsid w:val="00DA586D"/>
    <w:rsid w:val="00DB38F1"/>
    <w:rsid w:val="00DC0D24"/>
    <w:rsid w:val="00DC11DE"/>
    <w:rsid w:val="00DC3279"/>
    <w:rsid w:val="00DC6FB9"/>
    <w:rsid w:val="00DD25ED"/>
    <w:rsid w:val="00DE35EA"/>
    <w:rsid w:val="00DE4C7F"/>
    <w:rsid w:val="00DE4DF3"/>
    <w:rsid w:val="00DE7CAA"/>
    <w:rsid w:val="00DF6C80"/>
    <w:rsid w:val="00E0305B"/>
    <w:rsid w:val="00E05276"/>
    <w:rsid w:val="00E05AD4"/>
    <w:rsid w:val="00E1210C"/>
    <w:rsid w:val="00E16F6F"/>
    <w:rsid w:val="00E22F85"/>
    <w:rsid w:val="00E25B67"/>
    <w:rsid w:val="00E33346"/>
    <w:rsid w:val="00E46B52"/>
    <w:rsid w:val="00E474E6"/>
    <w:rsid w:val="00E47B92"/>
    <w:rsid w:val="00E51B34"/>
    <w:rsid w:val="00E54842"/>
    <w:rsid w:val="00E5556B"/>
    <w:rsid w:val="00E80A1B"/>
    <w:rsid w:val="00E84B9E"/>
    <w:rsid w:val="00E862CF"/>
    <w:rsid w:val="00E90EF8"/>
    <w:rsid w:val="00EA00C2"/>
    <w:rsid w:val="00EA0520"/>
    <w:rsid w:val="00EB462D"/>
    <w:rsid w:val="00EC63F6"/>
    <w:rsid w:val="00EC6B21"/>
    <w:rsid w:val="00ED138D"/>
    <w:rsid w:val="00ED52F3"/>
    <w:rsid w:val="00EE0229"/>
    <w:rsid w:val="00EE57C8"/>
    <w:rsid w:val="00EF6B7E"/>
    <w:rsid w:val="00F012CF"/>
    <w:rsid w:val="00F0335F"/>
    <w:rsid w:val="00F03E44"/>
    <w:rsid w:val="00F221D0"/>
    <w:rsid w:val="00F34F3B"/>
    <w:rsid w:val="00F35CAA"/>
    <w:rsid w:val="00F366CB"/>
    <w:rsid w:val="00F3684D"/>
    <w:rsid w:val="00F405ED"/>
    <w:rsid w:val="00F40C5B"/>
    <w:rsid w:val="00F43D58"/>
    <w:rsid w:val="00F44302"/>
    <w:rsid w:val="00F5005D"/>
    <w:rsid w:val="00F51EB4"/>
    <w:rsid w:val="00F57796"/>
    <w:rsid w:val="00F605D7"/>
    <w:rsid w:val="00F65DCB"/>
    <w:rsid w:val="00F6708B"/>
    <w:rsid w:val="00F70553"/>
    <w:rsid w:val="00F74BFA"/>
    <w:rsid w:val="00F754BA"/>
    <w:rsid w:val="00F75D1F"/>
    <w:rsid w:val="00F76EE5"/>
    <w:rsid w:val="00F82D74"/>
    <w:rsid w:val="00F84540"/>
    <w:rsid w:val="00F8599F"/>
    <w:rsid w:val="00F865CC"/>
    <w:rsid w:val="00F9167B"/>
    <w:rsid w:val="00F93529"/>
    <w:rsid w:val="00FA78A4"/>
    <w:rsid w:val="00FB5602"/>
    <w:rsid w:val="00FB6930"/>
    <w:rsid w:val="00FC26F8"/>
    <w:rsid w:val="00FD6AF7"/>
    <w:rsid w:val="00FE1E27"/>
    <w:rsid w:val="00FE67F3"/>
    <w:rsid w:val="00FF5511"/>
    <w:rsid w:val="00FF5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E04F"/>
  <w15:docId w15:val="{134CB793-9C25-4BC5-9263-2A44D046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5961"/>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525961"/>
    <w:pPr>
      <w:tabs>
        <w:tab w:val="center" w:pos="4536"/>
        <w:tab w:val="right" w:pos="9072"/>
      </w:tabs>
    </w:pPr>
  </w:style>
  <w:style w:type="character" w:customStyle="1" w:styleId="ZhlavChar">
    <w:name w:val="Záhlaví Char"/>
    <w:basedOn w:val="Standardnpsmoodstavce"/>
    <w:link w:val="Zhlav"/>
    <w:semiHidden/>
    <w:rsid w:val="00525961"/>
    <w:rPr>
      <w:rFonts w:ascii="Times New Roman" w:eastAsia="Times New Roman" w:hAnsi="Times New Roman" w:cs="Times New Roman"/>
      <w:sz w:val="24"/>
      <w:szCs w:val="24"/>
      <w:lang w:eastAsia="cs-CZ"/>
    </w:rPr>
  </w:style>
  <w:style w:type="paragraph" w:customStyle="1" w:styleId="Zkladntext21">
    <w:name w:val="Základní text 21"/>
    <w:basedOn w:val="Normln"/>
    <w:rsid w:val="00525961"/>
    <w:pPr>
      <w:overflowPunct w:val="0"/>
      <w:autoSpaceDE w:val="0"/>
      <w:autoSpaceDN w:val="0"/>
      <w:adjustRightInd w:val="0"/>
      <w:ind w:firstLine="426"/>
      <w:jc w:val="both"/>
      <w:textAlignment w:val="baseline"/>
    </w:pPr>
    <w:rPr>
      <w:i/>
      <w:sz w:val="22"/>
      <w:szCs w:val="20"/>
    </w:rPr>
  </w:style>
  <w:style w:type="paragraph" w:styleId="Textbubliny">
    <w:name w:val="Balloon Text"/>
    <w:basedOn w:val="Normln"/>
    <w:link w:val="TextbublinyChar"/>
    <w:uiPriority w:val="99"/>
    <w:semiHidden/>
    <w:unhideWhenUsed/>
    <w:rsid w:val="00525961"/>
    <w:rPr>
      <w:rFonts w:ascii="Tahoma" w:hAnsi="Tahoma" w:cs="Tahoma"/>
      <w:sz w:val="16"/>
      <w:szCs w:val="16"/>
    </w:rPr>
  </w:style>
  <w:style w:type="character" w:customStyle="1" w:styleId="TextbublinyChar">
    <w:name w:val="Text bubliny Char"/>
    <w:basedOn w:val="Standardnpsmoodstavce"/>
    <w:link w:val="Textbubliny"/>
    <w:uiPriority w:val="99"/>
    <w:semiHidden/>
    <w:rsid w:val="0052596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35CAA"/>
    <w:rPr>
      <w:sz w:val="16"/>
      <w:szCs w:val="16"/>
    </w:rPr>
  </w:style>
  <w:style w:type="paragraph" w:styleId="Textkomente">
    <w:name w:val="annotation text"/>
    <w:basedOn w:val="Normln"/>
    <w:link w:val="TextkomenteChar"/>
    <w:uiPriority w:val="99"/>
    <w:semiHidden/>
    <w:unhideWhenUsed/>
    <w:rsid w:val="00F35CAA"/>
    <w:rPr>
      <w:sz w:val="20"/>
      <w:szCs w:val="20"/>
    </w:rPr>
  </w:style>
  <w:style w:type="character" w:customStyle="1" w:styleId="TextkomenteChar">
    <w:name w:val="Text komentáře Char"/>
    <w:basedOn w:val="Standardnpsmoodstavce"/>
    <w:link w:val="Textkomente"/>
    <w:uiPriority w:val="99"/>
    <w:semiHidden/>
    <w:rsid w:val="00F35CA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5CAA"/>
    <w:rPr>
      <w:b/>
      <w:bCs/>
    </w:rPr>
  </w:style>
  <w:style w:type="character" w:customStyle="1" w:styleId="PedmtkomenteChar">
    <w:name w:val="Předmět komentáře Char"/>
    <w:basedOn w:val="TextkomenteChar"/>
    <w:link w:val="Pedmtkomente"/>
    <w:uiPriority w:val="99"/>
    <w:semiHidden/>
    <w:rsid w:val="00F35CAA"/>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30180"/>
    <w:pPr>
      <w:tabs>
        <w:tab w:val="center" w:pos="4536"/>
        <w:tab w:val="right" w:pos="9072"/>
      </w:tabs>
    </w:pPr>
  </w:style>
  <w:style w:type="character" w:customStyle="1" w:styleId="ZpatChar">
    <w:name w:val="Zápatí Char"/>
    <w:basedOn w:val="Standardnpsmoodstavce"/>
    <w:link w:val="Zpat"/>
    <w:uiPriority w:val="99"/>
    <w:rsid w:val="00D30180"/>
    <w:rPr>
      <w:rFonts w:ascii="Times New Roman" w:eastAsia="Times New Roman" w:hAnsi="Times New Roman" w:cs="Times New Roman"/>
      <w:sz w:val="24"/>
      <w:szCs w:val="24"/>
      <w:lang w:eastAsia="cs-CZ"/>
    </w:rPr>
  </w:style>
  <w:style w:type="table" w:styleId="Mkatabulky">
    <w:name w:val="Table Grid"/>
    <w:basedOn w:val="Normlntabulka"/>
    <w:uiPriority w:val="59"/>
    <w:rsid w:val="001831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224F8"/>
    <w:pPr>
      <w:ind w:left="720"/>
      <w:contextualSpacing/>
    </w:pPr>
  </w:style>
  <w:style w:type="paragraph" w:styleId="Revize">
    <w:name w:val="Revision"/>
    <w:hidden/>
    <w:uiPriority w:val="99"/>
    <w:semiHidden/>
    <w:rsid w:val="0050153E"/>
    <w:pPr>
      <w:spacing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D01AEF"/>
    <w:rPr>
      <w:sz w:val="20"/>
      <w:szCs w:val="20"/>
    </w:rPr>
  </w:style>
  <w:style w:type="character" w:customStyle="1" w:styleId="TextpoznpodarouChar">
    <w:name w:val="Text pozn. pod čarou Char"/>
    <w:basedOn w:val="Standardnpsmoodstavce"/>
    <w:link w:val="Textpoznpodarou"/>
    <w:uiPriority w:val="99"/>
    <w:semiHidden/>
    <w:rsid w:val="00D01AE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1AEF"/>
    <w:rPr>
      <w:vertAlign w:val="superscript"/>
    </w:rPr>
  </w:style>
  <w:style w:type="character" w:styleId="Hypertextovodkaz">
    <w:name w:val="Hyperlink"/>
    <w:basedOn w:val="Standardnpsmoodstavce"/>
    <w:uiPriority w:val="99"/>
    <w:semiHidden/>
    <w:unhideWhenUsed/>
    <w:rsid w:val="002A17B5"/>
    <w:rPr>
      <w:color w:val="0000FF"/>
      <w:u w:val="single"/>
    </w:rPr>
  </w:style>
  <w:style w:type="character" w:styleId="Siln">
    <w:name w:val="Strong"/>
    <w:basedOn w:val="Standardnpsmoodstavce"/>
    <w:uiPriority w:val="22"/>
    <w:qFormat/>
    <w:rsid w:val="00527F9D"/>
    <w:rPr>
      <w:b/>
      <w:bCs/>
    </w:rPr>
  </w:style>
  <w:style w:type="paragraph" w:customStyle="1" w:styleId="Default">
    <w:name w:val="Default"/>
    <w:rsid w:val="00467C4E"/>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01025">
      <w:bodyDiv w:val="1"/>
      <w:marLeft w:val="0"/>
      <w:marRight w:val="0"/>
      <w:marTop w:val="0"/>
      <w:marBottom w:val="0"/>
      <w:divBdr>
        <w:top w:val="none" w:sz="0" w:space="0" w:color="auto"/>
        <w:left w:val="none" w:sz="0" w:space="0" w:color="auto"/>
        <w:bottom w:val="none" w:sz="0" w:space="0" w:color="auto"/>
        <w:right w:val="none" w:sz="0" w:space="0" w:color="auto"/>
      </w:divBdr>
    </w:div>
    <w:div w:id="16032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F59B2-74A7-463B-838E-8706C490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8381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Janoušek Jan (MHMP, RED)</dc:creator>
  <cp:keywords/>
  <dc:description/>
  <cp:lastModifiedBy>Fiedlerová Ilona (MHMP, KUC)</cp:lastModifiedBy>
  <cp:revision>2</cp:revision>
  <cp:lastPrinted>2022-05-18T09:29:00Z</cp:lastPrinted>
  <dcterms:created xsi:type="dcterms:W3CDTF">2022-09-27T10:52:00Z</dcterms:created>
  <dcterms:modified xsi:type="dcterms:W3CDTF">2022-09-27T10:52:00Z</dcterms:modified>
</cp:coreProperties>
</file>