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6DCB" w14:textId="77777777" w:rsidR="0004591B" w:rsidRPr="00CE3501" w:rsidRDefault="0004591B" w:rsidP="00974FAB">
      <w:pPr>
        <w:pStyle w:val="Nzev"/>
        <w:pBdr>
          <w:bottom w:val="single" w:sz="6" w:space="1" w:color="auto"/>
        </w:pBdr>
        <w:jc w:val="both"/>
        <w:rPr>
          <w:rFonts w:ascii="Times New Roman" w:hAnsi="Times New Roman" w:cs="Times New Roman"/>
        </w:rPr>
      </w:pPr>
      <w:r>
        <w:rPr>
          <w:rFonts w:ascii="Times New Roman" w:hAnsi="Times New Roman" w:cs="Times New Roman"/>
        </w:rPr>
        <w:t>Zápis</w:t>
      </w:r>
    </w:p>
    <w:p w14:paraId="4D113A0E" w14:textId="77777777" w:rsidR="008F58A9" w:rsidRDefault="008F58A9" w:rsidP="008F58A9">
      <w:pPr>
        <w:jc w:val="both"/>
        <w:rPr>
          <w:rFonts w:ascii="Times New Roman" w:hAnsi="Times New Roman" w:cs="Times New Roman"/>
          <w:sz w:val="24"/>
          <w:szCs w:val="24"/>
        </w:rPr>
      </w:pPr>
    </w:p>
    <w:p w14:paraId="134E4B08" w14:textId="72BA4CDB" w:rsidR="00CA1864"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Přítomni: Ing. arch. MgA. Osamu Okamura,</w:t>
      </w:r>
      <w:r w:rsidR="00095B8F">
        <w:rPr>
          <w:rFonts w:ascii="Times New Roman" w:hAnsi="Times New Roman" w:cs="Times New Roman"/>
          <w:sz w:val="24"/>
          <w:szCs w:val="24"/>
        </w:rPr>
        <w:t xml:space="preserve"> </w:t>
      </w:r>
      <w:r w:rsidR="00095B8F" w:rsidRPr="008F58A9">
        <w:rPr>
          <w:rFonts w:ascii="Times New Roman" w:hAnsi="Times New Roman" w:cs="Times New Roman"/>
          <w:sz w:val="24"/>
          <w:szCs w:val="24"/>
        </w:rPr>
        <w:t>Adam Budak</w:t>
      </w:r>
      <w:r w:rsidR="00095B8F">
        <w:rPr>
          <w:rFonts w:ascii="Times New Roman" w:hAnsi="Times New Roman" w:cs="Times New Roman"/>
          <w:sz w:val="24"/>
          <w:szCs w:val="24"/>
        </w:rPr>
        <w:t xml:space="preserve">, </w:t>
      </w:r>
      <w:r w:rsidRPr="008F58A9">
        <w:rPr>
          <w:rFonts w:ascii="Times New Roman" w:hAnsi="Times New Roman" w:cs="Times New Roman"/>
          <w:sz w:val="24"/>
          <w:szCs w:val="24"/>
        </w:rPr>
        <w:t xml:space="preserve">Mgr. Marie Foltýnová, Ph.D., Barbora Hrůzová, </w:t>
      </w:r>
      <w:r w:rsidR="00095B8F">
        <w:rPr>
          <w:rFonts w:ascii="Times New Roman" w:hAnsi="Times New Roman" w:cs="Times New Roman"/>
          <w:sz w:val="24"/>
          <w:szCs w:val="24"/>
        </w:rPr>
        <w:t>Mgr. Soňa Kodetová</w:t>
      </w:r>
      <w:r w:rsidR="009D1E57" w:rsidRPr="008F58A9">
        <w:rPr>
          <w:rFonts w:ascii="Times New Roman" w:hAnsi="Times New Roman" w:cs="Times New Roman"/>
          <w:sz w:val="24"/>
          <w:szCs w:val="24"/>
        </w:rPr>
        <w:t>, Ph.D.</w:t>
      </w:r>
      <w:r w:rsidR="009D1E57">
        <w:rPr>
          <w:rFonts w:ascii="Times New Roman" w:hAnsi="Times New Roman" w:cs="Times New Roman"/>
          <w:sz w:val="24"/>
          <w:szCs w:val="24"/>
        </w:rPr>
        <w:t>,</w:t>
      </w:r>
      <w:r w:rsidR="00FE6854">
        <w:rPr>
          <w:rFonts w:ascii="Times New Roman" w:hAnsi="Times New Roman" w:cs="Times New Roman"/>
          <w:sz w:val="24"/>
          <w:szCs w:val="24"/>
        </w:rPr>
        <w:t xml:space="preserve"> </w:t>
      </w:r>
      <w:r w:rsidR="00095B8F">
        <w:rPr>
          <w:rFonts w:ascii="Times New Roman" w:hAnsi="Times New Roman" w:cs="Times New Roman"/>
          <w:sz w:val="24"/>
          <w:szCs w:val="24"/>
        </w:rPr>
        <w:t xml:space="preserve">doc. Ing. arch. Pavla Melková, Ph.D. (stálá </w:t>
      </w:r>
      <w:proofErr w:type="spellStart"/>
      <w:r w:rsidR="00095B8F">
        <w:rPr>
          <w:rFonts w:ascii="Times New Roman" w:hAnsi="Times New Roman" w:cs="Times New Roman"/>
          <w:sz w:val="24"/>
          <w:szCs w:val="24"/>
        </w:rPr>
        <w:t>hostka</w:t>
      </w:r>
      <w:proofErr w:type="spellEnd"/>
      <w:r w:rsidR="00095B8F">
        <w:rPr>
          <w:rFonts w:ascii="Times New Roman" w:hAnsi="Times New Roman" w:cs="Times New Roman"/>
          <w:sz w:val="24"/>
          <w:szCs w:val="24"/>
        </w:rPr>
        <w:t xml:space="preserve">), </w:t>
      </w:r>
      <w:r w:rsidR="004D1C51">
        <w:rPr>
          <w:rFonts w:ascii="Times New Roman" w:hAnsi="Times New Roman" w:cs="Times New Roman"/>
          <w:sz w:val="24"/>
          <w:szCs w:val="24"/>
        </w:rPr>
        <w:t>MgA. Viktória Mravčá</w:t>
      </w:r>
      <w:r w:rsidR="00095B8F">
        <w:rPr>
          <w:rFonts w:ascii="Times New Roman" w:hAnsi="Times New Roman" w:cs="Times New Roman"/>
          <w:sz w:val="24"/>
          <w:szCs w:val="24"/>
        </w:rPr>
        <w:t>ková (členka pracovní skupiny)</w:t>
      </w:r>
    </w:p>
    <w:p w14:paraId="0FB04D01" w14:textId="5C6EC261" w:rsidR="008F58A9" w:rsidRPr="008F58A9" w:rsidRDefault="00CA1864" w:rsidP="008F58A9">
      <w:pPr>
        <w:jc w:val="both"/>
        <w:rPr>
          <w:rFonts w:ascii="Times New Roman" w:hAnsi="Times New Roman" w:cs="Times New Roman"/>
          <w:sz w:val="24"/>
          <w:szCs w:val="24"/>
        </w:rPr>
      </w:pPr>
      <w:r>
        <w:rPr>
          <w:rFonts w:ascii="Times New Roman" w:hAnsi="Times New Roman" w:cs="Times New Roman"/>
          <w:sz w:val="24"/>
          <w:szCs w:val="24"/>
        </w:rPr>
        <w:t>Omluven</w:t>
      </w:r>
      <w:r w:rsidR="00EA3490">
        <w:rPr>
          <w:rFonts w:ascii="Times New Roman" w:hAnsi="Times New Roman" w:cs="Times New Roman"/>
          <w:sz w:val="24"/>
          <w:szCs w:val="24"/>
        </w:rPr>
        <w:t>y</w:t>
      </w:r>
      <w:r>
        <w:rPr>
          <w:rFonts w:ascii="Times New Roman" w:hAnsi="Times New Roman" w:cs="Times New Roman"/>
          <w:sz w:val="24"/>
          <w:szCs w:val="24"/>
        </w:rPr>
        <w:t xml:space="preserve">: </w:t>
      </w:r>
      <w:r w:rsidR="00095B8F" w:rsidRPr="008F58A9">
        <w:rPr>
          <w:rFonts w:ascii="Times New Roman" w:hAnsi="Times New Roman" w:cs="Times New Roman"/>
          <w:sz w:val="24"/>
          <w:szCs w:val="24"/>
        </w:rPr>
        <w:t>Prof. PhDr. Milena Bartlová, CSc.,</w:t>
      </w:r>
      <w:r w:rsidR="00095B8F">
        <w:rPr>
          <w:rFonts w:ascii="Times New Roman" w:hAnsi="Times New Roman" w:cs="Times New Roman"/>
          <w:sz w:val="24"/>
          <w:szCs w:val="24"/>
        </w:rPr>
        <w:t xml:space="preserve"> </w:t>
      </w:r>
      <w:r w:rsidR="00095B8F" w:rsidRPr="008F58A9">
        <w:rPr>
          <w:rFonts w:ascii="Times New Roman" w:hAnsi="Times New Roman" w:cs="Times New Roman"/>
          <w:sz w:val="24"/>
          <w:szCs w:val="24"/>
        </w:rPr>
        <w:t>MgA. Denisa Václavová</w:t>
      </w:r>
    </w:p>
    <w:p w14:paraId="2BCA56A1" w14:textId="518D66DC"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Tajemnice: Bc. Anna Gümplová</w:t>
      </w:r>
    </w:p>
    <w:p w14:paraId="619E0495" w14:textId="064A52DE" w:rsidR="008F58A9" w:rsidRPr="008F58A9" w:rsidRDefault="00095B8F" w:rsidP="008F58A9">
      <w:pPr>
        <w:jc w:val="both"/>
        <w:rPr>
          <w:rFonts w:ascii="Times New Roman" w:hAnsi="Times New Roman" w:cs="Times New Roman"/>
          <w:sz w:val="24"/>
          <w:szCs w:val="24"/>
        </w:rPr>
      </w:pPr>
      <w:r>
        <w:rPr>
          <w:rFonts w:ascii="Times New Roman" w:hAnsi="Times New Roman" w:cs="Times New Roman"/>
          <w:sz w:val="24"/>
          <w:szCs w:val="24"/>
        </w:rPr>
        <w:t>Celkový počet členů Komise: 7</w:t>
      </w:r>
      <w:r w:rsidR="008F58A9" w:rsidRPr="008F58A9">
        <w:rPr>
          <w:rFonts w:ascii="Times New Roman" w:hAnsi="Times New Roman" w:cs="Times New Roman"/>
          <w:sz w:val="24"/>
          <w:szCs w:val="24"/>
        </w:rPr>
        <w:t xml:space="preserve">, přítomni: </w:t>
      </w:r>
      <w:r>
        <w:rPr>
          <w:rFonts w:ascii="Times New Roman" w:hAnsi="Times New Roman" w:cs="Times New Roman"/>
          <w:sz w:val="24"/>
          <w:szCs w:val="24"/>
        </w:rPr>
        <w:t>5</w:t>
      </w:r>
      <w:r w:rsidR="008F58A9" w:rsidRPr="008F58A9">
        <w:rPr>
          <w:rFonts w:ascii="Times New Roman" w:hAnsi="Times New Roman" w:cs="Times New Roman"/>
          <w:sz w:val="24"/>
          <w:szCs w:val="24"/>
        </w:rPr>
        <w:t>, Komise je usnášeníschopná</w:t>
      </w:r>
      <w:r w:rsidR="008F58A9">
        <w:rPr>
          <w:rFonts w:ascii="Times New Roman" w:hAnsi="Times New Roman" w:cs="Times New Roman"/>
          <w:sz w:val="24"/>
          <w:szCs w:val="24"/>
        </w:rPr>
        <w:t>.</w:t>
      </w:r>
    </w:p>
    <w:p w14:paraId="0622BA8C" w14:textId="7DAC4560"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Jednání bylo zahájeno v 15:</w:t>
      </w:r>
      <w:r w:rsidR="009D1E57">
        <w:rPr>
          <w:rFonts w:ascii="Times New Roman" w:hAnsi="Times New Roman" w:cs="Times New Roman"/>
          <w:sz w:val="24"/>
          <w:szCs w:val="24"/>
        </w:rPr>
        <w:t>0</w:t>
      </w:r>
      <w:r w:rsidR="00CA1864">
        <w:rPr>
          <w:rFonts w:ascii="Times New Roman" w:hAnsi="Times New Roman" w:cs="Times New Roman"/>
          <w:sz w:val="24"/>
          <w:szCs w:val="24"/>
        </w:rPr>
        <w:t>5</w:t>
      </w:r>
      <w:r w:rsidRPr="008F58A9">
        <w:rPr>
          <w:rFonts w:ascii="Times New Roman" w:hAnsi="Times New Roman" w:cs="Times New Roman"/>
          <w:sz w:val="24"/>
          <w:szCs w:val="24"/>
        </w:rPr>
        <w:t xml:space="preserve"> hodin a ukončeno v 1</w:t>
      </w:r>
      <w:r w:rsidR="00095B8F">
        <w:rPr>
          <w:rFonts w:ascii="Times New Roman" w:hAnsi="Times New Roman" w:cs="Times New Roman"/>
          <w:sz w:val="24"/>
          <w:szCs w:val="24"/>
        </w:rPr>
        <w:t>7</w:t>
      </w:r>
      <w:r w:rsidRPr="008F58A9">
        <w:rPr>
          <w:rFonts w:ascii="Times New Roman" w:hAnsi="Times New Roman" w:cs="Times New Roman"/>
          <w:sz w:val="24"/>
          <w:szCs w:val="24"/>
        </w:rPr>
        <w:t>:</w:t>
      </w:r>
      <w:r w:rsidR="00095B8F">
        <w:rPr>
          <w:rFonts w:ascii="Times New Roman" w:hAnsi="Times New Roman" w:cs="Times New Roman"/>
          <w:sz w:val="24"/>
          <w:szCs w:val="24"/>
        </w:rPr>
        <w:t>5</w:t>
      </w:r>
      <w:r w:rsidR="004D1C51">
        <w:rPr>
          <w:rFonts w:ascii="Times New Roman" w:hAnsi="Times New Roman" w:cs="Times New Roman"/>
          <w:sz w:val="24"/>
          <w:szCs w:val="24"/>
        </w:rPr>
        <w:t>0</w:t>
      </w:r>
      <w:r w:rsidRPr="008F58A9">
        <w:rPr>
          <w:rFonts w:ascii="Times New Roman" w:hAnsi="Times New Roman" w:cs="Times New Roman"/>
          <w:sz w:val="24"/>
          <w:szCs w:val="24"/>
        </w:rPr>
        <w:t>.</w:t>
      </w:r>
    </w:p>
    <w:p w14:paraId="48746076" w14:textId="77777777" w:rsidR="0004591B" w:rsidRPr="005F7C67" w:rsidRDefault="0004591B" w:rsidP="00974FAB">
      <w:pPr>
        <w:spacing w:line="276" w:lineRule="auto"/>
        <w:jc w:val="both"/>
        <w:rPr>
          <w:rFonts w:ascii="Times New Roman" w:hAnsi="Times New Roman" w:cs="Times New Roman"/>
          <w:sz w:val="24"/>
          <w:szCs w:val="24"/>
        </w:rPr>
      </w:pPr>
    </w:p>
    <w:p w14:paraId="33A55BE5" w14:textId="77777777" w:rsidR="0004591B" w:rsidRPr="002B3790" w:rsidRDefault="0004591B" w:rsidP="002B3790">
      <w:pPr>
        <w:spacing w:line="276" w:lineRule="auto"/>
        <w:jc w:val="both"/>
        <w:rPr>
          <w:rFonts w:ascii="Times New Roman" w:hAnsi="Times New Roman" w:cs="Times New Roman"/>
          <w:b/>
          <w:sz w:val="24"/>
          <w:szCs w:val="24"/>
        </w:rPr>
      </w:pPr>
      <w:r w:rsidRPr="002B3790">
        <w:rPr>
          <w:rFonts w:ascii="Times New Roman" w:hAnsi="Times New Roman" w:cs="Times New Roman"/>
          <w:b/>
          <w:sz w:val="24"/>
          <w:szCs w:val="24"/>
        </w:rPr>
        <w:t>Program:</w:t>
      </w:r>
    </w:p>
    <w:p w14:paraId="4F96FE4B" w14:textId="0C6E5AFF" w:rsidR="0004591B" w:rsidRPr="002B3790" w:rsidRDefault="0004591B" w:rsidP="002B3790">
      <w:pPr>
        <w:pStyle w:val="Odstavecseseznamem"/>
        <w:numPr>
          <w:ilvl w:val="0"/>
          <w:numId w:val="1"/>
        </w:numPr>
        <w:spacing w:line="276" w:lineRule="auto"/>
        <w:jc w:val="both"/>
        <w:rPr>
          <w:rFonts w:ascii="Times New Roman" w:hAnsi="Times New Roman" w:cs="Times New Roman"/>
          <w:sz w:val="24"/>
          <w:szCs w:val="24"/>
        </w:rPr>
      </w:pPr>
      <w:r w:rsidRPr="002B3790">
        <w:rPr>
          <w:rFonts w:ascii="Times New Roman" w:hAnsi="Times New Roman" w:cs="Times New Roman"/>
          <w:b/>
          <w:sz w:val="24"/>
          <w:szCs w:val="24"/>
        </w:rPr>
        <w:t>Úvod</w:t>
      </w:r>
    </w:p>
    <w:p w14:paraId="136187BF" w14:textId="77777777" w:rsidR="00CA1864" w:rsidRDefault="00CA1864" w:rsidP="00DC28E6">
      <w:pPr>
        <w:pStyle w:val="Odstavecseseznamem"/>
        <w:numPr>
          <w:ilvl w:val="1"/>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Představení programu</w:t>
      </w:r>
    </w:p>
    <w:p w14:paraId="0208673E" w14:textId="51956DB1" w:rsidR="0004591B" w:rsidRPr="00CA1864" w:rsidRDefault="0004591B">
      <w:pPr>
        <w:pStyle w:val="Odstavecseseznamem"/>
        <w:spacing w:line="276" w:lineRule="auto"/>
        <w:ind w:left="1080"/>
        <w:jc w:val="both"/>
        <w:rPr>
          <w:rFonts w:ascii="Times New Roman" w:hAnsi="Times New Roman" w:cs="Times New Roman"/>
          <w:sz w:val="24"/>
          <w:szCs w:val="24"/>
        </w:rPr>
      </w:pPr>
      <w:r w:rsidRPr="00CA1864">
        <w:rPr>
          <w:rFonts w:ascii="Times New Roman" w:hAnsi="Times New Roman" w:cs="Times New Roman"/>
          <w:sz w:val="24"/>
          <w:szCs w:val="24"/>
        </w:rPr>
        <w:t xml:space="preserve">Komise schvaluje </w:t>
      </w:r>
      <w:r w:rsidR="00CA1864">
        <w:rPr>
          <w:rFonts w:ascii="Times New Roman" w:hAnsi="Times New Roman" w:cs="Times New Roman"/>
          <w:sz w:val="24"/>
          <w:szCs w:val="24"/>
        </w:rPr>
        <w:t>program</w:t>
      </w:r>
      <w:r w:rsidRPr="00CA1864">
        <w:rPr>
          <w:rFonts w:ascii="Times New Roman" w:hAnsi="Times New Roman" w:cs="Times New Roman"/>
          <w:sz w:val="24"/>
          <w:szCs w:val="24"/>
        </w:rPr>
        <w:t xml:space="preserve"> jednání.</w:t>
      </w:r>
    </w:p>
    <w:p w14:paraId="176D64A8" w14:textId="580DD5DC" w:rsidR="0004591B" w:rsidRPr="002B3790" w:rsidRDefault="0004591B" w:rsidP="002B3790">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095B8F">
        <w:rPr>
          <w:rFonts w:ascii="Times New Roman" w:hAnsi="Times New Roman" w:cs="Times New Roman"/>
          <w:sz w:val="24"/>
          <w:szCs w:val="24"/>
        </w:rPr>
        <w:t>5</w:t>
      </w:r>
      <w:r w:rsidRPr="002B3790">
        <w:rPr>
          <w:rFonts w:ascii="Times New Roman" w:hAnsi="Times New Roman" w:cs="Times New Roman"/>
          <w:sz w:val="24"/>
          <w:szCs w:val="24"/>
        </w:rPr>
        <w:t>, proti 0, zdržel/a se 0.</w:t>
      </w:r>
    </w:p>
    <w:p w14:paraId="5ABB3E2C" w14:textId="0399A9AF" w:rsidR="0004591B" w:rsidRPr="002B3790" w:rsidRDefault="00CA1864" w:rsidP="002B3790">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Program</w:t>
      </w:r>
      <w:r w:rsidRPr="002B3790">
        <w:rPr>
          <w:rFonts w:ascii="Times New Roman" w:hAnsi="Times New Roman" w:cs="Times New Roman"/>
          <w:sz w:val="24"/>
          <w:szCs w:val="24"/>
        </w:rPr>
        <w:t xml:space="preserve"> </w:t>
      </w:r>
      <w:r w:rsidR="0004591B" w:rsidRPr="002B3790">
        <w:rPr>
          <w:rFonts w:ascii="Times New Roman" w:hAnsi="Times New Roman" w:cs="Times New Roman"/>
          <w:sz w:val="24"/>
          <w:szCs w:val="24"/>
        </w:rPr>
        <w:t>byl schválen.</w:t>
      </w:r>
    </w:p>
    <w:p w14:paraId="5C4D1738" w14:textId="77777777" w:rsidR="0004591B" w:rsidRPr="002B3790" w:rsidRDefault="0004591B" w:rsidP="002B3790">
      <w:pPr>
        <w:spacing w:after="0" w:line="240" w:lineRule="auto"/>
        <w:jc w:val="both"/>
        <w:rPr>
          <w:rFonts w:ascii="Times New Roman" w:hAnsi="Times New Roman" w:cs="Times New Roman"/>
          <w:b/>
          <w:sz w:val="24"/>
          <w:szCs w:val="24"/>
        </w:rPr>
      </w:pPr>
    </w:p>
    <w:p w14:paraId="521B2FAE" w14:textId="1091037F" w:rsidR="00580E8D" w:rsidRDefault="00095B8F" w:rsidP="00DC28E6">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Exkurze do Vídně</w:t>
      </w:r>
    </w:p>
    <w:p w14:paraId="14BA372F" w14:textId="2A0A1F9F" w:rsidR="00095B8F" w:rsidRPr="00095B8F" w:rsidRDefault="00095B8F" w:rsidP="00095B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14:paraId="35D63F80" w14:textId="298A7B92" w:rsidR="00095B8F" w:rsidRDefault="00095B8F" w:rsidP="00095B8F">
      <w:pPr>
        <w:spacing w:after="0" w:line="240" w:lineRule="auto"/>
        <w:ind w:left="360"/>
        <w:jc w:val="both"/>
        <w:rPr>
          <w:rFonts w:ascii="Times New Roman" w:hAnsi="Times New Roman" w:cs="Times New Roman"/>
          <w:sz w:val="24"/>
        </w:rPr>
      </w:pPr>
      <w:r>
        <w:rPr>
          <w:rFonts w:ascii="Times New Roman" w:hAnsi="Times New Roman" w:cs="Times New Roman"/>
          <w:sz w:val="24"/>
          <w:szCs w:val="24"/>
        </w:rPr>
        <w:t>Po krátké diskuzi se většina přítomných shodla na termínu exkurze do vídeňského KÖR 12. 12. 2019. Možnost ubytování se ještě prověří.</w:t>
      </w:r>
    </w:p>
    <w:p w14:paraId="40B36C47" w14:textId="77777777" w:rsidR="00095B8F" w:rsidRPr="00095B8F" w:rsidRDefault="00095B8F" w:rsidP="00095B8F">
      <w:pPr>
        <w:spacing w:after="0" w:line="240" w:lineRule="auto"/>
        <w:ind w:left="360"/>
        <w:jc w:val="both"/>
        <w:rPr>
          <w:rFonts w:ascii="Times New Roman" w:hAnsi="Times New Roman" w:cs="Times New Roman"/>
          <w:sz w:val="24"/>
        </w:rPr>
      </w:pPr>
    </w:p>
    <w:p w14:paraId="080F3A45" w14:textId="7E631B7B" w:rsidR="007753C1"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Sametový monument</w:t>
      </w:r>
    </w:p>
    <w:p w14:paraId="1D743067" w14:textId="77777777" w:rsidR="00095B8F" w:rsidRDefault="00095B8F" w:rsidP="00095B8F">
      <w:pPr>
        <w:spacing w:after="0" w:line="240" w:lineRule="auto"/>
        <w:jc w:val="both"/>
        <w:rPr>
          <w:rFonts w:ascii="Times New Roman" w:hAnsi="Times New Roman" w:cs="Times New Roman"/>
          <w:b/>
          <w:sz w:val="24"/>
          <w:szCs w:val="24"/>
        </w:rPr>
      </w:pPr>
    </w:p>
    <w:p w14:paraId="1FE081BF" w14:textId="5F80E195" w:rsidR="00845610" w:rsidRDefault="00095B8F" w:rsidP="008456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Marie Foltýnová prezentovala výsledky kulatého stolu, který proběhl v rámci festivalu 4 + 4 dny v pohybu, s názvem Sametový monument</w:t>
      </w:r>
      <w:r w:rsidR="00845610">
        <w:rPr>
          <w:rFonts w:ascii="Times New Roman" w:hAnsi="Times New Roman" w:cs="Times New Roman"/>
          <w:sz w:val="24"/>
          <w:szCs w:val="24"/>
        </w:rPr>
        <w:t>, kde dvě skupiny</w:t>
      </w:r>
      <w:r w:rsidR="00845610" w:rsidRPr="00943DB3">
        <w:rPr>
          <w:rFonts w:ascii="Times New Roman" w:hAnsi="Times New Roman" w:cs="Times New Roman"/>
          <w:sz w:val="24"/>
          <w:szCs w:val="24"/>
        </w:rPr>
        <w:t xml:space="preserve"> p</w:t>
      </w:r>
      <w:r w:rsidR="00845610">
        <w:rPr>
          <w:rFonts w:ascii="Times New Roman" w:hAnsi="Times New Roman" w:cs="Times New Roman"/>
          <w:sz w:val="24"/>
          <w:szCs w:val="24"/>
        </w:rPr>
        <w:t xml:space="preserve">rofesně </w:t>
      </w:r>
      <w:r w:rsidR="00845610" w:rsidRPr="00943DB3">
        <w:rPr>
          <w:rFonts w:ascii="Times New Roman" w:hAnsi="Times New Roman" w:cs="Times New Roman"/>
          <w:sz w:val="24"/>
          <w:szCs w:val="24"/>
        </w:rPr>
        <w:t>odlišně zaměřených profesionálů i lidí z řad veřejnosti pod vedením zkušenýc</w:t>
      </w:r>
      <w:r w:rsidR="00845610">
        <w:rPr>
          <w:rFonts w:ascii="Times New Roman" w:hAnsi="Times New Roman" w:cs="Times New Roman"/>
          <w:sz w:val="24"/>
          <w:szCs w:val="24"/>
        </w:rPr>
        <w:t xml:space="preserve">h </w:t>
      </w:r>
      <w:proofErr w:type="spellStart"/>
      <w:r w:rsidR="00845610">
        <w:rPr>
          <w:rFonts w:ascii="Times New Roman" w:hAnsi="Times New Roman" w:cs="Times New Roman"/>
          <w:sz w:val="24"/>
          <w:szCs w:val="24"/>
        </w:rPr>
        <w:t>facilitátorů</w:t>
      </w:r>
      <w:proofErr w:type="spellEnd"/>
      <w:r w:rsidR="00845610">
        <w:rPr>
          <w:rFonts w:ascii="Times New Roman" w:hAnsi="Times New Roman" w:cs="Times New Roman"/>
          <w:sz w:val="24"/>
          <w:szCs w:val="24"/>
        </w:rPr>
        <w:t xml:space="preserve"> řešily </w:t>
      </w:r>
      <w:r w:rsidR="00845610" w:rsidRPr="00943DB3">
        <w:rPr>
          <w:rFonts w:ascii="Times New Roman" w:hAnsi="Times New Roman" w:cs="Times New Roman"/>
          <w:sz w:val="24"/>
          <w:szCs w:val="24"/>
        </w:rPr>
        <w:t>otázku, zda by měla naše společnost 30. výročí sametové revoluce připomenout sobě i dalším generacím výrazným a monumentálním dílem na veřejném a společně užívaném prostranství v</w:t>
      </w:r>
      <w:r w:rsidR="00845610">
        <w:rPr>
          <w:rFonts w:ascii="Times New Roman" w:hAnsi="Times New Roman" w:cs="Times New Roman"/>
          <w:sz w:val="24"/>
          <w:szCs w:val="24"/>
        </w:rPr>
        <w:t> </w:t>
      </w:r>
      <w:r w:rsidR="00845610" w:rsidRPr="00943DB3">
        <w:rPr>
          <w:rFonts w:ascii="Times New Roman" w:hAnsi="Times New Roman" w:cs="Times New Roman"/>
          <w:sz w:val="24"/>
          <w:szCs w:val="24"/>
        </w:rPr>
        <w:t>Praze</w:t>
      </w:r>
      <w:r w:rsidR="00845610">
        <w:rPr>
          <w:rFonts w:ascii="Times New Roman" w:hAnsi="Times New Roman" w:cs="Times New Roman"/>
          <w:sz w:val="24"/>
          <w:szCs w:val="24"/>
        </w:rPr>
        <w:t xml:space="preserve">. </w:t>
      </w:r>
      <w:r w:rsidR="00845610" w:rsidRPr="00943DB3">
        <w:rPr>
          <w:rFonts w:ascii="Times New Roman" w:hAnsi="Times New Roman" w:cs="Times New Roman"/>
          <w:sz w:val="24"/>
          <w:szCs w:val="24"/>
        </w:rPr>
        <w:t xml:space="preserve">Cílem workshopu </w:t>
      </w:r>
      <w:r w:rsidR="00845610">
        <w:rPr>
          <w:rFonts w:ascii="Times New Roman" w:hAnsi="Times New Roman" w:cs="Times New Roman"/>
          <w:sz w:val="24"/>
          <w:szCs w:val="24"/>
        </w:rPr>
        <w:t>bylo</w:t>
      </w:r>
      <w:r w:rsidR="00845610" w:rsidRPr="00943DB3">
        <w:rPr>
          <w:rFonts w:ascii="Times New Roman" w:hAnsi="Times New Roman" w:cs="Times New Roman"/>
          <w:sz w:val="24"/>
          <w:szCs w:val="24"/>
        </w:rPr>
        <w:t xml:space="preserve"> v tomto polarizovaném vzorku společnosti najít průsečíky a shody, které by přispěly k možnému návrhu a budoucímu zadání veřejné soutěže na podobu a umístění uměleckého díla, </w:t>
      </w:r>
      <w:r w:rsidR="00845610">
        <w:rPr>
          <w:rFonts w:ascii="Times New Roman" w:hAnsi="Times New Roman" w:cs="Times New Roman"/>
          <w:sz w:val="24"/>
          <w:szCs w:val="24"/>
        </w:rPr>
        <w:t>„</w:t>
      </w:r>
      <w:r w:rsidR="00845610" w:rsidRPr="00943DB3">
        <w:rPr>
          <w:rFonts w:ascii="Times New Roman" w:hAnsi="Times New Roman" w:cs="Times New Roman"/>
          <w:sz w:val="24"/>
          <w:szCs w:val="24"/>
        </w:rPr>
        <w:t>sametového monumentu</w:t>
      </w:r>
      <w:r w:rsidR="00845610">
        <w:rPr>
          <w:rFonts w:ascii="Times New Roman" w:hAnsi="Times New Roman" w:cs="Times New Roman"/>
          <w:sz w:val="24"/>
          <w:szCs w:val="24"/>
        </w:rPr>
        <w:t>“.</w:t>
      </w:r>
    </w:p>
    <w:p w14:paraId="378031DD" w14:textId="77777777" w:rsidR="00845610" w:rsidRDefault="00845610" w:rsidP="00845610">
      <w:pPr>
        <w:spacing w:after="0" w:line="240" w:lineRule="auto"/>
        <w:ind w:left="360"/>
        <w:jc w:val="both"/>
        <w:rPr>
          <w:rFonts w:ascii="Times New Roman" w:hAnsi="Times New Roman" w:cs="Times New Roman"/>
          <w:sz w:val="24"/>
          <w:szCs w:val="24"/>
        </w:rPr>
      </w:pPr>
    </w:p>
    <w:p w14:paraId="13736E9B" w14:textId="3339A3A5" w:rsidR="00095B8F" w:rsidRDefault="00095B8F" w:rsidP="00095B8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Dle Marie Foltýnové by Komise neměla jen hodnotit, ale i sama přicházet s iniciativou, proto výsledky debaty předkládá Komisi</w:t>
      </w:r>
      <w:r w:rsidR="00845610" w:rsidRPr="00845610">
        <w:rPr>
          <w:rFonts w:ascii="Times New Roman" w:hAnsi="Times New Roman" w:cs="Times New Roman"/>
          <w:sz w:val="24"/>
          <w:szCs w:val="24"/>
        </w:rPr>
        <w:t xml:space="preserve"> </w:t>
      </w:r>
      <w:r w:rsidR="00845610">
        <w:rPr>
          <w:rFonts w:ascii="Times New Roman" w:hAnsi="Times New Roman" w:cs="Times New Roman"/>
          <w:sz w:val="24"/>
          <w:szCs w:val="24"/>
        </w:rPr>
        <w:t>ke zvážení, zda by se k  záměru vyhlásit ideovou soutěž na umělecké dílo nepřidala jako jeden z vyhlašovatelů nebo partnerů</w:t>
      </w:r>
      <w:r>
        <w:rPr>
          <w:rFonts w:ascii="Times New Roman" w:hAnsi="Times New Roman" w:cs="Times New Roman"/>
          <w:sz w:val="24"/>
          <w:szCs w:val="24"/>
        </w:rPr>
        <w:t xml:space="preserve">. Členové a členky Komise debatovali možnosti provedení podobného projektu a shodli se na tom, že výsledkem ideové soutěže by mělo být zadání </w:t>
      </w:r>
      <w:r w:rsidR="00AB190A">
        <w:rPr>
          <w:rFonts w:ascii="Times New Roman" w:hAnsi="Times New Roman" w:cs="Times New Roman"/>
          <w:sz w:val="24"/>
          <w:szCs w:val="24"/>
        </w:rPr>
        <w:t xml:space="preserve">či koncept a návrh místa </w:t>
      </w:r>
      <w:r>
        <w:rPr>
          <w:rFonts w:ascii="Times New Roman" w:hAnsi="Times New Roman" w:cs="Times New Roman"/>
          <w:sz w:val="24"/>
          <w:szCs w:val="24"/>
        </w:rPr>
        <w:t>pro případnou soutěž</w:t>
      </w:r>
      <w:r w:rsidR="00AB190A">
        <w:rPr>
          <w:rFonts w:ascii="Times New Roman" w:hAnsi="Times New Roman" w:cs="Times New Roman"/>
          <w:sz w:val="24"/>
          <w:szCs w:val="24"/>
        </w:rPr>
        <w:t xml:space="preserve"> o vytvoření sametového monumentu, který by nutně nemusel mít fyzickou podobu. Adam </w:t>
      </w:r>
      <w:r w:rsidR="00AB190A">
        <w:rPr>
          <w:rFonts w:ascii="Times New Roman" w:hAnsi="Times New Roman" w:cs="Times New Roman"/>
          <w:sz w:val="24"/>
          <w:szCs w:val="24"/>
        </w:rPr>
        <w:lastRenderedPageBreak/>
        <w:t>Budak navrhoval, aby to mělo participativní charakter, monument, který vytvoří de facto celá společnost. Pavla Melková doplnila, že záměr chápe tak, že se hledá cesta, jak takový monument vytvořit, a cíleně vyzkoušet něco, co Praha zatím nezná. Z důvodu časové tísně předseda Osamu Okamura sdělil, že v tuto chvíli se Komise s nápadem seznámila a příště ho bude diskutovat podrobněji.</w:t>
      </w:r>
    </w:p>
    <w:p w14:paraId="5DDB759D" w14:textId="77777777" w:rsidR="00095B8F" w:rsidRDefault="00095B8F" w:rsidP="00AB190A">
      <w:pPr>
        <w:spacing w:after="0" w:line="240" w:lineRule="auto"/>
        <w:jc w:val="both"/>
        <w:rPr>
          <w:rFonts w:ascii="Times New Roman" w:hAnsi="Times New Roman" w:cs="Times New Roman"/>
          <w:b/>
          <w:sz w:val="24"/>
          <w:szCs w:val="24"/>
        </w:rPr>
      </w:pPr>
    </w:p>
    <w:p w14:paraId="522BFE61" w14:textId="77777777" w:rsidR="00095B8F" w:rsidRDefault="00095B8F" w:rsidP="00095B8F">
      <w:pPr>
        <w:spacing w:after="0" w:line="240" w:lineRule="auto"/>
        <w:jc w:val="both"/>
        <w:rPr>
          <w:rFonts w:ascii="Times New Roman" w:hAnsi="Times New Roman" w:cs="Times New Roman"/>
          <w:b/>
          <w:sz w:val="24"/>
          <w:szCs w:val="24"/>
        </w:rPr>
      </w:pPr>
    </w:p>
    <w:p w14:paraId="7CCAB403" w14:textId="77777777" w:rsidR="00095B8F" w:rsidRDefault="00095B8F" w:rsidP="00095B8F">
      <w:pPr>
        <w:spacing w:after="0" w:line="240" w:lineRule="auto"/>
        <w:jc w:val="both"/>
        <w:rPr>
          <w:rFonts w:ascii="Times New Roman" w:hAnsi="Times New Roman" w:cs="Times New Roman"/>
          <w:b/>
          <w:sz w:val="24"/>
          <w:szCs w:val="24"/>
        </w:rPr>
      </w:pPr>
    </w:p>
    <w:p w14:paraId="3B223233" w14:textId="5010534B" w:rsidR="00095B8F"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Diskuze nad akcí PSN</w:t>
      </w:r>
    </w:p>
    <w:p w14:paraId="7C3608FE" w14:textId="77777777" w:rsidR="00AB190A" w:rsidRDefault="00AB190A" w:rsidP="00AB190A">
      <w:pPr>
        <w:spacing w:after="0" w:line="240" w:lineRule="auto"/>
        <w:jc w:val="both"/>
        <w:rPr>
          <w:rFonts w:ascii="Times New Roman" w:hAnsi="Times New Roman" w:cs="Times New Roman"/>
          <w:b/>
          <w:sz w:val="24"/>
          <w:szCs w:val="24"/>
        </w:rPr>
      </w:pPr>
    </w:p>
    <w:p w14:paraId="4003EF56" w14:textId="2301DBB5" w:rsidR="00AB190A" w:rsidRDefault="00372C49" w:rsidP="00AB190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 září nechala společnost Pražská správa nemovitostí několik svých budov pokrýt graffiti uměním, aby upozornila na nedostatek </w:t>
      </w:r>
      <w:r w:rsidR="00A43000">
        <w:rPr>
          <w:rFonts w:ascii="Times New Roman" w:hAnsi="Times New Roman" w:cs="Times New Roman"/>
          <w:sz w:val="24"/>
          <w:szCs w:val="24"/>
        </w:rPr>
        <w:t xml:space="preserve">legálních ploch pro street art. </w:t>
      </w:r>
      <w:r w:rsidR="00F1782C">
        <w:rPr>
          <w:rFonts w:ascii="Times New Roman" w:hAnsi="Times New Roman" w:cs="Times New Roman"/>
          <w:sz w:val="24"/>
          <w:szCs w:val="24"/>
        </w:rPr>
        <w:t xml:space="preserve">Ve skutečnosti se však jedná o skrytou reklamu developerské společnosti, součástí </w:t>
      </w:r>
      <w:r w:rsidR="00845610">
        <w:rPr>
          <w:rFonts w:ascii="Times New Roman" w:hAnsi="Times New Roman" w:cs="Times New Roman"/>
          <w:sz w:val="24"/>
          <w:szCs w:val="24"/>
        </w:rPr>
        <w:t xml:space="preserve">každého graffiti je vždy velké logo developerského projektu </w:t>
      </w:r>
      <w:proofErr w:type="spellStart"/>
      <w:r w:rsidR="00845610">
        <w:rPr>
          <w:rFonts w:ascii="Times New Roman" w:hAnsi="Times New Roman" w:cs="Times New Roman"/>
          <w:sz w:val="24"/>
          <w:szCs w:val="24"/>
        </w:rPr>
        <w:t>Vanguard</w:t>
      </w:r>
      <w:proofErr w:type="spellEnd"/>
      <w:r w:rsidR="00845610">
        <w:rPr>
          <w:rFonts w:ascii="Times New Roman" w:hAnsi="Times New Roman" w:cs="Times New Roman"/>
          <w:sz w:val="24"/>
          <w:szCs w:val="24"/>
        </w:rPr>
        <w:t xml:space="preserve"> společnosti PNS.</w:t>
      </w:r>
      <w:r w:rsidR="00F1782C">
        <w:rPr>
          <w:rFonts w:ascii="Times New Roman" w:hAnsi="Times New Roman" w:cs="Times New Roman"/>
          <w:sz w:val="24"/>
          <w:szCs w:val="24"/>
        </w:rPr>
        <w:t xml:space="preserve"> Velká část objektů je navíc v pražské památkové rezervaci a proto by projekt měl získat kladné vyjádření od památkářů k jeho realizaci, ale to se však nestalo. </w:t>
      </w:r>
      <w:r w:rsidR="001E5109">
        <w:rPr>
          <w:rFonts w:ascii="Times New Roman" w:hAnsi="Times New Roman" w:cs="Times New Roman"/>
          <w:sz w:val="24"/>
          <w:szCs w:val="24"/>
        </w:rPr>
        <w:t xml:space="preserve">Komise se shodla na tom, že by se k podobným akcím měla vyjadřovat, aby vedení města </w:t>
      </w:r>
      <w:r w:rsidR="00845610">
        <w:rPr>
          <w:rFonts w:ascii="Times New Roman" w:hAnsi="Times New Roman" w:cs="Times New Roman"/>
          <w:sz w:val="24"/>
          <w:szCs w:val="24"/>
        </w:rPr>
        <w:t>znalo názor odborné Komise</w:t>
      </w:r>
      <w:r w:rsidR="001E5109">
        <w:rPr>
          <w:rFonts w:ascii="Times New Roman" w:hAnsi="Times New Roman" w:cs="Times New Roman"/>
          <w:sz w:val="24"/>
          <w:szCs w:val="24"/>
        </w:rPr>
        <w:t>, jak se k nim stavět a zda je v pořádku je podporovat.</w:t>
      </w:r>
    </w:p>
    <w:p w14:paraId="54F61316" w14:textId="77777777" w:rsidR="001E5109" w:rsidRDefault="001E5109" w:rsidP="00AB190A">
      <w:pPr>
        <w:spacing w:after="0" w:line="240" w:lineRule="auto"/>
        <w:ind w:left="360"/>
        <w:jc w:val="both"/>
        <w:rPr>
          <w:rFonts w:ascii="Times New Roman" w:hAnsi="Times New Roman" w:cs="Times New Roman"/>
          <w:sz w:val="24"/>
          <w:szCs w:val="24"/>
        </w:rPr>
      </w:pPr>
    </w:p>
    <w:p w14:paraId="0095D18B" w14:textId="562F8CEB" w:rsidR="001E5109" w:rsidRDefault="001E5109" w:rsidP="001E5109">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Usnesení</w:t>
      </w:r>
    </w:p>
    <w:p w14:paraId="1AEF6926" w14:textId="77777777" w:rsidR="001E5109" w:rsidRPr="001E5109" w:rsidRDefault="001E5109" w:rsidP="001E5109">
      <w:pPr>
        <w:spacing w:after="0" w:line="240" w:lineRule="auto"/>
        <w:ind w:left="360"/>
        <w:jc w:val="both"/>
        <w:rPr>
          <w:rFonts w:ascii="Times New Roman" w:hAnsi="Times New Roman" w:cs="Times New Roman"/>
          <w:i/>
          <w:sz w:val="24"/>
          <w:szCs w:val="24"/>
        </w:rPr>
      </w:pPr>
    </w:p>
    <w:p w14:paraId="5B7B7AE4" w14:textId="77777777" w:rsidR="00AB190A" w:rsidRDefault="00AB190A" w:rsidP="001E5109">
      <w:pPr>
        <w:ind w:left="360"/>
        <w:rPr>
          <w:rFonts w:ascii="Times New Roman" w:hAnsi="Times New Roman" w:cs="Times New Roman"/>
          <w:sz w:val="24"/>
        </w:rPr>
      </w:pPr>
      <w:r w:rsidRPr="001E5109">
        <w:rPr>
          <w:rFonts w:ascii="Times New Roman" w:hAnsi="Times New Roman" w:cs="Times New Roman"/>
          <w:sz w:val="24"/>
        </w:rPr>
        <w:t>Komise podporuje legální formy umění ve veřejném prostoru včetně street art. Upozorňuje, že akce PSN je nelegální reklamou, ne uměním, a doporučuje RHMP, aby podobné projekty nepodporovala a vyžadovala plnění platné legislativy s předepsanými postihy.</w:t>
      </w:r>
    </w:p>
    <w:p w14:paraId="65F0990E" w14:textId="6DA19DE9" w:rsidR="00AB190A" w:rsidRPr="001E5109" w:rsidRDefault="001E5109" w:rsidP="001E5109">
      <w:pPr>
        <w:pStyle w:val="Odstavecseseznamem"/>
        <w:spacing w:line="276" w:lineRule="auto"/>
        <w:ind w:left="36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Pr>
          <w:rFonts w:ascii="Times New Roman" w:hAnsi="Times New Roman" w:cs="Times New Roman"/>
          <w:sz w:val="24"/>
          <w:szCs w:val="24"/>
        </w:rPr>
        <w:t>5</w:t>
      </w:r>
      <w:r w:rsidRPr="002B3790">
        <w:rPr>
          <w:rFonts w:ascii="Times New Roman" w:hAnsi="Times New Roman" w:cs="Times New Roman"/>
          <w:sz w:val="24"/>
          <w:szCs w:val="24"/>
        </w:rPr>
        <w:t>, proti 0, zdržel/a se 0.</w:t>
      </w:r>
      <w:r>
        <w:rPr>
          <w:rFonts w:ascii="Times New Roman" w:hAnsi="Times New Roman" w:cs="Times New Roman"/>
          <w:sz w:val="24"/>
          <w:szCs w:val="24"/>
        </w:rPr>
        <w:t xml:space="preserve"> Schváleno.</w:t>
      </w:r>
    </w:p>
    <w:p w14:paraId="4C8D5B33" w14:textId="77777777" w:rsidR="00AB190A" w:rsidRDefault="00AB190A" w:rsidP="00AB190A">
      <w:pPr>
        <w:spacing w:after="0" w:line="240" w:lineRule="auto"/>
        <w:jc w:val="both"/>
        <w:rPr>
          <w:rFonts w:ascii="Times New Roman" w:hAnsi="Times New Roman" w:cs="Times New Roman"/>
          <w:b/>
          <w:sz w:val="24"/>
          <w:szCs w:val="24"/>
        </w:rPr>
      </w:pPr>
    </w:p>
    <w:p w14:paraId="1D583CBD" w14:textId="056A181F" w:rsidR="00095B8F"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Projekty</w:t>
      </w:r>
    </w:p>
    <w:p w14:paraId="3C222343" w14:textId="77777777" w:rsidR="004B4640" w:rsidRPr="00FA7EA8" w:rsidRDefault="004B4640" w:rsidP="001107AC">
      <w:pPr>
        <w:spacing w:after="0" w:line="240" w:lineRule="auto"/>
        <w:jc w:val="both"/>
        <w:rPr>
          <w:rFonts w:ascii="Times New Roman" w:hAnsi="Times New Roman" w:cs="Times New Roman"/>
          <w:sz w:val="24"/>
          <w:szCs w:val="24"/>
          <w:u w:val="single"/>
        </w:rPr>
      </w:pPr>
    </w:p>
    <w:p w14:paraId="0B504543" w14:textId="52E501F2" w:rsidR="001107AC" w:rsidRDefault="001E5109" w:rsidP="004B4640">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Františkánská zahrada</w:t>
      </w:r>
    </w:p>
    <w:p w14:paraId="622797D1" w14:textId="77777777" w:rsidR="00041F11" w:rsidRDefault="00041F11" w:rsidP="00041F11">
      <w:pPr>
        <w:spacing w:after="0" w:line="240" w:lineRule="auto"/>
        <w:ind w:left="1080"/>
        <w:jc w:val="both"/>
        <w:rPr>
          <w:rFonts w:ascii="Times New Roman" w:hAnsi="Times New Roman" w:cs="Times New Roman"/>
          <w:sz w:val="24"/>
          <w:szCs w:val="24"/>
          <w:u w:val="single"/>
        </w:rPr>
      </w:pPr>
    </w:p>
    <w:p w14:paraId="57A61A6E" w14:textId="37BFECAE" w:rsidR="00EA3490" w:rsidRDefault="00766AA7" w:rsidP="00041F11">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Autor návrhu Platónské brány ve Františkánské zahradě Petr Císařovský prezentoval projekt třetí ze sedmi bran v zahradě. První dvě byly realizovány v minulých letech za sponzoringu soukromých subjektů a spolupráce s Prahou 1. Komise se shodla, že je zachován jednotný koncept zahrady, návrh je kvalitní, ale zastaralý. Diskuze se tedy vedla nad tím, na jaké typy projektů chce Komise doporučovat uvolnění peněz, protože </w:t>
      </w:r>
      <w:proofErr w:type="spellStart"/>
      <w:r w:rsidR="00845610">
        <w:rPr>
          <w:rFonts w:ascii="Times New Roman" w:hAnsi="Times New Roman" w:cs="Times New Roman"/>
          <w:sz w:val="24"/>
          <w:szCs w:val="24"/>
        </w:rPr>
        <w:t>protože</w:t>
      </w:r>
      <w:proofErr w:type="spellEnd"/>
      <w:r w:rsidR="00845610">
        <w:rPr>
          <w:rFonts w:ascii="Times New Roman" w:hAnsi="Times New Roman" w:cs="Times New Roman"/>
          <w:sz w:val="24"/>
          <w:szCs w:val="24"/>
        </w:rPr>
        <w:t xml:space="preserve"> starších záměrů, vybraných a navrhovaných většinou bez transparentní soutěže, které nebyly realizovány z nedostatku financí, je poměrně hodně. Precedens možnosti financování projektů starších deseti let z programu na umění ve veřejném prostoru vyvolá další pokusy o jejich oživení. </w:t>
      </w:r>
      <w:r w:rsidR="001D5D8D">
        <w:rPr>
          <w:rFonts w:ascii="Times New Roman" w:hAnsi="Times New Roman" w:cs="Times New Roman"/>
          <w:sz w:val="24"/>
          <w:szCs w:val="24"/>
        </w:rPr>
        <w:t xml:space="preserve"> Předseda Osamu Okamura tedy debatu shrnul tak, že v případě, kdyby projekt získal financování jinde, Komise by neměla problém vydat doporučující stanovisko k jeho realizaci. Avšak způsob pořízení díla neodpovídá cílům Programu.</w:t>
      </w:r>
    </w:p>
    <w:p w14:paraId="58E7A2E8" w14:textId="77777777" w:rsidR="00EA3490" w:rsidRDefault="00EA3490">
      <w:pPr>
        <w:rPr>
          <w:rFonts w:ascii="Times New Roman" w:hAnsi="Times New Roman" w:cs="Times New Roman"/>
          <w:sz w:val="24"/>
          <w:szCs w:val="24"/>
        </w:rPr>
      </w:pPr>
      <w:r>
        <w:rPr>
          <w:rFonts w:ascii="Times New Roman" w:hAnsi="Times New Roman" w:cs="Times New Roman"/>
          <w:sz w:val="24"/>
          <w:szCs w:val="24"/>
        </w:rPr>
        <w:br w:type="page"/>
      </w:r>
    </w:p>
    <w:p w14:paraId="08080BF8" w14:textId="77777777" w:rsidR="00742AA6" w:rsidRDefault="00742AA6" w:rsidP="00041F11">
      <w:pPr>
        <w:spacing w:after="0" w:line="240" w:lineRule="auto"/>
        <w:ind w:left="1080"/>
        <w:jc w:val="both"/>
        <w:rPr>
          <w:rFonts w:ascii="Times New Roman" w:hAnsi="Times New Roman" w:cs="Times New Roman"/>
          <w:sz w:val="24"/>
          <w:szCs w:val="24"/>
        </w:rPr>
      </w:pPr>
    </w:p>
    <w:p w14:paraId="3D5D8227" w14:textId="77777777" w:rsidR="001D5D8D" w:rsidRDefault="001D5D8D" w:rsidP="00041F11">
      <w:pPr>
        <w:spacing w:after="0" w:line="240" w:lineRule="auto"/>
        <w:ind w:left="1080"/>
        <w:jc w:val="both"/>
        <w:rPr>
          <w:rFonts w:ascii="Times New Roman" w:hAnsi="Times New Roman" w:cs="Times New Roman"/>
          <w:sz w:val="24"/>
          <w:szCs w:val="24"/>
        </w:rPr>
      </w:pPr>
    </w:p>
    <w:p w14:paraId="4756E231" w14:textId="243754BC" w:rsidR="001D5D8D" w:rsidRDefault="001D5D8D" w:rsidP="00041F11">
      <w:p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Usnesení</w:t>
      </w:r>
      <w:r>
        <w:rPr>
          <w:rFonts w:ascii="Times New Roman" w:hAnsi="Times New Roman" w:cs="Times New Roman"/>
          <w:sz w:val="24"/>
          <w:szCs w:val="24"/>
        </w:rPr>
        <w:t>:</w:t>
      </w:r>
    </w:p>
    <w:p w14:paraId="10DA5D3B" w14:textId="77777777" w:rsidR="001D5D8D" w:rsidRDefault="001D5D8D" w:rsidP="00041F11">
      <w:pPr>
        <w:spacing w:after="0" w:line="240" w:lineRule="auto"/>
        <w:ind w:left="1080"/>
        <w:jc w:val="both"/>
        <w:rPr>
          <w:rFonts w:ascii="Times New Roman" w:hAnsi="Times New Roman" w:cs="Times New Roman"/>
          <w:sz w:val="24"/>
          <w:szCs w:val="24"/>
        </w:rPr>
      </w:pPr>
    </w:p>
    <w:p w14:paraId="377EC552" w14:textId="77777777" w:rsidR="001D5D8D" w:rsidRPr="001D5D8D" w:rsidRDefault="00742AA6" w:rsidP="001D5D8D">
      <w:pPr>
        <w:spacing w:after="0" w:line="240" w:lineRule="auto"/>
        <w:ind w:left="1080"/>
        <w:jc w:val="both"/>
        <w:rPr>
          <w:rFonts w:ascii="Times New Roman" w:hAnsi="Times New Roman" w:cs="Times New Roman"/>
          <w:sz w:val="24"/>
          <w:szCs w:val="24"/>
        </w:rPr>
      </w:pPr>
      <w:r w:rsidRPr="001D5D8D">
        <w:rPr>
          <w:rFonts w:ascii="Times New Roman" w:hAnsi="Times New Roman" w:cs="Times New Roman"/>
          <w:sz w:val="24"/>
          <w:szCs w:val="24"/>
        </w:rPr>
        <w:t xml:space="preserve">Komise nedoporučuje uvolnění finančních prostředků z programu 2 % na projekt Platónské brány. </w:t>
      </w:r>
      <w:r w:rsidR="001D5D8D" w:rsidRPr="001D5D8D">
        <w:rPr>
          <w:rFonts w:ascii="Times New Roman" w:hAnsi="Times New Roman" w:cs="Times New Roman"/>
          <w:sz w:val="24"/>
          <w:szCs w:val="24"/>
        </w:rPr>
        <w:t>Vzhledem k dlouhému procesu naplňování záměru obohatit františkánskou zahradu o soubor sedmi kovových bran to již není zcela aktuální dílo. V souladu s podmínkami Programu 2% Komise doporučuje ověřit platnost a kvalitu díla otevřenou výtvarnou soutěží.</w:t>
      </w:r>
    </w:p>
    <w:p w14:paraId="618EACE4" w14:textId="77777777" w:rsidR="00A909B6" w:rsidRDefault="00A909B6" w:rsidP="001D5D8D">
      <w:pPr>
        <w:spacing w:after="0" w:line="240" w:lineRule="auto"/>
        <w:jc w:val="both"/>
        <w:rPr>
          <w:rFonts w:ascii="Times New Roman" w:hAnsi="Times New Roman" w:cs="Times New Roman"/>
          <w:sz w:val="24"/>
          <w:szCs w:val="24"/>
        </w:rPr>
      </w:pPr>
    </w:p>
    <w:p w14:paraId="53E5AA5E" w14:textId="55D3AD27" w:rsidR="009141EC" w:rsidRDefault="00A909B6" w:rsidP="00A909B6">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1D5D8D">
        <w:rPr>
          <w:rFonts w:ascii="Times New Roman" w:hAnsi="Times New Roman" w:cs="Times New Roman"/>
          <w:sz w:val="24"/>
          <w:szCs w:val="24"/>
        </w:rPr>
        <w:t>5</w:t>
      </w:r>
      <w:r w:rsidRPr="002B3790">
        <w:rPr>
          <w:rFonts w:ascii="Times New Roman" w:hAnsi="Times New Roman" w:cs="Times New Roman"/>
          <w:sz w:val="24"/>
          <w:szCs w:val="24"/>
        </w:rPr>
        <w:t>, proti 0, zdržel/a se 0.</w:t>
      </w:r>
      <w:r w:rsidR="003339FC">
        <w:rPr>
          <w:rFonts w:ascii="Times New Roman" w:hAnsi="Times New Roman" w:cs="Times New Roman"/>
          <w:sz w:val="24"/>
          <w:szCs w:val="24"/>
        </w:rPr>
        <w:t xml:space="preserve"> Schváleno.</w:t>
      </w:r>
    </w:p>
    <w:p w14:paraId="2D0CCED4" w14:textId="77777777" w:rsidR="001D5D8D" w:rsidRPr="00A909B6" w:rsidRDefault="001D5D8D" w:rsidP="00A909B6">
      <w:pPr>
        <w:pStyle w:val="Odstavecseseznamem"/>
        <w:spacing w:line="276" w:lineRule="auto"/>
        <w:ind w:left="1080"/>
        <w:jc w:val="both"/>
        <w:rPr>
          <w:rFonts w:ascii="Times New Roman" w:hAnsi="Times New Roman" w:cs="Times New Roman"/>
          <w:sz w:val="24"/>
          <w:szCs w:val="24"/>
        </w:rPr>
      </w:pPr>
    </w:p>
    <w:p w14:paraId="4CA13FF0" w14:textId="77777777" w:rsidR="00041F11" w:rsidRDefault="00041F11" w:rsidP="00041F11">
      <w:pPr>
        <w:spacing w:after="0" w:line="240" w:lineRule="auto"/>
        <w:ind w:left="1080"/>
        <w:jc w:val="both"/>
        <w:rPr>
          <w:rFonts w:ascii="Times New Roman" w:hAnsi="Times New Roman" w:cs="Times New Roman"/>
          <w:sz w:val="24"/>
          <w:szCs w:val="24"/>
          <w:u w:val="single"/>
        </w:rPr>
      </w:pPr>
    </w:p>
    <w:p w14:paraId="3BB443EE" w14:textId="6D642912" w:rsidR="001107AC" w:rsidRDefault="001D5D8D" w:rsidP="001107AC">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Velvet </w:t>
      </w:r>
      <w:proofErr w:type="spellStart"/>
      <w:r>
        <w:rPr>
          <w:rFonts w:ascii="Times New Roman" w:hAnsi="Times New Roman" w:cs="Times New Roman"/>
          <w:sz w:val="24"/>
          <w:szCs w:val="24"/>
          <w:u w:val="single"/>
        </w:rPr>
        <w:t>Bridge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Azulejo</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Mural</w:t>
      </w:r>
      <w:proofErr w:type="spellEnd"/>
    </w:p>
    <w:p w14:paraId="14688120" w14:textId="77777777" w:rsidR="00192EC9" w:rsidRPr="00192EC9" w:rsidRDefault="00192EC9" w:rsidP="00192EC9">
      <w:pPr>
        <w:spacing w:after="0" w:line="240" w:lineRule="auto"/>
        <w:ind w:left="1080"/>
        <w:jc w:val="both"/>
        <w:rPr>
          <w:rFonts w:ascii="Times New Roman" w:hAnsi="Times New Roman" w:cs="Times New Roman"/>
          <w:sz w:val="24"/>
          <w:szCs w:val="24"/>
        </w:rPr>
      </w:pPr>
    </w:p>
    <w:p w14:paraId="082E68B1" w14:textId="19188210" w:rsidR="00192EC9" w:rsidRDefault="00845610" w:rsidP="00192EC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Ředitel o</w:t>
      </w:r>
      <w:r w:rsidR="001D5D8D">
        <w:rPr>
          <w:rFonts w:ascii="Times New Roman" w:hAnsi="Times New Roman" w:cs="Times New Roman"/>
          <w:sz w:val="24"/>
          <w:szCs w:val="24"/>
        </w:rPr>
        <w:t>dbor</w:t>
      </w:r>
      <w:r>
        <w:rPr>
          <w:rFonts w:ascii="Times New Roman" w:hAnsi="Times New Roman" w:cs="Times New Roman"/>
          <w:sz w:val="24"/>
          <w:szCs w:val="24"/>
        </w:rPr>
        <w:t>u</w:t>
      </w:r>
      <w:r w:rsidR="001D5D8D">
        <w:rPr>
          <w:rFonts w:ascii="Times New Roman" w:hAnsi="Times New Roman" w:cs="Times New Roman"/>
          <w:sz w:val="24"/>
          <w:szCs w:val="24"/>
        </w:rPr>
        <w:t xml:space="preserve"> památkové péče Magistrátu hlavního města Prahy si </w:t>
      </w:r>
      <w:r>
        <w:rPr>
          <w:rFonts w:ascii="Times New Roman" w:hAnsi="Times New Roman" w:cs="Times New Roman"/>
          <w:sz w:val="24"/>
          <w:szCs w:val="24"/>
        </w:rPr>
        <w:t xml:space="preserve">podle navrhovatelů </w:t>
      </w:r>
      <w:r w:rsidR="001D5D8D">
        <w:rPr>
          <w:rFonts w:ascii="Times New Roman" w:hAnsi="Times New Roman" w:cs="Times New Roman"/>
          <w:sz w:val="24"/>
          <w:szCs w:val="24"/>
        </w:rPr>
        <w:t xml:space="preserve">vyžádal stanovisko Komise k projektu Prahy 1 opravy a realizace obkladu stěny na Kampě. Záměr byl prezentován autory a zástupcem Prahy 1. </w:t>
      </w:r>
      <w:r>
        <w:rPr>
          <w:rFonts w:ascii="Times New Roman" w:hAnsi="Times New Roman" w:cs="Times New Roman"/>
          <w:sz w:val="24"/>
          <w:szCs w:val="24"/>
        </w:rPr>
        <w:t>Obvodová zeď oddělující park Kampa od nábřeží Vltavy se z velké části uplatňuje v pohledovém úhlu z mostu Legií, lemuje výhled na Petřín a Pražský Hrad. Praha 1 ve spolupráci s </w:t>
      </w:r>
      <w:proofErr w:type="spellStart"/>
      <w:r>
        <w:rPr>
          <w:rFonts w:ascii="Times New Roman" w:hAnsi="Times New Roman" w:cs="Times New Roman"/>
          <w:sz w:val="24"/>
          <w:szCs w:val="24"/>
        </w:rPr>
        <w:t>Amnesty</w:t>
      </w:r>
      <w:proofErr w:type="spellEnd"/>
      <w:r>
        <w:rPr>
          <w:rFonts w:ascii="Times New Roman" w:hAnsi="Times New Roman" w:cs="Times New Roman"/>
          <w:sz w:val="24"/>
          <w:szCs w:val="24"/>
        </w:rPr>
        <w:t xml:space="preserve"> International počítá nejen s opravou staticky narušené zdi, ale i s obkladem z originálních ručně kolorovaných kachliček (vyráběné tradiční portugalskou technikou tzv. </w:t>
      </w:r>
      <w:proofErr w:type="spellStart"/>
      <w:r>
        <w:rPr>
          <w:rFonts w:ascii="Times New Roman" w:hAnsi="Times New Roman" w:cs="Times New Roman"/>
          <w:sz w:val="24"/>
          <w:szCs w:val="24"/>
        </w:rPr>
        <w:t>azulejo</w:t>
      </w:r>
      <w:proofErr w:type="spellEnd"/>
      <w:r>
        <w:rPr>
          <w:rFonts w:ascii="Times New Roman" w:hAnsi="Times New Roman" w:cs="Times New Roman"/>
          <w:sz w:val="24"/>
          <w:szCs w:val="24"/>
        </w:rPr>
        <w:t xml:space="preserve">) s návrhem ilustrace od světově známého výtvarníka Petra </w:t>
      </w:r>
      <w:proofErr w:type="spellStart"/>
      <w:r>
        <w:rPr>
          <w:rFonts w:ascii="Times New Roman" w:hAnsi="Times New Roman" w:cs="Times New Roman"/>
          <w:sz w:val="24"/>
          <w:szCs w:val="24"/>
        </w:rPr>
        <w:t>Síse</w:t>
      </w:r>
      <w:proofErr w:type="spellEnd"/>
      <w:r>
        <w:rPr>
          <w:rFonts w:ascii="Times New Roman" w:hAnsi="Times New Roman" w:cs="Times New Roman"/>
          <w:sz w:val="24"/>
          <w:szCs w:val="24"/>
        </w:rPr>
        <w:t>.</w:t>
      </w:r>
      <w:r w:rsidR="001D5D8D">
        <w:rPr>
          <w:rFonts w:ascii="Times New Roman" w:hAnsi="Times New Roman" w:cs="Times New Roman"/>
          <w:sz w:val="24"/>
          <w:szCs w:val="24"/>
        </w:rPr>
        <w:t xml:space="preserve"> Komise vyjádřila znepokojení, že důvodem opravy stěny je především to, aby někde v centru bylo umístěno dílo Petra </w:t>
      </w:r>
      <w:proofErr w:type="spellStart"/>
      <w:r w:rsidR="001D5D8D">
        <w:rPr>
          <w:rFonts w:ascii="Times New Roman" w:hAnsi="Times New Roman" w:cs="Times New Roman"/>
          <w:sz w:val="24"/>
          <w:szCs w:val="24"/>
        </w:rPr>
        <w:t>Síse</w:t>
      </w:r>
      <w:proofErr w:type="spellEnd"/>
      <w:r w:rsidR="001D5D8D">
        <w:rPr>
          <w:rFonts w:ascii="Times New Roman" w:hAnsi="Times New Roman" w:cs="Times New Roman"/>
          <w:sz w:val="24"/>
          <w:szCs w:val="24"/>
        </w:rPr>
        <w:t xml:space="preserve">. </w:t>
      </w:r>
      <w:r>
        <w:rPr>
          <w:rFonts w:ascii="Times New Roman" w:hAnsi="Times New Roman" w:cs="Times New Roman"/>
          <w:sz w:val="24"/>
          <w:szCs w:val="24"/>
        </w:rPr>
        <w:t>Zástupce Prahy 1 argumentuje, že technologie obkladu z dlaždic je zvolena záměrně z preventivních důvodů, protože zeď je jinak neustále pokryta nelegálním graffiti, a zároveň chtěli připomenout výročí 30 let od sametové revoluce i osobnost umělce, který z Prahy 1 pochází.</w:t>
      </w:r>
      <w:r w:rsidR="003339FC">
        <w:rPr>
          <w:rFonts w:ascii="Times New Roman" w:hAnsi="Times New Roman" w:cs="Times New Roman"/>
          <w:sz w:val="24"/>
          <w:szCs w:val="24"/>
        </w:rPr>
        <w:t xml:space="preserve"> Projekt je financován z jiných zdrojů a je připraven k realizaci k 17. listopadu. Pavla Melková i předseda Osamu Okamura sdíleli názor, že jde o megalomanský projekt v centru Prahy na extrémně exponovaném místě, </w:t>
      </w:r>
      <w:r>
        <w:rPr>
          <w:rFonts w:ascii="Times New Roman" w:hAnsi="Times New Roman" w:cs="Times New Roman"/>
          <w:sz w:val="24"/>
          <w:szCs w:val="24"/>
        </w:rPr>
        <w:t xml:space="preserve">jehož kvalita nebyla prověřena transparentní soutěží nebo veřejnou diskuzí. </w:t>
      </w:r>
      <w:r w:rsidR="003339FC">
        <w:rPr>
          <w:rFonts w:ascii="Times New Roman" w:hAnsi="Times New Roman" w:cs="Times New Roman"/>
          <w:sz w:val="24"/>
          <w:szCs w:val="24"/>
        </w:rPr>
        <w:t>Do cenného historického centra je potřeba vybírat díla uvážlivějším způsobem.</w:t>
      </w:r>
    </w:p>
    <w:p w14:paraId="4D6304E7" w14:textId="77777777" w:rsidR="003339FC" w:rsidRDefault="003339FC" w:rsidP="00192EC9">
      <w:pPr>
        <w:spacing w:after="0" w:line="240" w:lineRule="auto"/>
        <w:ind w:left="1080"/>
        <w:jc w:val="both"/>
        <w:rPr>
          <w:rFonts w:ascii="Times New Roman" w:hAnsi="Times New Roman" w:cs="Times New Roman"/>
          <w:sz w:val="24"/>
          <w:szCs w:val="24"/>
        </w:rPr>
      </w:pPr>
    </w:p>
    <w:p w14:paraId="6ABFE4C9" w14:textId="2CBB77CB" w:rsidR="003339FC" w:rsidRPr="003339FC" w:rsidRDefault="003339FC" w:rsidP="00192EC9">
      <w:p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Usnesení</w:t>
      </w:r>
      <w:r>
        <w:rPr>
          <w:rFonts w:ascii="Times New Roman" w:hAnsi="Times New Roman" w:cs="Times New Roman"/>
          <w:sz w:val="24"/>
          <w:szCs w:val="24"/>
        </w:rPr>
        <w:t>:</w:t>
      </w:r>
    </w:p>
    <w:p w14:paraId="20FD159B" w14:textId="77777777" w:rsidR="003339FC" w:rsidRDefault="003339FC" w:rsidP="00192EC9">
      <w:pPr>
        <w:spacing w:after="0" w:line="240" w:lineRule="auto"/>
        <w:ind w:left="1080"/>
        <w:jc w:val="both"/>
        <w:rPr>
          <w:rFonts w:ascii="Times New Roman" w:hAnsi="Times New Roman" w:cs="Times New Roman"/>
          <w:i/>
          <w:sz w:val="24"/>
          <w:szCs w:val="24"/>
        </w:rPr>
      </w:pPr>
    </w:p>
    <w:p w14:paraId="29D27283" w14:textId="77777777" w:rsidR="00845610" w:rsidRDefault="00845610" w:rsidP="00845610">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Komise nedoporučuje realizaci díla Velvet </w:t>
      </w:r>
      <w:proofErr w:type="spellStart"/>
      <w:r>
        <w:rPr>
          <w:rFonts w:ascii="Times New Roman" w:hAnsi="Times New Roman" w:cs="Times New Roman"/>
          <w:sz w:val="24"/>
          <w:szCs w:val="24"/>
        </w:rPr>
        <w:t>Bridge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Azulejos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w:t>
      </w:r>
      <w:proofErr w:type="spellEnd"/>
      <w:r>
        <w:rPr>
          <w:rFonts w:ascii="Times New Roman" w:hAnsi="Times New Roman" w:cs="Times New Roman"/>
          <w:sz w:val="24"/>
          <w:szCs w:val="24"/>
        </w:rPr>
        <w:t xml:space="preserve"> na takto exponovaném místě. Zastává stanovisko, že charakterem a rozměrem se dílo nehodí do historické rezervace Prahy.</w:t>
      </w:r>
    </w:p>
    <w:p w14:paraId="73666673" w14:textId="77777777" w:rsidR="003339FC" w:rsidRDefault="003339FC" w:rsidP="00192EC9">
      <w:pPr>
        <w:spacing w:after="0" w:line="240" w:lineRule="auto"/>
        <w:ind w:left="1080"/>
        <w:jc w:val="both"/>
        <w:rPr>
          <w:rFonts w:ascii="Times New Roman" w:hAnsi="Times New Roman" w:cs="Times New Roman"/>
          <w:sz w:val="24"/>
          <w:szCs w:val="24"/>
        </w:rPr>
      </w:pPr>
    </w:p>
    <w:p w14:paraId="07919074" w14:textId="40C34DBE" w:rsidR="00A909B6" w:rsidRDefault="003339FC" w:rsidP="003339FC">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Pr>
          <w:rFonts w:ascii="Times New Roman" w:hAnsi="Times New Roman" w:cs="Times New Roman"/>
          <w:sz w:val="24"/>
          <w:szCs w:val="24"/>
        </w:rPr>
        <w:t>4, proti 0, zdržel/a se 1</w:t>
      </w:r>
      <w:r w:rsidRPr="002B3790">
        <w:rPr>
          <w:rFonts w:ascii="Times New Roman" w:hAnsi="Times New Roman" w:cs="Times New Roman"/>
          <w:sz w:val="24"/>
          <w:szCs w:val="24"/>
        </w:rPr>
        <w:t>.</w:t>
      </w:r>
      <w:r>
        <w:rPr>
          <w:rFonts w:ascii="Times New Roman" w:hAnsi="Times New Roman" w:cs="Times New Roman"/>
          <w:sz w:val="24"/>
          <w:szCs w:val="24"/>
        </w:rPr>
        <w:t xml:space="preserve"> Schváleno.</w:t>
      </w:r>
    </w:p>
    <w:p w14:paraId="1F8A3B88" w14:textId="77777777" w:rsidR="003339FC" w:rsidRPr="003339FC" w:rsidRDefault="003339FC" w:rsidP="003339FC">
      <w:pPr>
        <w:pStyle w:val="Odstavecseseznamem"/>
        <w:spacing w:line="276" w:lineRule="auto"/>
        <w:ind w:left="1080"/>
        <w:jc w:val="both"/>
        <w:rPr>
          <w:rFonts w:ascii="Times New Roman" w:hAnsi="Times New Roman" w:cs="Times New Roman"/>
          <w:sz w:val="24"/>
          <w:szCs w:val="24"/>
        </w:rPr>
      </w:pPr>
    </w:p>
    <w:p w14:paraId="2221ECB7" w14:textId="3DC22965" w:rsidR="001107AC" w:rsidRDefault="003339FC" w:rsidP="001107AC">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Komunitní centrum Jablonecká</w:t>
      </w:r>
    </w:p>
    <w:p w14:paraId="2FEAEA34" w14:textId="77777777" w:rsidR="00041F11" w:rsidRDefault="00041F11" w:rsidP="00041F11">
      <w:pPr>
        <w:spacing w:after="0" w:line="240" w:lineRule="auto"/>
        <w:ind w:left="1080"/>
        <w:jc w:val="both"/>
        <w:rPr>
          <w:rFonts w:ascii="Times New Roman" w:hAnsi="Times New Roman" w:cs="Times New Roman"/>
          <w:sz w:val="24"/>
          <w:szCs w:val="24"/>
        </w:rPr>
      </w:pPr>
    </w:p>
    <w:p w14:paraId="74AACB7D" w14:textId="56EB6DB8" w:rsidR="003339FC" w:rsidRPr="003339FC" w:rsidRDefault="003339FC" w:rsidP="003339FC">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Projekt KC Jablonecká byl prezentován na zářijovém jednání Komise a na jednání říjnové byl dodán konkrétní návrh díla. I přes to, že je projekt </w:t>
      </w:r>
      <w:r w:rsidR="00845610">
        <w:rPr>
          <w:rFonts w:ascii="Times New Roman" w:hAnsi="Times New Roman" w:cs="Times New Roman"/>
          <w:sz w:val="24"/>
          <w:szCs w:val="24"/>
        </w:rPr>
        <w:t xml:space="preserve">stavební rekonstrukce </w:t>
      </w:r>
      <w:r w:rsidR="00845610">
        <w:rPr>
          <w:rFonts w:ascii="Times New Roman" w:hAnsi="Times New Roman" w:cs="Times New Roman"/>
          <w:sz w:val="24"/>
          <w:szCs w:val="24"/>
        </w:rPr>
        <w:lastRenderedPageBreak/>
        <w:t xml:space="preserve">komunitního centra </w:t>
      </w:r>
      <w:r>
        <w:rPr>
          <w:rFonts w:ascii="Times New Roman" w:hAnsi="Times New Roman" w:cs="Times New Roman"/>
          <w:sz w:val="24"/>
          <w:szCs w:val="24"/>
        </w:rPr>
        <w:t xml:space="preserve">již hotový, </w:t>
      </w:r>
      <w:r w:rsidR="00845610">
        <w:rPr>
          <w:rFonts w:ascii="Times New Roman" w:hAnsi="Times New Roman" w:cs="Times New Roman"/>
          <w:sz w:val="24"/>
          <w:szCs w:val="24"/>
        </w:rPr>
        <w:t xml:space="preserve">tak </w:t>
      </w:r>
      <w:r>
        <w:rPr>
          <w:rFonts w:ascii="Times New Roman" w:hAnsi="Times New Roman" w:cs="Times New Roman"/>
          <w:sz w:val="24"/>
          <w:szCs w:val="24"/>
        </w:rPr>
        <w:t xml:space="preserve">návrh </w:t>
      </w:r>
      <w:r w:rsidR="00845610">
        <w:rPr>
          <w:rFonts w:ascii="Times New Roman" w:hAnsi="Times New Roman" w:cs="Times New Roman"/>
          <w:sz w:val="24"/>
          <w:szCs w:val="24"/>
        </w:rPr>
        <w:t xml:space="preserve">doplnění vnější fasády </w:t>
      </w:r>
      <w:proofErr w:type="spellStart"/>
      <w:r w:rsidR="00845610">
        <w:rPr>
          <w:rFonts w:ascii="Times New Roman" w:hAnsi="Times New Roman" w:cs="Times New Roman"/>
          <w:sz w:val="24"/>
          <w:szCs w:val="24"/>
        </w:rPr>
        <w:t>muralem</w:t>
      </w:r>
      <w:proofErr w:type="spellEnd"/>
      <w:r w:rsidR="00845610">
        <w:rPr>
          <w:rFonts w:ascii="Times New Roman" w:hAnsi="Times New Roman" w:cs="Times New Roman"/>
          <w:sz w:val="24"/>
          <w:szCs w:val="24"/>
        </w:rPr>
        <w:t xml:space="preserve"> od M. </w:t>
      </w:r>
      <w:r w:rsidR="00EA3490">
        <w:rPr>
          <w:rFonts w:ascii="Times New Roman" w:hAnsi="Times New Roman" w:cs="Times New Roman"/>
          <w:sz w:val="24"/>
          <w:szCs w:val="24"/>
        </w:rPr>
        <w:t>Škapy je</w:t>
      </w:r>
      <w:r>
        <w:rPr>
          <w:rFonts w:ascii="Times New Roman" w:hAnsi="Times New Roman" w:cs="Times New Roman"/>
          <w:sz w:val="24"/>
          <w:szCs w:val="24"/>
        </w:rPr>
        <w:t xml:space="preserve"> dostatečně kvalitní na to, aby Komise doporučila jeho financování. Kvality a celkový přínos projektu místní komunitě převážili a Komise se rozhodla projekt podpořit.</w:t>
      </w:r>
    </w:p>
    <w:p w14:paraId="05E14D4F" w14:textId="77777777" w:rsidR="003339FC" w:rsidRPr="004B4640" w:rsidRDefault="003339FC" w:rsidP="00041F11">
      <w:pPr>
        <w:spacing w:after="0" w:line="240" w:lineRule="auto"/>
        <w:ind w:left="1080"/>
        <w:jc w:val="both"/>
        <w:rPr>
          <w:rFonts w:ascii="Times New Roman" w:hAnsi="Times New Roman" w:cs="Times New Roman"/>
          <w:sz w:val="24"/>
          <w:szCs w:val="24"/>
        </w:rPr>
      </w:pPr>
    </w:p>
    <w:p w14:paraId="76519D2C" w14:textId="77777777" w:rsidR="004B4640" w:rsidRPr="002B3790" w:rsidRDefault="004B4640" w:rsidP="004B4640">
      <w:pPr>
        <w:pStyle w:val="Odstavecseseznamem"/>
        <w:ind w:left="1080"/>
        <w:jc w:val="both"/>
        <w:rPr>
          <w:rFonts w:ascii="Times New Roman" w:hAnsi="Times New Roman" w:cs="Times New Roman"/>
          <w:i/>
          <w:sz w:val="24"/>
          <w:szCs w:val="24"/>
        </w:rPr>
      </w:pPr>
      <w:r w:rsidRPr="002B3790">
        <w:rPr>
          <w:rFonts w:ascii="Times New Roman" w:hAnsi="Times New Roman" w:cs="Times New Roman"/>
          <w:i/>
          <w:sz w:val="24"/>
          <w:szCs w:val="24"/>
        </w:rPr>
        <w:t>Usnesení:</w:t>
      </w:r>
    </w:p>
    <w:p w14:paraId="0754F926" w14:textId="48FE71D9" w:rsidR="00301062" w:rsidRPr="00301062" w:rsidRDefault="00301062" w:rsidP="004B4640">
      <w:pPr>
        <w:ind w:left="1080"/>
        <w:jc w:val="both"/>
        <w:rPr>
          <w:rFonts w:ascii="Times New Roman" w:hAnsi="Times New Roman" w:cs="Times New Roman"/>
          <w:sz w:val="24"/>
          <w:szCs w:val="24"/>
        </w:rPr>
      </w:pPr>
      <w:r w:rsidRPr="00F800B2">
        <w:rPr>
          <w:rFonts w:ascii="Times New Roman" w:hAnsi="Times New Roman" w:cs="Times New Roman"/>
          <w:sz w:val="24"/>
          <w:szCs w:val="24"/>
        </w:rPr>
        <w:t xml:space="preserve">Komise Rady HMP pro umění ve veřejném prostoru doporučuje Radě HMP uvolnit finanční prostředky ve výši 250 000 Kč na umělecké dílo, </w:t>
      </w:r>
      <w:proofErr w:type="spellStart"/>
      <w:r w:rsidRPr="00F800B2">
        <w:rPr>
          <w:rFonts w:ascii="Times New Roman" w:hAnsi="Times New Roman" w:cs="Times New Roman"/>
          <w:sz w:val="24"/>
          <w:szCs w:val="24"/>
        </w:rPr>
        <w:t>mural</w:t>
      </w:r>
      <w:proofErr w:type="spellEnd"/>
      <w:r w:rsidRPr="00F800B2">
        <w:rPr>
          <w:rFonts w:ascii="Times New Roman" w:hAnsi="Times New Roman" w:cs="Times New Roman"/>
          <w:sz w:val="24"/>
          <w:szCs w:val="24"/>
        </w:rPr>
        <w:t>, k projektu komunitního centra Jablonecká viz příloha č. 1 – dokumentace projektu, č. 2 rozpočet projektu.</w:t>
      </w:r>
    </w:p>
    <w:p w14:paraId="0E1D701B" w14:textId="2314648A" w:rsidR="001107AC" w:rsidRPr="003339FC" w:rsidRDefault="001107AC" w:rsidP="003339FC">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Hlasování: pro </w:t>
      </w:r>
      <w:r w:rsidR="00F800B2">
        <w:rPr>
          <w:rFonts w:ascii="Times New Roman" w:hAnsi="Times New Roman" w:cs="Times New Roman"/>
          <w:sz w:val="24"/>
          <w:szCs w:val="24"/>
        </w:rPr>
        <w:t>4</w:t>
      </w:r>
      <w:r>
        <w:rPr>
          <w:rFonts w:ascii="Times New Roman" w:hAnsi="Times New Roman" w:cs="Times New Roman"/>
          <w:sz w:val="24"/>
          <w:szCs w:val="24"/>
        </w:rPr>
        <w:t>, proti 0, zdržel/a se 0</w:t>
      </w:r>
      <w:r w:rsidR="00FA7EA8">
        <w:rPr>
          <w:rFonts w:ascii="Times New Roman" w:hAnsi="Times New Roman" w:cs="Times New Roman"/>
          <w:sz w:val="24"/>
          <w:szCs w:val="24"/>
        </w:rPr>
        <w:t xml:space="preserve">. </w:t>
      </w:r>
      <w:r>
        <w:rPr>
          <w:rFonts w:ascii="Times New Roman" w:hAnsi="Times New Roman" w:cs="Times New Roman"/>
          <w:sz w:val="24"/>
          <w:szCs w:val="24"/>
        </w:rPr>
        <w:t>Schváleno.</w:t>
      </w:r>
      <w:r w:rsidR="00C36712">
        <w:rPr>
          <w:rFonts w:ascii="Times New Roman" w:hAnsi="Times New Roman" w:cs="Times New Roman"/>
          <w:sz w:val="24"/>
          <w:szCs w:val="24"/>
        </w:rPr>
        <w:t xml:space="preserve"> (hlasováno per </w:t>
      </w:r>
      <w:proofErr w:type="spellStart"/>
      <w:r w:rsidR="00C36712">
        <w:rPr>
          <w:rFonts w:ascii="Times New Roman" w:hAnsi="Times New Roman" w:cs="Times New Roman"/>
          <w:sz w:val="24"/>
          <w:szCs w:val="24"/>
        </w:rPr>
        <w:t>rollam</w:t>
      </w:r>
      <w:proofErr w:type="spellEnd"/>
      <w:r w:rsidR="00C36712">
        <w:rPr>
          <w:rFonts w:ascii="Times New Roman" w:hAnsi="Times New Roman" w:cs="Times New Roman"/>
          <w:sz w:val="24"/>
          <w:szCs w:val="24"/>
        </w:rPr>
        <w:t>)</w:t>
      </w:r>
    </w:p>
    <w:p w14:paraId="43C0ECA6" w14:textId="77777777" w:rsidR="004B4640" w:rsidRDefault="004B4640" w:rsidP="004B4640">
      <w:pPr>
        <w:spacing w:after="0" w:line="240" w:lineRule="auto"/>
        <w:jc w:val="both"/>
        <w:rPr>
          <w:rFonts w:ascii="Times New Roman" w:hAnsi="Times New Roman" w:cs="Times New Roman"/>
          <w:b/>
          <w:sz w:val="24"/>
          <w:szCs w:val="24"/>
        </w:rPr>
      </w:pPr>
    </w:p>
    <w:p w14:paraId="0BDEF621" w14:textId="76D72DD8" w:rsidR="004B4640" w:rsidRPr="00EA3490" w:rsidRDefault="004B4640" w:rsidP="007753C1">
      <w:pPr>
        <w:numPr>
          <w:ilvl w:val="0"/>
          <w:numId w:val="1"/>
        </w:numPr>
        <w:spacing w:after="0" w:line="240" w:lineRule="auto"/>
        <w:jc w:val="both"/>
        <w:rPr>
          <w:rFonts w:ascii="Times New Roman" w:hAnsi="Times New Roman" w:cs="Times New Roman"/>
          <w:b/>
          <w:sz w:val="24"/>
          <w:szCs w:val="24"/>
        </w:rPr>
      </w:pPr>
      <w:r w:rsidRPr="00EA3490">
        <w:rPr>
          <w:rFonts w:ascii="Times New Roman" w:hAnsi="Times New Roman" w:cs="Times New Roman"/>
          <w:b/>
          <w:sz w:val="24"/>
          <w:szCs w:val="24"/>
        </w:rPr>
        <w:t>Různé</w:t>
      </w:r>
    </w:p>
    <w:p w14:paraId="5D03D38A" w14:textId="045B6CC4" w:rsidR="004B4640" w:rsidRPr="008E47AD" w:rsidRDefault="003339FC" w:rsidP="004B4640">
      <w:pPr>
        <w:spacing w:after="0" w:line="240" w:lineRule="auto"/>
        <w:jc w:val="both"/>
        <w:rPr>
          <w:rFonts w:ascii="Times New Roman" w:hAnsi="Times New Roman" w:cs="Times New Roman"/>
          <w:sz w:val="24"/>
          <w:szCs w:val="24"/>
        </w:rPr>
      </w:pPr>
      <w:r w:rsidRPr="008E47AD">
        <w:rPr>
          <w:rFonts w:ascii="Times New Roman" w:hAnsi="Times New Roman" w:cs="Times New Roman"/>
          <w:sz w:val="24"/>
          <w:szCs w:val="24"/>
        </w:rPr>
        <w:t xml:space="preserve"> </w:t>
      </w:r>
    </w:p>
    <w:p w14:paraId="2BF22AA9" w14:textId="54CF34FD" w:rsidR="003339FC" w:rsidRDefault="008E47AD" w:rsidP="003339FC">
      <w:pPr>
        <w:spacing w:after="0" w:line="240" w:lineRule="auto"/>
        <w:ind w:left="360"/>
        <w:jc w:val="both"/>
        <w:rPr>
          <w:rFonts w:ascii="Times New Roman" w:hAnsi="Times New Roman" w:cs="Times New Roman"/>
          <w:b/>
          <w:sz w:val="24"/>
          <w:szCs w:val="24"/>
        </w:rPr>
      </w:pPr>
      <w:r w:rsidRPr="008E47AD">
        <w:rPr>
          <w:rFonts w:ascii="Times New Roman" w:hAnsi="Times New Roman" w:cs="Times New Roman"/>
          <w:sz w:val="24"/>
          <w:szCs w:val="24"/>
        </w:rPr>
        <w:t>Žádné další body k projednání.</w:t>
      </w:r>
    </w:p>
    <w:p w14:paraId="418C8573" w14:textId="77777777" w:rsidR="00FA7EA8" w:rsidRPr="002B3790" w:rsidRDefault="00FA7EA8" w:rsidP="00FA7EA8">
      <w:pPr>
        <w:spacing w:after="0" w:line="240" w:lineRule="auto"/>
        <w:rPr>
          <w:rFonts w:ascii="Times New Roman" w:hAnsi="Times New Roman" w:cs="Times New Roman"/>
          <w:sz w:val="24"/>
          <w:szCs w:val="24"/>
        </w:rPr>
      </w:pPr>
    </w:p>
    <w:p w14:paraId="67B00ABC" w14:textId="77777777" w:rsidR="003076E8" w:rsidRDefault="003076E8" w:rsidP="00FA7EA8">
      <w:pPr>
        <w:spacing w:after="0" w:line="240" w:lineRule="auto"/>
        <w:rPr>
          <w:rFonts w:ascii="Times New Roman" w:hAnsi="Times New Roman" w:cs="Times New Roman"/>
          <w:sz w:val="24"/>
          <w:szCs w:val="24"/>
        </w:rPr>
      </w:pPr>
    </w:p>
    <w:p w14:paraId="6061C7D1" w14:textId="77777777" w:rsidR="00F800B2" w:rsidRDefault="00F800B2" w:rsidP="00FA7EA8">
      <w:pPr>
        <w:spacing w:after="0" w:line="240" w:lineRule="auto"/>
        <w:rPr>
          <w:rFonts w:ascii="Times New Roman" w:hAnsi="Times New Roman" w:cs="Times New Roman"/>
          <w:sz w:val="24"/>
          <w:szCs w:val="24"/>
        </w:rPr>
      </w:pPr>
    </w:p>
    <w:p w14:paraId="223B73EB" w14:textId="77777777" w:rsidR="00F800B2" w:rsidRDefault="00F800B2" w:rsidP="00FA7EA8">
      <w:pPr>
        <w:spacing w:after="0" w:line="240" w:lineRule="auto"/>
        <w:rPr>
          <w:rFonts w:ascii="Times New Roman" w:hAnsi="Times New Roman" w:cs="Times New Roman"/>
          <w:sz w:val="24"/>
          <w:szCs w:val="24"/>
        </w:rPr>
      </w:pPr>
    </w:p>
    <w:p w14:paraId="5DDAD3CA" w14:textId="77777777" w:rsidR="00F800B2" w:rsidRDefault="00F800B2" w:rsidP="00FA7EA8">
      <w:pPr>
        <w:spacing w:after="0" w:line="240" w:lineRule="auto"/>
        <w:rPr>
          <w:rFonts w:ascii="Times New Roman" w:hAnsi="Times New Roman" w:cs="Times New Roman"/>
          <w:sz w:val="24"/>
          <w:szCs w:val="24"/>
        </w:rPr>
      </w:pPr>
    </w:p>
    <w:p w14:paraId="2EFBC8EC" w14:textId="77777777" w:rsidR="00F800B2" w:rsidRDefault="00F800B2" w:rsidP="00FA7EA8">
      <w:pPr>
        <w:spacing w:after="0" w:line="240" w:lineRule="auto"/>
        <w:rPr>
          <w:rFonts w:ascii="Times New Roman" w:hAnsi="Times New Roman" w:cs="Times New Roman"/>
          <w:sz w:val="24"/>
          <w:szCs w:val="24"/>
        </w:rPr>
      </w:pPr>
    </w:p>
    <w:p w14:paraId="0C57C5BA" w14:textId="77777777" w:rsidR="00F800B2" w:rsidRDefault="00F800B2" w:rsidP="00FA7EA8">
      <w:pPr>
        <w:spacing w:after="0" w:line="240" w:lineRule="auto"/>
        <w:rPr>
          <w:rFonts w:ascii="Times New Roman" w:hAnsi="Times New Roman" w:cs="Times New Roman"/>
          <w:sz w:val="24"/>
          <w:szCs w:val="24"/>
        </w:rPr>
      </w:pPr>
    </w:p>
    <w:p w14:paraId="1E4928B2" w14:textId="77777777" w:rsidR="00F800B2" w:rsidRDefault="00F800B2" w:rsidP="00FA7EA8">
      <w:pPr>
        <w:spacing w:after="0" w:line="240" w:lineRule="auto"/>
        <w:rPr>
          <w:rFonts w:ascii="Times New Roman" w:hAnsi="Times New Roman" w:cs="Times New Roman"/>
          <w:sz w:val="24"/>
          <w:szCs w:val="24"/>
        </w:rPr>
      </w:pPr>
    </w:p>
    <w:p w14:paraId="77AAEA03" w14:textId="77777777" w:rsidR="00F800B2" w:rsidRDefault="00F800B2" w:rsidP="00FA7EA8">
      <w:pPr>
        <w:spacing w:after="0" w:line="240" w:lineRule="auto"/>
        <w:rPr>
          <w:rFonts w:ascii="Times New Roman" w:hAnsi="Times New Roman" w:cs="Times New Roman"/>
          <w:sz w:val="24"/>
          <w:szCs w:val="24"/>
        </w:rPr>
      </w:pPr>
    </w:p>
    <w:p w14:paraId="72E05B84" w14:textId="77777777" w:rsidR="00F800B2" w:rsidRDefault="00F800B2" w:rsidP="00FA7EA8">
      <w:pPr>
        <w:spacing w:after="0" w:line="240" w:lineRule="auto"/>
        <w:rPr>
          <w:rFonts w:ascii="Times New Roman" w:hAnsi="Times New Roman" w:cs="Times New Roman"/>
          <w:sz w:val="24"/>
          <w:szCs w:val="24"/>
        </w:rPr>
      </w:pPr>
    </w:p>
    <w:p w14:paraId="2423BC7C" w14:textId="77777777" w:rsidR="00F800B2" w:rsidRDefault="00F800B2" w:rsidP="00FA7EA8">
      <w:pPr>
        <w:spacing w:after="0" w:line="240" w:lineRule="auto"/>
        <w:rPr>
          <w:rFonts w:ascii="Times New Roman" w:hAnsi="Times New Roman" w:cs="Times New Roman"/>
          <w:sz w:val="24"/>
          <w:szCs w:val="24"/>
        </w:rPr>
      </w:pPr>
    </w:p>
    <w:p w14:paraId="0A029952" w14:textId="77777777" w:rsidR="00F800B2" w:rsidRDefault="00F800B2" w:rsidP="00FA7EA8">
      <w:pPr>
        <w:spacing w:after="0" w:line="240" w:lineRule="auto"/>
        <w:rPr>
          <w:rFonts w:ascii="Times New Roman" w:hAnsi="Times New Roman" w:cs="Times New Roman"/>
          <w:sz w:val="24"/>
          <w:szCs w:val="24"/>
        </w:rPr>
      </w:pPr>
      <w:bookmarkStart w:id="0" w:name="_GoBack"/>
      <w:bookmarkEnd w:id="0"/>
    </w:p>
    <w:p w14:paraId="20C0A214" w14:textId="77777777" w:rsidR="00F800B2" w:rsidRDefault="00F800B2" w:rsidP="00FA7EA8">
      <w:pPr>
        <w:spacing w:after="0" w:line="240" w:lineRule="auto"/>
        <w:rPr>
          <w:rFonts w:ascii="Times New Roman" w:hAnsi="Times New Roman" w:cs="Times New Roman"/>
          <w:sz w:val="24"/>
          <w:szCs w:val="24"/>
        </w:rPr>
      </w:pPr>
    </w:p>
    <w:p w14:paraId="19169117" w14:textId="77777777" w:rsidR="00F800B2" w:rsidRDefault="00F800B2" w:rsidP="00FA7EA8">
      <w:pPr>
        <w:spacing w:after="0" w:line="240" w:lineRule="auto"/>
        <w:rPr>
          <w:rFonts w:ascii="Times New Roman" w:hAnsi="Times New Roman" w:cs="Times New Roman"/>
          <w:sz w:val="24"/>
          <w:szCs w:val="24"/>
        </w:rPr>
      </w:pPr>
    </w:p>
    <w:p w14:paraId="11C8DF33" w14:textId="77777777" w:rsidR="00F800B2" w:rsidRDefault="00F800B2" w:rsidP="00FA7EA8">
      <w:pPr>
        <w:spacing w:after="0" w:line="240" w:lineRule="auto"/>
        <w:rPr>
          <w:rFonts w:ascii="Times New Roman" w:hAnsi="Times New Roman" w:cs="Times New Roman"/>
          <w:sz w:val="24"/>
          <w:szCs w:val="24"/>
        </w:rPr>
      </w:pPr>
    </w:p>
    <w:p w14:paraId="622751B6" w14:textId="77777777" w:rsidR="00F800B2" w:rsidRDefault="00F800B2" w:rsidP="00FA7EA8">
      <w:pPr>
        <w:spacing w:after="0" w:line="240" w:lineRule="auto"/>
        <w:rPr>
          <w:rFonts w:ascii="Times New Roman" w:hAnsi="Times New Roman" w:cs="Times New Roman"/>
          <w:sz w:val="24"/>
          <w:szCs w:val="24"/>
        </w:rPr>
      </w:pPr>
    </w:p>
    <w:p w14:paraId="19769713" w14:textId="77777777" w:rsidR="00F800B2" w:rsidRDefault="00F800B2" w:rsidP="00FA7EA8">
      <w:pPr>
        <w:spacing w:after="0" w:line="240" w:lineRule="auto"/>
        <w:rPr>
          <w:rFonts w:ascii="Times New Roman" w:hAnsi="Times New Roman" w:cs="Times New Roman"/>
          <w:sz w:val="24"/>
          <w:szCs w:val="24"/>
        </w:rPr>
      </w:pPr>
    </w:p>
    <w:p w14:paraId="758E7337" w14:textId="77777777" w:rsidR="00F800B2" w:rsidRDefault="00F800B2" w:rsidP="00FA7EA8">
      <w:pPr>
        <w:spacing w:after="0" w:line="240" w:lineRule="auto"/>
        <w:rPr>
          <w:rFonts w:ascii="Times New Roman" w:hAnsi="Times New Roman" w:cs="Times New Roman"/>
          <w:sz w:val="24"/>
          <w:szCs w:val="24"/>
        </w:rPr>
      </w:pPr>
    </w:p>
    <w:p w14:paraId="74E6F179" w14:textId="77777777" w:rsidR="00F800B2" w:rsidRDefault="00F800B2" w:rsidP="00FA7EA8">
      <w:pPr>
        <w:spacing w:after="0" w:line="240" w:lineRule="auto"/>
        <w:rPr>
          <w:rFonts w:ascii="Times New Roman" w:hAnsi="Times New Roman" w:cs="Times New Roman"/>
          <w:sz w:val="24"/>
          <w:szCs w:val="24"/>
        </w:rPr>
      </w:pPr>
    </w:p>
    <w:p w14:paraId="5ACAAFC2" w14:textId="77777777" w:rsidR="00F800B2" w:rsidRDefault="00F800B2" w:rsidP="00FA7EA8">
      <w:pPr>
        <w:spacing w:after="0" w:line="240" w:lineRule="auto"/>
        <w:rPr>
          <w:rFonts w:ascii="Times New Roman" w:hAnsi="Times New Roman" w:cs="Times New Roman"/>
          <w:sz w:val="24"/>
          <w:szCs w:val="24"/>
        </w:rPr>
      </w:pPr>
    </w:p>
    <w:p w14:paraId="2CC5889C" w14:textId="77777777" w:rsidR="00F800B2" w:rsidRDefault="00F800B2" w:rsidP="00FA7EA8">
      <w:pPr>
        <w:spacing w:after="0" w:line="240" w:lineRule="auto"/>
        <w:rPr>
          <w:rFonts w:ascii="Times New Roman" w:hAnsi="Times New Roman" w:cs="Times New Roman"/>
          <w:sz w:val="24"/>
          <w:szCs w:val="24"/>
        </w:rPr>
      </w:pPr>
    </w:p>
    <w:p w14:paraId="31168810" w14:textId="77777777" w:rsidR="00F800B2" w:rsidRDefault="00F800B2" w:rsidP="00FA7EA8">
      <w:pPr>
        <w:spacing w:after="0" w:line="240" w:lineRule="auto"/>
        <w:rPr>
          <w:rFonts w:ascii="Times New Roman" w:hAnsi="Times New Roman" w:cs="Times New Roman"/>
          <w:sz w:val="24"/>
          <w:szCs w:val="24"/>
        </w:rPr>
      </w:pPr>
    </w:p>
    <w:p w14:paraId="486E9AEA" w14:textId="77777777" w:rsidR="00F800B2" w:rsidRDefault="00F800B2" w:rsidP="00FA7EA8">
      <w:pPr>
        <w:spacing w:after="0" w:line="240" w:lineRule="auto"/>
        <w:rPr>
          <w:rFonts w:ascii="Times New Roman" w:hAnsi="Times New Roman" w:cs="Times New Roman"/>
          <w:sz w:val="24"/>
          <w:szCs w:val="24"/>
        </w:rPr>
      </w:pPr>
    </w:p>
    <w:p w14:paraId="5639D953" w14:textId="77777777" w:rsidR="00F800B2" w:rsidRDefault="00F800B2" w:rsidP="00FA7EA8">
      <w:pPr>
        <w:spacing w:after="0" w:line="240" w:lineRule="auto"/>
        <w:rPr>
          <w:rFonts w:ascii="Times New Roman" w:hAnsi="Times New Roman" w:cs="Times New Roman"/>
          <w:sz w:val="24"/>
          <w:szCs w:val="24"/>
        </w:rPr>
      </w:pPr>
    </w:p>
    <w:p w14:paraId="04532896" w14:textId="77777777" w:rsidR="00F800B2" w:rsidRDefault="00F800B2" w:rsidP="00FA7EA8">
      <w:pPr>
        <w:spacing w:after="0" w:line="240" w:lineRule="auto"/>
        <w:rPr>
          <w:rFonts w:ascii="Times New Roman" w:hAnsi="Times New Roman" w:cs="Times New Roman"/>
          <w:sz w:val="24"/>
          <w:szCs w:val="24"/>
        </w:rPr>
      </w:pPr>
    </w:p>
    <w:p w14:paraId="0548B765" w14:textId="77777777" w:rsidR="00F800B2" w:rsidRDefault="00F800B2" w:rsidP="00FA7EA8">
      <w:pPr>
        <w:spacing w:after="0" w:line="240" w:lineRule="auto"/>
        <w:rPr>
          <w:rFonts w:ascii="Times New Roman" w:hAnsi="Times New Roman" w:cs="Times New Roman"/>
          <w:sz w:val="24"/>
          <w:szCs w:val="24"/>
        </w:rPr>
      </w:pPr>
    </w:p>
    <w:p w14:paraId="51B05A4F" w14:textId="77777777" w:rsidR="00F800B2" w:rsidRDefault="00F800B2" w:rsidP="00FA7EA8">
      <w:pPr>
        <w:spacing w:after="0" w:line="240" w:lineRule="auto"/>
        <w:rPr>
          <w:rFonts w:ascii="Times New Roman" w:hAnsi="Times New Roman" w:cs="Times New Roman"/>
          <w:sz w:val="24"/>
          <w:szCs w:val="24"/>
        </w:rPr>
      </w:pPr>
    </w:p>
    <w:p w14:paraId="18D47D4D" w14:textId="77777777" w:rsidR="00F800B2" w:rsidRPr="002B3790" w:rsidRDefault="00F800B2" w:rsidP="00FA7EA8">
      <w:pPr>
        <w:spacing w:after="0" w:line="240" w:lineRule="auto"/>
        <w:rPr>
          <w:rFonts w:ascii="Times New Roman" w:hAnsi="Times New Roman" w:cs="Times New Roman"/>
          <w:sz w:val="24"/>
          <w:szCs w:val="24"/>
        </w:rPr>
      </w:pPr>
    </w:p>
    <w:p w14:paraId="744FEDD5" w14:textId="13A93A69" w:rsidR="0004591B" w:rsidRPr="002B3790" w:rsidRDefault="0004591B" w:rsidP="00FA7EA8">
      <w:pPr>
        <w:spacing w:line="276" w:lineRule="auto"/>
        <w:rPr>
          <w:rFonts w:ascii="Times New Roman" w:hAnsi="Times New Roman" w:cs="Times New Roman"/>
          <w:sz w:val="24"/>
          <w:szCs w:val="24"/>
        </w:rPr>
      </w:pPr>
      <w:r w:rsidRPr="002B3790">
        <w:rPr>
          <w:rFonts w:ascii="Times New Roman" w:hAnsi="Times New Roman" w:cs="Times New Roman"/>
          <w:sz w:val="24"/>
          <w:szCs w:val="24"/>
        </w:rPr>
        <w:t xml:space="preserve">Zapsala: </w:t>
      </w:r>
      <w:r w:rsidR="002B3790" w:rsidRPr="002B3790">
        <w:rPr>
          <w:rFonts w:ascii="Times New Roman" w:hAnsi="Times New Roman" w:cs="Times New Roman"/>
          <w:sz w:val="24"/>
          <w:szCs w:val="24"/>
        </w:rPr>
        <w:t>Bc. Anna Gümplová</w:t>
      </w:r>
    </w:p>
    <w:p w14:paraId="4AD7737B" w14:textId="75642D8B" w:rsidR="00DD2922" w:rsidRPr="002B3790" w:rsidRDefault="0004591B" w:rsidP="00FA7EA8">
      <w:pPr>
        <w:spacing w:line="276" w:lineRule="auto"/>
        <w:rPr>
          <w:rFonts w:ascii="Times New Roman" w:hAnsi="Times New Roman" w:cs="Times New Roman"/>
          <w:sz w:val="24"/>
          <w:szCs w:val="24"/>
        </w:rPr>
      </w:pPr>
      <w:r w:rsidRPr="002B3790">
        <w:rPr>
          <w:rFonts w:ascii="Times New Roman" w:hAnsi="Times New Roman" w:cs="Times New Roman"/>
          <w:sz w:val="24"/>
          <w:szCs w:val="24"/>
        </w:rPr>
        <w:t>Ověřil</w:t>
      </w:r>
      <w:r w:rsidR="002B3790" w:rsidRPr="002B3790">
        <w:rPr>
          <w:rFonts w:ascii="Times New Roman" w:hAnsi="Times New Roman" w:cs="Times New Roman"/>
          <w:sz w:val="24"/>
          <w:szCs w:val="24"/>
        </w:rPr>
        <w:t>a</w:t>
      </w:r>
      <w:r w:rsidRPr="002B3790">
        <w:rPr>
          <w:rFonts w:ascii="Times New Roman" w:hAnsi="Times New Roman" w:cs="Times New Roman"/>
          <w:sz w:val="24"/>
          <w:szCs w:val="24"/>
        </w:rPr>
        <w:t>:</w:t>
      </w:r>
      <w:r w:rsidR="002B3790" w:rsidRPr="002B3790">
        <w:rPr>
          <w:rFonts w:ascii="Times New Roman" w:hAnsi="Times New Roman" w:cs="Times New Roman"/>
          <w:sz w:val="24"/>
          <w:szCs w:val="24"/>
        </w:rPr>
        <w:t xml:space="preserve"> </w:t>
      </w:r>
      <w:r w:rsidR="00DB2318" w:rsidRPr="002B3790">
        <w:rPr>
          <w:rFonts w:ascii="Times New Roman" w:hAnsi="Times New Roman" w:cs="Times New Roman"/>
          <w:sz w:val="24"/>
          <w:szCs w:val="24"/>
        </w:rPr>
        <w:t>Mgr. Marie Foltýnová, Ph.D.</w:t>
      </w:r>
    </w:p>
    <w:sectPr w:rsidR="00DD2922" w:rsidRPr="002B37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5E366" w14:textId="77777777" w:rsidR="006D67A9" w:rsidRDefault="006D67A9" w:rsidP="0004591B">
      <w:pPr>
        <w:spacing w:after="0" w:line="240" w:lineRule="auto"/>
      </w:pPr>
      <w:r>
        <w:separator/>
      </w:r>
    </w:p>
  </w:endnote>
  <w:endnote w:type="continuationSeparator" w:id="0">
    <w:p w14:paraId="7ECD502C" w14:textId="77777777" w:rsidR="006D67A9" w:rsidRDefault="006D67A9" w:rsidP="000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06D4" w14:textId="77777777" w:rsidR="006D67A9" w:rsidRDefault="006D67A9" w:rsidP="0004591B">
      <w:pPr>
        <w:spacing w:after="0" w:line="240" w:lineRule="auto"/>
      </w:pPr>
      <w:r>
        <w:separator/>
      </w:r>
    </w:p>
  </w:footnote>
  <w:footnote w:type="continuationSeparator" w:id="0">
    <w:p w14:paraId="1D1C3119" w14:textId="77777777" w:rsidR="006D67A9" w:rsidRDefault="006D67A9" w:rsidP="0004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D64E" w14:textId="77777777" w:rsidR="0004591B" w:rsidRPr="00946C0D" w:rsidRDefault="0004591B" w:rsidP="0004591B">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9264" behindDoc="1" locked="0" layoutInCell="1" allowOverlap="1" wp14:anchorId="317C7DB8" wp14:editId="0FEFC38E">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14:paraId="519A354B" w14:textId="77777777" w:rsidR="0004591B" w:rsidRPr="00946C0D" w:rsidRDefault="0004591B" w:rsidP="0004591B">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23FB589D" w14:textId="33B42B1E" w:rsidR="0004591B" w:rsidRPr="00946C0D" w:rsidRDefault="00095B8F" w:rsidP="0004591B">
    <w:pPr>
      <w:pStyle w:val="Zhlav"/>
      <w:rPr>
        <w:rFonts w:ascii="Times New Roman" w:hAnsi="Times New Roman" w:cs="Times New Roman"/>
        <w:b/>
        <w:sz w:val="24"/>
        <w:szCs w:val="24"/>
      </w:rPr>
    </w:pPr>
    <w:r>
      <w:rPr>
        <w:rFonts w:ascii="Times New Roman" w:hAnsi="Times New Roman" w:cs="Times New Roman"/>
        <w:b/>
        <w:sz w:val="24"/>
        <w:szCs w:val="24"/>
      </w:rPr>
      <w:t>Jednání 17</w:t>
    </w:r>
    <w:r w:rsidR="00DB2318">
      <w:rPr>
        <w:rFonts w:ascii="Times New Roman" w:hAnsi="Times New Roman" w:cs="Times New Roman"/>
        <w:b/>
        <w:sz w:val="24"/>
        <w:szCs w:val="24"/>
      </w:rPr>
      <w:t>.</w:t>
    </w:r>
    <w:r>
      <w:rPr>
        <w:rFonts w:ascii="Times New Roman" w:hAnsi="Times New Roman" w:cs="Times New Roman"/>
        <w:b/>
        <w:sz w:val="24"/>
        <w:szCs w:val="24"/>
      </w:rPr>
      <w:t xml:space="preserve"> 10</w:t>
    </w:r>
    <w:r w:rsidR="0004591B">
      <w:rPr>
        <w:rFonts w:ascii="Times New Roman" w:hAnsi="Times New Roman" w:cs="Times New Roman"/>
        <w:b/>
        <w:sz w:val="24"/>
        <w:szCs w:val="24"/>
      </w:rPr>
      <w:t>. 2019 v 15:0</w:t>
    </w:r>
    <w:r w:rsidR="0004591B" w:rsidRPr="00946C0D">
      <w:rPr>
        <w:rFonts w:ascii="Times New Roman" w:hAnsi="Times New Roman" w:cs="Times New Roman"/>
        <w:b/>
        <w:sz w:val="24"/>
        <w:szCs w:val="24"/>
      </w:rPr>
      <w:t xml:space="preserve">0 hodin </w:t>
    </w:r>
  </w:p>
  <w:p w14:paraId="7C8334C1" w14:textId="7400111F" w:rsidR="0004591B" w:rsidRDefault="0004591B">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Pr>
        <w:rFonts w:ascii="Times New Roman" w:hAnsi="Times New Roman" w:cs="Times New Roman"/>
        <w:b/>
        <w:sz w:val="24"/>
        <w:szCs w:val="24"/>
      </w:rPr>
      <w:t xml:space="preserve">, </w:t>
    </w:r>
    <w:r w:rsidR="00095B8F">
      <w:rPr>
        <w:rFonts w:ascii="Times New Roman" w:hAnsi="Times New Roman" w:cs="Times New Roman"/>
        <w:b/>
        <w:sz w:val="24"/>
        <w:szCs w:val="24"/>
      </w:rPr>
      <w:t>místnost 430</w:t>
    </w:r>
    <w:r w:rsidRPr="00946C0D">
      <w:rPr>
        <w:rFonts w:ascii="Times New Roman" w:hAnsi="Times New Roman" w:cs="Times New Roman"/>
        <w:b/>
        <w:sz w:val="24"/>
        <w:szCs w:val="24"/>
      </w:rPr>
      <w:t>, Mariánské náměstí 2, Praha 1</w:t>
    </w:r>
  </w:p>
  <w:p w14:paraId="508BD962" w14:textId="77777777" w:rsidR="0004591B" w:rsidRPr="0004591B" w:rsidRDefault="0004591B">
    <w:pPr>
      <w:pStyle w:val="Zhlav"/>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2F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383277"/>
    <w:multiLevelType w:val="multilevel"/>
    <w:tmpl w:val="640CB83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8935B5B"/>
    <w:multiLevelType w:val="hybridMultilevel"/>
    <w:tmpl w:val="968880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846940"/>
    <w:multiLevelType w:val="hybridMultilevel"/>
    <w:tmpl w:val="26560D22"/>
    <w:lvl w:ilvl="0" w:tplc="15C0BBAC">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F"/>
    <w:rsid w:val="00041F11"/>
    <w:rsid w:val="0004591B"/>
    <w:rsid w:val="00057712"/>
    <w:rsid w:val="0006663A"/>
    <w:rsid w:val="00067E46"/>
    <w:rsid w:val="0008220A"/>
    <w:rsid w:val="000827D5"/>
    <w:rsid w:val="000905F7"/>
    <w:rsid w:val="00095B8F"/>
    <w:rsid w:val="000F3A0C"/>
    <w:rsid w:val="001107AC"/>
    <w:rsid w:val="0016559E"/>
    <w:rsid w:val="00192EC9"/>
    <w:rsid w:val="001D5D8D"/>
    <w:rsid w:val="001D76DB"/>
    <w:rsid w:val="001E5109"/>
    <w:rsid w:val="001E5590"/>
    <w:rsid w:val="0020326F"/>
    <w:rsid w:val="00217627"/>
    <w:rsid w:val="002251D1"/>
    <w:rsid w:val="002B3790"/>
    <w:rsid w:val="002E0675"/>
    <w:rsid w:val="002E1A85"/>
    <w:rsid w:val="00301062"/>
    <w:rsid w:val="003076E8"/>
    <w:rsid w:val="003142AD"/>
    <w:rsid w:val="003339FC"/>
    <w:rsid w:val="00344942"/>
    <w:rsid w:val="00367580"/>
    <w:rsid w:val="00372C49"/>
    <w:rsid w:val="003753B9"/>
    <w:rsid w:val="003D2079"/>
    <w:rsid w:val="003E5CBB"/>
    <w:rsid w:val="003F6086"/>
    <w:rsid w:val="004178AE"/>
    <w:rsid w:val="004628D1"/>
    <w:rsid w:val="004675CF"/>
    <w:rsid w:val="00476BA2"/>
    <w:rsid w:val="00497DBC"/>
    <w:rsid w:val="004B4640"/>
    <w:rsid w:val="004B51D2"/>
    <w:rsid w:val="004D1C51"/>
    <w:rsid w:val="004D78E2"/>
    <w:rsid w:val="00506B3F"/>
    <w:rsid w:val="0053194C"/>
    <w:rsid w:val="00536F8C"/>
    <w:rsid w:val="0054061F"/>
    <w:rsid w:val="00540B4B"/>
    <w:rsid w:val="005532A3"/>
    <w:rsid w:val="00580E8D"/>
    <w:rsid w:val="005C2DAC"/>
    <w:rsid w:val="005C3163"/>
    <w:rsid w:val="005E0CCF"/>
    <w:rsid w:val="005E5E2E"/>
    <w:rsid w:val="005F2712"/>
    <w:rsid w:val="005F4B0C"/>
    <w:rsid w:val="005F538F"/>
    <w:rsid w:val="0061061D"/>
    <w:rsid w:val="006400E4"/>
    <w:rsid w:val="006B2E41"/>
    <w:rsid w:val="006D67A9"/>
    <w:rsid w:val="00707CDC"/>
    <w:rsid w:val="00712E03"/>
    <w:rsid w:val="007211AF"/>
    <w:rsid w:val="00742AA6"/>
    <w:rsid w:val="007453E1"/>
    <w:rsid w:val="007649C6"/>
    <w:rsid w:val="00766AA7"/>
    <w:rsid w:val="007714EF"/>
    <w:rsid w:val="00772E4D"/>
    <w:rsid w:val="007753C1"/>
    <w:rsid w:val="007773AF"/>
    <w:rsid w:val="007878C9"/>
    <w:rsid w:val="007C2179"/>
    <w:rsid w:val="007D625D"/>
    <w:rsid w:val="00801617"/>
    <w:rsid w:val="00805E88"/>
    <w:rsid w:val="008123C3"/>
    <w:rsid w:val="00813DDC"/>
    <w:rsid w:val="0083746C"/>
    <w:rsid w:val="00845610"/>
    <w:rsid w:val="00850261"/>
    <w:rsid w:val="008D03C4"/>
    <w:rsid w:val="008E47AD"/>
    <w:rsid w:val="008F58A9"/>
    <w:rsid w:val="0090224F"/>
    <w:rsid w:val="009141EC"/>
    <w:rsid w:val="009260BF"/>
    <w:rsid w:val="00935A2B"/>
    <w:rsid w:val="00943491"/>
    <w:rsid w:val="009534E6"/>
    <w:rsid w:val="00954628"/>
    <w:rsid w:val="00974FAB"/>
    <w:rsid w:val="009A371C"/>
    <w:rsid w:val="009A7A28"/>
    <w:rsid w:val="009B7643"/>
    <w:rsid w:val="009C71A6"/>
    <w:rsid w:val="009D1E57"/>
    <w:rsid w:val="009F770A"/>
    <w:rsid w:val="00A278A2"/>
    <w:rsid w:val="00A33301"/>
    <w:rsid w:val="00A43000"/>
    <w:rsid w:val="00A50C71"/>
    <w:rsid w:val="00A56293"/>
    <w:rsid w:val="00A71E3F"/>
    <w:rsid w:val="00A909B6"/>
    <w:rsid w:val="00AB190A"/>
    <w:rsid w:val="00AB1BD8"/>
    <w:rsid w:val="00AB6E45"/>
    <w:rsid w:val="00AF7FA4"/>
    <w:rsid w:val="00B02A92"/>
    <w:rsid w:val="00B10759"/>
    <w:rsid w:val="00B1369B"/>
    <w:rsid w:val="00B36A14"/>
    <w:rsid w:val="00B42A41"/>
    <w:rsid w:val="00B605DC"/>
    <w:rsid w:val="00B7726F"/>
    <w:rsid w:val="00B978AD"/>
    <w:rsid w:val="00BA65FC"/>
    <w:rsid w:val="00BB227A"/>
    <w:rsid w:val="00BC754F"/>
    <w:rsid w:val="00BD300F"/>
    <w:rsid w:val="00BF76B2"/>
    <w:rsid w:val="00C22DCE"/>
    <w:rsid w:val="00C365C4"/>
    <w:rsid w:val="00C36712"/>
    <w:rsid w:val="00C5743D"/>
    <w:rsid w:val="00C72572"/>
    <w:rsid w:val="00CA1864"/>
    <w:rsid w:val="00CB584D"/>
    <w:rsid w:val="00D07058"/>
    <w:rsid w:val="00D11155"/>
    <w:rsid w:val="00D40B6D"/>
    <w:rsid w:val="00D46749"/>
    <w:rsid w:val="00D85506"/>
    <w:rsid w:val="00D93262"/>
    <w:rsid w:val="00DB2318"/>
    <w:rsid w:val="00DC1E3C"/>
    <w:rsid w:val="00DC28E6"/>
    <w:rsid w:val="00DC5BB6"/>
    <w:rsid w:val="00DC77D6"/>
    <w:rsid w:val="00DD2922"/>
    <w:rsid w:val="00DE68FB"/>
    <w:rsid w:val="00E2511D"/>
    <w:rsid w:val="00E8363F"/>
    <w:rsid w:val="00EA3490"/>
    <w:rsid w:val="00ED14A9"/>
    <w:rsid w:val="00F1782C"/>
    <w:rsid w:val="00F800B2"/>
    <w:rsid w:val="00FA7EA8"/>
    <w:rsid w:val="00FC60AB"/>
    <w:rsid w:val="00FD1E51"/>
    <w:rsid w:val="00FE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CBD"/>
  <w15:chartTrackingRefBased/>
  <w15:docId w15:val="{9611379E-A62D-4587-BCDB-6C89D5D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591B"/>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04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4591B"/>
    <w:pPr>
      <w:ind w:left="720"/>
      <w:contextualSpacing/>
    </w:pPr>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591B"/>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character" w:customStyle="1" w:styleId="ZpatChar">
    <w:name w:val="Zápatí Char"/>
    <w:basedOn w:val="Standardnpsmoodstavce"/>
    <w:link w:val="Zpat"/>
    <w:uiPriority w:val="99"/>
    <w:rsid w:val="0004591B"/>
  </w:style>
  <w:style w:type="paragraph" w:styleId="Textbubliny">
    <w:name w:val="Balloon Text"/>
    <w:basedOn w:val="Normln"/>
    <w:link w:val="TextbublinyChar"/>
    <w:uiPriority w:val="99"/>
    <w:semiHidden/>
    <w:unhideWhenUsed/>
    <w:rsid w:val="002E1A8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1A85"/>
    <w:rPr>
      <w:rFonts w:ascii="Times New Roman" w:hAnsi="Times New Roman" w:cs="Times New Roman"/>
      <w:sz w:val="18"/>
      <w:szCs w:val="18"/>
    </w:rPr>
  </w:style>
  <w:style w:type="paragraph" w:styleId="Revize">
    <w:name w:val="Revision"/>
    <w:hidden/>
    <w:uiPriority w:val="99"/>
    <w:semiHidden/>
    <w:rsid w:val="00974FAB"/>
    <w:pPr>
      <w:spacing w:after="0" w:line="240" w:lineRule="auto"/>
    </w:pPr>
  </w:style>
  <w:style w:type="character" w:styleId="Hypertextovodkaz">
    <w:name w:val="Hyperlink"/>
    <w:basedOn w:val="Standardnpsmoodstavce"/>
    <w:uiPriority w:val="99"/>
    <w:semiHidden/>
    <w:unhideWhenUsed/>
    <w:rsid w:val="00BD30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781E-F939-486E-B209-C3114DA6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6260</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cp:keywords/>
  <dc:description/>
  <cp:lastModifiedBy>Gümplová Anna (MHMP, SE10)</cp:lastModifiedBy>
  <cp:revision>6</cp:revision>
  <cp:lastPrinted>2019-09-09T13:50:00Z</cp:lastPrinted>
  <dcterms:created xsi:type="dcterms:W3CDTF">2020-01-21T13:09:00Z</dcterms:created>
  <dcterms:modified xsi:type="dcterms:W3CDTF">2020-01-23T08:16:00Z</dcterms:modified>
</cp:coreProperties>
</file>