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30" w:rightFromText="142" w:vertAnchor="text" w:horzAnchor="margin" w:tblpXSpec="right" w:tblpY="-1519"/>
        <w:tblW w:w="9288" w:type="dxa"/>
        <w:tblCellMar>
          <w:left w:w="91" w:type="dxa"/>
        </w:tblCellMar>
        <w:tblLook w:val="04A0" w:firstRow="1" w:lastRow="0" w:firstColumn="1" w:lastColumn="0" w:noHBand="0" w:noVBand="1"/>
      </w:tblPr>
      <w:tblGrid>
        <w:gridCol w:w="6228"/>
        <w:gridCol w:w="3060"/>
      </w:tblGrid>
      <w:tr w:rsidR="007F408A" w14:paraId="7F18D031" w14:textId="77777777" w:rsidTr="005C6385">
        <w:trPr>
          <w:cantSplit/>
          <w:trHeight w:val="270"/>
        </w:trPr>
        <w:tc>
          <w:tcPr>
            <w:tcW w:w="6228" w:type="dxa"/>
            <w:shd w:val="clear" w:color="auto" w:fill="auto"/>
          </w:tcPr>
          <w:p w14:paraId="5E5839B1" w14:textId="77777777" w:rsidR="007F408A" w:rsidRPr="0031067E" w:rsidRDefault="007F408A" w:rsidP="005C6385">
            <w:pPr>
              <w:pStyle w:val="ZhlavGM"/>
              <w:spacing w:line="232" w:lineRule="atLeast"/>
              <w:rPr>
                <w:rFonts w:ascii="Arial" w:hAnsi="Arial" w:cs="Arial"/>
                <w:b/>
                <w:spacing w:val="4"/>
                <w:sz w:val="18"/>
              </w:rPr>
            </w:pPr>
            <w:r w:rsidRPr="0031067E">
              <w:rPr>
                <w:rFonts w:ascii="Arial" w:hAnsi="Arial" w:cs="Arial"/>
                <w:b/>
                <w:spacing w:val="4"/>
                <w:sz w:val="18"/>
              </w:rPr>
              <w:t>HLAVNÍ MĚSTO PRAHA</w:t>
            </w:r>
          </w:p>
          <w:p w14:paraId="79AA1703" w14:textId="77777777" w:rsidR="007F408A" w:rsidRPr="0031067E" w:rsidRDefault="007F408A" w:rsidP="005C6385">
            <w:pPr>
              <w:pStyle w:val="ZhlavGM"/>
              <w:spacing w:line="232" w:lineRule="atLeast"/>
              <w:rPr>
                <w:spacing w:val="4"/>
              </w:rPr>
            </w:pPr>
            <w:r w:rsidRPr="0031067E">
              <w:rPr>
                <w:rFonts w:ascii="Arial" w:hAnsi="Arial" w:cs="Arial"/>
                <w:b/>
                <w:spacing w:val="4"/>
                <w:sz w:val="18"/>
              </w:rPr>
              <w:t>MAGISTRÁT HLAVNÍHO MĚSTA PRAHY</w:t>
            </w:r>
          </w:p>
          <w:p w14:paraId="0D41B485" w14:textId="77777777" w:rsidR="007F408A" w:rsidRPr="0031067E" w:rsidRDefault="007F408A" w:rsidP="005C6385">
            <w:pPr>
              <w:pStyle w:val="ZhlavGM"/>
              <w:spacing w:line="232" w:lineRule="atLeast"/>
              <w:rPr>
                <w:rFonts w:ascii="Arial" w:hAnsi="Arial" w:cs="Arial"/>
                <w:spacing w:val="2"/>
              </w:rPr>
            </w:pPr>
            <w:r w:rsidRPr="0031067E">
              <w:rPr>
                <w:rFonts w:ascii="Arial" w:hAnsi="Arial" w:cs="Arial"/>
                <w:spacing w:val="2"/>
                <w:sz w:val="18"/>
              </w:rPr>
              <w:fldChar w:fldCharType="begin">
                <w:ffData>
                  <w:name w:val="ssl_vlastnik_uzelm"/>
                  <w:enabled/>
                  <w:calcOnExit w:val="0"/>
                  <w:statusText w:type="text" w:val="MSWField: znacka"/>
                  <w:textInput>
                    <w:default w:val="Odbor sociálních věcí"/>
                  </w:textInput>
                </w:ffData>
              </w:fldChar>
            </w:r>
            <w:bookmarkStart w:id="0" w:name="ssl_vlastnik_uzelm"/>
            <w:r w:rsidRPr="0031067E">
              <w:rPr>
                <w:rFonts w:ascii="Arial" w:hAnsi="Arial" w:cs="Arial"/>
                <w:spacing w:val="2"/>
                <w:sz w:val="18"/>
              </w:rPr>
              <w:instrText xml:space="preserve"> FORMTEXT </w:instrText>
            </w:r>
            <w:r w:rsidRPr="0031067E">
              <w:rPr>
                <w:rFonts w:ascii="Arial" w:hAnsi="Arial" w:cs="Arial"/>
                <w:spacing w:val="2"/>
                <w:sz w:val="18"/>
              </w:rPr>
            </w:r>
            <w:r w:rsidRPr="0031067E">
              <w:rPr>
                <w:rFonts w:ascii="Arial" w:hAnsi="Arial" w:cs="Arial"/>
                <w:spacing w:val="2"/>
                <w:sz w:val="18"/>
              </w:rPr>
              <w:fldChar w:fldCharType="separate"/>
            </w:r>
            <w:r w:rsidRPr="0031067E">
              <w:rPr>
                <w:rFonts w:ascii="Arial" w:hAnsi="Arial" w:cs="Arial"/>
                <w:noProof/>
                <w:spacing w:val="2"/>
                <w:sz w:val="18"/>
              </w:rPr>
              <w:t>Odbor sociálních věcí</w:t>
            </w:r>
            <w:r w:rsidRPr="0031067E">
              <w:rPr>
                <w:rFonts w:ascii="Arial" w:hAnsi="Arial" w:cs="Arial"/>
                <w:spacing w:val="2"/>
                <w:sz w:val="18"/>
              </w:rPr>
              <w:fldChar w:fldCharType="end"/>
            </w:r>
            <w:bookmarkEnd w:id="0"/>
          </w:p>
          <w:p w14:paraId="2CB7117C" w14:textId="77777777" w:rsidR="007F408A" w:rsidRPr="00A631AE" w:rsidRDefault="007F408A" w:rsidP="005C6385">
            <w:pPr>
              <w:pStyle w:val="ZhlavGM"/>
              <w:spacing w:line="232" w:lineRule="atLeast"/>
              <w:rPr>
                <w:rFonts w:ascii="Arial" w:hAnsi="Arial" w:cs="Arial"/>
              </w:rPr>
            </w:pPr>
            <w:r w:rsidRPr="00A631AE">
              <w:rPr>
                <w:rFonts w:ascii="Arial" w:hAnsi="Arial" w:cs="Arial"/>
                <w:spacing w:val="2"/>
                <w:sz w:val="18"/>
              </w:rPr>
              <w:fldChar w:fldCharType="begin">
                <w:ffData>
                  <w:name w:val="orj_ofic_nazev"/>
                  <w:enabled/>
                  <w:calcOnExit w:val="0"/>
                  <w:statusText w:type="text" w:val="MSWField: znacka"/>
                  <w:textInput>
                    <w:default w:val="Oddělení sekretariátu a organizační podpory"/>
                  </w:textInput>
                </w:ffData>
              </w:fldChar>
            </w:r>
            <w:bookmarkStart w:id="1" w:name="orj_ofic_nazev"/>
            <w:r w:rsidRPr="00A631AE">
              <w:rPr>
                <w:rFonts w:ascii="Arial" w:hAnsi="Arial" w:cs="Arial"/>
                <w:spacing w:val="2"/>
                <w:sz w:val="18"/>
              </w:rPr>
              <w:instrText xml:space="preserve"> FORMTEXT </w:instrText>
            </w:r>
            <w:r w:rsidRPr="00A631AE">
              <w:rPr>
                <w:rFonts w:ascii="Arial" w:hAnsi="Arial" w:cs="Arial"/>
                <w:spacing w:val="2"/>
                <w:sz w:val="18"/>
              </w:rPr>
            </w:r>
            <w:r w:rsidRPr="00A631AE">
              <w:rPr>
                <w:rFonts w:ascii="Arial" w:hAnsi="Arial" w:cs="Arial"/>
                <w:spacing w:val="2"/>
                <w:sz w:val="18"/>
              </w:rPr>
              <w:fldChar w:fldCharType="separate"/>
            </w:r>
            <w:r w:rsidRPr="00A631AE">
              <w:rPr>
                <w:rFonts w:ascii="Arial" w:hAnsi="Arial" w:cs="Arial"/>
                <w:noProof/>
                <w:spacing w:val="2"/>
                <w:sz w:val="18"/>
              </w:rPr>
              <w:t>Oddělení sekretariátu a organizační podpory</w:t>
            </w:r>
            <w:r w:rsidRPr="00A631AE">
              <w:rPr>
                <w:rFonts w:ascii="Arial" w:hAnsi="Arial" w:cs="Arial"/>
                <w:spacing w:val="2"/>
                <w:sz w:val="18"/>
              </w:rPr>
              <w:fldChar w:fldCharType="end"/>
            </w:r>
            <w:bookmarkEnd w:id="1"/>
          </w:p>
        </w:tc>
        <w:tc>
          <w:tcPr>
            <w:tcW w:w="3060" w:type="dxa"/>
            <w:shd w:val="clear" w:color="auto" w:fill="auto"/>
          </w:tcPr>
          <w:p w14:paraId="0D2C7F35" w14:textId="18E88A31" w:rsidR="007F408A" w:rsidRPr="0031067E" w:rsidRDefault="007F408A" w:rsidP="005C6385">
            <w:pPr>
              <w:pStyle w:val="PID2"/>
              <w:framePr w:hSpace="0" w:wrap="auto" w:vAnchor="margin" w:hAnchor="text" w:xAlign="left" w:yAlign="inline"/>
              <w:suppressOverlap w:val="0"/>
              <w:rPr>
                <w:rFonts w:ascii="Arial" w:hAnsi="Arial"/>
              </w:rPr>
            </w:pPr>
          </w:p>
        </w:tc>
      </w:tr>
    </w:tbl>
    <w:p w14:paraId="6029190B" w14:textId="06BBC40A" w:rsidR="00E715E7" w:rsidRPr="00515194" w:rsidRDefault="00E715E7" w:rsidP="00515194">
      <w:pPr>
        <w:pStyle w:val="ZhlavGM"/>
        <w:spacing w:line="232" w:lineRule="atLeast"/>
        <w:jc w:val="center"/>
        <w:rPr>
          <w:rFonts w:asciiTheme="minorHAnsi" w:hAnsiTheme="minorHAnsi" w:cstheme="minorHAnsi"/>
          <w:b/>
          <w:bCs/>
          <w:noProof/>
          <w:color w:val="000000"/>
          <w:szCs w:val="22"/>
          <w:lang w:val="en-US"/>
        </w:rPr>
      </w:pPr>
      <w:r w:rsidRPr="00515194">
        <w:rPr>
          <w:rFonts w:asciiTheme="minorHAnsi" w:hAnsiTheme="minorHAnsi" w:cstheme="minorHAnsi"/>
          <w:b/>
          <w:bCs/>
          <w:noProof/>
          <w:szCs w:val="22"/>
          <w:lang w:val="en-US"/>
        </w:rPr>
        <w:t xml:space="preserve">Program </w:t>
      </w:r>
      <w:r w:rsidRPr="00515194">
        <w:rPr>
          <w:rFonts w:asciiTheme="minorHAnsi" w:hAnsiTheme="minorHAnsi" w:cstheme="minorHAnsi"/>
          <w:b/>
          <w:bCs/>
          <w:noProof/>
          <w:color w:val="000000"/>
          <w:szCs w:val="22"/>
          <w:lang w:val="en-US"/>
        </w:rPr>
        <w:t>podpory v oblasti přístupnosti a odstraňování bariér</w:t>
      </w:r>
      <w:r w:rsidR="00217C24" w:rsidRPr="00515194">
        <w:rPr>
          <w:rFonts w:asciiTheme="minorHAnsi" w:hAnsiTheme="minorHAnsi" w:cstheme="minorHAnsi"/>
          <w:b/>
          <w:bCs/>
          <w:noProof/>
          <w:color w:val="000000"/>
          <w:szCs w:val="22"/>
          <w:lang w:val="en-US"/>
        </w:rPr>
        <w:t xml:space="preserve"> </w:t>
      </w:r>
      <w:r w:rsidRPr="00515194">
        <w:rPr>
          <w:rFonts w:asciiTheme="minorHAnsi" w:hAnsiTheme="minorHAnsi" w:cstheme="minorHAnsi"/>
          <w:b/>
          <w:bCs/>
          <w:noProof/>
          <w:color w:val="000000"/>
          <w:szCs w:val="22"/>
          <w:lang w:val="en-US"/>
        </w:rPr>
        <w:t>na území hl. m. Prahy pro roky 2026-2027</w:t>
      </w:r>
    </w:p>
    <w:p w14:paraId="23B298A9" w14:textId="77777777" w:rsidR="00E715E7" w:rsidRPr="00515194" w:rsidRDefault="00E715E7" w:rsidP="00E715E7">
      <w:pPr>
        <w:widowControl w:val="0"/>
        <w:autoSpaceDE w:val="0"/>
        <w:autoSpaceDN w:val="0"/>
        <w:spacing w:after="120" w:line="320" w:lineRule="exact"/>
        <w:ind w:left="357"/>
        <w:jc w:val="center"/>
        <w:rPr>
          <w:rFonts w:eastAsia="Times New Roman" w:cstheme="minorHAnsi"/>
          <w:b/>
          <w:bCs/>
          <w:noProof/>
          <w:kern w:val="0"/>
          <w:szCs w:val="22"/>
          <w:lang w:val="en-US"/>
          <w14:ligatures w14:val="none"/>
        </w:rPr>
      </w:pPr>
    </w:p>
    <w:p w14:paraId="159740D2" w14:textId="77777777" w:rsidR="00E715E7" w:rsidRPr="00E715E7" w:rsidRDefault="00E715E7" w:rsidP="00E715E7">
      <w:pPr>
        <w:widowControl w:val="0"/>
        <w:tabs>
          <w:tab w:val="left" w:pos="1276"/>
        </w:tabs>
        <w:autoSpaceDE w:val="0"/>
        <w:autoSpaceDN w:val="0"/>
        <w:spacing w:before="120" w:line="320" w:lineRule="exact"/>
        <w:rPr>
          <w:rFonts w:eastAsia="Times New Roman" w:cstheme="minorHAnsi"/>
          <w:noProof/>
          <w:kern w:val="0"/>
          <w:szCs w:val="22"/>
          <w:lang w:val="en-US"/>
          <w14:ligatures w14:val="none"/>
        </w:rPr>
      </w:pPr>
      <w:r w:rsidRPr="00E715E7">
        <w:rPr>
          <w:rFonts w:eastAsia="Times New Roman" w:cstheme="minorHAnsi"/>
          <w:noProof/>
          <w:kern w:val="0"/>
          <w:szCs w:val="22"/>
          <w:lang w:val="en-US"/>
          <w14:ligatures w14:val="none"/>
        </w:rPr>
        <w:t>podle § 10c zákona č. 250/2000 Sb., o rozpočtových pravidlech územních rozpočtů,</w:t>
      </w:r>
      <w:r w:rsidRPr="00E715E7">
        <w:rPr>
          <w:rFonts w:eastAsia="Times New Roman" w:cstheme="minorHAnsi"/>
          <w:noProof/>
          <w:kern w:val="0"/>
          <w:szCs w:val="22"/>
          <w:lang w:val="en-US"/>
          <w14:ligatures w14:val="none"/>
        </w:rPr>
        <w:br/>
        <w:t>ve znění pozdějších předpisů (dále jen „zákon o rozpočtových pravidlech územních rozpočtů“),</w:t>
      </w:r>
      <w:r w:rsidRPr="00E715E7">
        <w:rPr>
          <w:rFonts w:eastAsia="Times New Roman" w:cstheme="minorHAnsi"/>
          <w:noProof/>
          <w:kern w:val="0"/>
          <w:szCs w:val="22"/>
          <w:lang w:val="en-US"/>
          <w14:ligatures w14:val="none"/>
        </w:rPr>
        <w:br/>
        <w:t>a zákona č. 131/2000 Sb., o hlavním městě Praze, ve znění pozdějších předpisů (dále jen „zákon</w:t>
      </w:r>
      <w:r w:rsidRPr="00E715E7">
        <w:rPr>
          <w:rFonts w:eastAsia="Times New Roman" w:cstheme="minorHAnsi"/>
          <w:noProof/>
          <w:kern w:val="0"/>
          <w:szCs w:val="22"/>
          <w:lang w:val="en-US"/>
          <w14:ligatures w14:val="none"/>
        </w:rPr>
        <w:br/>
        <w:t xml:space="preserve">o hlavním městě Praze“) </w:t>
      </w:r>
    </w:p>
    <w:p w14:paraId="669E7F52" w14:textId="77777777" w:rsidR="00E715E7" w:rsidRPr="00E715E7" w:rsidRDefault="00E715E7" w:rsidP="00E715E7">
      <w:pPr>
        <w:widowControl w:val="0"/>
        <w:tabs>
          <w:tab w:val="left" w:pos="1276"/>
        </w:tabs>
        <w:autoSpaceDE w:val="0"/>
        <w:autoSpaceDN w:val="0"/>
        <w:spacing w:line="320" w:lineRule="exact"/>
        <w:jc w:val="center"/>
        <w:rPr>
          <w:rFonts w:eastAsia="Times New Roman" w:cstheme="minorHAnsi"/>
          <w:noProof/>
          <w:kern w:val="0"/>
          <w:szCs w:val="22"/>
          <w:lang w:val="en-US"/>
          <w14:ligatures w14:val="none"/>
        </w:rPr>
      </w:pPr>
      <w:r w:rsidRPr="00E715E7">
        <w:rPr>
          <w:rFonts w:eastAsia="Times New Roman" w:cstheme="minorHAnsi"/>
          <w:noProof/>
          <w:kern w:val="0"/>
          <w:szCs w:val="22"/>
          <w:lang w:val="en-US"/>
          <w14:ligatures w14:val="none"/>
        </w:rPr>
        <w:t>(dále jen „</w:t>
      </w:r>
      <w:r w:rsidRPr="00E715E7">
        <w:rPr>
          <w:rFonts w:eastAsia="Times New Roman" w:cstheme="minorHAnsi"/>
          <w:b/>
          <w:noProof/>
          <w:kern w:val="0"/>
          <w:szCs w:val="22"/>
          <w:lang w:val="en-US"/>
          <w14:ligatures w14:val="none"/>
        </w:rPr>
        <w:t>Program</w:t>
      </w:r>
      <w:r w:rsidRPr="00E715E7">
        <w:rPr>
          <w:rFonts w:eastAsia="Times New Roman" w:cstheme="minorHAnsi"/>
          <w:noProof/>
          <w:kern w:val="0"/>
          <w:szCs w:val="22"/>
          <w:lang w:val="en-US"/>
          <w14:ligatures w14:val="none"/>
        </w:rPr>
        <w:t>“)</w:t>
      </w:r>
    </w:p>
    <w:p w14:paraId="69874E1E" w14:textId="77777777" w:rsidR="00E715E7" w:rsidRPr="00E715E7" w:rsidRDefault="00E715E7" w:rsidP="00E715E7">
      <w:pPr>
        <w:widowControl w:val="0"/>
        <w:tabs>
          <w:tab w:val="left" w:pos="1276"/>
        </w:tabs>
        <w:autoSpaceDE w:val="0"/>
        <w:autoSpaceDN w:val="0"/>
        <w:spacing w:line="320" w:lineRule="exact"/>
        <w:jc w:val="center"/>
        <w:rPr>
          <w:rFonts w:eastAsia="Times New Roman" w:cstheme="minorHAnsi"/>
          <w:noProof/>
          <w:kern w:val="0"/>
          <w:szCs w:val="22"/>
          <w:lang w:val="en-US"/>
          <w14:ligatures w14:val="none"/>
        </w:rPr>
      </w:pPr>
    </w:p>
    <w:p w14:paraId="06CCD33B" w14:textId="77777777" w:rsidR="00E715E7" w:rsidRPr="00E715E7" w:rsidRDefault="00E715E7" w:rsidP="00E715E7">
      <w:pPr>
        <w:widowControl w:val="0"/>
        <w:tabs>
          <w:tab w:val="left" w:pos="1276"/>
        </w:tabs>
        <w:autoSpaceDE w:val="0"/>
        <w:autoSpaceDN w:val="0"/>
        <w:spacing w:line="320" w:lineRule="exact"/>
        <w:jc w:val="center"/>
        <w:rPr>
          <w:rFonts w:eastAsia="Times New Roman" w:cstheme="minorHAnsi"/>
          <w:b/>
          <w:noProof/>
          <w:kern w:val="0"/>
          <w:szCs w:val="22"/>
          <w:u w:val="single"/>
          <w:lang w:val="en-US"/>
          <w14:ligatures w14:val="none"/>
        </w:rPr>
      </w:pPr>
      <w:r w:rsidRPr="00E715E7">
        <w:rPr>
          <w:rFonts w:eastAsia="Times New Roman" w:cstheme="minorHAnsi"/>
          <w:b/>
          <w:noProof/>
          <w:kern w:val="0"/>
          <w:szCs w:val="22"/>
          <w:u w:val="single"/>
          <w:lang w:val="en-US"/>
          <w14:ligatures w14:val="none"/>
        </w:rPr>
        <w:t>ZÁKLADNÍ INFORMACE</w:t>
      </w:r>
    </w:p>
    <w:p w14:paraId="7AD03B59" w14:textId="77777777" w:rsidR="00E715E7" w:rsidRPr="00E715E7" w:rsidRDefault="00E715E7" w:rsidP="00E715E7">
      <w:pPr>
        <w:widowControl w:val="0"/>
        <w:tabs>
          <w:tab w:val="left" w:pos="1276"/>
        </w:tabs>
        <w:autoSpaceDE w:val="0"/>
        <w:autoSpaceDN w:val="0"/>
        <w:spacing w:line="320" w:lineRule="exact"/>
        <w:jc w:val="center"/>
        <w:rPr>
          <w:rFonts w:eastAsia="Times New Roman" w:cstheme="minorHAnsi"/>
          <w:noProof/>
          <w:kern w:val="0"/>
          <w:szCs w:val="22"/>
          <w:lang w:val="en-US"/>
          <w14:ligatures w14:val="none"/>
        </w:rPr>
      </w:pPr>
    </w:p>
    <w:p w14:paraId="2181B906" w14:textId="77777777" w:rsidR="00E715E7" w:rsidRPr="00E715E7" w:rsidRDefault="00E715E7" w:rsidP="00E715E7">
      <w:pPr>
        <w:widowControl w:val="0"/>
        <w:numPr>
          <w:ilvl w:val="0"/>
          <w:numId w:val="26"/>
        </w:numPr>
        <w:autoSpaceDE w:val="0"/>
        <w:autoSpaceDN w:val="0"/>
        <w:spacing w:after="120" w:line="276" w:lineRule="auto"/>
        <w:ind w:left="227" w:hanging="227"/>
        <w:rPr>
          <w:rFonts w:eastAsia="Times New Roman" w:cstheme="minorHAnsi"/>
          <w:bCs/>
          <w:noProof/>
          <w:kern w:val="0"/>
          <w:szCs w:val="22"/>
          <w:lang w:val="en-US"/>
          <w14:ligatures w14:val="none"/>
        </w:rPr>
      </w:pPr>
      <w:r w:rsidRPr="00E715E7">
        <w:rPr>
          <w:rFonts w:eastAsia="Times New Roman" w:cstheme="minorHAnsi"/>
          <w:bCs/>
          <w:noProof/>
          <w:kern w:val="0"/>
          <w:szCs w:val="22"/>
          <w:lang w:val="en-US"/>
          <w14:ligatures w14:val="none"/>
        </w:rPr>
        <w:t xml:space="preserve">Hlavní město Praha (dále jen „HMP“) poskytuje investiční dotace na účel stanovený v článku A Programu (dále jen „Účel“). Účel je členěn na jednotlivá Opatření, která Účel blíže specifikují („dále jen „Opatření“). </w:t>
      </w:r>
    </w:p>
    <w:p w14:paraId="08A3E00B" w14:textId="77777777" w:rsidR="00E715E7" w:rsidRPr="00E715E7" w:rsidRDefault="00E715E7" w:rsidP="00E715E7">
      <w:pPr>
        <w:widowControl w:val="0"/>
        <w:numPr>
          <w:ilvl w:val="0"/>
          <w:numId w:val="26"/>
        </w:numPr>
        <w:autoSpaceDE w:val="0"/>
        <w:autoSpaceDN w:val="0"/>
        <w:spacing w:after="120" w:line="276" w:lineRule="auto"/>
        <w:ind w:left="227" w:hanging="227"/>
        <w:rPr>
          <w:rFonts w:eastAsia="Times New Roman" w:cstheme="minorHAnsi"/>
          <w:bCs/>
          <w:noProof/>
          <w:kern w:val="0"/>
          <w:szCs w:val="22"/>
          <w:lang w:val="en-US"/>
          <w14:ligatures w14:val="none"/>
        </w:rPr>
      </w:pPr>
      <w:r w:rsidRPr="00E715E7">
        <w:rPr>
          <w:rFonts w:eastAsia="Times New Roman" w:cstheme="minorHAnsi"/>
          <w:bCs/>
          <w:noProof/>
          <w:kern w:val="0"/>
          <w:szCs w:val="22"/>
          <w:lang w:val="en-US"/>
          <w14:ligatures w14:val="none"/>
        </w:rPr>
        <w:t>Investiční dotací jsou peněžní prostředky HMP poskytnuté Žadateli na Účel (dále jen „</w:t>
      </w:r>
      <w:r w:rsidRPr="00E715E7">
        <w:rPr>
          <w:rFonts w:eastAsia="Times New Roman" w:cstheme="minorHAnsi"/>
          <w:noProof/>
          <w:kern w:val="0"/>
          <w:szCs w:val="22"/>
          <w:lang w:val="en-US"/>
          <w14:ligatures w14:val="none"/>
        </w:rPr>
        <w:t>Dotace</w:t>
      </w:r>
      <w:r w:rsidRPr="00E715E7">
        <w:rPr>
          <w:rFonts w:eastAsia="Times New Roman" w:cstheme="minorHAnsi"/>
          <w:bCs/>
          <w:noProof/>
          <w:kern w:val="0"/>
          <w:szCs w:val="22"/>
          <w:lang w:val="en-US"/>
          <w14:ligatures w14:val="none"/>
        </w:rPr>
        <w:t xml:space="preserve">“). Za Dotaci se pro potřeby Programu považuje rovněž příspěvek zřizovatele příspěvkové organizaci zřízené HMP podle § 28 odst. 4 zákona o rozpočtových pravidlech územních rozpočtů. Na poskytnutí Dotace není právní nárok ve smyslu § 10a odst. 2 zákona o rozpočtových pravidlech územních rozpočtů. Poskytnutí Dotace nezakládá nárok na její poskytnutí v dalších letech.  </w:t>
      </w:r>
    </w:p>
    <w:p w14:paraId="11D6B6B4" w14:textId="77777777" w:rsidR="00E715E7" w:rsidRPr="00E715E7" w:rsidRDefault="00E715E7" w:rsidP="00E715E7">
      <w:pPr>
        <w:widowControl w:val="0"/>
        <w:numPr>
          <w:ilvl w:val="0"/>
          <w:numId w:val="26"/>
        </w:numPr>
        <w:autoSpaceDE w:val="0"/>
        <w:autoSpaceDN w:val="0"/>
        <w:spacing w:after="120" w:line="276" w:lineRule="auto"/>
        <w:ind w:left="227" w:hanging="227"/>
        <w:rPr>
          <w:rFonts w:eastAsia="Times New Roman" w:cstheme="minorHAnsi"/>
          <w:bCs/>
          <w:noProof/>
          <w:kern w:val="0"/>
          <w:szCs w:val="22"/>
          <w:lang w:val="en-US"/>
          <w14:ligatures w14:val="none"/>
        </w:rPr>
      </w:pPr>
      <w:r w:rsidRPr="00E715E7">
        <w:rPr>
          <w:rFonts w:eastAsia="Times New Roman" w:cstheme="minorHAnsi"/>
          <w:bCs/>
          <w:noProof/>
          <w:kern w:val="0"/>
          <w:szCs w:val="22"/>
          <w:lang w:val="en-US"/>
          <w14:ligatures w14:val="none"/>
        </w:rPr>
        <w:t xml:space="preserve">O Dotaci v rámci Programu mohou žádat subjekty uvedené v článku E Programu (dále jen „Žadatel“). </w:t>
      </w:r>
    </w:p>
    <w:p w14:paraId="752BCD69" w14:textId="77777777" w:rsidR="00E715E7" w:rsidRPr="00E715E7" w:rsidRDefault="00E715E7" w:rsidP="00E715E7">
      <w:pPr>
        <w:widowControl w:val="0"/>
        <w:numPr>
          <w:ilvl w:val="0"/>
          <w:numId w:val="26"/>
        </w:numPr>
        <w:autoSpaceDE w:val="0"/>
        <w:autoSpaceDN w:val="0"/>
        <w:spacing w:after="120" w:line="276" w:lineRule="auto"/>
        <w:ind w:left="227" w:hanging="227"/>
        <w:rPr>
          <w:rFonts w:eastAsia="Times New Roman" w:cstheme="minorHAnsi"/>
          <w:bCs/>
          <w:kern w:val="0"/>
          <w:szCs w:val="22"/>
          <w14:ligatures w14:val="none"/>
        </w:rPr>
      </w:pPr>
      <w:r w:rsidRPr="00E715E7">
        <w:rPr>
          <w:rFonts w:eastAsia="Times New Roman" w:cstheme="minorHAnsi"/>
          <w:bCs/>
          <w:noProof/>
          <w:kern w:val="0"/>
          <w:szCs w:val="22"/>
          <w:lang w:val="en-US"/>
          <w14:ligatures w14:val="none"/>
        </w:rPr>
        <w:t>Dotaci lze poskytnout pouze na základě žádosti o poskytnutí dotace (dále jen „</w:t>
      </w:r>
      <w:r w:rsidRPr="00E715E7">
        <w:rPr>
          <w:rFonts w:eastAsia="Times New Roman" w:cstheme="minorHAnsi"/>
          <w:noProof/>
          <w:kern w:val="0"/>
          <w:szCs w:val="22"/>
          <w:lang w:val="en-US"/>
          <w14:ligatures w14:val="none"/>
        </w:rPr>
        <w:t>Žádost</w:t>
      </w:r>
      <w:r w:rsidRPr="00E715E7">
        <w:rPr>
          <w:rFonts w:eastAsia="Times New Roman" w:cstheme="minorHAnsi"/>
          <w:bCs/>
          <w:noProof/>
          <w:kern w:val="0"/>
          <w:szCs w:val="22"/>
          <w:lang w:val="en-US"/>
          <w14:ligatures w14:val="none"/>
        </w:rPr>
        <w:t>“). Žádost doručená HMP se Žadateli nevrací. Žádost je evidována v centrální databázi „Informační systém finanční podpory hlavního města Prahy“. Žadatel je povinen na výzvu HMP bezodkladně písemně poskytnout upřesňující informace související s Žádostí</w:t>
      </w:r>
      <w:r w:rsidRPr="00E715E7">
        <w:rPr>
          <w:rFonts w:eastAsia="Times New Roman" w:cstheme="minorHAnsi"/>
          <w:bCs/>
          <w:kern w:val="0"/>
          <w:szCs w:val="22"/>
          <w14:ligatures w14:val="none"/>
        </w:rPr>
        <w:t xml:space="preserve">. </w:t>
      </w:r>
      <w:r w:rsidRPr="00E715E7">
        <w:rPr>
          <w:rFonts w:eastAsia="Times New Roman" w:cstheme="minorHAnsi"/>
          <w:kern w:val="0"/>
          <w:szCs w:val="22"/>
          <w14:ligatures w14:val="none"/>
        </w:rPr>
        <w:t>Žadatel může podat v rámci Programu pouze jednu Žádost.</w:t>
      </w:r>
    </w:p>
    <w:p w14:paraId="2C7433ED" w14:textId="77777777" w:rsidR="00E715E7" w:rsidRPr="00E715E7" w:rsidRDefault="00E715E7" w:rsidP="00E715E7">
      <w:pPr>
        <w:widowControl w:val="0"/>
        <w:numPr>
          <w:ilvl w:val="0"/>
          <w:numId w:val="26"/>
        </w:numPr>
        <w:autoSpaceDE w:val="0"/>
        <w:autoSpaceDN w:val="0"/>
        <w:spacing w:after="120" w:line="276" w:lineRule="auto"/>
        <w:ind w:left="227" w:hanging="227"/>
        <w:rPr>
          <w:rFonts w:eastAsia="Times New Roman" w:cstheme="minorHAnsi"/>
          <w:bCs/>
          <w:noProof/>
          <w:kern w:val="0"/>
          <w:szCs w:val="22"/>
          <w:lang w:val="en-US"/>
          <w14:ligatures w14:val="none"/>
        </w:rPr>
      </w:pPr>
      <w:r w:rsidRPr="00E715E7">
        <w:rPr>
          <w:rFonts w:eastAsia="Times New Roman" w:cstheme="minorHAnsi"/>
          <w:bCs/>
          <w:noProof/>
          <w:kern w:val="0"/>
          <w:szCs w:val="22"/>
          <w:lang w:val="en-US"/>
          <w14:ligatures w14:val="none"/>
        </w:rPr>
        <w:t>Projekt je podrobným popisem Účelu a použitých prostředků k dosažení Účelu (dále jen „Projekt“). Žádost může obsahovat více Projektů.</w:t>
      </w:r>
    </w:p>
    <w:p w14:paraId="00F8CB77" w14:textId="242007BF" w:rsidR="00E715E7" w:rsidRPr="00E715E7" w:rsidRDefault="00E715E7" w:rsidP="00E715E7">
      <w:pPr>
        <w:widowControl w:val="0"/>
        <w:numPr>
          <w:ilvl w:val="0"/>
          <w:numId w:val="26"/>
        </w:numPr>
        <w:autoSpaceDE w:val="0"/>
        <w:autoSpaceDN w:val="0"/>
        <w:spacing w:after="120" w:line="276" w:lineRule="auto"/>
        <w:ind w:left="227" w:hanging="227"/>
        <w:rPr>
          <w:rFonts w:eastAsia="Times New Roman" w:cstheme="minorHAnsi"/>
          <w:bCs/>
          <w:noProof/>
          <w:kern w:val="0"/>
          <w:szCs w:val="22"/>
          <w:lang w:val="en-US"/>
          <w14:ligatures w14:val="none"/>
        </w:rPr>
      </w:pPr>
      <w:r w:rsidRPr="00E715E7">
        <w:rPr>
          <w:rFonts w:eastAsia="Times New Roman" w:cstheme="minorHAnsi"/>
          <w:b/>
          <w:bCs/>
          <w:noProof/>
          <w:kern w:val="0"/>
          <w:szCs w:val="22"/>
          <w:lang w:val="en-US"/>
          <w14:ligatures w14:val="none"/>
        </w:rPr>
        <w:t xml:space="preserve">Lhůta pro podání Žádosti je </w:t>
      </w:r>
      <w:r w:rsidRPr="00E715E7">
        <w:rPr>
          <w:rFonts w:eastAsia="Times New Roman" w:cstheme="minorHAnsi"/>
          <w:b/>
          <w:noProof/>
          <w:kern w:val="0"/>
          <w:szCs w:val="22"/>
          <w:lang w:val="en-US"/>
          <w14:ligatures w14:val="none"/>
        </w:rPr>
        <w:t>od 1</w:t>
      </w:r>
      <w:r w:rsidR="00350EBE">
        <w:rPr>
          <w:rFonts w:eastAsia="Times New Roman" w:cstheme="minorHAnsi"/>
          <w:b/>
          <w:noProof/>
          <w:kern w:val="0"/>
          <w:szCs w:val="22"/>
          <w:lang w:val="en-US"/>
          <w14:ligatures w14:val="none"/>
        </w:rPr>
        <w:t>0</w:t>
      </w:r>
      <w:r w:rsidRPr="00E715E7">
        <w:rPr>
          <w:rFonts w:eastAsia="Times New Roman" w:cstheme="minorHAnsi"/>
          <w:b/>
          <w:noProof/>
          <w:kern w:val="0"/>
          <w:szCs w:val="22"/>
          <w:lang w:val="en-US"/>
          <w14:ligatures w14:val="none"/>
        </w:rPr>
        <w:t xml:space="preserve">. 11. 2025 do </w:t>
      </w:r>
      <w:r w:rsidR="00350EBE">
        <w:rPr>
          <w:rFonts w:eastAsia="Times New Roman" w:cstheme="minorHAnsi"/>
          <w:b/>
          <w:noProof/>
          <w:kern w:val="0"/>
          <w:szCs w:val="22"/>
          <w:lang w:val="en-US"/>
          <w14:ligatures w14:val="none"/>
        </w:rPr>
        <w:t>9</w:t>
      </w:r>
      <w:r w:rsidRPr="00E715E7">
        <w:rPr>
          <w:rFonts w:eastAsia="Times New Roman" w:cstheme="minorHAnsi"/>
          <w:b/>
          <w:noProof/>
          <w:kern w:val="0"/>
          <w:szCs w:val="22"/>
          <w:lang w:val="en-US"/>
          <w14:ligatures w14:val="none"/>
        </w:rPr>
        <w:t>. 1. 202</w:t>
      </w:r>
      <w:r w:rsidR="00350EBE">
        <w:rPr>
          <w:rFonts w:eastAsia="Times New Roman" w:cstheme="minorHAnsi"/>
          <w:b/>
          <w:noProof/>
          <w:kern w:val="0"/>
          <w:szCs w:val="22"/>
          <w:lang w:val="en-US"/>
          <w14:ligatures w14:val="none"/>
        </w:rPr>
        <w:t>6</w:t>
      </w:r>
      <w:r w:rsidRPr="00E715E7">
        <w:rPr>
          <w:rFonts w:eastAsia="Times New Roman" w:cstheme="minorHAnsi"/>
          <w:b/>
          <w:noProof/>
          <w:kern w:val="0"/>
          <w:szCs w:val="22"/>
          <w:lang w:val="en-US"/>
          <w14:ligatures w14:val="none"/>
        </w:rPr>
        <w:t xml:space="preserve"> do 23:59</w:t>
      </w:r>
      <w:r w:rsidRPr="00E715E7">
        <w:rPr>
          <w:rFonts w:eastAsia="Times New Roman" w:cstheme="minorHAnsi"/>
          <w:bCs/>
          <w:noProof/>
          <w:kern w:val="0"/>
          <w:szCs w:val="22"/>
          <w:lang w:val="en-US"/>
          <w14:ligatures w14:val="none"/>
        </w:rPr>
        <w:t>. Opravy, úpravy a doplňování podstatných náležitostí Žádosti jsou přípustné pouze ve lhůtě pro podání Žádosti a po jejím uplynutí pouze na základě výzvy odboru sociálních věcí Magistrátu hlavního města Prahy.</w:t>
      </w:r>
    </w:p>
    <w:p w14:paraId="7BDC9D4E" w14:textId="3594F9D7" w:rsidR="00E715E7" w:rsidRPr="00515194" w:rsidRDefault="00E715E7" w:rsidP="00515194">
      <w:pPr>
        <w:widowControl w:val="0"/>
        <w:numPr>
          <w:ilvl w:val="0"/>
          <w:numId w:val="26"/>
        </w:numPr>
        <w:autoSpaceDE w:val="0"/>
        <w:autoSpaceDN w:val="0"/>
        <w:spacing w:after="120" w:line="276" w:lineRule="auto"/>
        <w:ind w:left="227" w:hanging="227"/>
        <w:rPr>
          <w:rFonts w:eastAsia="Times New Roman" w:cstheme="minorHAnsi"/>
          <w:bCs/>
          <w:noProof/>
          <w:kern w:val="0"/>
          <w:szCs w:val="22"/>
          <w:lang w:val="en-US"/>
          <w14:ligatures w14:val="none"/>
        </w:rPr>
      </w:pPr>
      <w:r w:rsidRPr="00E715E7">
        <w:rPr>
          <w:rFonts w:eastAsia="Times New Roman" w:cstheme="minorHAnsi"/>
          <w:iCs/>
          <w:noProof/>
          <w:kern w:val="0"/>
          <w:szCs w:val="22"/>
          <w:lang w:val="en-US"/>
          <w14:ligatures w14:val="none"/>
        </w:rPr>
        <w:t xml:space="preserve">Program administruje a informace ke zpracování Žádosti poskytuje odbor sociálních věcí Magistrátu HMP, Charvátova 145/9, 11000 Praha 1 (dále jen </w:t>
      </w:r>
      <w:r w:rsidRPr="00E715E7">
        <w:rPr>
          <w:rFonts w:eastAsia="Times New Roman" w:cstheme="minorHAnsi"/>
          <w:bCs/>
          <w:noProof/>
          <w:kern w:val="0"/>
          <w:szCs w:val="22"/>
          <w:lang w:val="en-US"/>
          <w14:ligatures w14:val="none"/>
        </w:rPr>
        <w:t>„Odbor MHMP“)</w:t>
      </w:r>
      <w:r w:rsidRPr="00E715E7">
        <w:rPr>
          <w:rFonts w:eastAsia="Times New Roman" w:cstheme="minorHAnsi"/>
          <w:bCs/>
          <w:iCs/>
          <w:noProof/>
          <w:kern w:val="0"/>
          <w:szCs w:val="22"/>
          <w:lang w:val="en-US"/>
          <w14:ligatures w14:val="none"/>
        </w:rPr>
        <w:t>.</w:t>
      </w:r>
      <w:r w:rsidRPr="00E715E7">
        <w:rPr>
          <w:rFonts w:eastAsia="Times New Roman" w:cstheme="minorHAnsi"/>
          <w:iCs/>
          <w:noProof/>
          <w:kern w:val="0"/>
          <w:szCs w:val="22"/>
          <w:lang w:val="en-US"/>
          <w14:ligatures w14:val="none"/>
        </w:rPr>
        <w:t xml:space="preserve"> Osobní konzultace je nutno předem domluvit u níže uvedených referentů, ale nebudou probíhat v poslední den lhůty pro podání Žádosti.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3486"/>
        <w:gridCol w:w="3486"/>
      </w:tblGrid>
      <w:tr w:rsidR="00E715E7" w:rsidRPr="00E715E7" w14:paraId="6A5012B1" w14:textId="77777777" w:rsidTr="00BD1D2A">
        <w:tc>
          <w:tcPr>
            <w:tcW w:w="1666" w:type="pct"/>
            <w:shd w:val="clear" w:color="auto" w:fill="auto"/>
            <w:vAlign w:val="center"/>
          </w:tcPr>
          <w:p w14:paraId="59BD8964" w14:textId="77777777" w:rsidR="00E715E7" w:rsidRPr="00E715E7" w:rsidRDefault="00E715E7" w:rsidP="00BD1D2A">
            <w:pPr>
              <w:widowControl w:val="0"/>
              <w:autoSpaceDE w:val="0"/>
              <w:autoSpaceDN w:val="0"/>
              <w:spacing w:after="120" w:line="320" w:lineRule="exact"/>
              <w:jc w:val="center"/>
              <w:rPr>
                <w:rFonts w:eastAsia="Times New Roman" w:cstheme="minorHAnsi"/>
                <w:b/>
                <w:iCs/>
                <w:noProof/>
                <w:kern w:val="0"/>
                <w:szCs w:val="22"/>
                <w:lang w:val="en-US"/>
                <w14:ligatures w14:val="none"/>
              </w:rPr>
            </w:pPr>
            <w:r w:rsidRPr="00E715E7">
              <w:rPr>
                <w:rFonts w:eastAsia="Times New Roman" w:cstheme="minorHAnsi"/>
                <w:b/>
                <w:iCs/>
                <w:noProof/>
                <w:kern w:val="0"/>
                <w:szCs w:val="22"/>
                <w:lang w:val="en-US"/>
                <w14:ligatures w14:val="none"/>
              </w:rPr>
              <w:t>Jméno</w:t>
            </w:r>
          </w:p>
        </w:tc>
        <w:tc>
          <w:tcPr>
            <w:tcW w:w="1667" w:type="pct"/>
            <w:shd w:val="clear" w:color="auto" w:fill="auto"/>
            <w:vAlign w:val="center"/>
          </w:tcPr>
          <w:p w14:paraId="574C9446" w14:textId="77777777" w:rsidR="00E715E7" w:rsidRPr="00E715E7" w:rsidRDefault="00E715E7" w:rsidP="00BD1D2A">
            <w:pPr>
              <w:widowControl w:val="0"/>
              <w:autoSpaceDE w:val="0"/>
              <w:autoSpaceDN w:val="0"/>
              <w:spacing w:after="120" w:line="320" w:lineRule="exact"/>
              <w:jc w:val="center"/>
              <w:rPr>
                <w:rFonts w:eastAsia="Times New Roman" w:cstheme="minorHAnsi"/>
                <w:b/>
                <w:iCs/>
                <w:noProof/>
                <w:kern w:val="0"/>
                <w:szCs w:val="22"/>
                <w:lang w:val="en-US"/>
                <w14:ligatures w14:val="none"/>
              </w:rPr>
            </w:pPr>
            <w:r w:rsidRPr="00E715E7">
              <w:rPr>
                <w:rFonts w:eastAsia="Times New Roman" w:cstheme="minorHAnsi"/>
                <w:b/>
                <w:iCs/>
                <w:noProof/>
                <w:kern w:val="0"/>
                <w:szCs w:val="22"/>
                <w:lang w:val="en-US"/>
                <w14:ligatures w14:val="none"/>
              </w:rPr>
              <w:t>E-mail</w:t>
            </w:r>
          </w:p>
        </w:tc>
        <w:tc>
          <w:tcPr>
            <w:tcW w:w="1667" w:type="pct"/>
            <w:shd w:val="clear" w:color="auto" w:fill="auto"/>
            <w:vAlign w:val="center"/>
          </w:tcPr>
          <w:p w14:paraId="2FE11E31" w14:textId="77777777" w:rsidR="00E715E7" w:rsidRPr="00E715E7" w:rsidRDefault="00E715E7" w:rsidP="00BD1D2A">
            <w:pPr>
              <w:widowControl w:val="0"/>
              <w:autoSpaceDE w:val="0"/>
              <w:autoSpaceDN w:val="0"/>
              <w:spacing w:after="120" w:line="320" w:lineRule="exact"/>
              <w:jc w:val="center"/>
              <w:rPr>
                <w:rFonts w:eastAsia="Times New Roman" w:cstheme="minorHAnsi"/>
                <w:b/>
                <w:iCs/>
                <w:noProof/>
                <w:kern w:val="0"/>
                <w:szCs w:val="22"/>
                <w:lang w:val="en-US"/>
                <w14:ligatures w14:val="none"/>
              </w:rPr>
            </w:pPr>
            <w:r w:rsidRPr="00E715E7">
              <w:rPr>
                <w:rFonts w:eastAsia="Times New Roman" w:cstheme="minorHAnsi"/>
                <w:b/>
                <w:iCs/>
                <w:noProof/>
                <w:kern w:val="0"/>
                <w:szCs w:val="22"/>
                <w:lang w:val="en-US"/>
                <w14:ligatures w14:val="none"/>
              </w:rPr>
              <w:t>Telefon</w:t>
            </w:r>
          </w:p>
        </w:tc>
      </w:tr>
      <w:tr w:rsidR="00E715E7" w:rsidRPr="00E715E7" w14:paraId="1643113D" w14:textId="77777777" w:rsidTr="00BD1D2A">
        <w:tc>
          <w:tcPr>
            <w:tcW w:w="1666" w:type="pct"/>
            <w:shd w:val="clear" w:color="auto" w:fill="auto"/>
          </w:tcPr>
          <w:p w14:paraId="1CEA08CA" w14:textId="77777777" w:rsidR="00E715E7" w:rsidRPr="00E715E7" w:rsidRDefault="00E715E7" w:rsidP="00BD1D2A">
            <w:pPr>
              <w:widowControl w:val="0"/>
              <w:autoSpaceDE w:val="0"/>
              <w:autoSpaceDN w:val="0"/>
              <w:spacing w:after="120" w:line="320" w:lineRule="exact"/>
              <w:jc w:val="center"/>
              <w:rPr>
                <w:rFonts w:eastAsia="Times New Roman" w:cstheme="minorHAnsi"/>
                <w:noProof/>
                <w:kern w:val="0"/>
                <w:szCs w:val="22"/>
                <w:lang w:val="en-US"/>
                <w14:ligatures w14:val="none"/>
              </w:rPr>
            </w:pPr>
            <w:r w:rsidRPr="00E715E7">
              <w:rPr>
                <w:rFonts w:eastAsia="Times New Roman" w:cstheme="minorHAnsi"/>
                <w:bCs/>
                <w:szCs w:val="22"/>
                <w:lang w:eastAsia="cs-CZ"/>
              </w:rPr>
              <w:t>Mgr. Vendula Hlobilová</w:t>
            </w:r>
          </w:p>
        </w:tc>
        <w:tc>
          <w:tcPr>
            <w:tcW w:w="1667" w:type="pct"/>
            <w:shd w:val="clear" w:color="auto" w:fill="auto"/>
          </w:tcPr>
          <w:p w14:paraId="595FE3DB" w14:textId="77777777" w:rsidR="00E715E7" w:rsidRPr="00E715E7" w:rsidRDefault="00E715E7" w:rsidP="00BD1D2A">
            <w:pPr>
              <w:widowControl w:val="0"/>
              <w:autoSpaceDE w:val="0"/>
              <w:autoSpaceDN w:val="0"/>
              <w:spacing w:after="120" w:line="320" w:lineRule="exact"/>
              <w:jc w:val="center"/>
              <w:rPr>
                <w:rFonts w:eastAsia="Times New Roman" w:cstheme="minorHAnsi"/>
                <w:noProof/>
                <w:kern w:val="0"/>
                <w:szCs w:val="22"/>
                <w:lang w:val="en-US"/>
                <w14:ligatures w14:val="none"/>
              </w:rPr>
            </w:pPr>
            <w:r w:rsidRPr="00E715E7">
              <w:rPr>
                <w:rFonts w:eastAsia="Times New Roman" w:cstheme="minorHAnsi"/>
                <w:szCs w:val="22"/>
                <w:lang w:eastAsia="cs-CZ"/>
              </w:rPr>
              <w:t>vendula.hlobilova@praha.eu</w:t>
            </w:r>
          </w:p>
        </w:tc>
        <w:tc>
          <w:tcPr>
            <w:tcW w:w="1667" w:type="pct"/>
            <w:shd w:val="clear" w:color="auto" w:fill="auto"/>
          </w:tcPr>
          <w:p w14:paraId="4EB5246C" w14:textId="77777777" w:rsidR="00E715E7" w:rsidRPr="00E715E7" w:rsidRDefault="00E715E7" w:rsidP="00BD1D2A">
            <w:pPr>
              <w:widowControl w:val="0"/>
              <w:autoSpaceDE w:val="0"/>
              <w:autoSpaceDN w:val="0"/>
              <w:spacing w:after="120" w:line="320" w:lineRule="exact"/>
              <w:jc w:val="center"/>
              <w:rPr>
                <w:rFonts w:eastAsia="Times New Roman" w:cstheme="minorHAnsi"/>
                <w:noProof/>
                <w:kern w:val="0"/>
                <w:szCs w:val="22"/>
                <w:lang w:val="en-US"/>
                <w14:ligatures w14:val="none"/>
              </w:rPr>
            </w:pPr>
            <w:r w:rsidRPr="00E715E7">
              <w:rPr>
                <w:rFonts w:eastAsia="Times New Roman" w:cstheme="minorHAnsi"/>
                <w:bCs/>
                <w:szCs w:val="22"/>
                <w:lang w:eastAsia="cs-CZ"/>
              </w:rPr>
              <w:t>236 004 167</w:t>
            </w:r>
          </w:p>
        </w:tc>
      </w:tr>
      <w:tr w:rsidR="00E715E7" w:rsidRPr="00E715E7" w14:paraId="2A6CC3E9" w14:textId="77777777" w:rsidTr="00BD1D2A">
        <w:tc>
          <w:tcPr>
            <w:tcW w:w="1666" w:type="pct"/>
            <w:shd w:val="clear" w:color="auto" w:fill="auto"/>
          </w:tcPr>
          <w:p w14:paraId="25F90802" w14:textId="77777777" w:rsidR="00E715E7" w:rsidRPr="00E715E7" w:rsidRDefault="00E715E7" w:rsidP="00BD1D2A">
            <w:pPr>
              <w:widowControl w:val="0"/>
              <w:autoSpaceDE w:val="0"/>
              <w:autoSpaceDN w:val="0"/>
              <w:spacing w:after="120" w:line="320" w:lineRule="exact"/>
              <w:jc w:val="center"/>
              <w:rPr>
                <w:rFonts w:eastAsia="Times New Roman" w:cstheme="minorHAnsi"/>
                <w:bCs/>
                <w:szCs w:val="22"/>
                <w:lang w:eastAsia="cs-CZ"/>
              </w:rPr>
            </w:pPr>
            <w:r w:rsidRPr="00E715E7">
              <w:rPr>
                <w:rFonts w:eastAsia="Times New Roman" w:cstheme="minorHAnsi"/>
                <w:bCs/>
                <w:szCs w:val="22"/>
                <w:lang w:eastAsia="cs-CZ"/>
              </w:rPr>
              <w:t>Mgr. Tomáš Vališka</w:t>
            </w:r>
          </w:p>
        </w:tc>
        <w:tc>
          <w:tcPr>
            <w:tcW w:w="1667" w:type="pct"/>
            <w:shd w:val="clear" w:color="auto" w:fill="auto"/>
          </w:tcPr>
          <w:p w14:paraId="5DB50D11" w14:textId="77777777" w:rsidR="00E715E7" w:rsidRPr="00E715E7" w:rsidRDefault="00E715E7" w:rsidP="00BD1D2A">
            <w:pPr>
              <w:widowControl w:val="0"/>
              <w:autoSpaceDE w:val="0"/>
              <w:autoSpaceDN w:val="0"/>
              <w:spacing w:after="120" w:line="320" w:lineRule="exact"/>
              <w:jc w:val="center"/>
              <w:rPr>
                <w:rFonts w:eastAsia="Times New Roman" w:cstheme="minorHAnsi"/>
                <w:szCs w:val="22"/>
                <w:lang w:eastAsia="cs-CZ"/>
              </w:rPr>
            </w:pPr>
            <w:r w:rsidRPr="00E715E7">
              <w:rPr>
                <w:rFonts w:eastAsia="Times New Roman" w:cstheme="minorHAnsi"/>
                <w:szCs w:val="22"/>
                <w:lang w:eastAsia="cs-CZ"/>
              </w:rPr>
              <w:t>tomas.valiska@praha.eu</w:t>
            </w:r>
          </w:p>
        </w:tc>
        <w:tc>
          <w:tcPr>
            <w:tcW w:w="1667" w:type="pct"/>
            <w:shd w:val="clear" w:color="auto" w:fill="auto"/>
          </w:tcPr>
          <w:p w14:paraId="05C324F0" w14:textId="77777777" w:rsidR="00E715E7" w:rsidRPr="00E715E7" w:rsidRDefault="00E715E7" w:rsidP="00BD1D2A">
            <w:pPr>
              <w:widowControl w:val="0"/>
              <w:autoSpaceDE w:val="0"/>
              <w:autoSpaceDN w:val="0"/>
              <w:spacing w:after="120" w:line="320" w:lineRule="exact"/>
              <w:jc w:val="center"/>
              <w:rPr>
                <w:rFonts w:eastAsia="Times New Roman" w:cstheme="minorHAnsi"/>
                <w:bCs/>
                <w:szCs w:val="22"/>
                <w:lang w:eastAsia="cs-CZ"/>
              </w:rPr>
            </w:pPr>
            <w:r w:rsidRPr="00E715E7">
              <w:rPr>
                <w:rFonts w:eastAsia="Times New Roman" w:cstheme="minorHAnsi"/>
                <w:bCs/>
                <w:szCs w:val="22"/>
                <w:lang w:eastAsia="cs-CZ"/>
              </w:rPr>
              <w:t>771 505 317</w:t>
            </w:r>
          </w:p>
        </w:tc>
      </w:tr>
      <w:tr w:rsidR="00E715E7" w:rsidRPr="00E715E7" w14:paraId="6E0D4150" w14:textId="77777777" w:rsidTr="00BD1D2A">
        <w:tc>
          <w:tcPr>
            <w:tcW w:w="1666" w:type="pct"/>
            <w:shd w:val="clear" w:color="auto" w:fill="auto"/>
          </w:tcPr>
          <w:p w14:paraId="29A48861" w14:textId="77777777" w:rsidR="00E715E7" w:rsidRPr="00E715E7" w:rsidRDefault="00E715E7" w:rsidP="00BD1D2A">
            <w:pPr>
              <w:widowControl w:val="0"/>
              <w:autoSpaceDE w:val="0"/>
              <w:autoSpaceDN w:val="0"/>
              <w:spacing w:after="120" w:line="320" w:lineRule="exact"/>
              <w:jc w:val="center"/>
              <w:rPr>
                <w:rFonts w:eastAsia="Times New Roman" w:cstheme="minorHAnsi"/>
                <w:bCs/>
                <w:szCs w:val="22"/>
                <w:lang w:eastAsia="cs-CZ"/>
              </w:rPr>
            </w:pPr>
            <w:r w:rsidRPr="00E715E7">
              <w:rPr>
                <w:rFonts w:eastAsia="Times New Roman" w:cstheme="minorHAnsi"/>
                <w:bCs/>
                <w:szCs w:val="22"/>
                <w:lang w:eastAsia="cs-CZ"/>
              </w:rPr>
              <w:t>Bc. Andrea Smejkalová</w:t>
            </w:r>
          </w:p>
        </w:tc>
        <w:tc>
          <w:tcPr>
            <w:tcW w:w="1667" w:type="pct"/>
            <w:shd w:val="clear" w:color="auto" w:fill="auto"/>
          </w:tcPr>
          <w:p w14:paraId="2810B6B3" w14:textId="77777777" w:rsidR="00E715E7" w:rsidRPr="00E715E7" w:rsidRDefault="00E715E7" w:rsidP="00BD1D2A">
            <w:pPr>
              <w:widowControl w:val="0"/>
              <w:autoSpaceDE w:val="0"/>
              <w:autoSpaceDN w:val="0"/>
              <w:spacing w:after="120" w:line="320" w:lineRule="exact"/>
              <w:jc w:val="center"/>
              <w:rPr>
                <w:rFonts w:eastAsia="Times New Roman" w:cstheme="minorHAnsi"/>
                <w:szCs w:val="22"/>
                <w:lang w:eastAsia="cs-CZ"/>
              </w:rPr>
            </w:pPr>
            <w:r w:rsidRPr="00E715E7">
              <w:rPr>
                <w:rFonts w:eastAsia="Times New Roman" w:cstheme="minorHAnsi"/>
                <w:szCs w:val="22"/>
                <w:lang w:eastAsia="cs-CZ"/>
              </w:rPr>
              <w:t>andrea.smejkalova@praha.eu</w:t>
            </w:r>
          </w:p>
        </w:tc>
        <w:tc>
          <w:tcPr>
            <w:tcW w:w="1667" w:type="pct"/>
            <w:shd w:val="clear" w:color="auto" w:fill="auto"/>
          </w:tcPr>
          <w:p w14:paraId="243DB31E" w14:textId="77777777" w:rsidR="00E715E7" w:rsidRPr="00E715E7" w:rsidRDefault="00E715E7" w:rsidP="00BD1D2A">
            <w:pPr>
              <w:widowControl w:val="0"/>
              <w:autoSpaceDE w:val="0"/>
              <w:autoSpaceDN w:val="0"/>
              <w:spacing w:after="120" w:line="320" w:lineRule="exact"/>
              <w:jc w:val="center"/>
              <w:rPr>
                <w:rFonts w:eastAsia="Times New Roman" w:cstheme="minorHAnsi"/>
                <w:bCs/>
                <w:szCs w:val="22"/>
                <w:lang w:eastAsia="cs-CZ"/>
              </w:rPr>
            </w:pPr>
            <w:r w:rsidRPr="00E715E7">
              <w:rPr>
                <w:rFonts w:eastAsia="Times New Roman" w:cstheme="minorHAnsi"/>
                <w:bCs/>
                <w:szCs w:val="22"/>
                <w:lang w:eastAsia="cs-CZ"/>
              </w:rPr>
              <w:t>770 330 026</w:t>
            </w:r>
          </w:p>
        </w:tc>
      </w:tr>
    </w:tbl>
    <w:p w14:paraId="0D8F9BD7" w14:textId="77777777" w:rsidR="00E715E7" w:rsidRPr="00E715E7" w:rsidRDefault="00E715E7" w:rsidP="00E715E7">
      <w:pPr>
        <w:rPr>
          <w:rFonts w:eastAsia="Times New Roman" w:cstheme="minorHAnsi"/>
          <w:bCs/>
          <w:noProof/>
          <w:kern w:val="0"/>
          <w:szCs w:val="22"/>
          <w:lang w:val="en-US"/>
          <w14:ligatures w14:val="none"/>
        </w:rPr>
      </w:pPr>
    </w:p>
    <w:p w14:paraId="595A51A8" w14:textId="77777777" w:rsidR="00E715E7" w:rsidRPr="00E715E7" w:rsidRDefault="00E715E7" w:rsidP="00E715E7">
      <w:pPr>
        <w:rPr>
          <w:rFonts w:eastAsia="Times New Roman" w:cstheme="minorHAnsi"/>
          <w:noProof/>
          <w:kern w:val="0"/>
          <w:szCs w:val="22"/>
          <w:lang w:val="en-US"/>
          <w14:ligatures w14:val="none"/>
        </w:rPr>
      </w:pPr>
      <w:r w:rsidRPr="00E715E7">
        <w:rPr>
          <w:rFonts w:eastAsia="Times New Roman" w:cstheme="minorHAnsi"/>
          <w:bCs/>
          <w:noProof/>
          <w:kern w:val="0"/>
          <w:szCs w:val="22"/>
          <w:lang w:val="en-US"/>
          <w14:ligatures w14:val="none"/>
        </w:rPr>
        <w:t xml:space="preserve">Veškeré informace k Programu jsou k dispozici na internetových stránkách HMP </w:t>
      </w:r>
      <w:hyperlink r:id="rId8" w:history="1">
        <w:r w:rsidRPr="00E715E7">
          <w:rPr>
            <w:rFonts w:eastAsia="Times New Roman" w:cstheme="minorHAnsi"/>
            <w:noProof/>
            <w:kern w:val="0"/>
            <w:szCs w:val="22"/>
            <w:lang w:val="en-US"/>
            <w14:ligatures w14:val="none"/>
          </w:rPr>
          <w:t>www.praha.eu</w:t>
        </w:r>
      </w:hyperlink>
      <w:r w:rsidRPr="00E715E7">
        <w:rPr>
          <w:rFonts w:eastAsia="Times New Roman" w:cstheme="minorHAnsi"/>
          <w:bCs/>
          <w:noProof/>
          <w:kern w:val="0"/>
          <w:szCs w:val="22"/>
          <w:lang w:val="en-US"/>
          <w14:ligatures w14:val="none"/>
        </w:rPr>
        <w:t xml:space="preserve"> – Sekce</w:t>
      </w:r>
      <w:r w:rsidRPr="00E715E7">
        <w:rPr>
          <w:rFonts w:eastAsia="Times New Roman" w:cstheme="minorHAnsi"/>
          <w:noProof/>
          <w:kern w:val="0"/>
          <w:szCs w:val="22"/>
          <w:lang w:val="en-US"/>
          <w14:ligatures w14:val="none"/>
        </w:rPr>
        <w:t xml:space="preserve"> Dotace a </w:t>
      </w:r>
      <w:r w:rsidRPr="00E715E7">
        <w:rPr>
          <w:rFonts w:eastAsia="Times New Roman" w:cstheme="minorHAnsi"/>
          <w:bCs/>
          <w:noProof/>
          <w:kern w:val="0"/>
          <w:szCs w:val="22"/>
          <w:lang w:val="en-US"/>
          <w14:ligatures w14:val="none"/>
        </w:rPr>
        <w:t>Granty</w:t>
      </w:r>
      <w:r w:rsidRPr="00E715E7">
        <w:rPr>
          <w:rFonts w:eastAsia="Times New Roman" w:cstheme="minorHAnsi"/>
          <w:noProof/>
          <w:kern w:val="0"/>
          <w:szCs w:val="22"/>
          <w:lang w:val="en-US"/>
          <w14:ligatures w14:val="none"/>
        </w:rPr>
        <w:t>.</w:t>
      </w:r>
    </w:p>
    <w:p w14:paraId="78FB8FF7" w14:textId="77777777" w:rsidR="00E715E7" w:rsidRPr="00E715E7" w:rsidRDefault="00E715E7" w:rsidP="00E715E7">
      <w:pPr>
        <w:rPr>
          <w:rFonts w:eastAsia="Times New Roman" w:cstheme="minorHAnsi"/>
          <w:noProof/>
          <w:kern w:val="0"/>
          <w:szCs w:val="22"/>
          <w:lang w:val="en-US"/>
          <w14:ligatures w14:val="none"/>
        </w:rPr>
      </w:pPr>
    </w:p>
    <w:sdt>
      <w:sdtPr>
        <w:rPr>
          <w:rFonts w:eastAsia="Times New Roman" w:cstheme="minorHAnsi"/>
          <w:kern w:val="0"/>
          <w:szCs w:val="22"/>
          <w:lang w:val="en-US"/>
          <w14:ligatures w14:val="none"/>
        </w:rPr>
        <w:id w:val="-1113357720"/>
        <w:docPartObj>
          <w:docPartGallery w:val="Table of Contents"/>
          <w:docPartUnique/>
        </w:docPartObj>
      </w:sdtPr>
      <w:sdtEndPr>
        <w:rPr>
          <w:b/>
          <w:bCs/>
        </w:rPr>
      </w:sdtEndPr>
      <w:sdtContent>
        <w:p w14:paraId="744237BE" w14:textId="77777777" w:rsidR="00E715E7" w:rsidRPr="00E715E7" w:rsidRDefault="00E715E7" w:rsidP="00E715E7">
          <w:pPr>
            <w:keepNext/>
            <w:keepLines/>
            <w:spacing w:before="240"/>
            <w:rPr>
              <w:rFonts w:eastAsia="Times New Roman" w:cstheme="minorHAnsi"/>
              <w:color w:val="365F91"/>
              <w:kern w:val="0"/>
              <w:szCs w:val="22"/>
              <w:lang w:eastAsia="cs-CZ"/>
              <w14:ligatures w14:val="none"/>
            </w:rPr>
          </w:pPr>
          <w:r w:rsidRPr="00E715E7">
            <w:rPr>
              <w:rFonts w:eastAsia="Times New Roman" w:cstheme="minorHAnsi"/>
              <w:color w:val="365F91"/>
              <w:kern w:val="0"/>
              <w:szCs w:val="22"/>
              <w:lang w:eastAsia="cs-CZ"/>
              <w14:ligatures w14:val="none"/>
            </w:rPr>
            <w:t>Obsah</w:t>
          </w:r>
        </w:p>
        <w:p w14:paraId="69710442" w14:textId="2BD593F9" w:rsidR="001D21D6" w:rsidRDefault="00E715E7">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r w:rsidRPr="00E715E7">
            <w:rPr>
              <w:rFonts w:asciiTheme="minorHAnsi" w:hAnsiTheme="minorHAnsi" w:cstheme="minorHAnsi"/>
              <w:sz w:val="22"/>
              <w:szCs w:val="22"/>
            </w:rPr>
            <w:fldChar w:fldCharType="begin"/>
          </w:r>
          <w:r w:rsidRPr="00E715E7">
            <w:rPr>
              <w:rFonts w:asciiTheme="minorHAnsi" w:hAnsiTheme="minorHAnsi" w:cstheme="minorHAnsi"/>
              <w:sz w:val="22"/>
              <w:szCs w:val="22"/>
            </w:rPr>
            <w:instrText xml:space="preserve"> TOC \o "1-3" \h \z \u </w:instrText>
          </w:r>
          <w:r w:rsidRPr="00E715E7">
            <w:rPr>
              <w:rFonts w:asciiTheme="minorHAnsi" w:hAnsiTheme="minorHAnsi" w:cstheme="minorHAnsi"/>
              <w:sz w:val="22"/>
              <w:szCs w:val="22"/>
            </w:rPr>
            <w:fldChar w:fldCharType="separate"/>
          </w:r>
          <w:hyperlink w:anchor="_Toc209417813" w:history="1">
            <w:r w:rsidR="001D21D6" w:rsidRPr="003509A2">
              <w:rPr>
                <w:rStyle w:val="Hypertextovodkaz"/>
                <w:rFonts w:cstheme="minorHAnsi"/>
                <w:noProof/>
                <w:lang w:val="en-US"/>
              </w:rPr>
              <w:t>A.</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Účel, na který mohou být peněžní prostředky poskytnuty</w:t>
            </w:r>
            <w:r w:rsidR="001D21D6">
              <w:rPr>
                <w:noProof/>
                <w:webHidden/>
              </w:rPr>
              <w:tab/>
            </w:r>
            <w:r w:rsidR="001D21D6">
              <w:rPr>
                <w:noProof/>
                <w:webHidden/>
              </w:rPr>
              <w:fldChar w:fldCharType="begin"/>
            </w:r>
            <w:r w:rsidR="001D21D6">
              <w:rPr>
                <w:noProof/>
                <w:webHidden/>
              </w:rPr>
              <w:instrText xml:space="preserve"> PAGEREF _Toc209417813 \h </w:instrText>
            </w:r>
            <w:r w:rsidR="001D21D6">
              <w:rPr>
                <w:noProof/>
                <w:webHidden/>
              </w:rPr>
            </w:r>
            <w:r w:rsidR="001D21D6">
              <w:rPr>
                <w:noProof/>
                <w:webHidden/>
              </w:rPr>
              <w:fldChar w:fldCharType="separate"/>
            </w:r>
            <w:r w:rsidR="001D21D6">
              <w:rPr>
                <w:noProof/>
                <w:webHidden/>
              </w:rPr>
              <w:t>3</w:t>
            </w:r>
            <w:r w:rsidR="001D21D6">
              <w:rPr>
                <w:noProof/>
                <w:webHidden/>
              </w:rPr>
              <w:fldChar w:fldCharType="end"/>
            </w:r>
          </w:hyperlink>
        </w:p>
        <w:p w14:paraId="2FBD5243" w14:textId="6CB8F2EB"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14" w:history="1">
            <w:r w:rsidR="001D21D6" w:rsidRPr="003509A2">
              <w:rPr>
                <w:rStyle w:val="Hypertextovodkaz"/>
                <w:rFonts w:cstheme="minorHAnsi"/>
                <w:noProof/>
                <w:lang w:val="en-US"/>
              </w:rPr>
              <w:t>B.</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Důvody podpory stanoveného Účelu</w:t>
            </w:r>
            <w:r w:rsidR="001D21D6">
              <w:rPr>
                <w:noProof/>
                <w:webHidden/>
              </w:rPr>
              <w:tab/>
            </w:r>
            <w:r w:rsidR="001D21D6">
              <w:rPr>
                <w:noProof/>
                <w:webHidden/>
              </w:rPr>
              <w:fldChar w:fldCharType="begin"/>
            </w:r>
            <w:r w:rsidR="001D21D6">
              <w:rPr>
                <w:noProof/>
                <w:webHidden/>
              </w:rPr>
              <w:instrText xml:space="preserve"> PAGEREF _Toc209417814 \h </w:instrText>
            </w:r>
            <w:r w:rsidR="001D21D6">
              <w:rPr>
                <w:noProof/>
                <w:webHidden/>
              </w:rPr>
            </w:r>
            <w:r w:rsidR="001D21D6">
              <w:rPr>
                <w:noProof/>
                <w:webHidden/>
              </w:rPr>
              <w:fldChar w:fldCharType="separate"/>
            </w:r>
            <w:r w:rsidR="001D21D6">
              <w:rPr>
                <w:noProof/>
                <w:webHidden/>
              </w:rPr>
              <w:t>4</w:t>
            </w:r>
            <w:r w:rsidR="001D21D6">
              <w:rPr>
                <w:noProof/>
                <w:webHidden/>
              </w:rPr>
              <w:fldChar w:fldCharType="end"/>
            </w:r>
          </w:hyperlink>
        </w:p>
        <w:p w14:paraId="0D09989A" w14:textId="1FE76593"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15" w:history="1">
            <w:r w:rsidR="001D21D6" w:rsidRPr="003509A2">
              <w:rPr>
                <w:rStyle w:val="Hypertextovodkaz"/>
                <w:rFonts w:cstheme="minorHAnsi"/>
                <w:noProof/>
                <w:lang w:val="en-US"/>
              </w:rPr>
              <w:t>C.</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Předpokládaný celkový objem peněžních prostředků</w:t>
            </w:r>
            <w:r w:rsidR="001D21D6">
              <w:rPr>
                <w:noProof/>
                <w:webHidden/>
              </w:rPr>
              <w:tab/>
            </w:r>
            <w:r w:rsidR="001D21D6">
              <w:rPr>
                <w:noProof/>
                <w:webHidden/>
              </w:rPr>
              <w:fldChar w:fldCharType="begin"/>
            </w:r>
            <w:r w:rsidR="001D21D6">
              <w:rPr>
                <w:noProof/>
                <w:webHidden/>
              </w:rPr>
              <w:instrText xml:space="preserve"> PAGEREF _Toc209417815 \h </w:instrText>
            </w:r>
            <w:r w:rsidR="001D21D6">
              <w:rPr>
                <w:noProof/>
                <w:webHidden/>
              </w:rPr>
            </w:r>
            <w:r w:rsidR="001D21D6">
              <w:rPr>
                <w:noProof/>
                <w:webHidden/>
              </w:rPr>
              <w:fldChar w:fldCharType="separate"/>
            </w:r>
            <w:r w:rsidR="001D21D6">
              <w:rPr>
                <w:noProof/>
                <w:webHidden/>
              </w:rPr>
              <w:t>4</w:t>
            </w:r>
            <w:r w:rsidR="001D21D6">
              <w:rPr>
                <w:noProof/>
                <w:webHidden/>
              </w:rPr>
              <w:fldChar w:fldCharType="end"/>
            </w:r>
          </w:hyperlink>
        </w:p>
        <w:p w14:paraId="443011A1" w14:textId="5A99A017"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16" w:history="1">
            <w:r w:rsidR="001D21D6" w:rsidRPr="003509A2">
              <w:rPr>
                <w:rStyle w:val="Hypertextovodkaz"/>
                <w:rFonts w:cstheme="minorHAnsi"/>
                <w:noProof/>
                <w:lang w:val="en-US"/>
              </w:rPr>
              <w:t>D.</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Maximální výše Dotace</w:t>
            </w:r>
            <w:r w:rsidR="001D21D6">
              <w:rPr>
                <w:noProof/>
                <w:webHidden/>
              </w:rPr>
              <w:tab/>
            </w:r>
            <w:r w:rsidR="001D21D6">
              <w:rPr>
                <w:noProof/>
                <w:webHidden/>
              </w:rPr>
              <w:fldChar w:fldCharType="begin"/>
            </w:r>
            <w:r w:rsidR="001D21D6">
              <w:rPr>
                <w:noProof/>
                <w:webHidden/>
              </w:rPr>
              <w:instrText xml:space="preserve"> PAGEREF _Toc209417816 \h </w:instrText>
            </w:r>
            <w:r w:rsidR="001D21D6">
              <w:rPr>
                <w:noProof/>
                <w:webHidden/>
              </w:rPr>
            </w:r>
            <w:r w:rsidR="001D21D6">
              <w:rPr>
                <w:noProof/>
                <w:webHidden/>
              </w:rPr>
              <w:fldChar w:fldCharType="separate"/>
            </w:r>
            <w:r w:rsidR="001D21D6">
              <w:rPr>
                <w:noProof/>
                <w:webHidden/>
              </w:rPr>
              <w:t>4</w:t>
            </w:r>
            <w:r w:rsidR="001D21D6">
              <w:rPr>
                <w:noProof/>
                <w:webHidden/>
              </w:rPr>
              <w:fldChar w:fldCharType="end"/>
            </w:r>
          </w:hyperlink>
        </w:p>
        <w:p w14:paraId="0321247C" w14:textId="4AB0203A"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17" w:history="1">
            <w:r w:rsidR="001D21D6" w:rsidRPr="003509A2">
              <w:rPr>
                <w:rStyle w:val="Hypertextovodkaz"/>
                <w:rFonts w:cstheme="minorHAnsi"/>
                <w:noProof/>
                <w:lang w:val="en-US"/>
              </w:rPr>
              <w:t>E.</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Okruh způsobilých Žadatelů</w:t>
            </w:r>
            <w:r w:rsidR="001D21D6">
              <w:rPr>
                <w:noProof/>
                <w:webHidden/>
              </w:rPr>
              <w:tab/>
            </w:r>
            <w:r w:rsidR="001D21D6">
              <w:rPr>
                <w:noProof/>
                <w:webHidden/>
              </w:rPr>
              <w:fldChar w:fldCharType="begin"/>
            </w:r>
            <w:r w:rsidR="001D21D6">
              <w:rPr>
                <w:noProof/>
                <w:webHidden/>
              </w:rPr>
              <w:instrText xml:space="preserve"> PAGEREF _Toc209417817 \h </w:instrText>
            </w:r>
            <w:r w:rsidR="001D21D6">
              <w:rPr>
                <w:noProof/>
                <w:webHidden/>
              </w:rPr>
            </w:r>
            <w:r w:rsidR="001D21D6">
              <w:rPr>
                <w:noProof/>
                <w:webHidden/>
              </w:rPr>
              <w:fldChar w:fldCharType="separate"/>
            </w:r>
            <w:r w:rsidR="001D21D6">
              <w:rPr>
                <w:noProof/>
                <w:webHidden/>
              </w:rPr>
              <w:t>5</w:t>
            </w:r>
            <w:r w:rsidR="001D21D6">
              <w:rPr>
                <w:noProof/>
                <w:webHidden/>
              </w:rPr>
              <w:fldChar w:fldCharType="end"/>
            </w:r>
          </w:hyperlink>
        </w:p>
        <w:p w14:paraId="2981581B" w14:textId="4ABDA4E5"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18" w:history="1">
            <w:r w:rsidR="001D21D6" w:rsidRPr="003509A2">
              <w:rPr>
                <w:rStyle w:val="Hypertextovodkaz"/>
                <w:rFonts w:cstheme="minorHAnsi"/>
                <w:noProof/>
                <w:lang w:val="en-US"/>
              </w:rPr>
              <w:t>F.</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Lhůta pro podání Žádosti</w:t>
            </w:r>
            <w:r w:rsidR="001D21D6">
              <w:rPr>
                <w:noProof/>
                <w:webHidden/>
              </w:rPr>
              <w:tab/>
            </w:r>
            <w:r w:rsidR="001D21D6">
              <w:rPr>
                <w:noProof/>
                <w:webHidden/>
              </w:rPr>
              <w:fldChar w:fldCharType="begin"/>
            </w:r>
            <w:r w:rsidR="001D21D6">
              <w:rPr>
                <w:noProof/>
                <w:webHidden/>
              </w:rPr>
              <w:instrText xml:space="preserve"> PAGEREF _Toc209417818 \h </w:instrText>
            </w:r>
            <w:r w:rsidR="001D21D6">
              <w:rPr>
                <w:noProof/>
                <w:webHidden/>
              </w:rPr>
            </w:r>
            <w:r w:rsidR="001D21D6">
              <w:rPr>
                <w:noProof/>
                <w:webHidden/>
              </w:rPr>
              <w:fldChar w:fldCharType="separate"/>
            </w:r>
            <w:r w:rsidR="001D21D6">
              <w:rPr>
                <w:noProof/>
                <w:webHidden/>
              </w:rPr>
              <w:t>6</w:t>
            </w:r>
            <w:r w:rsidR="001D21D6">
              <w:rPr>
                <w:noProof/>
                <w:webHidden/>
              </w:rPr>
              <w:fldChar w:fldCharType="end"/>
            </w:r>
          </w:hyperlink>
        </w:p>
        <w:p w14:paraId="621DB9FB" w14:textId="3423FED7"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19" w:history="1">
            <w:r w:rsidR="001D21D6" w:rsidRPr="003509A2">
              <w:rPr>
                <w:rStyle w:val="Hypertextovodkaz"/>
                <w:rFonts w:cstheme="minorHAnsi"/>
                <w:noProof/>
                <w:lang w:val="en-US"/>
              </w:rPr>
              <w:t>G.</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Kritéria pro hodnocení Žádosti</w:t>
            </w:r>
            <w:r w:rsidR="001D21D6">
              <w:rPr>
                <w:noProof/>
                <w:webHidden/>
              </w:rPr>
              <w:tab/>
            </w:r>
            <w:r w:rsidR="001D21D6">
              <w:rPr>
                <w:noProof/>
                <w:webHidden/>
              </w:rPr>
              <w:fldChar w:fldCharType="begin"/>
            </w:r>
            <w:r w:rsidR="001D21D6">
              <w:rPr>
                <w:noProof/>
                <w:webHidden/>
              </w:rPr>
              <w:instrText xml:space="preserve"> PAGEREF _Toc209417819 \h </w:instrText>
            </w:r>
            <w:r w:rsidR="001D21D6">
              <w:rPr>
                <w:noProof/>
                <w:webHidden/>
              </w:rPr>
            </w:r>
            <w:r w:rsidR="001D21D6">
              <w:rPr>
                <w:noProof/>
                <w:webHidden/>
              </w:rPr>
              <w:fldChar w:fldCharType="separate"/>
            </w:r>
            <w:r w:rsidR="001D21D6">
              <w:rPr>
                <w:noProof/>
                <w:webHidden/>
              </w:rPr>
              <w:t>6</w:t>
            </w:r>
            <w:r w:rsidR="001D21D6">
              <w:rPr>
                <w:noProof/>
                <w:webHidden/>
              </w:rPr>
              <w:fldChar w:fldCharType="end"/>
            </w:r>
          </w:hyperlink>
        </w:p>
        <w:p w14:paraId="2974CF8A" w14:textId="229191F2"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20" w:history="1">
            <w:r w:rsidR="001D21D6" w:rsidRPr="003509A2">
              <w:rPr>
                <w:rStyle w:val="Hypertextovodkaz"/>
                <w:rFonts w:cstheme="minorHAnsi"/>
                <w:noProof/>
                <w:lang w:val="en-US"/>
              </w:rPr>
              <w:t>H.</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Lhůta pro rozhodnutí o Žádosti</w:t>
            </w:r>
            <w:r w:rsidR="001D21D6">
              <w:rPr>
                <w:noProof/>
                <w:webHidden/>
              </w:rPr>
              <w:tab/>
            </w:r>
            <w:r w:rsidR="001D21D6">
              <w:rPr>
                <w:noProof/>
                <w:webHidden/>
              </w:rPr>
              <w:fldChar w:fldCharType="begin"/>
            </w:r>
            <w:r w:rsidR="001D21D6">
              <w:rPr>
                <w:noProof/>
                <w:webHidden/>
              </w:rPr>
              <w:instrText xml:space="preserve"> PAGEREF _Toc209417820 \h </w:instrText>
            </w:r>
            <w:r w:rsidR="001D21D6">
              <w:rPr>
                <w:noProof/>
                <w:webHidden/>
              </w:rPr>
            </w:r>
            <w:r w:rsidR="001D21D6">
              <w:rPr>
                <w:noProof/>
                <w:webHidden/>
              </w:rPr>
              <w:fldChar w:fldCharType="separate"/>
            </w:r>
            <w:r w:rsidR="001D21D6">
              <w:rPr>
                <w:noProof/>
                <w:webHidden/>
              </w:rPr>
              <w:t>8</w:t>
            </w:r>
            <w:r w:rsidR="001D21D6">
              <w:rPr>
                <w:noProof/>
                <w:webHidden/>
              </w:rPr>
              <w:fldChar w:fldCharType="end"/>
            </w:r>
          </w:hyperlink>
        </w:p>
        <w:p w14:paraId="014AB68E" w14:textId="3E318C3C" w:rsidR="001D21D6" w:rsidRDefault="00871072">
          <w:pPr>
            <w:pStyle w:val="Obsah1"/>
            <w:tabs>
              <w:tab w:val="left" w:pos="440"/>
              <w:tab w:val="right" w:leader="dot" w:pos="10456"/>
            </w:tabs>
            <w:rPr>
              <w:rFonts w:asciiTheme="minorHAnsi" w:eastAsiaTheme="minorEastAsia" w:hAnsiTheme="minorHAnsi" w:cstheme="minorBidi"/>
              <w:b w:val="0"/>
              <w:bCs w:val="0"/>
              <w:i w:val="0"/>
              <w:iCs w:val="0"/>
              <w:noProof/>
              <w:sz w:val="22"/>
              <w:szCs w:val="22"/>
            </w:rPr>
          </w:pPr>
          <w:hyperlink w:anchor="_Toc209417821" w:history="1">
            <w:r w:rsidR="001D21D6" w:rsidRPr="003509A2">
              <w:rPr>
                <w:rStyle w:val="Hypertextovodkaz"/>
                <w:rFonts w:cstheme="minorHAnsi"/>
                <w:noProof/>
                <w:lang w:val="en-US"/>
              </w:rPr>
              <w:t>I.</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Podmínky pro poskytnutí a použití Dotace</w:t>
            </w:r>
            <w:r w:rsidR="001D21D6">
              <w:rPr>
                <w:noProof/>
                <w:webHidden/>
              </w:rPr>
              <w:tab/>
            </w:r>
            <w:r w:rsidR="001D21D6">
              <w:rPr>
                <w:noProof/>
                <w:webHidden/>
              </w:rPr>
              <w:fldChar w:fldCharType="begin"/>
            </w:r>
            <w:r w:rsidR="001D21D6">
              <w:rPr>
                <w:noProof/>
                <w:webHidden/>
              </w:rPr>
              <w:instrText xml:space="preserve"> PAGEREF _Toc209417821 \h </w:instrText>
            </w:r>
            <w:r w:rsidR="001D21D6">
              <w:rPr>
                <w:noProof/>
                <w:webHidden/>
              </w:rPr>
            </w:r>
            <w:r w:rsidR="001D21D6">
              <w:rPr>
                <w:noProof/>
                <w:webHidden/>
              </w:rPr>
              <w:fldChar w:fldCharType="separate"/>
            </w:r>
            <w:r w:rsidR="001D21D6">
              <w:rPr>
                <w:noProof/>
                <w:webHidden/>
              </w:rPr>
              <w:t>8</w:t>
            </w:r>
            <w:r w:rsidR="001D21D6">
              <w:rPr>
                <w:noProof/>
                <w:webHidden/>
              </w:rPr>
              <w:fldChar w:fldCharType="end"/>
            </w:r>
          </w:hyperlink>
        </w:p>
        <w:p w14:paraId="2A4A1BC3" w14:textId="3729C859" w:rsidR="001D21D6" w:rsidRDefault="00871072">
          <w:pPr>
            <w:pStyle w:val="Obsah1"/>
            <w:tabs>
              <w:tab w:val="left" w:pos="440"/>
              <w:tab w:val="right" w:leader="dot" w:pos="10456"/>
            </w:tabs>
            <w:rPr>
              <w:rFonts w:asciiTheme="minorHAnsi" w:eastAsiaTheme="minorEastAsia" w:hAnsiTheme="minorHAnsi" w:cstheme="minorBidi"/>
              <w:b w:val="0"/>
              <w:bCs w:val="0"/>
              <w:i w:val="0"/>
              <w:iCs w:val="0"/>
              <w:noProof/>
              <w:sz w:val="22"/>
              <w:szCs w:val="22"/>
            </w:rPr>
          </w:pPr>
          <w:hyperlink w:anchor="_Toc209417822" w:history="1">
            <w:r w:rsidR="001D21D6" w:rsidRPr="003509A2">
              <w:rPr>
                <w:rStyle w:val="Hypertextovodkaz"/>
                <w:rFonts w:cstheme="minorHAnsi"/>
                <w:noProof/>
                <w:lang w:val="en-US"/>
              </w:rPr>
              <w:t>J.</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Vzor Žádosti a její přílohy</w:t>
            </w:r>
            <w:r w:rsidR="001D21D6">
              <w:rPr>
                <w:noProof/>
                <w:webHidden/>
              </w:rPr>
              <w:tab/>
            </w:r>
            <w:r w:rsidR="001D21D6">
              <w:rPr>
                <w:noProof/>
                <w:webHidden/>
              </w:rPr>
              <w:fldChar w:fldCharType="begin"/>
            </w:r>
            <w:r w:rsidR="001D21D6">
              <w:rPr>
                <w:noProof/>
                <w:webHidden/>
              </w:rPr>
              <w:instrText xml:space="preserve"> PAGEREF _Toc209417822 \h </w:instrText>
            </w:r>
            <w:r w:rsidR="001D21D6">
              <w:rPr>
                <w:noProof/>
                <w:webHidden/>
              </w:rPr>
            </w:r>
            <w:r w:rsidR="001D21D6">
              <w:rPr>
                <w:noProof/>
                <w:webHidden/>
              </w:rPr>
              <w:fldChar w:fldCharType="separate"/>
            </w:r>
            <w:r w:rsidR="001D21D6">
              <w:rPr>
                <w:noProof/>
                <w:webHidden/>
              </w:rPr>
              <w:t>10</w:t>
            </w:r>
            <w:r w:rsidR="001D21D6">
              <w:rPr>
                <w:noProof/>
                <w:webHidden/>
              </w:rPr>
              <w:fldChar w:fldCharType="end"/>
            </w:r>
          </w:hyperlink>
        </w:p>
        <w:p w14:paraId="7817C7D4" w14:textId="60DC25A0" w:rsidR="001D21D6" w:rsidRDefault="00871072">
          <w:pPr>
            <w:pStyle w:val="Obsah1"/>
            <w:tabs>
              <w:tab w:val="left" w:pos="660"/>
              <w:tab w:val="right" w:leader="dot" w:pos="10456"/>
            </w:tabs>
            <w:rPr>
              <w:rFonts w:asciiTheme="minorHAnsi" w:eastAsiaTheme="minorEastAsia" w:hAnsiTheme="minorHAnsi" w:cstheme="minorBidi"/>
              <w:b w:val="0"/>
              <w:bCs w:val="0"/>
              <w:i w:val="0"/>
              <w:iCs w:val="0"/>
              <w:noProof/>
              <w:sz w:val="22"/>
              <w:szCs w:val="22"/>
            </w:rPr>
          </w:pPr>
          <w:hyperlink w:anchor="_Toc209417823" w:history="1">
            <w:r w:rsidR="001D21D6" w:rsidRPr="003509A2">
              <w:rPr>
                <w:rStyle w:val="Hypertextovodkaz"/>
                <w:rFonts w:cstheme="minorHAnsi"/>
                <w:noProof/>
                <w:lang w:val="en-US"/>
              </w:rPr>
              <w:t>K.</w:t>
            </w:r>
            <w:r w:rsidR="001D21D6">
              <w:rPr>
                <w:rFonts w:asciiTheme="minorHAnsi" w:eastAsiaTheme="minorEastAsia" w:hAnsiTheme="minorHAnsi" w:cstheme="minorBidi"/>
                <w:b w:val="0"/>
                <w:bCs w:val="0"/>
                <w:i w:val="0"/>
                <w:iCs w:val="0"/>
                <w:noProof/>
                <w:sz w:val="22"/>
                <w:szCs w:val="22"/>
              </w:rPr>
              <w:tab/>
            </w:r>
            <w:r w:rsidR="001D21D6" w:rsidRPr="003509A2">
              <w:rPr>
                <w:rStyle w:val="Hypertextovodkaz"/>
                <w:rFonts w:cstheme="minorHAnsi"/>
                <w:noProof/>
                <w:lang w:val="en-US"/>
              </w:rPr>
              <w:t>Informace</w:t>
            </w:r>
            <w:r w:rsidR="001D21D6">
              <w:rPr>
                <w:noProof/>
                <w:webHidden/>
              </w:rPr>
              <w:tab/>
            </w:r>
            <w:r w:rsidR="001D21D6">
              <w:rPr>
                <w:noProof/>
                <w:webHidden/>
              </w:rPr>
              <w:fldChar w:fldCharType="begin"/>
            </w:r>
            <w:r w:rsidR="001D21D6">
              <w:rPr>
                <w:noProof/>
                <w:webHidden/>
              </w:rPr>
              <w:instrText xml:space="preserve"> PAGEREF _Toc209417823 \h </w:instrText>
            </w:r>
            <w:r w:rsidR="001D21D6">
              <w:rPr>
                <w:noProof/>
                <w:webHidden/>
              </w:rPr>
            </w:r>
            <w:r w:rsidR="001D21D6">
              <w:rPr>
                <w:noProof/>
                <w:webHidden/>
              </w:rPr>
              <w:fldChar w:fldCharType="separate"/>
            </w:r>
            <w:r w:rsidR="001D21D6">
              <w:rPr>
                <w:noProof/>
                <w:webHidden/>
              </w:rPr>
              <w:t>11</w:t>
            </w:r>
            <w:r w:rsidR="001D21D6">
              <w:rPr>
                <w:noProof/>
                <w:webHidden/>
              </w:rPr>
              <w:fldChar w:fldCharType="end"/>
            </w:r>
          </w:hyperlink>
        </w:p>
        <w:p w14:paraId="4359FA00" w14:textId="6BD04746" w:rsidR="001D21D6" w:rsidRDefault="00871072">
          <w:pPr>
            <w:pStyle w:val="Obsah2"/>
            <w:tabs>
              <w:tab w:val="right" w:leader="dot" w:pos="10456"/>
            </w:tabs>
            <w:rPr>
              <w:rFonts w:asciiTheme="minorHAnsi" w:eastAsiaTheme="minorEastAsia" w:hAnsiTheme="minorHAnsi" w:cstheme="minorBidi"/>
              <w:b w:val="0"/>
              <w:bCs w:val="0"/>
              <w:noProof/>
              <w:sz w:val="22"/>
              <w:szCs w:val="22"/>
            </w:rPr>
          </w:pPr>
          <w:hyperlink w:anchor="_Toc209417824" w:history="1">
            <w:r w:rsidR="001D21D6" w:rsidRPr="003509A2">
              <w:rPr>
                <w:rStyle w:val="Hypertextovodkaz"/>
                <w:rFonts w:cstheme="minorHAnsi"/>
                <w:noProof/>
                <w:lang w:val="en-US"/>
              </w:rPr>
              <w:t>Příloha Programu č. 1 - vzor žádosti o poskytnutí dotace v oblasti přístupnosti a odstraňování bariér na území hl.m. Prahy pro rok 2026-2027</w:t>
            </w:r>
            <w:r w:rsidR="001D21D6">
              <w:rPr>
                <w:noProof/>
                <w:webHidden/>
              </w:rPr>
              <w:tab/>
            </w:r>
            <w:r w:rsidR="001D21D6">
              <w:rPr>
                <w:noProof/>
                <w:webHidden/>
              </w:rPr>
              <w:fldChar w:fldCharType="begin"/>
            </w:r>
            <w:r w:rsidR="001D21D6">
              <w:rPr>
                <w:noProof/>
                <w:webHidden/>
              </w:rPr>
              <w:instrText xml:space="preserve"> PAGEREF _Toc209417824 \h </w:instrText>
            </w:r>
            <w:r w:rsidR="001D21D6">
              <w:rPr>
                <w:noProof/>
                <w:webHidden/>
              </w:rPr>
            </w:r>
            <w:r w:rsidR="001D21D6">
              <w:rPr>
                <w:noProof/>
                <w:webHidden/>
              </w:rPr>
              <w:fldChar w:fldCharType="separate"/>
            </w:r>
            <w:r w:rsidR="001D21D6">
              <w:rPr>
                <w:noProof/>
                <w:webHidden/>
              </w:rPr>
              <w:t>12</w:t>
            </w:r>
            <w:r w:rsidR="001D21D6">
              <w:rPr>
                <w:noProof/>
                <w:webHidden/>
              </w:rPr>
              <w:fldChar w:fldCharType="end"/>
            </w:r>
          </w:hyperlink>
        </w:p>
        <w:p w14:paraId="6DD8BC78" w14:textId="52B83484" w:rsidR="001D21D6" w:rsidRDefault="00871072">
          <w:pPr>
            <w:pStyle w:val="Obsah2"/>
            <w:tabs>
              <w:tab w:val="right" w:leader="dot" w:pos="10456"/>
            </w:tabs>
            <w:rPr>
              <w:rFonts w:asciiTheme="minorHAnsi" w:eastAsiaTheme="minorEastAsia" w:hAnsiTheme="minorHAnsi" w:cstheme="minorBidi"/>
              <w:b w:val="0"/>
              <w:bCs w:val="0"/>
              <w:noProof/>
              <w:sz w:val="22"/>
              <w:szCs w:val="22"/>
            </w:rPr>
          </w:pPr>
          <w:hyperlink w:anchor="_Toc209417825" w:history="1">
            <w:r w:rsidR="001D21D6" w:rsidRPr="003509A2">
              <w:rPr>
                <w:rStyle w:val="Hypertextovodkaz"/>
                <w:rFonts w:cstheme="minorHAnsi"/>
                <w:noProof/>
              </w:rPr>
              <w:t>Příloha Programu č. 2 – Formulář hodnocení Žádostí</w:t>
            </w:r>
            <w:r w:rsidR="001D21D6">
              <w:rPr>
                <w:noProof/>
                <w:webHidden/>
              </w:rPr>
              <w:tab/>
            </w:r>
            <w:r w:rsidR="001D21D6">
              <w:rPr>
                <w:noProof/>
                <w:webHidden/>
              </w:rPr>
              <w:fldChar w:fldCharType="begin"/>
            </w:r>
            <w:r w:rsidR="001D21D6">
              <w:rPr>
                <w:noProof/>
                <w:webHidden/>
              </w:rPr>
              <w:instrText xml:space="preserve"> PAGEREF _Toc209417825 \h </w:instrText>
            </w:r>
            <w:r w:rsidR="001D21D6">
              <w:rPr>
                <w:noProof/>
                <w:webHidden/>
              </w:rPr>
            </w:r>
            <w:r w:rsidR="001D21D6">
              <w:rPr>
                <w:noProof/>
                <w:webHidden/>
              </w:rPr>
              <w:fldChar w:fldCharType="separate"/>
            </w:r>
            <w:r w:rsidR="001D21D6">
              <w:rPr>
                <w:noProof/>
                <w:webHidden/>
              </w:rPr>
              <w:t>16</w:t>
            </w:r>
            <w:r w:rsidR="001D21D6">
              <w:rPr>
                <w:noProof/>
                <w:webHidden/>
              </w:rPr>
              <w:fldChar w:fldCharType="end"/>
            </w:r>
          </w:hyperlink>
        </w:p>
        <w:p w14:paraId="2EC34C11" w14:textId="65D09CFE" w:rsidR="001D21D6" w:rsidRDefault="00871072">
          <w:pPr>
            <w:pStyle w:val="Obsah2"/>
            <w:tabs>
              <w:tab w:val="right" w:leader="dot" w:pos="10456"/>
            </w:tabs>
            <w:rPr>
              <w:rFonts w:asciiTheme="minorHAnsi" w:eastAsiaTheme="minorEastAsia" w:hAnsiTheme="minorHAnsi" w:cstheme="minorBidi"/>
              <w:b w:val="0"/>
              <w:bCs w:val="0"/>
              <w:noProof/>
              <w:sz w:val="22"/>
              <w:szCs w:val="22"/>
            </w:rPr>
          </w:pPr>
          <w:hyperlink w:anchor="_Toc209417826" w:history="1">
            <w:r w:rsidR="001D21D6" w:rsidRPr="003509A2">
              <w:rPr>
                <w:rStyle w:val="Hypertextovodkaz"/>
                <w:rFonts w:cstheme="minorHAnsi"/>
                <w:noProof/>
              </w:rPr>
              <w:t xml:space="preserve">Příloha Programu č. 3 – Text </w:t>
            </w:r>
            <w:r w:rsidR="001D21D6">
              <w:rPr>
                <w:rStyle w:val="Hypertextovodkaz"/>
                <w:rFonts w:cstheme="minorHAnsi"/>
                <w:noProof/>
              </w:rPr>
              <w:t xml:space="preserve">veřejnoprávní </w:t>
            </w:r>
            <w:r w:rsidR="001D21D6" w:rsidRPr="003509A2">
              <w:rPr>
                <w:rStyle w:val="Hypertextovodkaz"/>
                <w:rFonts w:cstheme="minorHAnsi"/>
                <w:noProof/>
              </w:rPr>
              <w:t>smlouvy</w:t>
            </w:r>
            <w:r w:rsidR="001D21D6">
              <w:rPr>
                <w:noProof/>
                <w:webHidden/>
              </w:rPr>
              <w:tab/>
            </w:r>
            <w:r w:rsidR="001D21D6">
              <w:rPr>
                <w:noProof/>
                <w:webHidden/>
              </w:rPr>
              <w:fldChar w:fldCharType="begin"/>
            </w:r>
            <w:r w:rsidR="001D21D6">
              <w:rPr>
                <w:noProof/>
                <w:webHidden/>
              </w:rPr>
              <w:instrText xml:space="preserve"> PAGEREF _Toc209417826 \h </w:instrText>
            </w:r>
            <w:r w:rsidR="001D21D6">
              <w:rPr>
                <w:noProof/>
                <w:webHidden/>
              </w:rPr>
            </w:r>
            <w:r w:rsidR="001D21D6">
              <w:rPr>
                <w:noProof/>
                <w:webHidden/>
              </w:rPr>
              <w:fldChar w:fldCharType="separate"/>
            </w:r>
            <w:r w:rsidR="001D21D6">
              <w:rPr>
                <w:noProof/>
                <w:webHidden/>
              </w:rPr>
              <w:t>19</w:t>
            </w:r>
            <w:r w:rsidR="001D21D6">
              <w:rPr>
                <w:noProof/>
                <w:webHidden/>
              </w:rPr>
              <w:fldChar w:fldCharType="end"/>
            </w:r>
          </w:hyperlink>
        </w:p>
        <w:p w14:paraId="452584C2" w14:textId="154A076A" w:rsidR="00E715E7" w:rsidRPr="00E715E7" w:rsidRDefault="00E715E7" w:rsidP="00E715E7">
          <w:pPr>
            <w:widowControl w:val="0"/>
            <w:autoSpaceDE w:val="0"/>
            <w:autoSpaceDN w:val="0"/>
            <w:spacing w:line="240" w:lineRule="auto"/>
            <w:rPr>
              <w:rFonts w:eastAsia="Times New Roman" w:cstheme="minorHAnsi"/>
              <w:b/>
              <w:bCs/>
              <w:kern w:val="0"/>
              <w:szCs w:val="22"/>
              <w:lang w:val="en-US"/>
              <w14:ligatures w14:val="none"/>
            </w:rPr>
          </w:pPr>
          <w:r w:rsidRPr="00E715E7">
            <w:rPr>
              <w:rFonts w:eastAsia="Times New Roman" w:cstheme="minorHAnsi"/>
              <w:b/>
              <w:bCs/>
              <w:kern w:val="0"/>
              <w:szCs w:val="22"/>
              <w:lang w:val="en-US"/>
              <w14:ligatures w14:val="none"/>
            </w:rPr>
            <w:fldChar w:fldCharType="end"/>
          </w:r>
        </w:p>
      </w:sdtContent>
    </w:sdt>
    <w:p w14:paraId="4B62D440" w14:textId="77777777" w:rsidR="00E715E7" w:rsidRPr="00E715E7" w:rsidRDefault="00E715E7" w:rsidP="00E715E7">
      <w:pPr>
        <w:rPr>
          <w:rFonts w:cstheme="minorHAnsi"/>
          <w:szCs w:val="22"/>
        </w:rPr>
      </w:pPr>
    </w:p>
    <w:p w14:paraId="51067348" w14:textId="77777777" w:rsidR="00E715E7" w:rsidRPr="00E715E7" w:rsidRDefault="00E715E7" w:rsidP="00E715E7">
      <w:pPr>
        <w:rPr>
          <w:rFonts w:cstheme="minorHAnsi"/>
          <w:szCs w:val="22"/>
        </w:rPr>
      </w:pPr>
    </w:p>
    <w:p w14:paraId="7F8168E5" w14:textId="598BA2FC" w:rsidR="00E715E7" w:rsidRDefault="00E715E7">
      <w:pPr>
        <w:spacing w:line="240" w:lineRule="auto"/>
        <w:jc w:val="left"/>
        <w:rPr>
          <w:rFonts w:cstheme="minorHAnsi"/>
          <w:szCs w:val="22"/>
        </w:rPr>
      </w:pPr>
      <w:r>
        <w:rPr>
          <w:rFonts w:cstheme="minorHAnsi"/>
          <w:szCs w:val="22"/>
        </w:rPr>
        <w:br w:type="page"/>
      </w:r>
    </w:p>
    <w:p w14:paraId="22A20DEF"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
          <w:bCs/>
          <w:noProof/>
          <w:kern w:val="0"/>
          <w:szCs w:val="22"/>
          <w:u w:val="single"/>
          <w:lang w:val="en-US"/>
          <w14:ligatures w14:val="none"/>
        </w:rPr>
      </w:pPr>
      <w:bookmarkStart w:id="2" w:name="_Toc170152067"/>
      <w:bookmarkStart w:id="3" w:name="_Toc209417813"/>
      <w:r w:rsidRPr="00E715E7">
        <w:rPr>
          <w:rFonts w:eastAsia="Times New Roman" w:cstheme="minorHAnsi"/>
          <w:b/>
          <w:bCs/>
          <w:noProof/>
          <w:kern w:val="0"/>
          <w:szCs w:val="22"/>
          <w:u w:val="single"/>
          <w:lang w:val="en-US"/>
          <w14:ligatures w14:val="none"/>
        </w:rPr>
        <w:lastRenderedPageBreak/>
        <w:t>Účel, na který mohou být peněžní prostředky poskytnuty</w:t>
      </w:r>
      <w:bookmarkEnd w:id="2"/>
      <w:bookmarkEnd w:id="3"/>
    </w:p>
    <w:p w14:paraId="3DFD3D4D" w14:textId="77777777" w:rsidR="00E715E7" w:rsidRPr="00E715E7" w:rsidRDefault="00E715E7" w:rsidP="00E715E7">
      <w:pPr>
        <w:widowControl w:val="0"/>
        <w:autoSpaceDE w:val="0"/>
        <w:autoSpaceDN w:val="0"/>
        <w:spacing w:before="33" w:line="240" w:lineRule="auto"/>
        <w:ind w:left="1582" w:right="1226"/>
        <w:outlineLvl w:val="0"/>
        <w:rPr>
          <w:rFonts w:eastAsia="Times New Roman" w:cstheme="minorHAnsi"/>
          <w:b/>
          <w:bCs/>
          <w:noProof/>
          <w:kern w:val="0"/>
          <w:szCs w:val="22"/>
          <w:u w:val="single"/>
          <w:lang w:val="en-US"/>
          <w14:ligatures w14:val="none"/>
        </w:rPr>
      </w:pPr>
    </w:p>
    <w:p w14:paraId="372584A5" w14:textId="0B7BC655" w:rsidR="00E715E7" w:rsidRPr="00E715E7" w:rsidRDefault="00E715E7" w:rsidP="00E715E7">
      <w:pPr>
        <w:widowControl w:val="0"/>
        <w:numPr>
          <w:ilvl w:val="0"/>
          <w:numId w:val="30"/>
        </w:numPr>
        <w:autoSpaceDE w:val="0"/>
        <w:autoSpaceDN w:val="0"/>
        <w:spacing w:line="240" w:lineRule="auto"/>
        <w:rPr>
          <w:rFonts w:eastAsia="Times New Roman" w:cstheme="minorHAnsi"/>
          <w:noProof/>
          <w:kern w:val="0"/>
          <w:szCs w:val="22"/>
          <w:lang w:val="en-US"/>
          <w14:ligatures w14:val="none"/>
        </w:rPr>
      </w:pPr>
      <w:r w:rsidRPr="00E715E7">
        <w:rPr>
          <w:rFonts w:eastAsia="Times New Roman" w:cstheme="minorHAnsi"/>
          <w:noProof/>
          <w:kern w:val="0"/>
          <w:szCs w:val="22"/>
          <w:lang w:val="en-US"/>
          <w14:ligatures w14:val="none"/>
        </w:rPr>
        <w:t xml:space="preserve">Účelem Programu je </w:t>
      </w:r>
      <w:r w:rsidRPr="00E715E7">
        <w:rPr>
          <w:rFonts w:eastAsia="Times New Roman" w:cstheme="minorHAnsi"/>
          <w:bCs/>
          <w:noProof/>
          <w:kern w:val="0"/>
          <w:szCs w:val="22"/>
          <w:lang w:val="en-US"/>
          <w14:ligatures w14:val="none"/>
        </w:rPr>
        <w:t xml:space="preserve">zlepšování podmínek pro přístupnost a odstranění bariér ve veřejném prostoru na území hl. m. Prahy na základě realizace níže uvedených </w:t>
      </w:r>
      <w:r w:rsidR="00701821">
        <w:rPr>
          <w:rFonts w:eastAsia="Times New Roman" w:cstheme="minorHAnsi"/>
          <w:bCs/>
          <w:noProof/>
          <w:kern w:val="0"/>
          <w:szCs w:val="22"/>
          <w:lang w:val="en-US"/>
          <w14:ligatures w14:val="none"/>
        </w:rPr>
        <w:t>O</w:t>
      </w:r>
      <w:r w:rsidRPr="00E715E7">
        <w:rPr>
          <w:rFonts w:eastAsia="Times New Roman" w:cstheme="minorHAnsi"/>
          <w:bCs/>
          <w:noProof/>
          <w:kern w:val="0"/>
          <w:szCs w:val="22"/>
          <w:lang w:val="en-US"/>
          <w14:ligatures w14:val="none"/>
        </w:rPr>
        <w:t>patření:</w:t>
      </w:r>
    </w:p>
    <w:p w14:paraId="355E8755" w14:textId="77777777" w:rsidR="00E715E7" w:rsidRPr="00E715E7" w:rsidRDefault="00E715E7" w:rsidP="00E715E7">
      <w:pPr>
        <w:widowControl w:val="0"/>
        <w:autoSpaceDE w:val="0"/>
        <w:autoSpaceDN w:val="0"/>
        <w:spacing w:line="240" w:lineRule="auto"/>
        <w:ind w:left="360"/>
        <w:rPr>
          <w:rFonts w:eastAsia="Times New Roman" w:cstheme="minorHAnsi"/>
          <w:noProof/>
          <w:kern w:val="0"/>
          <w:szCs w:val="22"/>
          <w:lang w:val="en-US"/>
          <w14:ligatures w14:val="none"/>
        </w:rPr>
      </w:pPr>
    </w:p>
    <w:p w14:paraId="067A961C" w14:textId="77777777" w:rsidR="00E715E7" w:rsidRPr="00E715E7" w:rsidRDefault="00E715E7" w:rsidP="00E715E7">
      <w:pPr>
        <w:ind w:left="360"/>
        <w:rPr>
          <w:rFonts w:cstheme="minorHAnsi"/>
          <w:b/>
          <w:bCs/>
          <w:i/>
          <w:iCs/>
          <w:noProof/>
          <w:szCs w:val="22"/>
          <w:lang w:val="en-US"/>
        </w:rPr>
      </w:pPr>
      <w:r w:rsidRPr="00E715E7">
        <w:rPr>
          <w:rFonts w:cstheme="minorHAnsi"/>
          <w:b/>
          <w:bCs/>
          <w:i/>
          <w:iCs/>
          <w:noProof/>
          <w:szCs w:val="22"/>
          <w:lang w:val="en-US"/>
        </w:rPr>
        <w:t>Opatření I. - Zpřístupňování veřejně užívaných prostor</w:t>
      </w:r>
    </w:p>
    <w:p w14:paraId="27DD5590" w14:textId="77777777" w:rsidR="00E715E7" w:rsidRPr="00E715E7" w:rsidRDefault="00E715E7" w:rsidP="00E715E7">
      <w:pPr>
        <w:keepNext/>
        <w:keepLines/>
        <w:widowControl w:val="0"/>
        <w:numPr>
          <w:ilvl w:val="0"/>
          <w:numId w:val="27"/>
        </w:numPr>
        <w:autoSpaceDE w:val="0"/>
        <w:autoSpaceDN w:val="0"/>
        <w:spacing w:after="120" w:line="320" w:lineRule="exact"/>
        <w:ind w:left="1276" w:hanging="425"/>
        <w:outlineLvl w:val="7"/>
        <w:rPr>
          <w:rFonts w:eastAsia="Times New Roman" w:cstheme="minorHAnsi"/>
          <w:bCs/>
          <w:noProof/>
          <w:color w:val="000000"/>
          <w:kern w:val="0"/>
          <w:szCs w:val="22"/>
          <w:lang w:val="en-US"/>
          <w14:ligatures w14:val="none"/>
        </w:rPr>
      </w:pPr>
      <w:r w:rsidRPr="00E715E7">
        <w:rPr>
          <w:rFonts w:eastAsia="Times New Roman" w:cstheme="minorHAnsi"/>
          <w:bCs/>
          <w:noProof/>
          <w:color w:val="000000"/>
          <w:kern w:val="0"/>
          <w:szCs w:val="22"/>
          <w:lang w:val="en-US"/>
          <w14:ligatures w14:val="none"/>
        </w:rPr>
        <w:t xml:space="preserve">opatření na trvalé odstranění bariér u vstupů/vchodů do veřejně přístupných prostor, která nemají charakter technického zařízení (např. výstavba nájezdové rampy nebo jiné stavební úpravy k překonání výškového rozdílu apod.). </w:t>
      </w:r>
    </w:p>
    <w:p w14:paraId="7128414A" w14:textId="77777777" w:rsidR="00E715E7" w:rsidRPr="00E715E7" w:rsidRDefault="00E715E7" w:rsidP="00E715E7">
      <w:pPr>
        <w:keepNext/>
        <w:keepLines/>
        <w:widowControl w:val="0"/>
        <w:numPr>
          <w:ilvl w:val="0"/>
          <w:numId w:val="27"/>
        </w:numPr>
        <w:autoSpaceDE w:val="0"/>
        <w:autoSpaceDN w:val="0"/>
        <w:spacing w:after="120" w:line="320" w:lineRule="exact"/>
        <w:ind w:left="1276" w:hanging="425"/>
        <w:outlineLvl w:val="7"/>
        <w:rPr>
          <w:rFonts w:eastAsia="Times New Roman" w:cstheme="minorHAnsi"/>
          <w:noProof/>
          <w:kern w:val="0"/>
          <w:szCs w:val="22"/>
          <w:lang w:val="en-US"/>
          <w14:ligatures w14:val="none"/>
        </w:rPr>
      </w:pPr>
      <w:r w:rsidRPr="00E715E7">
        <w:rPr>
          <w:rFonts w:eastAsia="Times New Roman" w:cstheme="minorHAnsi"/>
          <w:bCs/>
          <w:noProof/>
          <w:color w:val="000000"/>
          <w:kern w:val="0"/>
          <w:szCs w:val="22"/>
          <w:lang w:val="en-US"/>
          <w14:ligatures w14:val="none"/>
        </w:rPr>
        <w:t xml:space="preserve">pořízení a instalace trvalých technických zařízení ke zpřístupnění veřejných prostor nebo úpravy již existujících trvalých zařízení do bezbariérové podoby (např. šikmé a vertikální plošiny, </w:t>
      </w:r>
      <w:r w:rsidRPr="00E715E7">
        <w:rPr>
          <w:rFonts w:eastAsia="Times New Roman" w:cstheme="minorHAnsi"/>
          <w:bCs/>
          <w:noProof/>
          <w:kern w:val="0"/>
          <w:szCs w:val="22"/>
          <w:lang w:val="en-US"/>
          <w14:ligatures w14:val="none"/>
        </w:rPr>
        <w:t xml:space="preserve">výtahy, </w:t>
      </w:r>
      <w:r w:rsidRPr="00E715E7">
        <w:rPr>
          <w:rFonts w:eastAsia="Times New Roman" w:cstheme="minorHAnsi"/>
          <w:bCs/>
          <w:noProof/>
          <w:color w:val="000000"/>
          <w:kern w:val="0"/>
          <w:szCs w:val="22"/>
          <w:lang w:val="en-US"/>
          <w14:ligatures w14:val="none"/>
        </w:rPr>
        <w:t>bezbariérové řešení dveří apod.) v místech, kde v odůvodněných případech nelze realizovat netechnické opatření.</w:t>
      </w:r>
    </w:p>
    <w:p w14:paraId="305D94C4" w14:textId="77777777" w:rsidR="00E715E7" w:rsidRPr="00E715E7" w:rsidRDefault="00E715E7" w:rsidP="00E715E7">
      <w:pPr>
        <w:keepNext/>
        <w:keepLines/>
        <w:autoSpaceDE w:val="0"/>
        <w:autoSpaceDN w:val="0"/>
        <w:spacing w:after="120" w:line="320" w:lineRule="exact"/>
        <w:ind w:left="1570" w:hanging="1144"/>
        <w:outlineLvl w:val="7"/>
        <w:rPr>
          <w:rFonts w:eastAsia="Times New Roman" w:cstheme="minorHAnsi"/>
          <w:b/>
          <w:bCs/>
          <w:i/>
          <w:noProof/>
          <w:kern w:val="0"/>
          <w:szCs w:val="22"/>
          <w:lang w:val="en-US"/>
          <w14:ligatures w14:val="none"/>
        </w:rPr>
      </w:pPr>
      <w:r w:rsidRPr="00E715E7">
        <w:rPr>
          <w:rFonts w:eastAsia="Times New Roman" w:cstheme="minorHAnsi"/>
          <w:b/>
          <w:bCs/>
          <w:i/>
          <w:noProof/>
          <w:kern w:val="0"/>
          <w:szCs w:val="22"/>
          <w:lang w:val="en-US"/>
          <w14:ligatures w14:val="none"/>
        </w:rPr>
        <w:t xml:space="preserve">Opatření II. - Pořízení prostředků usnadňujících překonání bariéry u vstupu do veřejně přístupného objektu, kterou nelze odstranit </w:t>
      </w:r>
    </w:p>
    <w:p w14:paraId="1120F7CD" w14:textId="0AF6A82E" w:rsidR="00E715E7" w:rsidRPr="00E715E7" w:rsidRDefault="00BD1D2A" w:rsidP="00BD1D2A">
      <w:pPr>
        <w:keepNext/>
        <w:keepLines/>
        <w:widowControl w:val="0"/>
        <w:autoSpaceDE w:val="0"/>
        <w:autoSpaceDN w:val="0"/>
        <w:spacing w:after="120" w:line="320" w:lineRule="exact"/>
        <w:ind w:left="1276"/>
        <w:outlineLvl w:val="7"/>
        <w:rPr>
          <w:rFonts w:eastAsia="Times New Roman" w:cstheme="minorHAnsi"/>
          <w:bCs/>
          <w:noProof/>
          <w:color w:val="000000"/>
          <w:kern w:val="0"/>
          <w:szCs w:val="22"/>
          <w:lang w:val="en-US"/>
          <w14:ligatures w14:val="none"/>
        </w:rPr>
      </w:pPr>
      <w:r>
        <w:rPr>
          <w:rFonts w:eastAsia="Times New Roman" w:cstheme="minorHAnsi"/>
          <w:bCs/>
          <w:noProof/>
          <w:color w:val="000000"/>
          <w:kern w:val="0"/>
          <w:szCs w:val="22"/>
          <w:lang w:val="en-US"/>
          <w14:ligatures w14:val="none"/>
        </w:rPr>
        <w:t>P</w:t>
      </w:r>
      <w:r w:rsidR="00E715E7" w:rsidRPr="00E715E7">
        <w:rPr>
          <w:rFonts w:eastAsia="Times New Roman" w:cstheme="minorHAnsi"/>
          <w:bCs/>
          <w:noProof/>
          <w:color w:val="000000"/>
          <w:kern w:val="0"/>
          <w:szCs w:val="22"/>
          <w:lang w:val="en-US"/>
          <w14:ligatures w14:val="none"/>
        </w:rPr>
        <w:t>odpora instalace elektronické signalizace pro žádost o asistenci, akustické signalizace, optické signalizace, pořízení mobilní rampy a podobně; zařízení typu schodolez, schodišťová sedačka není z tohoto Programu podporováno.</w:t>
      </w:r>
    </w:p>
    <w:p w14:paraId="38CF29B9" w14:textId="77777777" w:rsidR="00E715E7" w:rsidRPr="00E715E7" w:rsidRDefault="00E715E7" w:rsidP="00E715E7">
      <w:pPr>
        <w:keepNext/>
        <w:keepLines/>
        <w:autoSpaceDE w:val="0"/>
        <w:autoSpaceDN w:val="0"/>
        <w:spacing w:after="120" w:line="320" w:lineRule="exact"/>
        <w:ind w:left="1843" w:hanging="1417"/>
        <w:outlineLvl w:val="7"/>
        <w:rPr>
          <w:rFonts w:eastAsia="Times New Roman" w:cstheme="minorHAnsi"/>
          <w:b/>
          <w:bCs/>
          <w:i/>
          <w:noProof/>
          <w:kern w:val="0"/>
          <w:szCs w:val="22"/>
          <w:lang w:val="en-US"/>
          <w14:ligatures w14:val="none"/>
        </w:rPr>
      </w:pPr>
      <w:r w:rsidRPr="00E715E7">
        <w:rPr>
          <w:rFonts w:eastAsia="Times New Roman" w:cstheme="minorHAnsi"/>
          <w:b/>
          <w:bCs/>
          <w:i/>
          <w:noProof/>
          <w:kern w:val="0"/>
          <w:szCs w:val="22"/>
          <w:lang w:val="en-US"/>
          <w14:ligatures w14:val="none"/>
        </w:rPr>
        <w:t>Opatření III. - Výstavba nových bezbariérových veřejně přístupných sociálních zařízení a bezbariérová úprava stávajících sociálních zařízení ve veřejně přístupných prostorech</w:t>
      </w:r>
    </w:p>
    <w:p w14:paraId="1EB5D6A0" w14:textId="77777777" w:rsidR="00E715E7" w:rsidRPr="00E715E7" w:rsidRDefault="00E715E7" w:rsidP="00E715E7">
      <w:pPr>
        <w:widowControl w:val="0"/>
        <w:numPr>
          <w:ilvl w:val="0"/>
          <w:numId w:val="30"/>
        </w:numPr>
        <w:autoSpaceDE w:val="0"/>
        <w:autoSpaceDN w:val="0"/>
        <w:spacing w:before="100" w:beforeAutospacing="1" w:after="120" w:line="240" w:lineRule="auto"/>
        <w:rPr>
          <w:rFonts w:eastAsia="Times New Roman" w:cstheme="minorHAnsi"/>
          <w:bCs/>
          <w:noProof/>
          <w:color w:val="000000"/>
          <w:kern w:val="0"/>
          <w:szCs w:val="22"/>
          <w:lang w:val="en-US"/>
          <w14:ligatures w14:val="none"/>
        </w:rPr>
      </w:pPr>
      <w:r w:rsidRPr="00E715E7">
        <w:rPr>
          <w:rFonts w:eastAsia="Times New Roman" w:cstheme="minorHAnsi"/>
          <w:noProof/>
          <w:kern w:val="0"/>
          <w:szCs w:val="22"/>
          <w:lang w:val="en-US"/>
          <w14:ligatures w14:val="none"/>
        </w:rPr>
        <w:t>Veřejně přístupným prostorem se pro potřeby Programu rozumí např. provozovny služeb, úřady, školská</w:t>
      </w:r>
      <w:r w:rsidRPr="00E715E7">
        <w:rPr>
          <w:rFonts w:eastAsia="Times New Roman" w:cstheme="minorHAnsi"/>
          <w:bCs/>
          <w:noProof/>
          <w:color w:val="000000"/>
          <w:kern w:val="0"/>
          <w:szCs w:val="22"/>
          <w:lang w:val="en-US"/>
          <w14:ligatures w14:val="none"/>
        </w:rPr>
        <w:t xml:space="preserve"> zařízení, objekty využívané pro volnočasové aktivity, kulturní zařízení a další; za veřejně přístupný prostor se nepovažuje bytový dům s výlučně obytnou funkcí.</w:t>
      </w:r>
    </w:p>
    <w:p w14:paraId="40F76E00" w14:textId="77777777" w:rsidR="00E715E7" w:rsidRPr="00E715E7" w:rsidRDefault="00E715E7" w:rsidP="00E715E7">
      <w:pPr>
        <w:widowControl w:val="0"/>
        <w:numPr>
          <w:ilvl w:val="0"/>
          <w:numId w:val="30"/>
        </w:numPr>
        <w:autoSpaceDE w:val="0"/>
        <w:autoSpaceDN w:val="0"/>
        <w:spacing w:before="100" w:beforeAutospacing="1" w:after="120" w:line="276" w:lineRule="auto"/>
        <w:ind w:left="357"/>
        <w:rPr>
          <w:rFonts w:eastAsia="Times New Roman" w:cstheme="minorHAnsi"/>
          <w:noProof/>
          <w:kern w:val="0"/>
          <w:szCs w:val="22"/>
          <w:lang w:val="en-US"/>
          <w14:ligatures w14:val="none"/>
        </w:rPr>
      </w:pPr>
      <w:r w:rsidRPr="00E715E7">
        <w:rPr>
          <w:rFonts w:eastAsia="Times New Roman" w:cstheme="minorHAnsi"/>
          <w:noProof/>
          <w:kern w:val="0"/>
          <w:szCs w:val="22"/>
          <w:lang w:val="en-US"/>
          <w14:ligatures w14:val="none"/>
        </w:rPr>
        <w:t xml:space="preserve">Navržená Opatření I. až III. musí být realizována v souladu s platnou legislativou včetně veškerých bezpečnostních podmínek (požární ochrana, atd.). </w:t>
      </w:r>
    </w:p>
    <w:p w14:paraId="6F43C07A" w14:textId="77777777" w:rsidR="00E715E7" w:rsidRPr="00E715E7" w:rsidRDefault="00E715E7" w:rsidP="00E715E7">
      <w:pPr>
        <w:widowControl w:val="0"/>
        <w:autoSpaceDE w:val="0"/>
        <w:autoSpaceDN w:val="0"/>
        <w:spacing w:before="100" w:beforeAutospacing="1" w:after="120" w:line="276" w:lineRule="auto"/>
        <w:ind w:left="357"/>
        <w:rPr>
          <w:rFonts w:eastAsia="Times New Roman" w:cstheme="minorHAnsi"/>
          <w:noProof/>
          <w:kern w:val="0"/>
          <w:szCs w:val="22"/>
          <w:lang w:val="en-US"/>
          <w14:ligatures w14:val="none"/>
        </w:rPr>
      </w:pPr>
      <w:r w:rsidRPr="00E715E7">
        <w:rPr>
          <w:rFonts w:eastAsia="Times New Roman" w:cstheme="minorHAnsi"/>
          <w:noProof/>
          <w:kern w:val="0"/>
          <w:szCs w:val="22"/>
          <w14:ligatures w14:val="none"/>
        </w:rPr>
        <w:t xml:space="preserve">U Projektů v rámci </w:t>
      </w:r>
      <w:r w:rsidRPr="00E715E7">
        <w:rPr>
          <w:rFonts w:eastAsia="Times New Roman" w:cstheme="minorHAnsi"/>
          <w:b/>
          <w:bCs/>
          <w:noProof/>
          <w:kern w:val="0"/>
          <w:szCs w:val="22"/>
          <w14:ligatures w14:val="none"/>
        </w:rPr>
        <w:t>Opatření I. a III. Programu</w:t>
      </w:r>
      <w:r w:rsidRPr="00E715E7">
        <w:rPr>
          <w:rFonts w:eastAsia="Times New Roman" w:cstheme="minorHAnsi"/>
          <w:noProof/>
          <w:kern w:val="0"/>
          <w:szCs w:val="22"/>
          <w14:ligatures w14:val="none"/>
        </w:rPr>
        <w:t xml:space="preserve"> je třeba jako součást Žádosti přiložit dokumenty vyžadované zákonem č. 283/2021 Sb., stavební zákon, ve znění pozdějších předpisů (dále jen </w:t>
      </w:r>
      <w:r w:rsidRPr="00E715E7">
        <w:rPr>
          <w:rFonts w:eastAsia="Times New Roman" w:cstheme="minorHAnsi"/>
          <w:i/>
          <w:iCs/>
          <w:noProof/>
          <w:kern w:val="0"/>
          <w:szCs w:val="22"/>
          <w14:ligatures w14:val="none"/>
        </w:rPr>
        <w:t>„stavební zákon“</w:t>
      </w:r>
      <w:r w:rsidRPr="00E715E7">
        <w:rPr>
          <w:rFonts w:eastAsia="Times New Roman" w:cstheme="minorHAnsi"/>
          <w:noProof/>
          <w:kern w:val="0"/>
          <w:szCs w:val="22"/>
          <w14:ligatures w14:val="none"/>
        </w:rPr>
        <w:t xml:space="preserve">) odpovídající charakteru a parametrům stavby, resp. stavební úpravy, tedy je-li pro daný druh stavby či stavební úpravy stavebním zákonem vyžadováno povolení záměru včetně dokumentace záměru nebo projektovou dokumentaci, případně jakýkoli dokument vystavený příslušným stavebním úřadem, že Projekt nepodléhá povolení záměru; nastane-li tento případ, předloží Žadatel dokumenty totožné s Opatřením II. </w:t>
      </w:r>
    </w:p>
    <w:p w14:paraId="153BF74B" w14:textId="77777777" w:rsidR="00E715E7" w:rsidRPr="00E715E7" w:rsidRDefault="00E715E7" w:rsidP="00E715E7">
      <w:pPr>
        <w:widowControl w:val="0"/>
        <w:autoSpaceDE w:val="0"/>
        <w:autoSpaceDN w:val="0"/>
        <w:spacing w:before="100" w:beforeAutospacing="1" w:after="120" w:line="276" w:lineRule="auto"/>
        <w:ind w:left="357"/>
        <w:rPr>
          <w:rFonts w:eastAsia="Times New Roman" w:cstheme="minorHAnsi"/>
          <w:noProof/>
          <w:kern w:val="0"/>
          <w:szCs w:val="22"/>
          <w14:ligatures w14:val="none"/>
        </w:rPr>
      </w:pPr>
      <w:r w:rsidRPr="00E715E7">
        <w:rPr>
          <w:rFonts w:eastAsia="Times New Roman" w:cstheme="minorHAnsi"/>
          <w:noProof/>
          <w:kern w:val="0"/>
          <w:szCs w:val="22"/>
          <w14:ligatures w14:val="none"/>
        </w:rPr>
        <w:t xml:space="preserve">Bylo-li u Projektu zahájeno stavební řízení dle předchozí právní úpravy platné do 30. 6. 2024, tj. dle zákona č. 183/2006 Sb., stavební zákon, ve znění pozdějších předpisů (dále jen </w:t>
      </w:r>
      <w:r w:rsidRPr="00E715E7">
        <w:rPr>
          <w:rFonts w:eastAsia="Times New Roman" w:cstheme="minorHAnsi"/>
          <w:i/>
          <w:iCs/>
          <w:noProof/>
          <w:kern w:val="0"/>
          <w:szCs w:val="22"/>
          <w14:ligatures w14:val="none"/>
        </w:rPr>
        <w:t>„původní stavební zákon“</w:t>
      </w:r>
      <w:r w:rsidRPr="00E715E7">
        <w:rPr>
          <w:rFonts w:eastAsia="Times New Roman" w:cstheme="minorHAnsi"/>
          <w:noProof/>
          <w:kern w:val="0"/>
          <w:szCs w:val="22"/>
          <w14:ligatures w14:val="none"/>
        </w:rPr>
        <w:t xml:space="preserve">), předloží Žadatel minimálně pravomocné rozhodnutí odkazující na dokumentaci pro územní řízení, bylo-li pro daný druh a typ stavby vyžadováno, případně dokumentaci pro provedení stavby či jiný relevatntní dokument. </w:t>
      </w:r>
    </w:p>
    <w:p w14:paraId="388AAC2C" w14:textId="77777777" w:rsidR="00E715E7" w:rsidRPr="00E715E7" w:rsidRDefault="00E715E7" w:rsidP="00E715E7">
      <w:pPr>
        <w:widowControl w:val="0"/>
        <w:autoSpaceDE w:val="0"/>
        <w:autoSpaceDN w:val="0"/>
        <w:spacing w:before="100" w:beforeAutospacing="1" w:after="120" w:line="276" w:lineRule="auto"/>
        <w:ind w:left="357"/>
        <w:rPr>
          <w:rFonts w:eastAsia="Times New Roman" w:cstheme="minorHAnsi"/>
          <w:noProof/>
          <w:kern w:val="0"/>
          <w:szCs w:val="22"/>
          <w14:ligatures w14:val="none"/>
        </w:rPr>
      </w:pPr>
      <w:r w:rsidRPr="00E715E7">
        <w:rPr>
          <w:rFonts w:eastAsia="Times New Roman" w:cstheme="minorHAnsi"/>
          <w:noProof/>
          <w:kern w:val="0"/>
          <w:szCs w:val="22"/>
          <w14:ligatures w14:val="none"/>
        </w:rPr>
        <w:t xml:space="preserve">U Projektů podávaných v rámci </w:t>
      </w:r>
      <w:r w:rsidRPr="00E715E7">
        <w:rPr>
          <w:rFonts w:eastAsia="Times New Roman" w:cstheme="minorHAnsi"/>
          <w:b/>
          <w:bCs/>
          <w:noProof/>
          <w:kern w:val="0"/>
          <w:szCs w:val="22"/>
          <w14:ligatures w14:val="none"/>
        </w:rPr>
        <w:t>Opatření II. Programu</w:t>
      </w:r>
      <w:r w:rsidRPr="00E715E7">
        <w:rPr>
          <w:rFonts w:eastAsia="Times New Roman" w:cstheme="minorHAnsi"/>
          <w:noProof/>
          <w:kern w:val="0"/>
          <w:szCs w:val="22"/>
          <w14:ligatures w14:val="none"/>
        </w:rPr>
        <w:t xml:space="preserve"> postačí předložit jako součást Žádosti zjednodušenou dokumentaci Projektu zahrnující popis stávajícího stavu, navrhovanou změnu, položkový </w:t>
      </w:r>
      <w:r w:rsidRPr="00E715E7">
        <w:rPr>
          <w:rFonts w:eastAsia="Times New Roman" w:cstheme="minorHAnsi"/>
          <w:noProof/>
          <w:kern w:val="0"/>
          <w:szCs w:val="22"/>
          <w14:ligatures w14:val="none"/>
        </w:rPr>
        <w:lastRenderedPageBreak/>
        <w:t xml:space="preserve">rozpočet a situační nákres; tato dokumentace nemusí být zpracována autorizovanou osobou. </w:t>
      </w:r>
    </w:p>
    <w:p w14:paraId="3AFBE91B" w14:textId="0AC4C37E" w:rsidR="00E715E7" w:rsidRPr="00E715E7" w:rsidRDefault="00E715E7" w:rsidP="00E715E7">
      <w:pPr>
        <w:widowControl w:val="0"/>
        <w:autoSpaceDE w:val="0"/>
        <w:autoSpaceDN w:val="0"/>
        <w:spacing w:before="100" w:beforeAutospacing="1" w:after="120" w:line="276" w:lineRule="auto"/>
        <w:ind w:left="357"/>
        <w:rPr>
          <w:rFonts w:eastAsia="Times New Roman" w:cstheme="minorHAnsi"/>
          <w:noProof/>
          <w:kern w:val="0"/>
          <w:szCs w:val="22"/>
          <w14:ligatures w14:val="none"/>
        </w:rPr>
      </w:pPr>
      <w:r w:rsidRPr="00E715E7">
        <w:rPr>
          <w:rFonts w:eastAsia="Times New Roman" w:cstheme="minorHAnsi"/>
          <w:noProof/>
          <w:kern w:val="0"/>
          <w:szCs w:val="22"/>
          <w14:ligatures w14:val="none"/>
        </w:rPr>
        <w:t xml:space="preserve">Součástí Žádosti může být i Projekt, který doposud nedisponuje pravomocným rozhodnutím o povolení stavby či stavební úpravy, v tom případě je doložení pravomocného rozhodnutí stavebního úřadu podmínkou k uzavření veřejnoprávní smlouvy o poskytnutí dotace (dále jen </w:t>
      </w:r>
      <w:r w:rsidRPr="00E715E7">
        <w:rPr>
          <w:rFonts w:eastAsia="Times New Roman" w:cstheme="minorHAnsi"/>
          <w:b/>
          <w:bCs/>
          <w:noProof/>
          <w:kern w:val="0"/>
          <w:szCs w:val="22"/>
          <w14:ligatures w14:val="none"/>
        </w:rPr>
        <w:t>„Smlouva“</w:t>
      </w:r>
      <w:r w:rsidRPr="00E715E7">
        <w:rPr>
          <w:rFonts w:eastAsia="Times New Roman" w:cstheme="minorHAnsi"/>
          <w:noProof/>
          <w:kern w:val="0"/>
          <w:szCs w:val="22"/>
          <w14:ligatures w14:val="none"/>
        </w:rPr>
        <w:t xml:space="preserve">). V takovém případě je třeba k  Žádosti přiložit vypracovanou dokumentaci k povolení záměru společně s potvrzením skutečnosti, že řízení o povolení záměru bylo zahájeno věcně a místě příslušným stavebním úřadem. Pravomocné povolení záměru bude třeba předložit nejpozději do </w:t>
      </w:r>
      <w:r w:rsidRPr="00E715E7">
        <w:rPr>
          <w:rFonts w:eastAsia="Times New Roman" w:cstheme="minorHAnsi"/>
          <w:b/>
          <w:bCs/>
          <w:noProof/>
          <w:kern w:val="0"/>
          <w:szCs w:val="22"/>
          <w14:ligatures w14:val="none"/>
        </w:rPr>
        <w:t>3</w:t>
      </w:r>
      <w:r w:rsidR="00BD1D2A">
        <w:rPr>
          <w:rFonts w:eastAsia="Times New Roman" w:cstheme="minorHAnsi"/>
          <w:b/>
          <w:bCs/>
          <w:noProof/>
          <w:kern w:val="0"/>
          <w:szCs w:val="22"/>
          <w14:ligatures w14:val="none"/>
        </w:rPr>
        <w:t>0</w:t>
      </w:r>
      <w:r w:rsidRPr="00E715E7">
        <w:rPr>
          <w:rFonts w:eastAsia="Times New Roman" w:cstheme="minorHAnsi"/>
          <w:b/>
          <w:bCs/>
          <w:noProof/>
          <w:kern w:val="0"/>
          <w:szCs w:val="22"/>
          <w14:ligatures w14:val="none"/>
        </w:rPr>
        <w:t>. 4. 2026</w:t>
      </w:r>
      <w:r w:rsidRPr="00E715E7">
        <w:rPr>
          <w:rFonts w:eastAsia="Times New Roman" w:cstheme="minorHAnsi"/>
          <w:noProof/>
          <w:kern w:val="0"/>
          <w:szCs w:val="22"/>
          <w14:ligatures w14:val="none"/>
        </w:rPr>
        <w:t>. Nebude-li pravomocné rozhodnutí v této lhůtě předloženo, nebude s žadatelem Smlouva uzavřena a Dotace bude vrácena zpět do alokace Programu.</w:t>
      </w:r>
    </w:p>
    <w:p w14:paraId="104FFF6F" w14:textId="77777777" w:rsidR="00E715E7" w:rsidRPr="00E715E7" w:rsidRDefault="00E715E7" w:rsidP="00E715E7">
      <w:pPr>
        <w:widowControl w:val="0"/>
        <w:numPr>
          <w:ilvl w:val="0"/>
          <w:numId w:val="30"/>
        </w:numPr>
        <w:autoSpaceDE w:val="0"/>
        <w:autoSpaceDN w:val="0"/>
        <w:spacing w:before="100" w:beforeAutospacing="1" w:after="120" w:line="240" w:lineRule="auto"/>
        <w:rPr>
          <w:rFonts w:eastAsia="Times New Roman" w:cstheme="minorHAnsi"/>
          <w:noProof/>
          <w:kern w:val="0"/>
          <w:szCs w:val="22"/>
          <w:lang w:val="en-US"/>
          <w14:ligatures w14:val="none"/>
        </w:rPr>
      </w:pPr>
      <w:r w:rsidRPr="00E715E7">
        <w:rPr>
          <w:rFonts w:eastAsia="Times New Roman" w:cstheme="minorHAnsi"/>
          <w:noProof/>
          <w:kern w:val="0"/>
          <w:szCs w:val="22"/>
          <w:lang w:val="en-US"/>
          <w14:ligatures w14:val="none"/>
        </w:rPr>
        <w:t xml:space="preserve">Realizovat účel a čerpat finanční prostředky Programu je možné do 31. 12. 2027, a to na úhradu způsobilých výdajů vzniklých od 1. 1. 2026 do 31. 12. 2027. </w:t>
      </w:r>
    </w:p>
    <w:p w14:paraId="6806FC18" w14:textId="77777777" w:rsidR="00E715E7" w:rsidRPr="00E715E7" w:rsidRDefault="00E715E7" w:rsidP="00E715E7">
      <w:pPr>
        <w:widowControl w:val="0"/>
        <w:numPr>
          <w:ilvl w:val="0"/>
          <w:numId w:val="30"/>
        </w:numPr>
        <w:autoSpaceDE w:val="0"/>
        <w:autoSpaceDN w:val="0"/>
        <w:spacing w:before="100" w:beforeAutospacing="1" w:after="120" w:line="240" w:lineRule="auto"/>
        <w:rPr>
          <w:rFonts w:eastAsia="Times New Roman" w:cstheme="minorHAnsi"/>
          <w:noProof/>
          <w:kern w:val="0"/>
          <w:szCs w:val="22"/>
          <w:lang w:val="en-US"/>
          <w14:ligatures w14:val="none"/>
        </w:rPr>
      </w:pPr>
      <w:r w:rsidRPr="00E715E7">
        <w:rPr>
          <w:rFonts w:eastAsia="Times New Roman" w:cstheme="minorHAnsi"/>
          <w:noProof/>
          <w:kern w:val="0"/>
          <w:szCs w:val="22"/>
          <w:lang w:val="en-US"/>
          <w14:ligatures w14:val="none"/>
        </w:rPr>
        <w:t>Dotaci nelze poskytnout na tyto nezpůsobilé výdaje:</w:t>
      </w:r>
    </w:p>
    <w:p w14:paraId="6F021C74"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noProof/>
          <w:color w:val="000000"/>
          <w:kern w:val="0"/>
          <w:szCs w:val="22"/>
          <w:lang w:val="en-US"/>
          <w14:ligatures w14:val="none"/>
        </w:rPr>
      </w:pPr>
      <w:r w:rsidRPr="00E715E7">
        <w:rPr>
          <w:rFonts w:eastAsia="Times New Roman" w:cstheme="minorHAnsi"/>
          <w:noProof/>
          <w:color w:val="000000"/>
          <w:kern w:val="0"/>
          <w:szCs w:val="22"/>
          <w:lang w:val="en-US"/>
          <w14:ligatures w14:val="none"/>
        </w:rPr>
        <w:t>náklady na opatření nesouvisející s účelem Programu, resp. Žádosti;</w:t>
      </w:r>
    </w:p>
    <w:p w14:paraId="3F0A7205"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noProof/>
          <w:color w:val="000000"/>
          <w:kern w:val="0"/>
          <w:szCs w:val="22"/>
          <w:lang w:val="en-US"/>
          <w14:ligatures w14:val="none"/>
        </w:rPr>
      </w:pPr>
      <w:r w:rsidRPr="00E715E7">
        <w:rPr>
          <w:rFonts w:eastAsia="Times New Roman" w:cstheme="minorHAnsi"/>
          <w:noProof/>
          <w:color w:val="000000"/>
          <w:kern w:val="0"/>
          <w:szCs w:val="22"/>
          <w:lang w:val="en-US"/>
          <w14:ligatures w14:val="none"/>
        </w:rPr>
        <w:t xml:space="preserve"> nákup pozemků, staveb, bytů či nebytových prostor;</w:t>
      </w:r>
    </w:p>
    <w:p w14:paraId="0EC5089B"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noProof/>
          <w:color w:val="000000"/>
          <w:kern w:val="0"/>
          <w:szCs w:val="22"/>
          <w:lang w:val="en-US"/>
          <w14:ligatures w14:val="none"/>
        </w:rPr>
      </w:pPr>
      <w:r w:rsidRPr="00E715E7">
        <w:rPr>
          <w:rFonts w:eastAsia="Times New Roman" w:cstheme="minorHAnsi"/>
          <w:noProof/>
          <w:color w:val="000000"/>
          <w:kern w:val="0"/>
          <w:szCs w:val="22"/>
          <w:lang w:val="en-US"/>
          <w14:ligatures w14:val="none"/>
        </w:rPr>
        <w:t>úhradu leasingu a úvěrů;</w:t>
      </w:r>
    </w:p>
    <w:p w14:paraId="37E7CD2B"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 xml:space="preserve">úhradu DPH, </w:t>
      </w:r>
      <w:r w:rsidRPr="00E715E7">
        <w:rPr>
          <w:rFonts w:eastAsia="Times New Roman" w:cstheme="minorHAnsi"/>
          <w:iCs/>
          <w:noProof/>
          <w:color w:val="000000"/>
          <w:kern w:val="0"/>
          <w:szCs w:val="22"/>
          <w:lang w:val="en-US"/>
          <w14:ligatures w14:val="none"/>
        </w:rPr>
        <w:t>pokud je příjemce plátcem DPH a má v konkrétním případě nárok na uplatnění odpočtu DPH na vstupu podle zákona č. 235/2004 Sb., o dani z přidané hodnoty, ve znění pozdějších předpisů</w:t>
      </w:r>
      <w:r w:rsidRPr="00E715E7">
        <w:rPr>
          <w:rFonts w:eastAsia="Times New Roman" w:cstheme="minorHAnsi"/>
          <w:noProof/>
          <w:color w:val="000000"/>
          <w:kern w:val="0"/>
          <w:szCs w:val="22"/>
          <w:lang w:val="en-US"/>
          <w14:ligatures w14:val="none"/>
        </w:rPr>
        <w:t>;</w:t>
      </w:r>
    </w:p>
    <w:p w14:paraId="52B6C090"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nákup mobilních telefonů a kancelářské techniky;</w:t>
      </w:r>
    </w:p>
    <w:p w14:paraId="48063B44"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pohoštění, cestovní výdaje a náhrady, členské a účastnické příspěvky;</w:t>
      </w:r>
    </w:p>
    <w:p w14:paraId="321C6935"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pokuty, sankce a penále;</w:t>
      </w:r>
    </w:p>
    <w:p w14:paraId="06FCF75D"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provozní náklady jakéhokoliv druhu;</w:t>
      </w:r>
    </w:p>
    <w:p w14:paraId="31AA6DD9"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osobní náklady na realizaci projektu;</w:t>
      </w:r>
    </w:p>
    <w:p w14:paraId="7244E71C"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náklady na administraci veřejné zakázky, poradenství, právní služby,</w:t>
      </w:r>
    </w:p>
    <w:p w14:paraId="58630FBC" w14:textId="77777777" w:rsidR="00E715E7" w:rsidRPr="00E715E7" w:rsidRDefault="00E715E7" w:rsidP="00E715E7">
      <w:pPr>
        <w:widowControl w:val="0"/>
        <w:numPr>
          <w:ilvl w:val="0"/>
          <w:numId w:val="31"/>
        </w:numPr>
        <w:tabs>
          <w:tab w:val="left" w:pos="567"/>
        </w:tabs>
        <w:autoSpaceDE w:val="0"/>
        <w:autoSpaceDN w:val="0"/>
        <w:spacing w:line="320" w:lineRule="exact"/>
        <w:ind w:left="1434" w:hanging="357"/>
        <w:rPr>
          <w:rFonts w:eastAsia="Times New Roman" w:cstheme="minorHAnsi"/>
          <w:bCs/>
          <w:noProof/>
          <w:color w:val="000000"/>
          <w:kern w:val="0"/>
          <w:szCs w:val="22"/>
          <w:lang w:val="en-US"/>
          <w14:ligatures w14:val="none"/>
        </w:rPr>
      </w:pPr>
      <w:r w:rsidRPr="00E715E7">
        <w:rPr>
          <w:rFonts w:eastAsia="Times New Roman" w:cstheme="minorHAnsi"/>
          <w:noProof/>
          <w:color w:val="000000"/>
          <w:kern w:val="0"/>
          <w:szCs w:val="22"/>
          <w:lang w:val="en-US"/>
          <w14:ligatures w14:val="none"/>
        </w:rPr>
        <w:t>projektovou dokumentaci v případě, že nebyl účel Dotace realizován.</w:t>
      </w:r>
    </w:p>
    <w:p w14:paraId="6B5F9528" w14:textId="77777777" w:rsidR="00E715E7" w:rsidRPr="00E715E7" w:rsidRDefault="00E715E7" w:rsidP="00E715E7">
      <w:pPr>
        <w:widowControl w:val="0"/>
        <w:autoSpaceDE w:val="0"/>
        <w:autoSpaceDN w:val="0"/>
        <w:spacing w:line="276" w:lineRule="auto"/>
        <w:ind w:left="357"/>
        <w:rPr>
          <w:rFonts w:eastAsia="Times New Roman" w:cstheme="minorHAnsi"/>
          <w:iCs/>
          <w:kern w:val="0"/>
          <w:szCs w:val="22"/>
          <w:lang w:val="en-US"/>
          <w14:ligatures w14:val="none"/>
        </w:rPr>
      </w:pPr>
    </w:p>
    <w:p w14:paraId="4CEA1505"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
          <w:bCs/>
          <w:noProof/>
          <w:kern w:val="0"/>
          <w:szCs w:val="22"/>
          <w:u w:val="single"/>
          <w:lang w:val="en-US"/>
          <w14:ligatures w14:val="none"/>
        </w:rPr>
      </w:pPr>
      <w:bookmarkStart w:id="4" w:name="_Toc170152068"/>
      <w:bookmarkStart w:id="5" w:name="_Toc173156226"/>
      <w:bookmarkStart w:id="6" w:name="_Toc209417814"/>
      <w:r w:rsidRPr="00E715E7">
        <w:rPr>
          <w:rFonts w:eastAsia="Times New Roman" w:cstheme="minorHAnsi"/>
          <w:b/>
          <w:bCs/>
          <w:noProof/>
          <w:kern w:val="0"/>
          <w:szCs w:val="22"/>
          <w:u w:val="single"/>
          <w:lang w:val="en-US"/>
          <w14:ligatures w14:val="none"/>
        </w:rPr>
        <w:t>Důvody podpory stanoveného Účelu</w:t>
      </w:r>
      <w:bookmarkEnd w:id="4"/>
      <w:bookmarkEnd w:id="5"/>
      <w:bookmarkEnd w:id="6"/>
    </w:p>
    <w:p w14:paraId="4B353376" w14:textId="77777777" w:rsidR="00E715E7" w:rsidRPr="00E715E7" w:rsidRDefault="00E715E7" w:rsidP="00E715E7">
      <w:pPr>
        <w:widowControl w:val="0"/>
        <w:autoSpaceDE w:val="0"/>
        <w:autoSpaceDN w:val="0"/>
        <w:spacing w:before="120" w:after="120" w:line="320" w:lineRule="exact"/>
        <w:rPr>
          <w:rFonts w:eastAsia="Times New Roman" w:cstheme="minorHAnsi"/>
          <w:bCs/>
          <w:noProof/>
          <w:kern w:val="0"/>
          <w:szCs w:val="22"/>
          <w:lang w:val="en-US"/>
          <w14:ligatures w14:val="none"/>
        </w:rPr>
      </w:pPr>
      <w:r w:rsidRPr="00E715E7">
        <w:rPr>
          <w:rFonts w:eastAsia="Times New Roman" w:cstheme="minorHAnsi"/>
          <w:bCs/>
          <w:noProof/>
          <w:kern w:val="0"/>
          <w:szCs w:val="22"/>
          <w:lang w:val="en-US"/>
          <w14:ligatures w14:val="none"/>
        </w:rPr>
        <w:t>Důvodem podpory je systematické zlepšování podmínek pro přístupnost a odstranění bariér ve veřejném prostoru na území hl. m. Prahy. Navržené oblasti podpory reagují na nejčastěji identifikované problémy, které jsou často významnou překážkou pro osoby se sníženou schopností pohybu a orientace při jejich každodenních aktivitách, současně je ale nelze řešit jinak než motivací a podporou jiných subjektů.</w:t>
      </w:r>
    </w:p>
    <w:p w14:paraId="53041D1E" w14:textId="77777777" w:rsidR="00E715E7" w:rsidRPr="00E715E7" w:rsidRDefault="00E715E7" w:rsidP="00E715E7">
      <w:pPr>
        <w:widowControl w:val="0"/>
        <w:autoSpaceDE w:val="0"/>
        <w:autoSpaceDN w:val="0"/>
        <w:spacing w:after="120" w:line="320" w:lineRule="exact"/>
        <w:rPr>
          <w:rFonts w:eastAsia="Times New Roman" w:cstheme="minorHAnsi"/>
          <w:bCs/>
          <w:noProof/>
          <w:kern w:val="0"/>
          <w:szCs w:val="22"/>
          <w:lang w:val="en-US"/>
          <w14:ligatures w14:val="none"/>
        </w:rPr>
      </w:pPr>
    </w:p>
    <w:p w14:paraId="5FDDED46"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
          <w:bCs/>
          <w:noProof/>
          <w:kern w:val="0"/>
          <w:szCs w:val="22"/>
          <w:u w:val="single"/>
          <w:lang w:val="en-US"/>
          <w14:ligatures w14:val="none"/>
        </w:rPr>
      </w:pPr>
      <w:bookmarkStart w:id="7" w:name="_Toc170152069"/>
      <w:bookmarkStart w:id="8" w:name="_Toc173156227"/>
      <w:bookmarkStart w:id="9" w:name="_Toc209417815"/>
      <w:r w:rsidRPr="00E715E7">
        <w:rPr>
          <w:rFonts w:eastAsia="Times New Roman" w:cstheme="minorHAnsi"/>
          <w:b/>
          <w:bCs/>
          <w:noProof/>
          <w:kern w:val="0"/>
          <w:szCs w:val="22"/>
          <w:u w:val="single"/>
          <w:lang w:val="en-US"/>
          <w14:ligatures w14:val="none"/>
        </w:rPr>
        <w:t>Předpokládaný celkový objem peněžních prostředků</w:t>
      </w:r>
      <w:bookmarkEnd w:id="7"/>
      <w:bookmarkEnd w:id="8"/>
      <w:bookmarkEnd w:id="9"/>
    </w:p>
    <w:p w14:paraId="0E1AA40B" w14:textId="1634F14C" w:rsidR="00044645" w:rsidRPr="00044645" w:rsidRDefault="00E715E7" w:rsidP="00E715E7">
      <w:pPr>
        <w:widowControl w:val="0"/>
        <w:autoSpaceDE w:val="0"/>
        <w:autoSpaceDN w:val="0"/>
        <w:spacing w:before="120" w:after="120" w:line="320" w:lineRule="exact"/>
        <w:rPr>
          <w:rFonts w:eastAsia="Times New Roman" w:cstheme="minorHAnsi"/>
          <w:bCs/>
          <w:noProof/>
          <w:kern w:val="0"/>
          <w:szCs w:val="22"/>
          <w:lang w:val="en-US"/>
          <w14:ligatures w14:val="none"/>
        </w:rPr>
      </w:pPr>
      <w:r w:rsidRPr="00E715E7">
        <w:rPr>
          <w:rFonts w:eastAsia="Times New Roman" w:cstheme="minorHAnsi"/>
          <w:kern w:val="0"/>
          <w:szCs w:val="22"/>
          <w14:ligatures w14:val="none"/>
        </w:rPr>
        <w:t>Předpokládaný celkový objem peněžních prostředků v rozpočtu vlastního hl. m. Prahy na financování Programu činí</w:t>
      </w:r>
      <w:r w:rsidRPr="00E715E7">
        <w:rPr>
          <w:rFonts w:eastAsia="Times New Roman" w:cstheme="minorHAnsi"/>
          <w:kern w:val="0"/>
          <w:szCs w:val="22"/>
          <w:lang w:val="en-US"/>
          <w14:ligatures w14:val="none"/>
        </w:rPr>
        <w:t xml:space="preserve"> </w:t>
      </w:r>
      <w:r w:rsidRPr="00E715E7">
        <w:rPr>
          <w:rFonts w:eastAsia="Times New Roman" w:cstheme="minorHAnsi"/>
          <w:b/>
          <w:bCs/>
          <w:noProof/>
          <w:kern w:val="0"/>
          <w:szCs w:val="22"/>
          <w:lang w:val="en-US"/>
          <w14:ligatures w14:val="none"/>
        </w:rPr>
        <w:t>10 000 000 </w:t>
      </w:r>
      <w:r w:rsidRPr="00E715E7">
        <w:rPr>
          <w:rFonts w:eastAsia="Times New Roman" w:cstheme="minorHAnsi"/>
          <w:b/>
          <w:noProof/>
          <w:kern w:val="0"/>
          <w:szCs w:val="22"/>
          <w:lang w:val="en-US"/>
          <w14:ligatures w14:val="none"/>
        </w:rPr>
        <w:t>Kč.</w:t>
      </w:r>
      <w:r w:rsidRPr="00E715E7">
        <w:rPr>
          <w:rFonts w:eastAsia="Times New Roman" w:cstheme="minorHAnsi"/>
          <w:bCs/>
          <w:noProof/>
          <w:kern w:val="0"/>
          <w:szCs w:val="22"/>
          <w:lang w:val="en-US"/>
          <w14:ligatures w14:val="none"/>
        </w:rPr>
        <w:t xml:space="preserve"> </w:t>
      </w:r>
    </w:p>
    <w:p w14:paraId="5E12066E"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
          <w:bCs/>
          <w:noProof/>
          <w:kern w:val="0"/>
          <w:szCs w:val="22"/>
          <w:u w:val="single"/>
          <w:lang w:val="en-US"/>
          <w14:ligatures w14:val="none"/>
        </w:rPr>
      </w:pPr>
      <w:bookmarkStart w:id="10" w:name="_Toc170152070"/>
      <w:bookmarkStart w:id="11" w:name="_Toc173156228"/>
      <w:bookmarkStart w:id="12" w:name="_Toc209417816"/>
      <w:r w:rsidRPr="00E715E7">
        <w:rPr>
          <w:rFonts w:eastAsia="Times New Roman" w:cstheme="minorHAnsi"/>
          <w:b/>
          <w:bCs/>
          <w:noProof/>
          <w:kern w:val="0"/>
          <w:szCs w:val="22"/>
          <w:u w:val="single"/>
          <w:lang w:val="en-US"/>
          <w14:ligatures w14:val="none"/>
        </w:rPr>
        <w:t>Maximální výše Dotace</w:t>
      </w:r>
      <w:bookmarkEnd w:id="10"/>
      <w:bookmarkEnd w:id="11"/>
      <w:bookmarkEnd w:id="12"/>
    </w:p>
    <w:p w14:paraId="745D60EC" w14:textId="77777777" w:rsidR="00E715E7" w:rsidRPr="00044645" w:rsidRDefault="00E715E7" w:rsidP="00E715E7">
      <w:pPr>
        <w:rPr>
          <w:rFonts w:eastAsia="Times New Roman" w:cstheme="minorHAnsi"/>
          <w:iCs/>
          <w:noProof/>
          <w:kern w:val="0"/>
          <w:szCs w:val="22"/>
          <w:lang w:val="en-US"/>
          <w14:ligatures w14:val="none"/>
        </w:rPr>
      </w:pPr>
    </w:p>
    <w:p w14:paraId="227335A8" w14:textId="397F42D3" w:rsidR="00044645" w:rsidRPr="00044645" w:rsidRDefault="00044645" w:rsidP="00044645">
      <w:pPr>
        <w:widowControl w:val="0"/>
        <w:autoSpaceDE w:val="0"/>
        <w:autoSpaceDN w:val="0"/>
        <w:spacing w:after="120" w:line="320" w:lineRule="exact"/>
        <w:rPr>
          <w:rFonts w:ascii="Arial" w:eastAsia="Times New Roman" w:hAnsi="Arial" w:cs="Arial"/>
          <w:kern w:val="0"/>
          <w:szCs w:val="22"/>
          <w:u w:val="single"/>
          <w14:ligatures w14:val="none"/>
        </w:rPr>
      </w:pPr>
      <w:r w:rsidRPr="00044645">
        <w:rPr>
          <w:rFonts w:ascii="Arial" w:eastAsia="Times New Roman" w:hAnsi="Arial" w:cs="Arial"/>
          <w:bCs/>
          <w:noProof/>
          <w:kern w:val="0"/>
          <w:szCs w:val="22"/>
          <w:lang w:val="en-US"/>
          <w14:ligatures w14:val="none"/>
        </w:rPr>
        <w:t>HMP níže v tabulce stanovuje maximální výši Dotace HMP u jednotlivých Opatření, minimální výši spoluúčasti Žadatele na způsobilých nákladech (výdajích) pro jednotlivé Projekty, a to podle konkrétního Opatření a typu Žadatele.</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2127"/>
        <w:gridCol w:w="2127"/>
        <w:gridCol w:w="2126"/>
      </w:tblGrid>
      <w:tr w:rsidR="00044645" w:rsidRPr="00044645" w14:paraId="1E16E8B1" w14:textId="77777777" w:rsidTr="00044645">
        <w:trPr>
          <w:trHeight w:val="707"/>
        </w:trPr>
        <w:tc>
          <w:tcPr>
            <w:tcW w:w="3537" w:type="dxa"/>
            <w:tcBorders>
              <w:top w:val="nil"/>
              <w:left w:val="nil"/>
              <w:bottom w:val="single" w:sz="4" w:space="0" w:color="auto"/>
              <w:right w:val="single" w:sz="4" w:space="0" w:color="auto"/>
            </w:tcBorders>
            <w:vAlign w:val="center"/>
          </w:tcPr>
          <w:p w14:paraId="38DE3B35"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i/>
                <w:noProof/>
                <w:szCs w:val="22"/>
                <w:lang w:eastAsia="hi-IN" w:bidi="hi-IN"/>
                <w14:ligatures w14:val="none"/>
              </w:rPr>
            </w:pPr>
          </w:p>
        </w:tc>
        <w:tc>
          <w:tcPr>
            <w:tcW w:w="42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0923D8A"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i/>
                <w:szCs w:val="22"/>
                <w:lang w:eastAsia="hi-IN" w:bidi="hi-IN"/>
                <w14:ligatures w14:val="none"/>
              </w:rPr>
            </w:pPr>
            <w:r w:rsidRPr="00044645">
              <w:rPr>
                <w:rFonts w:ascii="Arial" w:eastAsia="SimSun" w:hAnsi="Arial" w:cs="Arial"/>
                <w:i/>
                <w:noProof/>
                <w:szCs w:val="22"/>
                <w:lang w:eastAsia="hi-IN" w:bidi="hi-IN"/>
                <w14:ligatures w14:val="none"/>
              </w:rPr>
              <w:t>Výše minimální spoluúčasti Žadatele na způsobilých nákladech jednoho Projektu v %</w:t>
            </w:r>
          </w:p>
        </w:tc>
        <w:tc>
          <w:tcPr>
            <w:tcW w:w="2127" w:type="dxa"/>
            <w:tcBorders>
              <w:top w:val="nil"/>
              <w:left w:val="single" w:sz="4" w:space="0" w:color="auto"/>
              <w:bottom w:val="single" w:sz="4" w:space="0" w:color="auto"/>
              <w:right w:val="nil"/>
            </w:tcBorders>
            <w:vAlign w:val="center"/>
          </w:tcPr>
          <w:p w14:paraId="454FB671"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i/>
                <w:szCs w:val="22"/>
                <w:lang w:eastAsia="hi-IN" w:bidi="hi-IN"/>
                <w14:ligatures w14:val="none"/>
              </w:rPr>
            </w:pPr>
          </w:p>
        </w:tc>
      </w:tr>
      <w:tr w:rsidR="00044645" w:rsidRPr="00044645" w14:paraId="14F6B59A" w14:textId="77777777" w:rsidTr="00044645">
        <w:trPr>
          <w:trHeight w:val="1314"/>
        </w:trPr>
        <w:tc>
          <w:tcPr>
            <w:tcW w:w="35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98765"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i/>
                <w:noProof/>
                <w:szCs w:val="22"/>
                <w:lang w:eastAsia="hi-IN" w:bidi="hi-IN"/>
                <w14:ligatures w14:val="none"/>
              </w:rPr>
            </w:pPr>
            <w:r w:rsidRPr="00044645">
              <w:rPr>
                <w:rFonts w:ascii="Arial" w:eastAsia="SimSun" w:hAnsi="Arial" w:cs="Arial"/>
                <w:i/>
                <w:noProof/>
                <w:szCs w:val="22"/>
                <w:lang w:eastAsia="hi-IN" w:bidi="hi-IN"/>
                <w14:ligatures w14:val="none"/>
              </w:rPr>
              <w:t>Opatření dle Článku A odst. 1 Programu</w:t>
            </w:r>
          </w:p>
        </w:tc>
        <w:tc>
          <w:tcPr>
            <w:tcW w:w="21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FC1743"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i/>
                <w:szCs w:val="22"/>
                <w:lang w:eastAsia="hi-IN" w:bidi="hi-IN"/>
                <w14:ligatures w14:val="none"/>
              </w:rPr>
            </w:pPr>
            <w:r w:rsidRPr="00044645">
              <w:rPr>
                <w:rFonts w:ascii="Arial" w:eastAsia="SimSun" w:hAnsi="Arial" w:cs="Arial"/>
                <w:i/>
                <w:szCs w:val="22"/>
                <w:lang w:eastAsia="hi-IN" w:bidi="hi-IN"/>
                <w14:ligatures w14:val="none"/>
              </w:rPr>
              <w:t>městské části hl. m. Prahy a příspěvkové organizace MČ a HMP</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1562FF"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i/>
                <w:szCs w:val="22"/>
                <w:lang w:eastAsia="hi-IN" w:bidi="hi-IN"/>
                <w14:ligatures w14:val="none"/>
              </w:rPr>
            </w:pPr>
            <w:r w:rsidRPr="00044645">
              <w:rPr>
                <w:rFonts w:ascii="Arial" w:eastAsia="SimSun" w:hAnsi="Arial" w:cs="Arial"/>
                <w:i/>
                <w:szCs w:val="22"/>
                <w:lang w:eastAsia="hi-IN" w:bidi="hi-IN"/>
                <w14:ligatures w14:val="none"/>
              </w:rPr>
              <w:t>ostatní žadatelé</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839BA4"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i/>
                <w:szCs w:val="22"/>
                <w:lang w:eastAsia="hi-IN" w:bidi="hi-IN"/>
                <w14:ligatures w14:val="none"/>
              </w:rPr>
            </w:pPr>
            <w:r w:rsidRPr="00044645">
              <w:rPr>
                <w:rFonts w:ascii="Arial" w:eastAsia="SimSun" w:hAnsi="Arial" w:cs="Arial"/>
                <w:i/>
                <w:szCs w:val="22"/>
                <w:lang w:eastAsia="hi-IN" w:bidi="hi-IN"/>
                <w14:ligatures w14:val="none"/>
              </w:rPr>
              <w:t>Maximální výše Dotace v Kč</w:t>
            </w:r>
          </w:p>
        </w:tc>
      </w:tr>
      <w:tr w:rsidR="00044645" w:rsidRPr="00044645" w14:paraId="778A0F72" w14:textId="77777777" w:rsidTr="00044645">
        <w:trPr>
          <w:trHeight w:val="20"/>
        </w:trPr>
        <w:tc>
          <w:tcPr>
            <w:tcW w:w="3537" w:type="dxa"/>
            <w:tcBorders>
              <w:top w:val="single" w:sz="4" w:space="0" w:color="auto"/>
              <w:left w:val="single" w:sz="4" w:space="0" w:color="auto"/>
              <w:bottom w:val="single" w:sz="4" w:space="0" w:color="auto"/>
              <w:right w:val="single" w:sz="4" w:space="0" w:color="auto"/>
            </w:tcBorders>
            <w:vAlign w:val="center"/>
            <w:hideMark/>
          </w:tcPr>
          <w:p w14:paraId="57A1924F" w14:textId="77777777" w:rsidR="00044645" w:rsidRPr="00044645" w:rsidRDefault="00044645" w:rsidP="00044645">
            <w:pPr>
              <w:widowControl w:val="0"/>
              <w:autoSpaceDE w:val="0"/>
              <w:autoSpaceDN w:val="0"/>
              <w:spacing w:before="60" w:after="60" w:line="240" w:lineRule="auto"/>
              <w:ind w:left="360" w:hanging="360"/>
              <w:outlineLvl w:val="7"/>
              <w:rPr>
                <w:rFonts w:ascii="Arial" w:eastAsia="Times New Roman" w:hAnsi="Arial" w:cs="Arial"/>
                <w:bCs/>
                <w:noProof/>
                <w:color w:val="272727"/>
                <w:kern w:val="0"/>
                <w:sz w:val="20"/>
                <w:szCs w:val="22"/>
                <w14:ligatures w14:val="none"/>
              </w:rPr>
            </w:pPr>
            <w:r w:rsidRPr="00044645">
              <w:rPr>
                <w:rFonts w:ascii="Arial" w:eastAsia="Times New Roman" w:hAnsi="Arial" w:cs="Arial"/>
                <w:b/>
                <w:bCs/>
                <w:noProof/>
                <w:color w:val="272727"/>
                <w:kern w:val="0"/>
                <w:sz w:val="20"/>
                <w:szCs w:val="22"/>
                <w14:ligatures w14:val="none"/>
              </w:rPr>
              <w:t>I.a</w:t>
            </w:r>
            <w:r w:rsidRPr="00044645">
              <w:rPr>
                <w:rFonts w:ascii="Arial" w:eastAsia="Times New Roman" w:hAnsi="Arial" w:cs="Arial"/>
                <w:bCs/>
                <w:noProof/>
                <w:color w:val="272727"/>
                <w:kern w:val="0"/>
                <w:sz w:val="20"/>
                <w:szCs w:val="22"/>
                <w14:ligatures w14:val="none"/>
              </w:rPr>
              <w:t xml:space="preserve"> opatření na trvalé odstranění bariér u vstupů/vchodů do veřejně přístupných prostor, která nemají charakter technického zařízení (např. výstavba nájezdové rampy nebo jiné stavební úpravy k překonání výškového rozdílu apod.).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76D7D5"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sz w:val="20"/>
                <w:szCs w:val="22"/>
                <w:lang w:eastAsia="hi-IN" w:bidi="hi-IN"/>
                <w14:ligatures w14:val="none"/>
              </w:rPr>
            </w:pPr>
            <w:r w:rsidRPr="00044645">
              <w:rPr>
                <w:rFonts w:ascii="Arial" w:eastAsia="SimSun" w:hAnsi="Arial" w:cs="Arial"/>
                <w:sz w:val="20"/>
                <w:szCs w:val="22"/>
                <w:lang w:eastAsia="hi-IN" w:bidi="hi-IN"/>
                <w14:ligatures w14:val="none"/>
              </w:rPr>
              <w:t>30 %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642FF3D" w14:textId="77777777" w:rsidR="00044645" w:rsidRPr="00044645" w:rsidRDefault="00044645" w:rsidP="00044645">
            <w:pPr>
              <w:widowControl w:val="0"/>
              <w:suppressAutoHyphens/>
              <w:autoSpaceDE w:val="0"/>
              <w:autoSpaceDN w:val="0"/>
              <w:spacing w:before="60" w:after="60" w:line="240" w:lineRule="auto"/>
              <w:ind w:right="92"/>
              <w:jc w:val="center"/>
              <w:rPr>
                <w:rFonts w:ascii="Arial" w:eastAsia="SimSun" w:hAnsi="Arial" w:cs="Arial"/>
                <w:b/>
                <w:sz w:val="20"/>
                <w:szCs w:val="22"/>
                <w:lang w:eastAsia="hi-IN" w:bidi="hi-IN"/>
                <w14:ligatures w14:val="none"/>
              </w:rPr>
            </w:pPr>
            <w:r w:rsidRPr="00044645">
              <w:rPr>
                <w:rFonts w:ascii="Arial" w:eastAsia="SimSun" w:hAnsi="Arial" w:cs="Arial"/>
                <w:sz w:val="20"/>
                <w:szCs w:val="22"/>
                <w:lang w:eastAsia="hi-IN" w:bidi="hi-IN"/>
                <w14:ligatures w14:val="none"/>
              </w:rPr>
              <w:t>30 %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346A08C" w14:textId="77777777" w:rsidR="00044645" w:rsidRPr="00044645" w:rsidRDefault="00044645" w:rsidP="00044645">
            <w:pPr>
              <w:widowControl w:val="0"/>
              <w:suppressAutoHyphens/>
              <w:autoSpaceDE w:val="0"/>
              <w:autoSpaceDN w:val="0"/>
              <w:spacing w:before="60" w:after="60" w:line="240" w:lineRule="auto"/>
              <w:ind w:right="92"/>
              <w:jc w:val="center"/>
              <w:rPr>
                <w:rFonts w:ascii="Arial" w:eastAsia="SimSun" w:hAnsi="Arial" w:cs="Arial"/>
                <w:b/>
                <w:sz w:val="20"/>
                <w:szCs w:val="22"/>
                <w:lang w:eastAsia="hi-IN" w:bidi="hi-IN"/>
                <w14:ligatures w14:val="none"/>
              </w:rPr>
            </w:pPr>
            <w:r w:rsidRPr="00044645">
              <w:rPr>
                <w:rFonts w:ascii="Arial" w:eastAsia="SimSun" w:hAnsi="Arial" w:cs="Arial"/>
                <w:b/>
                <w:sz w:val="20"/>
                <w:szCs w:val="22"/>
                <w:lang w:eastAsia="hi-IN" w:bidi="hi-IN"/>
                <w14:ligatures w14:val="none"/>
              </w:rPr>
              <w:t>1 000 tis.</w:t>
            </w:r>
          </w:p>
        </w:tc>
      </w:tr>
      <w:tr w:rsidR="00044645" w:rsidRPr="00044645" w14:paraId="16589086" w14:textId="77777777" w:rsidTr="00044645">
        <w:trPr>
          <w:trHeight w:val="20"/>
        </w:trPr>
        <w:tc>
          <w:tcPr>
            <w:tcW w:w="3537" w:type="dxa"/>
            <w:tcBorders>
              <w:top w:val="single" w:sz="4" w:space="0" w:color="auto"/>
              <w:left w:val="single" w:sz="4" w:space="0" w:color="auto"/>
              <w:bottom w:val="single" w:sz="4" w:space="0" w:color="auto"/>
              <w:right w:val="single" w:sz="4" w:space="0" w:color="auto"/>
            </w:tcBorders>
            <w:vAlign w:val="center"/>
            <w:hideMark/>
          </w:tcPr>
          <w:p w14:paraId="067F7A89" w14:textId="77777777" w:rsidR="00044645" w:rsidRPr="00044645" w:rsidRDefault="00044645" w:rsidP="00044645">
            <w:pPr>
              <w:widowControl w:val="0"/>
              <w:autoSpaceDE w:val="0"/>
              <w:autoSpaceDN w:val="0"/>
              <w:spacing w:before="60" w:after="60" w:line="240" w:lineRule="auto"/>
              <w:ind w:left="360" w:hanging="360"/>
              <w:outlineLvl w:val="7"/>
              <w:rPr>
                <w:rFonts w:ascii="Arial" w:eastAsia="Times New Roman" w:hAnsi="Arial" w:cs="Arial"/>
                <w:bCs/>
                <w:noProof/>
                <w:color w:val="272727"/>
                <w:kern w:val="0"/>
                <w:sz w:val="20"/>
                <w:szCs w:val="22"/>
                <w14:ligatures w14:val="none"/>
              </w:rPr>
            </w:pPr>
            <w:r w:rsidRPr="00044645">
              <w:rPr>
                <w:rFonts w:ascii="Arial" w:eastAsia="Times New Roman" w:hAnsi="Arial" w:cs="Arial"/>
                <w:b/>
                <w:bCs/>
                <w:noProof/>
                <w:color w:val="272727"/>
                <w:kern w:val="0"/>
                <w:sz w:val="20"/>
                <w:szCs w:val="22"/>
                <w14:ligatures w14:val="none"/>
              </w:rPr>
              <w:t>I.b</w:t>
            </w:r>
            <w:r w:rsidRPr="00044645">
              <w:rPr>
                <w:rFonts w:ascii="Arial" w:eastAsia="Times New Roman" w:hAnsi="Arial" w:cs="Arial"/>
                <w:bCs/>
                <w:noProof/>
                <w:color w:val="272727"/>
                <w:kern w:val="0"/>
                <w:sz w:val="20"/>
                <w:szCs w:val="22"/>
                <w14:ligatures w14:val="none"/>
              </w:rPr>
              <w:t xml:space="preserve"> pořízení a instalace trvalých technických zařízení ke zpřístupnění veřejných prostor nebo úpravy již existujících trvalých zařízení do bezbariérové podoby (např. šikmé a vertikální plošiny, výtahy, bezbariérové řešení dveří apod.) v místech, kde v odůvodněných případech nelze realizovat netechnické opatření.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8C7F75"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sz w:val="20"/>
                <w:szCs w:val="22"/>
                <w:lang w:eastAsia="hi-IN" w:bidi="hi-IN"/>
                <w14:ligatures w14:val="none"/>
              </w:rPr>
            </w:pPr>
            <w:r w:rsidRPr="00044645">
              <w:rPr>
                <w:rFonts w:ascii="Arial" w:eastAsia="SimSun" w:hAnsi="Arial" w:cs="Arial"/>
                <w:sz w:val="20"/>
                <w:szCs w:val="22"/>
                <w:lang w:eastAsia="hi-IN" w:bidi="hi-IN"/>
                <w14:ligatures w14:val="none"/>
              </w:rPr>
              <w:t>40 %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002935B" w14:textId="77777777" w:rsidR="00044645" w:rsidRPr="00044645" w:rsidRDefault="00044645" w:rsidP="00044645">
            <w:pPr>
              <w:widowControl w:val="0"/>
              <w:suppressAutoHyphens/>
              <w:autoSpaceDE w:val="0"/>
              <w:autoSpaceDN w:val="0"/>
              <w:spacing w:after="160" w:line="240" w:lineRule="auto"/>
              <w:contextualSpacing/>
              <w:jc w:val="center"/>
              <w:rPr>
                <w:rFonts w:ascii="Arial" w:eastAsia="SimSun" w:hAnsi="Arial" w:cs="Arial"/>
                <w:b/>
                <w:sz w:val="20"/>
                <w:szCs w:val="22"/>
                <w:lang w:eastAsia="hi-IN" w:bidi="hi-IN"/>
                <w14:ligatures w14:val="none"/>
              </w:rPr>
            </w:pPr>
            <w:r w:rsidRPr="00044645">
              <w:rPr>
                <w:rFonts w:ascii="Arial" w:eastAsia="SimSun" w:hAnsi="Arial" w:cs="Arial"/>
                <w:sz w:val="20"/>
                <w:szCs w:val="22"/>
                <w:lang w:eastAsia="hi-IN" w:bidi="hi-IN"/>
                <w14:ligatures w14:val="none"/>
              </w:rPr>
              <w:t>30 %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DDBDA76" w14:textId="77777777" w:rsidR="00044645" w:rsidRPr="00044645" w:rsidRDefault="00044645" w:rsidP="00044645">
            <w:pPr>
              <w:widowControl w:val="0"/>
              <w:suppressAutoHyphens/>
              <w:autoSpaceDE w:val="0"/>
              <w:autoSpaceDN w:val="0"/>
              <w:spacing w:after="160" w:line="240" w:lineRule="auto"/>
              <w:contextualSpacing/>
              <w:jc w:val="center"/>
              <w:rPr>
                <w:rFonts w:ascii="Arial" w:eastAsia="SimSun" w:hAnsi="Arial" w:cs="Arial"/>
                <w:b/>
                <w:sz w:val="20"/>
                <w:szCs w:val="22"/>
                <w:lang w:eastAsia="hi-IN" w:bidi="hi-IN"/>
                <w14:ligatures w14:val="none"/>
              </w:rPr>
            </w:pPr>
            <w:r w:rsidRPr="00044645">
              <w:rPr>
                <w:rFonts w:ascii="Arial" w:eastAsia="SimSun" w:hAnsi="Arial" w:cs="Arial"/>
                <w:b/>
                <w:sz w:val="20"/>
                <w:szCs w:val="22"/>
                <w:lang w:eastAsia="hi-IN" w:bidi="hi-IN"/>
                <w14:ligatures w14:val="none"/>
              </w:rPr>
              <w:t>2 000 tis.</w:t>
            </w:r>
          </w:p>
        </w:tc>
      </w:tr>
      <w:tr w:rsidR="00044645" w:rsidRPr="00044645" w14:paraId="59BE963E" w14:textId="77777777" w:rsidTr="00044645">
        <w:trPr>
          <w:trHeight w:val="20"/>
        </w:trPr>
        <w:tc>
          <w:tcPr>
            <w:tcW w:w="3537" w:type="dxa"/>
            <w:tcBorders>
              <w:top w:val="single" w:sz="4" w:space="0" w:color="auto"/>
              <w:left w:val="single" w:sz="4" w:space="0" w:color="auto"/>
              <w:bottom w:val="single" w:sz="4" w:space="0" w:color="auto"/>
              <w:right w:val="single" w:sz="4" w:space="0" w:color="auto"/>
            </w:tcBorders>
            <w:vAlign w:val="center"/>
            <w:hideMark/>
          </w:tcPr>
          <w:p w14:paraId="5EAD2C3C" w14:textId="150816B6" w:rsidR="00044645" w:rsidRPr="00044645" w:rsidRDefault="00044645" w:rsidP="00044645">
            <w:pPr>
              <w:widowControl w:val="0"/>
              <w:autoSpaceDE w:val="0"/>
              <w:autoSpaceDN w:val="0"/>
              <w:spacing w:before="60" w:after="60" w:line="240" w:lineRule="auto"/>
              <w:ind w:left="360" w:hanging="360"/>
              <w:outlineLvl w:val="7"/>
              <w:rPr>
                <w:rFonts w:ascii="Arial" w:eastAsia="Times New Roman" w:hAnsi="Arial" w:cs="Arial"/>
                <w:bCs/>
                <w:noProof/>
                <w:color w:val="272727"/>
                <w:kern w:val="0"/>
                <w:sz w:val="20"/>
                <w:szCs w:val="22"/>
                <w14:ligatures w14:val="none"/>
              </w:rPr>
            </w:pPr>
            <w:r w:rsidRPr="00044645">
              <w:rPr>
                <w:rFonts w:ascii="Arial" w:eastAsia="Times New Roman" w:hAnsi="Arial" w:cs="Arial"/>
                <w:b/>
                <w:bCs/>
                <w:noProof/>
                <w:color w:val="272727"/>
                <w:kern w:val="0"/>
                <w:sz w:val="20"/>
                <w:szCs w:val="22"/>
                <w14:ligatures w14:val="none"/>
              </w:rPr>
              <w:t>II.</w:t>
            </w:r>
            <w:r w:rsidRPr="00044645">
              <w:rPr>
                <w:rFonts w:ascii="Arial" w:eastAsia="Times New Roman" w:hAnsi="Arial" w:cs="Arial"/>
                <w:bCs/>
                <w:noProof/>
                <w:color w:val="272727"/>
                <w:kern w:val="0"/>
                <w:sz w:val="20"/>
                <w:szCs w:val="22"/>
                <w14:ligatures w14:val="none"/>
              </w:rPr>
              <w:t xml:space="preserve"> podpora instalace elektronické signalizace pro žádost o asistenci, akustické signalizace, optické signalizace, pořízení mobilní rampy a podobně</w:t>
            </w:r>
            <w:r w:rsidR="001D21D6">
              <w:rPr>
                <w:rFonts w:ascii="Arial" w:eastAsia="Times New Roman" w:hAnsi="Arial" w:cs="Arial"/>
                <w:bCs/>
                <w:noProof/>
                <w:color w:val="272727"/>
                <w:kern w:val="0"/>
                <w:sz w:val="20"/>
                <w:szCs w:val="22"/>
                <w14:ligatures w14:val="none"/>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86E58B"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sz w:val="20"/>
                <w:szCs w:val="22"/>
                <w:lang w:eastAsia="hi-IN" w:bidi="hi-IN"/>
                <w14:ligatures w14:val="none"/>
              </w:rPr>
            </w:pPr>
            <w:r w:rsidRPr="00044645">
              <w:rPr>
                <w:rFonts w:ascii="Arial" w:eastAsia="SimSun" w:hAnsi="Arial" w:cs="Arial"/>
                <w:sz w:val="20"/>
                <w:szCs w:val="22"/>
                <w:lang w:eastAsia="hi-IN" w:bidi="hi-IN"/>
                <w14:ligatures w14:val="none"/>
              </w:rPr>
              <w:t>0 %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620E6FB" w14:textId="77777777" w:rsidR="00044645" w:rsidRPr="00044645" w:rsidRDefault="00044645" w:rsidP="00044645">
            <w:pPr>
              <w:widowControl w:val="0"/>
              <w:suppressAutoHyphens/>
              <w:autoSpaceDE w:val="0"/>
              <w:autoSpaceDN w:val="0"/>
              <w:spacing w:after="160" w:line="240" w:lineRule="auto"/>
              <w:contextualSpacing/>
              <w:jc w:val="center"/>
              <w:rPr>
                <w:rFonts w:ascii="Arial" w:eastAsia="SimSun" w:hAnsi="Arial" w:cs="Arial"/>
                <w:b/>
                <w:sz w:val="20"/>
                <w:szCs w:val="22"/>
                <w:lang w:eastAsia="hi-IN" w:bidi="hi-IN"/>
                <w14:ligatures w14:val="none"/>
              </w:rPr>
            </w:pPr>
            <w:r w:rsidRPr="00044645">
              <w:rPr>
                <w:rFonts w:ascii="Arial" w:eastAsia="SimSun" w:hAnsi="Arial" w:cs="Arial"/>
                <w:sz w:val="20"/>
                <w:szCs w:val="22"/>
                <w:lang w:eastAsia="hi-IN" w:bidi="hi-IN"/>
                <w14:ligatures w14:val="none"/>
              </w:rPr>
              <w:t>0 %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749EABA" w14:textId="77777777" w:rsidR="00044645" w:rsidRPr="00044645" w:rsidRDefault="00044645" w:rsidP="00044645">
            <w:pPr>
              <w:widowControl w:val="0"/>
              <w:suppressAutoHyphens/>
              <w:autoSpaceDE w:val="0"/>
              <w:autoSpaceDN w:val="0"/>
              <w:spacing w:after="160" w:line="240" w:lineRule="auto"/>
              <w:contextualSpacing/>
              <w:jc w:val="center"/>
              <w:rPr>
                <w:rFonts w:ascii="Arial" w:eastAsia="SimSun" w:hAnsi="Arial" w:cs="Arial"/>
                <w:b/>
                <w:sz w:val="20"/>
                <w:szCs w:val="22"/>
                <w:lang w:eastAsia="hi-IN" w:bidi="hi-IN"/>
                <w14:ligatures w14:val="none"/>
              </w:rPr>
            </w:pPr>
            <w:r w:rsidRPr="00044645">
              <w:rPr>
                <w:rFonts w:ascii="Arial" w:eastAsia="SimSun" w:hAnsi="Arial" w:cs="Arial"/>
                <w:b/>
                <w:sz w:val="20"/>
                <w:szCs w:val="22"/>
                <w:lang w:eastAsia="hi-IN" w:bidi="hi-IN"/>
                <w14:ligatures w14:val="none"/>
              </w:rPr>
              <w:t>100 tis.</w:t>
            </w:r>
          </w:p>
        </w:tc>
      </w:tr>
      <w:tr w:rsidR="00044645" w:rsidRPr="00044645" w14:paraId="37135982" w14:textId="77777777" w:rsidTr="00044645">
        <w:trPr>
          <w:trHeight w:val="20"/>
        </w:trPr>
        <w:tc>
          <w:tcPr>
            <w:tcW w:w="3537" w:type="dxa"/>
            <w:tcBorders>
              <w:top w:val="single" w:sz="4" w:space="0" w:color="auto"/>
              <w:left w:val="single" w:sz="4" w:space="0" w:color="auto"/>
              <w:bottom w:val="single" w:sz="4" w:space="0" w:color="auto"/>
              <w:right w:val="single" w:sz="4" w:space="0" w:color="auto"/>
            </w:tcBorders>
            <w:vAlign w:val="center"/>
            <w:hideMark/>
          </w:tcPr>
          <w:p w14:paraId="7F96BCF5" w14:textId="77777777" w:rsidR="00044645" w:rsidRPr="00044645" w:rsidRDefault="00044645" w:rsidP="00044645">
            <w:pPr>
              <w:widowControl w:val="0"/>
              <w:tabs>
                <w:tab w:val="left" w:pos="1276"/>
              </w:tabs>
              <w:autoSpaceDE w:val="0"/>
              <w:autoSpaceDN w:val="0"/>
              <w:spacing w:before="120" w:after="120" w:line="240" w:lineRule="auto"/>
              <w:ind w:left="360" w:hanging="360"/>
              <w:rPr>
                <w:rFonts w:ascii="Arial" w:eastAsia="Times New Roman" w:hAnsi="Arial" w:cs="Arial"/>
                <w:bCs/>
                <w:kern w:val="0"/>
                <w:sz w:val="20"/>
                <w:szCs w:val="22"/>
                <w14:ligatures w14:val="none"/>
              </w:rPr>
            </w:pPr>
            <w:r w:rsidRPr="00044645">
              <w:rPr>
                <w:rFonts w:ascii="Arial" w:eastAsia="Times New Roman" w:hAnsi="Arial" w:cs="Arial"/>
                <w:b/>
                <w:kern w:val="0"/>
                <w:sz w:val="20"/>
                <w:szCs w:val="22"/>
                <w14:ligatures w14:val="none"/>
              </w:rPr>
              <w:t>III.</w:t>
            </w:r>
            <w:r w:rsidRPr="00044645">
              <w:rPr>
                <w:rFonts w:ascii="Arial" w:eastAsia="Times New Roman" w:hAnsi="Arial" w:cs="Arial"/>
                <w:kern w:val="0"/>
                <w:sz w:val="20"/>
                <w:szCs w:val="22"/>
                <w14:ligatures w14:val="none"/>
              </w:rPr>
              <w:t xml:space="preserve"> výstavba nových bezbariérových veřejně přístupných sociálních zařízení a bezbariérová úprava stávajících sociálních zařízení ve veřejně přístupných prostorech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DC0D8C"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sz w:val="20"/>
                <w:szCs w:val="22"/>
                <w:lang w:eastAsia="hi-IN" w:bidi="hi-IN"/>
                <w14:ligatures w14:val="none"/>
              </w:rPr>
            </w:pPr>
            <w:r w:rsidRPr="00044645">
              <w:rPr>
                <w:rFonts w:ascii="Arial" w:eastAsia="SimSun" w:hAnsi="Arial" w:cs="Arial"/>
                <w:sz w:val="20"/>
                <w:szCs w:val="22"/>
                <w:lang w:eastAsia="hi-IN" w:bidi="hi-IN"/>
                <w14:ligatures w14:val="none"/>
              </w:rPr>
              <w:t>20 %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9008828"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b/>
                <w:sz w:val="20"/>
                <w:szCs w:val="22"/>
                <w:lang w:eastAsia="hi-IN" w:bidi="hi-IN"/>
                <w14:ligatures w14:val="none"/>
              </w:rPr>
            </w:pPr>
            <w:r w:rsidRPr="00044645">
              <w:rPr>
                <w:rFonts w:ascii="Arial" w:eastAsia="SimSun" w:hAnsi="Arial" w:cs="Arial"/>
                <w:sz w:val="20"/>
                <w:szCs w:val="22"/>
                <w:lang w:eastAsia="hi-IN" w:bidi="hi-IN"/>
                <w14:ligatures w14:val="none"/>
              </w:rPr>
              <w:t>0 %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742745" w14:textId="77777777" w:rsidR="00044645" w:rsidRPr="00044645" w:rsidRDefault="00044645" w:rsidP="00044645">
            <w:pPr>
              <w:widowControl w:val="0"/>
              <w:suppressAutoHyphens/>
              <w:autoSpaceDE w:val="0"/>
              <w:autoSpaceDN w:val="0"/>
              <w:spacing w:before="60" w:after="60" w:line="240" w:lineRule="auto"/>
              <w:jc w:val="center"/>
              <w:rPr>
                <w:rFonts w:ascii="Arial" w:eastAsia="SimSun" w:hAnsi="Arial" w:cs="Arial"/>
                <w:b/>
                <w:sz w:val="20"/>
                <w:szCs w:val="22"/>
                <w:lang w:eastAsia="hi-IN" w:bidi="hi-IN"/>
                <w14:ligatures w14:val="none"/>
              </w:rPr>
            </w:pPr>
            <w:r w:rsidRPr="00044645">
              <w:rPr>
                <w:rFonts w:ascii="Arial" w:eastAsia="SimSun" w:hAnsi="Arial" w:cs="Arial"/>
                <w:b/>
                <w:sz w:val="20"/>
                <w:szCs w:val="22"/>
                <w:lang w:eastAsia="hi-IN" w:bidi="hi-IN"/>
                <w14:ligatures w14:val="none"/>
              </w:rPr>
              <w:t>400 tis.</w:t>
            </w:r>
          </w:p>
        </w:tc>
      </w:tr>
    </w:tbl>
    <w:p w14:paraId="7C5DA917" w14:textId="77777777" w:rsidR="00044645" w:rsidRPr="00044645" w:rsidRDefault="00044645" w:rsidP="00044645">
      <w:pPr>
        <w:widowControl w:val="0"/>
        <w:autoSpaceDE w:val="0"/>
        <w:autoSpaceDN w:val="0"/>
        <w:spacing w:line="320" w:lineRule="exact"/>
        <w:rPr>
          <w:rFonts w:ascii="Arial" w:eastAsia="Times New Roman" w:hAnsi="Arial" w:cs="Arial"/>
          <w:noProof/>
          <w:kern w:val="0"/>
          <w:szCs w:val="22"/>
          <w14:ligatures w14:val="none"/>
        </w:rPr>
      </w:pPr>
    </w:p>
    <w:p w14:paraId="302CC188" w14:textId="77777777" w:rsidR="00044645" w:rsidRPr="00044645" w:rsidRDefault="00044645" w:rsidP="00044645">
      <w:pPr>
        <w:widowControl w:val="0"/>
        <w:autoSpaceDE w:val="0"/>
        <w:autoSpaceDN w:val="0"/>
        <w:spacing w:after="120" w:line="320" w:lineRule="exact"/>
        <w:rPr>
          <w:rFonts w:ascii="Arial" w:eastAsia="Times New Roman" w:hAnsi="Arial" w:cs="Arial"/>
          <w:bCs/>
          <w:kern w:val="0"/>
          <w:szCs w:val="22"/>
          <w14:ligatures w14:val="none"/>
        </w:rPr>
      </w:pPr>
      <w:r w:rsidRPr="00044645">
        <w:rPr>
          <w:rFonts w:ascii="Arial" w:eastAsia="Times New Roman" w:hAnsi="Arial" w:cs="Arial"/>
          <w:bCs/>
          <w:kern w:val="0"/>
          <w:szCs w:val="22"/>
          <w14:ligatures w14:val="none"/>
        </w:rPr>
        <w:t>Do finanční spoluúčasti Žadatele nelze zahrnout provedení svépomocných prací.</w:t>
      </w:r>
    </w:p>
    <w:p w14:paraId="3D5C31CC" w14:textId="77777777" w:rsidR="00E715E7" w:rsidRPr="00044645" w:rsidRDefault="00E715E7" w:rsidP="00E715E7">
      <w:pPr>
        <w:rPr>
          <w:rFonts w:eastAsia="Times New Roman" w:cstheme="minorHAnsi"/>
          <w:iCs/>
          <w:noProof/>
          <w:kern w:val="0"/>
          <w:szCs w:val="22"/>
          <w:lang w:val="en-US"/>
          <w14:ligatures w14:val="none"/>
        </w:rPr>
      </w:pPr>
    </w:p>
    <w:p w14:paraId="14EF46E3"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Cs/>
          <w:noProof/>
          <w:kern w:val="0"/>
          <w:szCs w:val="22"/>
          <w:u w:val="single"/>
          <w:lang w:val="en-US"/>
          <w14:ligatures w14:val="none"/>
        </w:rPr>
      </w:pPr>
      <w:bookmarkStart w:id="13" w:name="_Toc170152071"/>
      <w:bookmarkStart w:id="14" w:name="_Toc173156229"/>
      <w:bookmarkStart w:id="15" w:name="_Toc209417817"/>
      <w:r w:rsidRPr="00E715E7">
        <w:rPr>
          <w:rFonts w:eastAsia="Times New Roman" w:cstheme="minorHAnsi"/>
          <w:b/>
          <w:bCs/>
          <w:noProof/>
          <w:kern w:val="0"/>
          <w:szCs w:val="22"/>
          <w:u w:val="single"/>
          <w:lang w:val="en-US"/>
          <w14:ligatures w14:val="none"/>
        </w:rPr>
        <w:t>Okruh způsobilých Žadatelů</w:t>
      </w:r>
      <w:bookmarkEnd w:id="13"/>
      <w:bookmarkEnd w:id="14"/>
      <w:bookmarkEnd w:id="15"/>
    </w:p>
    <w:p w14:paraId="3A7F3BE5" w14:textId="77777777" w:rsidR="00E715E7" w:rsidRPr="00E715E7" w:rsidRDefault="00E715E7" w:rsidP="00E715E7">
      <w:pPr>
        <w:keepNext/>
        <w:widowControl w:val="0"/>
        <w:numPr>
          <w:ilvl w:val="0"/>
          <w:numId w:val="34"/>
        </w:numPr>
        <w:autoSpaceDE w:val="0"/>
        <w:autoSpaceDN w:val="0"/>
        <w:spacing w:before="120" w:after="120" w:line="320" w:lineRule="exact"/>
        <w:rPr>
          <w:rFonts w:eastAsia="Times New Roman" w:cstheme="minorHAnsi"/>
          <w:kern w:val="0"/>
          <w:szCs w:val="22"/>
          <w14:ligatures w14:val="none"/>
        </w:rPr>
      </w:pPr>
      <w:r w:rsidRPr="00E715E7">
        <w:rPr>
          <w:rFonts w:eastAsia="Times New Roman" w:cstheme="minorHAnsi"/>
          <w:kern w:val="0"/>
          <w:szCs w:val="22"/>
          <w14:ligatures w14:val="none"/>
        </w:rPr>
        <w:t xml:space="preserve">O Dotaci mohou žádat tito Žadatelé: </w:t>
      </w:r>
    </w:p>
    <w:p w14:paraId="3E299A55" w14:textId="77777777" w:rsidR="00E715E7" w:rsidRPr="00E715E7" w:rsidRDefault="00E715E7" w:rsidP="00E715E7">
      <w:pPr>
        <w:widowControl w:val="0"/>
        <w:numPr>
          <w:ilvl w:val="0"/>
          <w:numId w:val="35"/>
        </w:numPr>
        <w:autoSpaceDE w:val="0"/>
        <w:autoSpaceDN w:val="0"/>
        <w:spacing w:before="240" w:after="120" w:line="320" w:lineRule="exact"/>
        <w:contextualSpacing/>
        <w:jc w:val="left"/>
        <w:rPr>
          <w:rFonts w:eastAsia="Times New Roman" w:cstheme="minorHAnsi"/>
          <w:bCs/>
          <w:noProof/>
          <w:color w:val="000000"/>
          <w:kern w:val="0"/>
          <w:szCs w:val="22"/>
          <w:lang w:val="en-US"/>
          <w14:ligatures w14:val="none"/>
        </w:rPr>
      </w:pPr>
      <w:r w:rsidRPr="00E715E7">
        <w:rPr>
          <w:rFonts w:eastAsia="Times New Roman" w:cstheme="minorHAnsi"/>
          <w:bCs/>
          <w:noProof/>
          <w:color w:val="000000"/>
          <w:kern w:val="0"/>
          <w:szCs w:val="22"/>
          <w:lang w:val="en-US"/>
          <w14:ligatures w14:val="none"/>
        </w:rPr>
        <w:t>městská část hl. m. Prahy;</w:t>
      </w:r>
    </w:p>
    <w:p w14:paraId="5D12760F" w14:textId="77777777" w:rsidR="00E715E7" w:rsidRPr="00E715E7" w:rsidRDefault="00E715E7" w:rsidP="00E715E7">
      <w:pPr>
        <w:widowControl w:val="0"/>
        <w:numPr>
          <w:ilvl w:val="0"/>
          <w:numId w:val="35"/>
        </w:numPr>
        <w:autoSpaceDE w:val="0"/>
        <w:autoSpaceDN w:val="0"/>
        <w:spacing w:before="240" w:after="120" w:line="320" w:lineRule="exact"/>
        <w:contextualSpacing/>
        <w:jc w:val="left"/>
        <w:rPr>
          <w:rFonts w:eastAsia="Times New Roman" w:cstheme="minorHAnsi"/>
          <w:bCs/>
          <w:noProof/>
          <w:color w:val="000000"/>
          <w:kern w:val="0"/>
          <w:szCs w:val="22"/>
          <w:lang w:val="en-US"/>
          <w14:ligatures w14:val="none"/>
        </w:rPr>
      </w:pPr>
      <w:r w:rsidRPr="00E715E7">
        <w:rPr>
          <w:rFonts w:eastAsia="Times New Roman" w:cstheme="minorHAnsi"/>
          <w:bCs/>
          <w:noProof/>
          <w:color w:val="000000"/>
          <w:kern w:val="0"/>
          <w:szCs w:val="22"/>
          <w:lang w:val="en-US"/>
          <w14:ligatures w14:val="none"/>
        </w:rPr>
        <w:t>příspěvková organizace hl. m. Prahy nebo městské části hl. m. Prahy;</w:t>
      </w:r>
    </w:p>
    <w:p w14:paraId="28480CB8" w14:textId="77777777" w:rsidR="00E715E7" w:rsidRPr="00E715E7" w:rsidRDefault="00E715E7" w:rsidP="00E715E7">
      <w:pPr>
        <w:widowControl w:val="0"/>
        <w:numPr>
          <w:ilvl w:val="0"/>
          <w:numId w:val="35"/>
        </w:numPr>
        <w:autoSpaceDE w:val="0"/>
        <w:autoSpaceDN w:val="0"/>
        <w:spacing w:before="240" w:after="120" w:line="320" w:lineRule="exact"/>
        <w:contextualSpacing/>
        <w:rPr>
          <w:rFonts w:eastAsia="Times New Roman" w:cstheme="minorHAnsi"/>
          <w:bCs/>
          <w:noProof/>
          <w:color w:val="000000"/>
          <w:kern w:val="0"/>
          <w:szCs w:val="22"/>
          <w:lang w:val="en-US"/>
          <w14:ligatures w14:val="none"/>
        </w:rPr>
      </w:pPr>
      <w:r w:rsidRPr="00E715E7">
        <w:rPr>
          <w:rFonts w:eastAsia="Times New Roman" w:cstheme="minorHAnsi"/>
          <w:bCs/>
          <w:noProof/>
          <w:color w:val="000000"/>
          <w:kern w:val="0"/>
          <w:szCs w:val="22"/>
          <w:lang w:val="en-US"/>
          <w14:ligatures w14:val="none"/>
        </w:rPr>
        <w:t xml:space="preserve">právnické osoby podle zákona č. 89/2012 Sb., občanský zákoník, ve znění pozdějších předpisů (dále jen „občanský zákoník“), zejména spolky, nadace či nadační fondy a ústavy; </w:t>
      </w:r>
    </w:p>
    <w:p w14:paraId="6F1CBE91" w14:textId="77777777" w:rsidR="00E715E7" w:rsidRPr="00E715E7" w:rsidRDefault="00E715E7" w:rsidP="00E715E7">
      <w:pPr>
        <w:widowControl w:val="0"/>
        <w:numPr>
          <w:ilvl w:val="0"/>
          <w:numId w:val="35"/>
        </w:numPr>
        <w:autoSpaceDE w:val="0"/>
        <w:autoSpaceDN w:val="0"/>
        <w:spacing w:before="240" w:after="120" w:line="320" w:lineRule="exact"/>
        <w:contextualSpacing/>
        <w:rPr>
          <w:rFonts w:eastAsia="Times New Roman" w:cstheme="minorHAnsi"/>
          <w:bCs/>
          <w:noProof/>
          <w:color w:val="000000"/>
          <w:kern w:val="0"/>
          <w:szCs w:val="22"/>
          <w:lang w:val="en-US"/>
          <w14:ligatures w14:val="none"/>
        </w:rPr>
      </w:pPr>
      <w:r w:rsidRPr="00E715E7">
        <w:rPr>
          <w:rFonts w:eastAsia="Times New Roman" w:cstheme="minorHAnsi"/>
          <w:bCs/>
          <w:noProof/>
          <w:color w:val="000000"/>
          <w:kern w:val="0"/>
          <w:szCs w:val="22"/>
          <w:lang w:val="en-US"/>
          <w14:ligatures w14:val="none"/>
        </w:rPr>
        <w:t xml:space="preserve">církve a náboženské společnosti podle zákona č. 3/2002 Sb., o svobodě náboženského vyznání a  postavení církví a náboženských společností a o změně některých zákonů (zákon o církvích a náboženských společnostech), ve znění pozdějších předpisů; </w:t>
      </w:r>
    </w:p>
    <w:p w14:paraId="3CC7A4B5" w14:textId="77777777" w:rsidR="00E715E7" w:rsidRPr="00E715E7" w:rsidRDefault="00E715E7" w:rsidP="00E715E7">
      <w:pPr>
        <w:widowControl w:val="0"/>
        <w:numPr>
          <w:ilvl w:val="0"/>
          <w:numId w:val="35"/>
        </w:numPr>
        <w:autoSpaceDE w:val="0"/>
        <w:autoSpaceDN w:val="0"/>
        <w:spacing w:before="240" w:after="120" w:line="320" w:lineRule="exact"/>
        <w:contextualSpacing/>
        <w:rPr>
          <w:rFonts w:eastAsia="Times New Roman" w:cstheme="minorHAnsi"/>
          <w:bCs/>
          <w:noProof/>
          <w:color w:val="000000"/>
          <w:kern w:val="0"/>
          <w:szCs w:val="22"/>
          <w:lang w:val="en-US"/>
          <w14:ligatures w14:val="none"/>
        </w:rPr>
      </w:pPr>
      <w:r w:rsidRPr="00E715E7">
        <w:rPr>
          <w:rFonts w:eastAsia="Times New Roman" w:cstheme="minorHAnsi"/>
          <w:bCs/>
          <w:noProof/>
          <w:color w:val="000000"/>
          <w:kern w:val="0"/>
          <w:szCs w:val="22"/>
          <w:lang w:val="en-US"/>
          <w14:ligatures w14:val="none"/>
        </w:rPr>
        <w:lastRenderedPageBreak/>
        <w:t>obecně prospěšné společnosti založené dle zákona č. 248/1995 Sb., o obecně prospěšných společnostech a o změně a doplnění některých zákonů , ve znění pozdějších předpisů;</w:t>
      </w:r>
    </w:p>
    <w:p w14:paraId="52067A1C" w14:textId="77777777" w:rsidR="00E715E7" w:rsidRPr="00E715E7" w:rsidRDefault="00E715E7" w:rsidP="00E715E7">
      <w:pPr>
        <w:widowControl w:val="0"/>
        <w:numPr>
          <w:ilvl w:val="0"/>
          <w:numId w:val="35"/>
        </w:numPr>
        <w:autoSpaceDE w:val="0"/>
        <w:autoSpaceDN w:val="0"/>
        <w:spacing w:before="240" w:after="120" w:line="320" w:lineRule="exact"/>
        <w:contextualSpacing/>
        <w:rPr>
          <w:rFonts w:eastAsia="Times New Roman" w:cstheme="minorHAnsi"/>
          <w:bCs/>
          <w:noProof/>
          <w:color w:val="000000"/>
          <w:kern w:val="0"/>
          <w:szCs w:val="22"/>
          <w:lang w:val="en-US"/>
          <w14:ligatures w14:val="none"/>
        </w:rPr>
      </w:pPr>
      <w:r w:rsidRPr="00E715E7">
        <w:rPr>
          <w:rFonts w:eastAsia="Times New Roman" w:cstheme="minorHAnsi"/>
          <w:bCs/>
          <w:noProof/>
          <w:color w:val="000000"/>
          <w:kern w:val="0"/>
          <w:szCs w:val="22"/>
          <w:lang w:val="en-US"/>
          <w14:ligatures w14:val="none"/>
        </w:rPr>
        <w:t>veřejnoprávní instituce (veřejné vysoké školy, akademie věd, školské právnické osoby apod.);</w:t>
      </w:r>
    </w:p>
    <w:p w14:paraId="5D877384" w14:textId="77777777" w:rsidR="00E715E7" w:rsidRPr="00E715E7" w:rsidRDefault="00E715E7" w:rsidP="00E715E7">
      <w:pPr>
        <w:widowControl w:val="0"/>
        <w:numPr>
          <w:ilvl w:val="0"/>
          <w:numId w:val="35"/>
        </w:numPr>
        <w:autoSpaceDE w:val="0"/>
        <w:autoSpaceDN w:val="0"/>
        <w:spacing w:before="240" w:after="120" w:line="320" w:lineRule="exact"/>
        <w:contextualSpacing/>
        <w:rPr>
          <w:rFonts w:eastAsia="Times New Roman" w:cstheme="minorHAnsi"/>
          <w:noProof/>
          <w:kern w:val="0"/>
          <w:szCs w:val="22"/>
          <w14:ligatures w14:val="none"/>
        </w:rPr>
      </w:pPr>
      <w:r w:rsidRPr="00E715E7">
        <w:rPr>
          <w:rFonts w:eastAsia="Times New Roman" w:cstheme="minorHAnsi"/>
          <w:bCs/>
          <w:noProof/>
          <w:color w:val="000000"/>
          <w:kern w:val="0"/>
          <w:szCs w:val="22"/>
          <w14:ligatures w14:val="none"/>
        </w:rPr>
        <w:t xml:space="preserve">fyzické osoby, </w:t>
      </w:r>
      <w:r w:rsidRPr="00E715E7">
        <w:rPr>
          <w:rFonts w:eastAsia="Times New Roman" w:cstheme="minorHAnsi"/>
          <w:noProof/>
          <w:kern w:val="0"/>
          <w:szCs w:val="22"/>
          <w14:ligatures w14:val="none"/>
        </w:rPr>
        <w:t xml:space="preserve">které mají občanství členského státu Evropské unie a trvalé bydliště na území České republiky za podmínek stanovených dále. </w:t>
      </w:r>
    </w:p>
    <w:p w14:paraId="306765A5" w14:textId="77777777" w:rsidR="00E715E7" w:rsidRPr="00E715E7" w:rsidRDefault="00E715E7" w:rsidP="00E715E7">
      <w:pPr>
        <w:spacing w:before="240" w:after="120" w:line="320" w:lineRule="exact"/>
        <w:ind w:left="720"/>
        <w:contextualSpacing/>
        <w:rPr>
          <w:rFonts w:eastAsia="Times New Roman" w:cstheme="minorHAnsi"/>
          <w:noProof/>
          <w:kern w:val="0"/>
          <w:szCs w:val="22"/>
          <w14:ligatures w14:val="none"/>
        </w:rPr>
      </w:pPr>
    </w:p>
    <w:p w14:paraId="09B34ADA" w14:textId="77777777" w:rsidR="00E715E7" w:rsidRPr="00E715E7" w:rsidRDefault="00E715E7" w:rsidP="00E715E7">
      <w:pPr>
        <w:widowControl w:val="0"/>
        <w:numPr>
          <w:ilvl w:val="0"/>
          <w:numId w:val="34"/>
        </w:numPr>
        <w:autoSpaceDE w:val="0"/>
        <w:autoSpaceDN w:val="0"/>
        <w:spacing w:before="120" w:after="120" w:line="320" w:lineRule="exact"/>
        <w:rPr>
          <w:rFonts w:eastAsia="Times New Roman" w:cstheme="minorHAnsi"/>
          <w:noProof/>
          <w:kern w:val="0"/>
          <w:szCs w:val="22"/>
          <w14:ligatures w14:val="none"/>
        </w:rPr>
      </w:pPr>
      <w:r w:rsidRPr="00E715E7">
        <w:rPr>
          <w:rFonts w:eastAsia="Times New Roman" w:cstheme="minorHAnsi"/>
          <w:noProof/>
          <w:kern w:val="0"/>
          <w:szCs w:val="22"/>
          <w14:ligatures w14:val="none"/>
        </w:rPr>
        <w:t>Žadatelem musí být:</w:t>
      </w:r>
    </w:p>
    <w:p w14:paraId="3E4B53DA" w14:textId="77777777" w:rsidR="00E715E7" w:rsidRPr="00E715E7" w:rsidRDefault="00E715E7" w:rsidP="00E715E7">
      <w:pPr>
        <w:pStyle w:val="Odstavecseseznamem"/>
        <w:numPr>
          <w:ilvl w:val="1"/>
          <w:numId w:val="34"/>
        </w:numPr>
        <w:spacing w:before="120" w:after="120" w:line="320" w:lineRule="exact"/>
        <w:contextualSpacing w:val="0"/>
        <w:rPr>
          <w:rFonts w:cstheme="minorHAnsi"/>
          <w:noProof/>
          <w:szCs w:val="22"/>
        </w:rPr>
      </w:pPr>
      <w:r w:rsidRPr="00E715E7">
        <w:rPr>
          <w:rFonts w:cstheme="minorHAnsi"/>
          <w:noProof/>
          <w:szCs w:val="22"/>
        </w:rPr>
        <w:t>vlastník nemovitosti dotčené účelem Žádosti;</w:t>
      </w:r>
    </w:p>
    <w:p w14:paraId="6ADCB70C" w14:textId="77777777" w:rsidR="00E715E7" w:rsidRPr="00E715E7" w:rsidRDefault="00E715E7" w:rsidP="00E715E7">
      <w:pPr>
        <w:pStyle w:val="Odstavecseseznamem"/>
        <w:numPr>
          <w:ilvl w:val="1"/>
          <w:numId w:val="34"/>
        </w:numPr>
        <w:spacing w:before="120" w:after="120" w:line="320" w:lineRule="exact"/>
        <w:contextualSpacing w:val="0"/>
        <w:rPr>
          <w:rFonts w:cstheme="minorHAnsi"/>
          <w:noProof/>
          <w:szCs w:val="22"/>
        </w:rPr>
      </w:pPr>
      <w:r w:rsidRPr="00E715E7">
        <w:rPr>
          <w:rFonts w:cstheme="minorHAnsi"/>
          <w:noProof/>
          <w:szCs w:val="22"/>
        </w:rPr>
        <w:t>provozovatel nemovitosti dotčené účelem Žádosti disponující oprávněním provozovat nemovitost na dobu neurčitou či dobu delší než 5 let od data podání žádosti.</w:t>
      </w:r>
    </w:p>
    <w:p w14:paraId="306733EF" w14:textId="5C5F16CA" w:rsidR="00E715E7" w:rsidRDefault="00E715E7" w:rsidP="00E715E7">
      <w:pPr>
        <w:pStyle w:val="Odstavecseseznamem"/>
        <w:spacing w:before="120" w:after="120" w:line="320" w:lineRule="exact"/>
        <w:ind w:left="0"/>
        <w:rPr>
          <w:rFonts w:cstheme="minorHAnsi"/>
          <w:szCs w:val="22"/>
          <w:u w:val="single"/>
        </w:rPr>
      </w:pPr>
      <w:r w:rsidRPr="00E715E7">
        <w:rPr>
          <w:rFonts w:cstheme="minorHAnsi"/>
          <w:szCs w:val="22"/>
          <w:u w:val="single"/>
        </w:rPr>
        <w:t>Žadatelé dle písm. a. i b. za podmínek doložení souhlasů všech dotčených osob uvedených dále v písm. J Programu.</w:t>
      </w:r>
    </w:p>
    <w:p w14:paraId="46FA2F81" w14:textId="069BC731" w:rsidR="00BD1D2A" w:rsidRDefault="00BD1D2A" w:rsidP="00E715E7">
      <w:pPr>
        <w:pStyle w:val="Odstavecseseznamem"/>
        <w:spacing w:before="120" w:after="120" w:line="320" w:lineRule="exact"/>
        <w:ind w:left="0"/>
        <w:rPr>
          <w:rFonts w:cstheme="minorHAnsi"/>
          <w:szCs w:val="22"/>
          <w:u w:val="single"/>
        </w:rPr>
      </w:pPr>
    </w:p>
    <w:p w14:paraId="21355F45" w14:textId="00C4B595" w:rsidR="00BD1D2A" w:rsidRDefault="00BD1D2A" w:rsidP="00BD1D2A">
      <w:pPr>
        <w:pStyle w:val="Odstavecseseznamem"/>
        <w:numPr>
          <w:ilvl w:val="0"/>
          <w:numId w:val="34"/>
        </w:numPr>
        <w:spacing w:before="120" w:after="120" w:line="320" w:lineRule="exact"/>
        <w:rPr>
          <w:rFonts w:cstheme="minorHAnsi"/>
          <w:szCs w:val="22"/>
        </w:rPr>
      </w:pPr>
      <w:r w:rsidRPr="00BD1D2A">
        <w:rPr>
          <w:rFonts w:cstheme="minorHAnsi"/>
          <w:szCs w:val="22"/>
        </w:rPr>
        <w:t>Žadatel je způsobilým Žadatelem, jestliže splnil povinnosti podle § 3041 a násl. občanského zákoníku a podle § 122 a násl. zákona č. 304/2013 Sb., o veřejných rejstřících fyzických a právnických osob a o evidenci svěřenských fondů, ve znění pozdějších předpisů (jsou-li pro něj tyto povinnosti relevantní).</w:t>
      </w:r>
    </w:p>
    <w:p w14:paraId="1576D738" w14:textId="77777777" w:rsidR="00BD1D2A" w:rsidRDefault="00BD1D2A" w:rsidP="00BD1D2A">
      <w:pPr>
        <w:pStyle w:val="Odstavecseseznamem"/>
        <w:spacing w:before="120" w:after="120" w:line="320" w:lineRule="exact"/>
        <w:ind w:left="0"/>
        <w:rPr>
          <w:rFonts w:cstheme="minorHAnsi"/>
          <w:szCs w:val="22"/>
        </w:rPr>
      </w:pPr>
    </w:p>
    <w:p w14:paraId="3409BA73" w14:textId="1320B029" w:rsidR="00BD1D2A" w:rsidRPr="00BD1D2A" w:rsidRDefault="00BD1D2A" w:rsidP="00BD1D2A">
      <w:pPr>
        <w:pStyle w:val="Odstavecseseznamem"/>
        <w:numPr>
          <w:ilvl w:val="0"/>
          <w:numId w:val="34"/>
        </w:numPr>
        <w:spacing w:before="120" w:after="120" w:line="320" w:lineRule="exact"/>
        <w:rPr>
          <w:rFonts w:cstheme="minorHAnsi"/>
          <w:szCs w:val="22"/>
        </w:rPr>
      </w:pPr>
      <w:r w:rsidRPr="00BD1D2A">
        <w:rPr>
          <w:rFonts w:cstheme="minorHAnsi"/>
          <w:szCs w:val="22"/>
        </w:rPr>
        <w:t>Žadatel je způsobilým Žadatelem, jestliže vyhotovuje a zároveň ve veřejných rejstřících zveřejňuje účetní závěrky, popř. výroční zprávy a opakovaně plní povinnosti podle zákona č. 563/1991 Sb., o účetnictví, ve znění pozdějších předpisů (tato povinnost platí i pro právní formu zapsaný spolek), jsou-li pro něj tyto povinnosti relevantní.</w:t>
      </w:r>
    </w:p>
    <w:p w14:paraId="024012F2" w14:textId="77777777" w:rsidR="00E715E7" w:rsidRPr="00E715E7" w:rsidRDefault="00E715E7" w:rsidP="00E715E7">
      <w:pPr>
        <w:widowControl w:val="0"/>
        <w:autoSpaceDE w:val="0"/>
        <w:autoSpaceDN w:val="0"/>
        <w:spacing w:before="120" w:after="120" w:line="320" w:lineRule="exact"/>
        <w:rPr>
          <w:rFonts w:eastAsia="Times New Roman" w:cstheme="minorHAnsi"/>
          <w:noProof/>
          <w:kern w:val="0"/>
          <w:szCs w:val="22"/>
          <w14:ligatures w14:val="none"/>
        </w:rPr>
      </w:pPr>
    </w:p>
    <w:p w14:paraId="6F238D73"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Cs/>
          <w:noProof/>
          <w:kern w:val="0"/>
          <w:szCs w:val="22"/>
          <w:u w:val="single"/>
          <w:lang w:val="en-US"/>
          <w14:ligatures w14:val="none"/>
        </w:rPr>
      </w:pPr>
      <w:bookmarkStart w:id="16" w:name="_Toc170152072"/>
      <w:bookmarkStart w:id="17" w:name="_Toc173156230"/>
      <w:bookmarkStart w:id="18" w:name="_Toc209417818"/>
      <w:r w:rsidRPr="00E715E7">
        <w:rPr>
          <w:rFonts w:eastAsia="Times New Roman" w:cstheme="minorHAnsi"/>
          <w:b/>
          <w:bCs/>
          <w:noProof/>
          <w:kern w:val="0"/>
          <w:szCs w:val="22"/>
          <w:u w:val="single"/>
          <w:lang w:val="en-US"/>
          <w14:ligatures w14:val="none"/>
        </w:rPr>
        <w:t>Lhůta pro podání Žádosti</w:t>
      </w:r>
      <w:bookmarkEnd w:id="16"/>
      <w:bookmarkEnd w:id="17"/>
      <w:bookmarkEnd w:id="18"/>
    </w:p>
    <w:p w14:paraId="41F6762E" w14:textId="77777777" w:rsidR="00E715E7" w:rsidRPr="00E715E7" w:rsidRDefault="00E715E7" w:rsidP="00E715E7">
      <w:pPr>
        <w:widowControl w:val="0"/>
        <w:numPr>
          <w:ilvl w:val="0"/>
          <w:numId w:val="36"/>
        </w:numPr>
        <w:autoSpaceDE w:val="0"/>
        <w:autoSpaceDN w:val="0"/>
        <w:spacing w:before="240" w:after="120" w:line="276" w:lineRule="auto"/>
        <w:ind w:left="284" w:hanging="284"/>
        <w:rPr>
          <w:rFonts w:eastAsia="Times New Roman" w:cstheme="minorHAnsi"/>
          <w:bCs/>
          <w:kern w:val="0"/>
          <w:szCs w:val="22"/>
          <w14:ligatures w14:val="none"/>
        </w:rPr>
      </w:pPr>
      <w:r w:rsidRPr="00E715E7">
        <w:rPr>
          <w:rFonts w:eastAsia="Times New Roman" w:cstheme="minorHAnsi"/>
          <w:bCs/>
          <w:kern w:val="0"/>
          <w:szCs w:val="22"/>
          <w14:ligatures w14:val="none"/>
        </w:rPr>
        <w:t>Žádost musí být podána ve lhůtě stanovené v Základních informacích. Žádost musí být podána v elektronické podobě ve dvou krocích: (i) odesláním formuláře Žádosti prostřednictvím portálu „Informační systém finanční podpory HMP“ a (ii) následně prostřednictvím služby datové schránky, viz odstavec č. 2 a 3 níže. Obě verze Žádosti musejí být identické s výjimkou příloh. Pro dodržení lhůty je rozhodné datum odeslání Žádosti HMP prostřednictvím datové schránky.</w:t>
      </w:r>
    </w:p>
    <w:p w14:paraId="2720A7CB" w14:textId="2E7BFB4E" w:rsidR="00E715E7" w:rsidRPr="00E715E7" w:rsidRDefault="00BD1D2A" w:rsidP="00E715E7">
      <w:pPr>
        <w:widowControl w:val="0"/>
        <w:numPr>
          <w:ilvl w:val="0"/>
          <w:numId w:val="36"/>
        </w:numPr>
        <w:autoSpaceDE w:val="0"/>
        <w:autoSpaceDN w:val="0"/>
        <w:spacing w:before="240" w:after="120" w:line="276" w:lineRule="auto"/>
        <w:ind w:left="284" w:hanging="284"/>
        <w:rPr>
          <w:rFonts w:eastAsia="Times New Roman" w:cstheme="minorHAnsi"/>
          <w:bCs/>
          <w:kern w:val="0"/>
          <w:szCs w:val="22"/>
          <w14:ligatures w14:val="none"/>
        </w:rPr>
      </w:pPr>
      <w:r w:rsidRPr="00BD1D2A">
        <w:rPr>
          <w:rFonts w:eastAsia="Times New Roman" w:cstheme="minorHAnsi"/>
          <w:bCs/>
          <w:kern w:val="0"/>
          <w:szCs w:val="22"/>
          <w14:ligatures w14:val="none"/>
        </w:rPr>
        <w:t xml:space="preserve">Žádost musí být nejprve podána </w:t>
      </w:r>
      <w:r w:rsidRPr="00BD1D2A">
        <w:rPr>
          <w:rFonts w:eastAsia="Times New Roman" w:cstheme="minorHAnsi"/>
          <w:b/>
          <w:kern w:val="0"/>
          <w:szCs w:val="22"/>
          <w14:ligatures w14:val="none"/>
        </w:rPr>
        <w:t>v elektronické formě</w:t>
      </w:r>
      <w:r w:rsidRPr="00BD1D2A">
        <w:rPr>
          <w:rFonts w:eastAsia="Times New Roman" w:cstheme="minorHAnsi"/>
          <w:bCs/>
          <w:kern w:val="0"/>
          <w:szCs w:val="22"/>
          <w14:ligatures w14:val="none"/>
        </w:rPr>
        <w:t xml:space="preserve"> prostřednictvím on-line formuláře na Portálu finanční podpory HMP na internetových stránkách HMP granty.praha.eu </w:t>
      </w:r>
      <w:r w:rsidR="00E715E7" w:rsidRPr="00E715E7">
        <w:rPr>
          <w:rFonts w:eastAsia="Times New Roman" w:cstheme="minorHAnsi"/>
          <w:bCs/>
          <w:kern w:val="0"/>
          <w:szCs w:val="22"/>
          <w14:ligatures w14:val="none"/>
        </w:rPr>
        <w:t>(dále rovněž „IS FP“). Podrobný návod k použití aplikace a vyplnění formuláře je uveden v článku J. Programu.</w:t>
      </w:r>
    </w:p>
    <w:p w14:paraId="2AD1CB7F" w14:textId="77777777" w:rsidR="00E715E7" w:rsidRPr="00E715E7" w:rsidRDefault="00E715E7" w:rsidP="00E715E7">
      <w:pPr>
        <w:widowControl w:val="0"/>
        <w:autoSpaceDE w:val="0"/>
        <w:autoSpaceDN w:val="0"/>
        <w:spacing w:after="120" w:line="276" w:lineRule="auto"/>
        <w:ind w:left="284" w:hanging="284"/>
        <w:rPr>
          <w:rFonts w:eastAsia="Times New Roman" w:cstheme="minorHAnsi"/>
          <w:bCs/>
          <w:kern w:val="0"/>
          <w:szCs w:val="22"/>
          <w14:ligatures w14:val="none"/>
        </w:rPr>
      </w:pPr>
      <w:r w:rsidRPr="00E715E7">
        <w:rPr>
          <w:rFonts w:eastAsia="Times New Roman" w:cstheme="minorHAnsi"/>
          <w:bCs/>
          <w:kern w:val="0"/>
          <w:szCs w:val="22"/>
          <w14:ligatures w14:val="none"/>
        </w:rPr>
        <w:t>3. Následně je třeba Žádost bez povinných příloh zaslat i prostřednictvím datové schránky s kódem vygenerovaným po elektronickém odeslání Žádosti v portálu IS FP na adresu: ID datové schránky: 48ia97h, s označením datové zprávy „SOV – Žádost o dotaci - Program podpory v oblasti přístupnosti a odstraňování bariér pro roky 2026-27“. Datová schránka musí být registrována na Žadatele. Jedná-li za právnickou osobu společně více osob, musí být Žádost podepsána tzv. uznávaným elektronickým podpisem všech těchto osob.</w:t>
      </w:r>
    </w:p>
    <w:p w14:paraId="4D789C2E" w14:textId="77777777" w:rsidR="00E715E7" w:rsidRPr="00E715E7" w:rsidRDefault="00E715E7" w:rsidP="00E715E7">
      <w:pPr>
        <w:widowControl w:val="0"/>
        <w:autoSpaceDE w:val="0"/>
        <w:autoSpaceDN w:val="0"/>
        <w:spacing w:before="120" w:after="120" w:line="320" w:lineRule="exact"/>
        <w:rPr>
          <w:rFonts w:eastAsia="Times New Roman" w:cstheme="minorHAnsi"/>
          <w:noProof/>
          <w:kern w:val="0"/>
          <w:szCs w:val="22"/>
          <w14:ligatures w14:val="none"/>
        </w:rPr>
      </w:pPr>
    </w:p>
    <w:p w14:paraId="234F0A2A"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Cs/>
          <w:noProof/>
          <w:kern w:val="0"/>
          <w:szCs w:val="22"/>
          <w:u w:val="single"/>
          <w:lang w:val="en-US"/>
          <w14:ligatures w14:val="none"/>
        </w:rPr>
      </w:pPr>
      <w:bookmarkStart w:id="19" w:name="_Toc170152073"/>
      <w:bookmarkStart w:id="20" w:name="_Toc173156231"/>
      <w:bookmarkStart w:id="21" w:name="_Toc209417819"/>
      <w:bookmarkStart w:id="22" w:name="_Hlk172052194"/>
      <w:r w:rsidRPr="00E715E7">
        <w:rPr>
          <w:rFonts w:eastAsia="Times New Roman" w:cstheme="minorHAnsi"/>
          <w:b/>
          <w:bCs/>
          <w:noProof/>
          <w:kern w:val="0"/>
          <w:szCs w:val="22"/>
          <w:u w:val="single"/>
          <w:lang w:val="en-US"/>
          <w14:ligatures w14:val="none"/>
        </w:rPr>
        <w:t>Kritéria pro hodnocení Žádosti</w:t>
      </w:r>
      <w:bookmarkEnd w:id="19"/>
      <w:bookmarkEnd w:id="20"/>
      <w:bookmarkEnd w:id="21"/>
    </w:p>
    <w:p w14:paraId="2A45A382" w14:textId="33C50FAD" w:rsidR="00E715E7" w:rsidRPr="00E715E7" w:rsidRDefault="00E715E7" w:rsidP="00E715E7">
      <w:pPr>
        <w:widowControl w:val="0"/>
        <w:numPr>
          <w:ilvl w:val="0"/>
          <w:numId w:val="37"/>
        </w:numPr>
        <w:autoSpaceDE w:val="0"/>
        <w:autoSpaceDN w:val="0"/>
        <w:spacing w:before="240" w:after="120" w:line="276" w:lineRule="auto"/>
        <w:ind w:left="284" w:hanging="284"/>
        <w:rPr>
          <w:rFonts w:eastAsia="Times New Roman" w:cstheme="minorHAnsi"/>
          <w:bCs/>
          <w:kern w:val="0"/>
          <w:szCs w:val="22"/>
          <w14:ligatures w14:val="none"/>
        </w:rPr>
      </w:pPr>
      <w:r w:rsidRPr="00E715E7">
        <w:rPr>
          <w:rFonts w:eastAsia="Times New Roman" w:cstheme="minorHAnsi"/>
          <w:kern w:val="0"/>
          <w:szCs w:val="22"/>
          <w14:ligatures w14:val="none"/>
        </w:rPr>
        <w:lastRenderedPageBreak/>
        <w:t xml:space="preserve">Odbor MHMP </w:t>
      </w:r>
      <w:bookmarkEnd w:id="22"/>
      <w:r w:rsidRPr="00E715E7">
        <w:rPr>
          <w:rFonts w:eastAsia="Times New Roman" w:cstheme="minorHAnsi"/>
          <w:bCs/>
          <w:kern w:val="0"/>
          <w:szCs w:val="22"/>
          <w14:ligatures w14:val="none"/>
        </w:rPr>
        <w:t xml:space="preserve">posoudí, zda Žádost splňuje </w:t>
      </w:r>
      <w:r w:rsidRPr="00E715E7">
        <w:rPr>
          <w:rFonts w:eastAsia="Times New Roman" w:cstheme="minorHAnsi"/>
          <w:b/>
          <w:bCs/>
          <w:kern w:val="0"/>
          <w:szCs w:val="22"/>
          <w14:ligatures w14:val="none"/>
        </w:rPr>
        <w:t>formální náležitosti</w:t>
      </w:r>
      <w:r w:rsidRPr="00E715E7">
        <w:rPr>
          <w:rFonts w:eastAsia="Times New Roman" w:cstheme="minorHAnsi"/>
          <w:bCs/>
          <w:kern w:val="0"/>
          <w:szCs w:val="22"/>
          <w14:ligatures w14:val="none"/>
        </w:rPr>
        <w:t xml:space="preserve"> uvedené dále v tabulce. Pokud nejsou splněny formální náležitosti týkající se jednotlivého Projektu, Odbor MHMP navrhne nevyhovění Žádosti v části týkající se tohoto Projektu. </w:t>
      </w:r>
      <w:r w:rsidRPr="00E715E7">
        <w:rPr>
          <w:rFonts w:eastAsia="Times New Roman" w:cstheme="minorHAnsi"/>
          <w:kern w:val="0"/>
          <w:szCs w:val="22"/>
          <w14:ligatures w14:val="none"/>
        </w:rPr>
        <w:t>Po lhůtě pro podání Žádosti může HMP Žadatele vyzvat, aby ve stanovené lhůtě Žádost (s výjimkou Účelu a požadované částky) opravil nebo doplnil. Pokud nejsou splněny formální náležitosti týkající se Žádosti, Odbor MHMP navrhne nevyhovět takové Žádosti. Posuzování formálních náležitostí Žádosti, včetně ověřování skutečností uvedených Žadatelem, může Odbor MHMP provádět od podání Žádosti až do podpisu Smlouvy.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7708"/>
        <w:gridCol w:w="2252"/>
      </w:tblGrid>
      <w:tr w:rsidR="00E715E7" w:rsidRPr="00E715E7" w14:paraId="31974CE9" w14:textId="77777777" w:rsidTr="00BD1D2A">
        <w:trPr>
          <w:trHeight w:val="397"/>
        </w:trPr>
        <w:tc>
          <w:tcPr>
            <w:tcW w:w="237" w:type="pct"/>
            <w:vAlign w:val="center"/>
          </w:tcPr>
          <w:p w14:paraId="4C9E792F" w14:textId="77777777" w:rsidR="00E715E7" w:rsidRPr="00E715E7" w:rsidRDefault="00E715E7" w:rsidP="00BD1D2A">
            <w:pPr>
              <w:autoSpaceDE w:val="0"/>
              <w:autoSpaceDN w:val="0"/>
              <w:adjustRightInd w:val="0"/>
              <w:spacing w:line="240" w:lineRule="auto"/>
              <w:jc w:val="center"/>
              <w:rPr>
                <w:rFonts w:eastAsia="Times New Roman" w:cstheme="minorHAnsi"/>
                <w:b/>
                <w:color w:val="000000"/>
                <w:kern w:val="0"/>
                <w:szCs w:val="22"/>
                <w:lang w:eastAsia="cs-CZ"/>
                <w14:ligatures w14:val="none"/>
              </w:rPr>
            </w:pPr>
            <w:r w:rsidRPr="00E715E7">
              <w:rPr>
                <w:rFonts w:eastAsia="Times New Roman" w:cstheme="minorHAnsi"/>
                <w:b/>
                <w:color w:val="000000"/>
                <w:kern w:val="0"/>
                <w:szCs w:val="22"/>
                <w:lang w:eastAsia="cs-CZ"/>
                <w14:ligatures w14:val="none"/>
              </w:rPr>
              <w:t>Č.</w:t>
            </w:r>
          </w:p>
        </w:tc>
        <w:tc>
          <w:tcPr>
            <w:tcW w:w="3686" w:type="pct"/>
            <w:vAlign w:val="center"/>
          </w:tcPr>
          <w:p w14:paraId="769BDA6F" w14:textId="77777777" w:rsidR="00E715E7" w:rsidRPr="00E715E7" w:rsidRDefault="00E715E7" w:rsidP="00BD1D2A">
            <w:pPr>
              <w:widowControl w:val="0"/>
              <w:autoSpaceDE w:val="0"/>
              <w:autoSpaceDN w:val="0"/>
              <w:spacing w:line="240" w:lineRule="auto"/>
              <w:jc w:val="center"/>
              <w:rPr>
                <w:rFonts w:eastAsia="Times New Roman" w:cstheme="minorHAnsi"/>
                <w:b/>
                <w:kern w:val="0"/>
                <w:szCs w:val="22"/>
                <w14:ligatures w14:val="none"/>
              </w:rPr>
            </w:pPr>
            <w:r w:rsidRPr="00E715E7">
              <w:rPr>
                <w:rFonts w:eastAsia="Times New Roman" w:cstheme="minorHAnsi"/>
                <w:b/>
                <w:kern w:val="0"/>
                <w:szCs w:val="22"/>
                <w14:ligatures w14:val="none"/>
              </w:rPr>
              <w:t>Žádost byla podána</w:t>
            </w:r>
          </w:p>
        </w:tc>
        <w:tc>
          <w:tcPr>
            <w:tcW w:w="1077" w:type="pct"/>
            <w:vAlign w:val="center"/>
          </w:tcPr>
          <w:p w14:paraId="5417D6C6" w14:textId="77777777" w:rsidR="00E715E7" w:rsidRPr="00E715E7" w:rsidRDefault="00E715E7" w:rsidP="00BD1D2A">
            <w:pPr>
              <w:autoSpaceDE w:val="0"/>
              <w:autoSpaceDN w:val="0"/>
              <w:adjustRightInd w:val="0"/>
              <w:spacing w:line="240" w:lineRule="auto"/>
              <w:jc w:val="center"/>
              <w:rPr>
                <w:rFonts w:eastAsia="Times New Roman" w:cstheme="minorHAnsi"/>
                <w:b/>
                <w:color w:val="000000"/>
                <w:kern w:val="0"/>
                <w:szCs w:val="22"/>
                <w:lang w:eastAsia="cs-CZ"/>
                <w14:ligatures w14:val="none"/>
              </w:rPr>
            </w:pPr>
            <w:r w:rsidRPr="00E715E7">
              <w:rPr>
                <w:rFonts w:eastAsia="Times New Roman" w:cstheme="minorHAnsi"/>
                <w:b/>
                <w:color w:val="000000"/>
                <w:kern w:val="0"/>
                <w:szCs w:val="22"/>
                <w:lang w:eastAsia="cs-CZ"/>
                <w14:ligatures w14:val="none"/>
              </w:rPr>
              <w:t>Podmínku splnila</w:t>
            </w:r>
          </w:p>
        </w:tc>
      </w:tr>
      <w:tr w:rsidR="00E715E7" w:rsidRPr="00E715E7" w14:paraId="74DD888B" w14:textId="77777777" w:rsidTr="00BD1D2A">
        <w:trPr>
          <w:trHeight w:val="397"/>
        </w:trPr>
        <w:tc>
          <w:tcPr>
            <w:tcW w:w="237" w:type="pct"/>
            <w:vAlign w:val="center"/>
          </w:tcPr>
          <w:p w14:paraId="146E5E77"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1</w:t>
            </w:r>
          </w:p>
        </w:tc>
        <w:tc>
          <w:tcPr>
            <w:tcW w:w="3686" w:type="pct"/>
            <w:vAlign w:val="center"/>
          </w:tcPr>
          <w:p w14:paraId="692AAA35"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včas (ve lhůtě pro podání Žádosti)</w:t>
            </w:r>
          </w:p>
        </w:tc>
        <w:tc>
          <w:tcPr>
            <w:tcW w:w="1077" w:type="pct"/>
            <w:vAlign w:val="center"/>
          </w:tcPr>
          <w:p w14:paraId="24D0AF30"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r w:rsidR="00E715E7" w:rsidRPr="00E715E7" w14:paraId="461FFE86" w14:textId="77777777" w:rsidTr="00BD1D2A">
        <w:trPr>
          <w:trHeight w:val="397"/>
        </w:trPr>
        <w:tc>
          <w:tcPr>
            <w:tcW w:w="237" w:type="pct"/>
            <w:vAlign w:val="center"/>
          </w:tcPr>
          <w:p w14:paraId="71CC40F7"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2</w:t>
            </w:r>
          </w:p>
        </w:tc>
        <w:tc>
          <w:tcPr>
            <w:tcW w:w="3686" w:type="pct"/>
            <w:vAlign w:val="center"/>
          </w:tcPr>
          <w:p w14:paraId="43E54954"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řádně (bezchybně a kompletně vyplněná)</w:t>
            </w:r>
          </w:p>
        </w:tc>
        <w:tc>
          <w:tcPr>
            <w:tcW w:w="1077" w:type="pct"/>
            <w:vAlign w:val="center"/>
          </w:tcPr>
          <w:p w14:paraId="4E3AF042"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r w:rsidR="00E715E7" w:rsidRPr="00E715E7" w14:paraId="39D0289D" w14:textId="77777777" w:rsidTr="00BD1D2A">
        <w:trPr>
          <w:trHeight w:val="397"/>
        </w:trPr>
        <w:tc>
          <w:tcPr>
            <w:tcW w:w="237" w:type="pct"/>
            <w:tcBorders>
              <w:top w:val="single" w:sz="4" w:space="0" w:color="auto"/>
              <w:left w:val="single" w:sz="4" w:space="0" w:color="auto"/>
              <w:bottom w:val="single" w:sz="4" w:space="0" w:color="auto"/>
              <w:right w:val="single" w:sz="4" w:space="0" w:color="auto"/>
            </w:tcBorders>
            <w:vAlign w:val="center"/>
          </w:tcPr>
          <w:p w14:paraId="54743FC2"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3</w:t>
            </w:r>
          </w:p>
        </w:tc>
        <w:tc>
          <w:tcPr>
            <w:tcW w:w="3686" w:type="pct"/>
            <w:tcBorders>
              <w:top w:val="single" w:sz="4" w:space="0" w:color="auto"/>
              <w:left w:val="single" w:sz="4" w:space="0" w:color="auto"/>
              <w:bottom w:val="single" w:sz="4" w:space="0" w:color="auto"/>
              <w:right w:val="single" w:sz="4" w:space="0" w:color="auto"/>
            </w:tcBorders>
            <w:vAlign w:val="center"/>
          </w:tcPr>
          <w:p w14:paraId="0ABED098"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požadovaným způsobem (prostřednictvím ISFP a datovou schránkou)</w:t>
            </w:r>
          </w:p>
        </w:tc>
        <w:tc>
          <w:tcPr>
            <w:tcW w:w="1077" w:type="pct"/>
            <w:tcBorders>
              <w:top w:val="single" w:sz="4" w:space="0" w:color="auto"/>
              <w:left w:val="single" w:sz="4" w:space="0" w:color="auto"/>
              <w:bottom w:val="single" w:sz="4" w:space="0" w:color="auto"/>
              <w:right w:val="single" w:sz="4" w:space="0" w:color="auto"/>
            </w:tcBorders>
            <w:vAlign w:val="center"/>
          </w:tcPr>
          <w:p w14:paraId="555505E6"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r w:rsidR="00E715E7" w:rsidRPr="00E715E7" w14:paraId="2E5CF0C9" w14:textId="77777777" w:rsidTr="00BD1D2A">
        <w:trPr>
          <w:trHeight w:val="397"/>
        </w:trPr>
        <w:tc>
          <w:tcPr>
            <w:tcW w:w="237" w:type="pct"/>
            <w:tcBorders>
              <w:top w:val="single" w:sz="4" w:space="0" w:color="auto"/>
              <w:left w:val="single" w:sz="4" w:space="0" w:color="auto"/>
              <w:bottom w:val="single" w:sz="4" w:space="0" w:color="auto"/>
              <w:right w:val="single" w:sz="4" w:space="0" w:color="auto"/>
            </w:tcBorders>
            <w:vAlign w:val="center"/>
          </w:tcPr>
          <w:p w14:paraId="01B2E3A2"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4</w:t>
            </w:r>
          </w:p>
        </w:tc>
        <w:tc>
          <w:tcPr>
            <w:tcW w:w="3686" w:type="pct"/>
            <w:tcBorders>
              <w:top w:val="single" w:sz="4" w:space="0" w:color="auto"/>
              <w:left w:val="single" w:sz="4" w:space="0" w:color="auto"/>
              <w:bottom w:val="single" w:sz="4" w:space="0" w:color="auto"/>
              <w:right w:val="single" w:sz="4" w:space="0" w:color="auto"/>
            </w:tcBorders>
            <w:vAlign w:val="center"/>
          </w:tcPr>
          <w:p w14:paraId="46D37419"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s formálními náležitostmi (podpis oprávněné osoby)</w:t>
            </w:r>
          </w:p>
        </w:tc>
        <w:tc>
          <w:tcPr>
            <w:tcW w:w="1077" w:type="pct"/>
            <w:tcBorders>
              <w:top w:val="single" w:sz="4" w:space="0" w:color="auto"/>
              <w:left w:val="single" w:sz="4" w:space="0" w:color="auto"/>
              <w:bottom w:val="single" w:sz="4" w:space="0" w:color="auto"/>
              <w:right w:val="single" w:sz="4" w:space="0" w:color="auto"/>
            </w:tcBorders>
            <w:vAlign w:val="center"/>
          </w:tcPr>
          <w:p w14:paraId="3919D068"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r w:rsidR="00E715E7" w:rsidRPr="00E715E7" w14:paraId="70136598" w14:textId="77777777" w:rsidTr="00BD1D2A">
        <w:trPr>
          <w:trHeight w:val="397"/>
        </w:trPr>
        <w:tc>
          <w:tcPr>
            <w:tcW w:w="237" w:type="pct"/>
            <w:tcBorders>
              <w:top w:val="single" w:sz="4" w:space="0" w:color="auto"/>
              <w:left w:val="single" w:sz="4" w:space="0" w:color="auto"/>
              <w:bottom w:val="single" w:sz="4" w:space="0" w:color="auto"/>
              <w:right w:val="single" w:sz="4" w:space="0" w:color="auto"/>
            </w:tcBorders>
            <w:vAlign w:val="center"/>
          </w:tcPr>
          <w:p w14:paraId="3E8E220A"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5</w:t>
            </w:r>
          </w:p>
        </w:tc>
        <w:tc>
          <w:tcPr>
            <w:tcW w:w="3686" w:type="pct"/>
            <w:tcBorders>
              <w:top w:val="single" w:sz="4" w:space="0" w:color="auto"/>
              <w:left w:val="single" w:sz="4" w:space="0" w:color="auto"/>
              <w:bottom w:val="single" w:sz="4" w:space="0" w:color="auto"/>
              <w:right w:val="single" w:sz="4" w:space="0" w:color="auto"/>
            </w:tcBorders>
            <w:vAlign w:val="center"/>
          </w:tcPr>
          <w:p w14:paraId="6DBCBD5C"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s požadovanými přílohami</w:t>
            </w:r>
          </w:p>
        </w:tc>
        <w:tc>
          <w:tcPr>
            <w:tcW w:w="1077" w:type="pct"/>
            <w:tcBorders>
              <w:top w:val="single" w:sz="4" w:space="0" w:color="auto"/>
              <w:left w:val="single" w:sz="4" w:space="0" w:color="auto"/>
              <w:bottom w:val="single" w:sz="4" w:space="0" w:color="auto"/>
              <w:right w:val="single" w:sz="4" w:space="0" w:color="auto"/>
            </w:tcBorders>
            <w:vAlign w:val="center"/>
          </w:tcPr>
          <w:p w14:paraId="7CB9698E"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r w:rsidR="00E715E7" w:rsidRPr="00E715E7" w14:paraId="54775C6E" w14:textId="77777777" w:rsidTr="00BD1D2A">
        <w:trPr>
          <w:trHeight w:val="397"/>
        </w:trPr>
        <w:tc>
          <w:tcPr>
            <w:tcW w:w="237" w:type="pct"/>
            <w:tcBorders>
              <w:top w:val="single" w:sz="4" w:space="0" w:color="auto"/>
              <w:left w:val="single" w:sz="4" w:space="0" w:color="auto"/>
              <w:bottom w:val="single" w:sz="4" w:space="0" w:color="auto"/>
              <w:right w:val="single" w:sz="4" w:space="0" w:color="auto"/>
            </w:tcBorders>
            <w:vAlign w:val="center"/>
          </w:tcPr>
          <w:p w14:paraId="332D5F8C"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6</w:t>
            </w:r>
          </w:p>
        </w:tc>
        <w:tc>
          <w:tcPr>
            <w:tcW w:w="3686" w:type="pct"/>
            <w:tcBorders>
              <w:top w:val="single" w:sz="4" w:space="0" w:color="auto"/>
              <w:left w:val="single" w:sz="4" w:space="0" w:color="auto"/>
              <w:bottom w:val="single" w:sz="4" w:space="0" w:color="auto"/>
              <w:right w:val="single" w:sz="4" w:space="0" w:color="auto"/>
            </w:tcBorders>
            <w:vAlign w:val="center"/>
          </w:tcPr>
          <w:p w14:paraId="6EB743EA"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 xml:space="preserve">a naplňuje Účel stanovený v Programu (článek A Programu) </w:t>
            </w:r>
          </w:p>
        </w:tc>
        <w:tc>
          <w:tcPr>
            <w:tcW w:w="1077" w:type="pct"/>
            <w:tcBorders>
              <w:top w:val="single" w:sz="4" w:space="0" w:color="auto"/>
              <w:left w:val="single" w:sz="4" w:space="0" w:color="auto"/>
              <w:bottom w:val="single" w:sz="4" w:space="0" w:color="auto"/>
              <w:right w:val="single" w:sz="4" w:space="0" w:color="auto"/>
            </w:tcBorders>
            <w:vAlign w:val="center"/>
          </w:tcPr>
          <w:p w14:paraId="07B561D8"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r w:rsidR="00E715E7" w:rsidRPr="00E715E7" w14:paraId="46D6A5B1" w14:textId="77777777" w:rsidTr="00BD1D2A">
        <w:trPr>
          <w:trHeight w:val="397"/>
        </w:trPr>
        <w:tc>
          <w:tcPr>
            <w:tcW w:w="237" w:type="pct"/>
            <w:tcBorders>
              <w:top w:val="single" w:sz="4" w:space="0" w:color="auto"/>
              <w:left w:val="single" w:sz="4" w:space="0" w:color="auto"/>
              <w:bottom w:val="single" w:sz="4" w:space="0" w:color="auto"/>
              <w:right w:val="single" w:sz="4" w:space="0" w:color="auto"/>
            </w:tcBorders>
            <w:vAlign w:val="center"/>
          </w:tcPr>
          <w:p w14:paraId="0221D450"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7</w:t>
            </w:r>
          </w:p>
        </w:tc>
        <w:tc>
          <w:tcPr>
            <w:tcW w:w="3686" w:type="pct"/>
            <w:tcBorders>
              <w:top w:val="single" w:sz="4" w:space="0" w:color="auto"/>
              <w:left w:val="single" w:sz="4" w:space="0" w:color="auto"/>
              <w:bottom w:val="single" w:sz="4" w:space="0" w:color="auto"/>
              <w:right w:val="single" w:sz="4" w:space="0" w:color="auto"/>
            </w:tcBorders>
            <w:vAlign w:val="center"/>
          </w:tcPr>
          <w:p w14:paraId="66DAA733"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způsobilým Žadatelem (článek E Programu)</w:t>
            </w:r>
          </w:p>
        </w:tc>
        <w:tc>
          <w:tcPr>
            <w:tcW w:w="1077" w:type="pct"/>
            <w:tcBorders>
              <w:top w:val="single" w:sz="4" w:space="0" w:color="auto"/>
              <w:left w:val="single" w:sz="4" w:space="0" w:color="auto"/>
              <w:bottom w:val="single" w:sz="4" w:space="0" w:color="auto"/>
              <w:right w:val="single" w:sz="4" w:space="0" w:color="auto"/>
            </w:tcBorders>
            <w:vAlign w:val="center"/>
          </w:tcPr>
          <w:p w14:paraId="6D4D3AD3"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r w:rsidR="00E715E7" w:rsidRPr="00E715E7" w14:paraId="129E14EC" w14:textId="77777777" w:rsidTr="00BD1D2A">
        <w:trPr>
          <w:trHeight w:val="397"/>
        </w:trPr>
        <w:tc>
          <w:tcPr>
            <w:tcW w:w="237" w:type="pct"/>
            <w:tcBorders>
              <w:top w:val="single" w:sz="4" w:space="0" w:color="auto"/>
              <w:left w:val="single" w:sz="4" w:space="0" w:color="auto"/>
              <w:bottom w:val="single" w:sz="4" w:space="0" w:color="auto"/>
              <w:right w:val="single" w:sz="4" w:space="0" w:color="auto"/>
            </w:tcBorders>
            <w:vAlign w:val="center"/>
          </w:tcPr>
          <w:p w14:paraId="339F46A7"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8</w:t>
            </w:r>
          </w:p>
        </w:tc>
        <w:tc>
          <w:tcPr>
            <w:tcW w:w="3686" w:type="pct"/>
            <w:tcBorders>
              <w:top w:val="single" w:sz="4" w:space="0" w:color="auto"/>
              <w:left w:val="single" w:sz="4" w:space="0" w:color="auto"/>
              <w:bottom w:val="single" w:sz="4" w:space="0" w:color="auto"/>
              <w:right w:val="single" w:sz="4" w:space="0" w:color="auto"/>
            </w:tcBorders>
            <w:vAlign w:val="center"/>
          </w:tcPr>
          <w:p w14:paraId="006635DC"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a splňuje podmínky pro poskytnutí dotace (článek I Programu)</w:t>
            </w:r>
          </w:p>
        </w:tc>
        <w:tc>
          <w:tcPr>
            <w:tcW w:w="1077" w:type="pct"/>
            <w:tcBorders>
              <w:top w:val="single" w:sz="4" w:space="0" w:color="auto"/>
              <w:left w:val="single" w:sz="4" w:space="0" w:color="auto"/>
              <w:bottom w:val="single" w:sz="4" w:space="0" w:color="auto"/>
              <w:right w:val="single" w:sz="4" w:space="0" w:color="auto"/>
            </w:tcBorders>
            <w:vAlign w:val="center"/>
          </w:tcPr>
          <w:p w14:paraId="6C2CED72" w14:textId="77777777" w:rsidR="00E715E7" w:rsidRPr="00E715E7" w:rsidRDefault="00E715E7" w:rsidP="00BD1D2A">
            <w:pPr>
              <w:autoSpaceDE w:val="0"/>
              <w:autoSpaceDN w:val="0"/>
              <w:adjustRightInd w:val="0"/>
              <w:spacing w:line="240" w:lineRule="auto"/>
              <w:jc w:val="center"/>
              <w:rPr>
                <w:rFonts w:eastAsia="Times New Roman" w:cstheme="minorHAnsi"/>
                <w:color w:val="000000"/>
                <w:kern w:val="0"/>
                <w:szCs w:val="22"/>
                <w:lang w:eastAsia="cs-CZ"/>
                <w14:ligatures w14:val="none"/>
              </w:rPr>
            </w:pPr>
            <w:r w:rsidRPr="00E715E7">
              <w:rPr>
                <w:rFonts w:eastAsia="Times New Roman" w:cstheme="minorHAnsi"/>
                <w:color w:val="000000"/>
                <w:kern w:val="0"/>
                <w:szCs w:val="22"/>
                <w:lang w:eastAsia="cs-CZ"/>
                <w14:ligatures w14:val="none"/>
              </w:rPr>
              <w:t>ANO / NE</w:t>
            </w:r>
          </w:p>
        </w:tc>
      </w:tr>
    </w:tbl>
    <w:p w14:paraId="55954FD0" w14:textId="77777777" w:rsidR="00E715E7" w:rsidRPr="00E715E7" w:rsidRDefault="00E715E7" w:rsidP="00E715E7">
      <w:pPr>
        <w:widowControl w:val="0"/>
        <w:autoSpaceDE w:val="0"/>
        <w:autoSpaceDN w:val="0"/>
        <w:spacing w:after="120" w:line="276" w:lineRule="auto"/>
        <w:ind w:left="284"/>
        <w:rPr>
          <w:rFonts w:eastAsia="Times New Roman" w:cstheme="minorHAnsi"/>
          <w:bCs/>
          <w:noProof/>
          <w:kern w:val="0"/>
          <w:szCs w:val="22"/>
          <w14:ligatures w14:val="none"/>
        </w:rPr>
      </w:pPr>
    </w:p>
    <w:p w14:paraId="5C23D399" w14:textId="1CF9A5AD" w:rsidR="00E715E7" w:rsidRPr="00E715E7" w:rsidRDefault="00E715E7" w:rsidP="00E715E7">
      <w:pPr>
        <w:widowControl w:val="0"/>
        <w:numPr>
          <w:ilvl w:val="0"/>
          <w:numId w:val="37"/>
        </w:numPr>
        <w:autoSpaceDE w:val="0"/>
        <w:autoSpaceDN w:val="0"/>
        <w:spacing w:after="120" w:line="276" w:lineRule="auto"/>
        <w:ind w:left="284" w:hanging="284"/>
        <w:rPr>
          <w:rFonts w:eastAsia="Times New Roman" w:cstheme="minorHAnsi"/>
          <w:bCs/>
          <w:noProof/>
          <w:kern w:val="0"/>
          <w:szCs w:val="22"/>
          <w14:ligatures w14:val="none"/>
        </w:rPr>
      </w:pPr>
      <w:r w:rsidRPr="00E715E7">
        <w:rPr>
          <w:rFonts w:eastAsia="Times New Roman" w:cstheme="minorHAnsi"/>
          <w:kern w:val="0"/>
          <w:szCs w:val="22"/>
          <w14:ligatures w14:val="none"/>
        </w:rPr>
        <w:t>Obsahové (věcné) hodnocení Žádosti, která splnila formální náležitosti, provádí Odbor MHMP a je realizováno do formuláře, který je přílohou č. 2 Programu a který obsahuje podrobné upřesnění kritérií hodnocení.</w:t>
      </w:r>
      <w:r w:rsidRPr="00E715E7">
        <w:rPr>
          <w:rFonts w:eastAsia="Times New Roman" w:cstheme="minorHAnsi"/>
          <w:bCs/>
          <w:noProof/>
          <w:kern w:val="0"/>
          <w:szCs w:val="22"/>
          <w14:ligatures w14:val="none"/>
        </w:rPr>
        <w:t xml:space="preserve"> Pro každé Opatření vyhotoví seznam Projektů řazený od nejvyššího počtu přidělených bodů. Následně </w:t>
      </w:r>
      <w:r w:rsidR="00BD1D2A">
        <w:rPr>
          <w:rFonts w:eastAsia="Times New Roman" w:cstheme="minorHAnsi"/>
          <w:bCs/>
          <w:noProof/>
          <w:kern w:val="0"/>
          <w:szCs w:val="22"/>
          <w14:ligatures w14:val="none"/>
        </w:rPr>
        <w:t xml:space="preserve">Odbor MHMP navrhne </w:t>
      </w:r>
      <w:r w:rsidRPr="00E715E7">
        <w:rPr>
          <w:rFonts w:eastAsia="Times New Roman" w:cstheme="minorHAnsi"/>
          <w:bCs/>
          <w:noProof/>
          <w:kern w:val="0"/>
          <w:szCs w:val="22"/>
          <w14:ligatures w14:val="none"/>
        </w:rPr>
        <w:t>výši  Dotace v závislosti na počtu přidělených bodů. Podle celkové kvality a počtu Projektů v jednotlivých Opatřeních, systematické podpoře Účelu na území hlavního města Prahy a celkovém objemu peněžních prostředků může Odbor MHMP snížit návrh výše Dotace u všech Projektů v daném Opatření až na 60 % požadované částky nebo navrhne nevyhovění Žádosti včetně odůvodnění.</w:t>
      </w:r>
      <w:r w:rsidR="00BD1D2A">
        <w:rPr>
          <w:rFonts w:eastAsia="Times New Roman" w:cstheme="minorHAnsi"/>
          <w:bCs/>
          <w:noProof/>
          <w:kern w:val="0"/>
          <w:szCs w:val="22"/>
          <w14:ligatures w14:val="none"/>
        </w:rPr>
        <w:t xml:space="preserve"> </w:t>
      </w:r>
      <w:r w:rsidR="00BD1D2A" w:rsidRPr="00BD1D2A">
        <w:rPr>
          <w:rFonts w:eastAsia="Times New Roman" w:cstheme="minorHAnsi"/>
          <w:bCs/>
          <w:noProof/>
          <w:kern w:val="0"/>
          <w:szCs w:val="22"/>
          <w14:ligatures w14:val="none"/>
        </w:rPr>
        <w:t>Posouzení a hodnocení Žádostí mohou pro Odbor MHMP</w:t>
      </w:r>
      <w:r w:rsidR="001D21D6">
        <w:rPr>
          <w:rFonts w:eastAsia="Times New Roman" w:cstheme="minorHAnsi"/>
          <w:bCs/>
          <w:noProof/>
          <w:kern w:val="0"/>
          <w:szCs w:val="22"/>
          <w14:ligatures w14:val="none"/>
        </w:rPr>
        <w:t xml:space="preserve"> </w:t>
      </w:r>
      <w:r w:rsidR="00BD1D2A" w:rsidRPr="00BD1D2A">
        <w:rPr>
          <w:rFonts w:eastAsia="Times New Roman" w:cstheme="minorHAnsi"/>
          <w:bCs/>
          <w:noProof/>
          <w:kern w:val="0"/>
          <w:szCs w:val="22"/>
          <w14:ligatures w14:val="none"/>
        </w:rPr>
        <w:t>provádět odborní hodnotitelé, kteří splňují podmínku neexistence střetu zájmů vůči Žadatelům.</w:t>
      </w:r>
    </w:p>
    <w:p w14:paraId="65798A24" w14:textId="77777777" w:rsidR="00E715E7" w:rsidRPr="00E715E7" w:rsidRDefault="00E715E7" w:rsidP="00E715E7">
      <w:pPr>
        <w:widowControl w:val="0"/>
        <w:numPr>
          <w:ilvl w:val="0"/>
          <w:numId w:val="37"/>
        </w:numPr>
        <w:autoSpaceDE w:val="0"/>
        <w:autoSpaceDN w:val="0"/>
        <w:spacing w:after="120" w:line="276" w:lineRule="auto"/>
        <w:ind w:left="284" w:hanging="284"/>
        <w:rPr>
          <w:rFonts w:eastAsia="Times New Roman" w:cstheme="minorHAnsi"/>
          <w:bCs/>
          <w:noProof/>
          <w:kern w:val="0"/>
          <w:szCs w:val="22"/>
          <w14:ligatures w14:val="none"/>
        </w:rPr>
      </w:pPr>
      <w:r w:rsidRPr="00E715E7">
        <w:rPr>
          <w:rFonts w:eastAsia="Times New Roman" w:cstheme="minorHAnsi"/>
          <w:bCs/>
          <w:noProof/>
          <w:kern w:val="0"/>
          <w:szCs w:val="22"/>
          <w14:ligatures w14:val="none"/>
        </w:rPr>
        <w:t xml:space="preserve">Po výše uvedeném hodnocení Odbor MHMP posoudí, zda poskytnutí Dotace nenaplní znaky veřejné podpory, příp. služby obecného hospodářského zájmu, a zda Dotace bude moci být poskytnuta v souladu s příslušnými právními předpisy, zejména (i) Nařízením Komise (EU) </w:t>
      </w:r>
      <w:r w:rsidRPr="00E715E7">
        <w:rPr>
          <w:rFonts w:eastAsia="Calibri" w:cstheme="minorHAnsi"/>
          <w:color w:val="000000"/>
          <w:kern w:val="0"/>
          <w:szCs w:val="22"/>
          <w14:ligatures w14:val="none"/>
        </w:rPr>
        <w:t>č. 651/2014 ze dne 17. června 2014, kterým se v souladu s články 107 a 108 Smlouvy prohlašují určité kategorie podpory za slučitelné s vnitřním trhem, tzv. obecného nařízení o blokových výjimkách, (ii) Sdělením Komise č. 2012/C 8/02 o použití pravidel Evropské unie v oblasti státní podpory na vyrovnávací platbu udělenou za poskytování služeb obecného hospodářského zájmu, (iii) Rozhodnutím Komise č. 2012/21/EU o použití čl. 106 odst. 2 Smlouvy o fungování Evropské unie na státní podporu ve formě vyrovnávací platby za závazek veřejné služby udělené určitým podnikům pověřeným poskytováním služeb obecného hospodářského zájmu, (iv) Nařízením Komise (EU) č. 2023/2832 ze dne 13. prosince 2023 o použití článků 107 a 108 Smlouvy o fungování Evropské unie na podporu de minimis udílenou podnikům poskytujícím služby obecného hospodářského zájmu a (v) Nařízením Komise (EU) č. 2023/2831 ze dne 13. prosince 2023 o použití článků 107 a 108 Smlouvy o fungování Evropské unie na podporu de minimis. Po individuálním posouzení Žádosti Odbor MHMP vyhodnotí podle povahy činnosti Žadatele, zda a na základě kterého z uvedených předpisů lze Dotaci poskytnout.</w:t>
      </w:r>
      <w:r w:rsidRPr="00E715E7">
        <w:rPr>
          <w:rFonts w:eastAsia="Times New Roman" w:cstheme="minorHAnsi"/>
          <w:bCs/>
          <w:noProof/>
          <w:kern w:val="0"/>
          <w:szCs w:val="22"/>
          <w14:ligatures w14:val="none"/>
        </w:rPr>
        <w:t xml:space="preserve"> Za tímto účelem je nutné vyplnit čestné prohlášení, které je součástí vzoru Žádosti, </w:t>
      </w:r>
      <w:r w:rsidRPr="00E715E7">
        <w:rPr>
          <w:rFonts w:eastAsia="Times New Roman" w:cstheme="minorHAnsi"/>
          <w:kern w:val="0"/>
          <w:szCs w:val="22"/>
          <w14:ligatures w14:val="none"/>
        </w:rPr>
        <w:t>část C) Čestná prohlášení.</w:t>
      </w:r>
    </w:p>
    <w:p w14:paraId="02B5870F" w14:textId="77777777" w:rsidR="00E715E7" w:rsidRPr="00E715E7" w:rsidRDefault="00E715E7" w:rsidP="00E715E7">
      <w:pPr>
        <w:widowControl w:val="0"/>
        <w:numPr>
          <w:ilvl w:val="0"/>
          <w:numId w:val="37"/>
        </w:numPr>
        <w:autoSpaceDE w:val="0"/>
        <w:autoSpaceDN w:val="0"/>
        <w:spacing w:line="276" w:lineRule="auto"/>
        <w:ind w:left="284" w:hanging="284"/>
        <w:rPr>
          <w:rFonts w:eastAsia="Times New Roman" w:cstheme="minorHAnsi"/>
          <w:noProof/>
          <w:kern w:val="0"/>
          <w:szCs w:val="22"/>
          <w14:ligatures w14:val="none"/>
        </w:rPr>
      </w:pPr>
      <w:r w:rsidRPr="00E715E7">
        <w:rPr>
          <w:rFonts w:eastAsia="Times New Roman" w:cstheme="minorHAnsi"/>
          <w:bCs/>
          <w:noProof/>
          <w:kern w:val="0"/>
          <w:szCs w:val="22"/>
          <w14:ligatures w14:val="none"/>
        </w:rPr>
        <w:lastRenderedPageBreak/>
        <w:t xml:space="preserve">Odbor MHMP následně předloží návrh na rozhodnutí o poskytnutí Dotace nebo nevyhovění Žádosti příslušnému orgánu HMP k rozhodnutí. </w:t>
      </w:r>
    </w:p>
    <w:p w14:paraId="090B0738" w14:textId="77777777" w:rsidR="00E715E7" w:rsidRPr="00E715E7" w:rsidRDefault="00E715E7" w:rsidP="00E715E7">
      <w:pPr>
        <w:widowControl w:val="0"/>
        <w:autoSpaceDE w:val="0"/>
        <w:autoSpaceDN w:val="0"/>
        <w:spacing w:before="120" w:after="120" w:line="320" w:lineRule="exact"/>
        <w:rPr>
          <w:rFonts w:eastAsia="Times New Roman" w:cstheme="minorHAnsi"/>
          <w:noProof/>
          <w:kern w:val="0"/>
          <w:szCs w:val="22"/>
          <w14:ligatures w14:val="none"/>
        </w:rPr>
      </w:pPr>
    </w:p>
    <w:p w14:paraId="0720AEBD"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Cs/>
          <w:noProof/>
          <w:kern w:val="0"/>
          <w:szCs w:val="22"/>
          <w:u w:val="single"/>
          <w:lang w:val="en-US"/>
          <w14:ligatures w14:val="none"/>
        </w:rPr>
      </w:pPr>
      <w:bookmarkStart w:id="23" w:name="_Toc170152074"/>
      <w:bookmarkStart w:id="24" w:name="_Toc173156232"/>
      <w:bookmarkStart w:id="25" w:name="_Toc209417820"/>
      <w:r w:rsidRPr="00E715E7">
        <w:rPr>
          <w:rFonts w:eastAsia="Times New Roman" w:cstheme="minorHAnsi"/>
          <w:b/>
          <w:bCs/>
          <w:noProof/>
          <w:kern w:val="0"/>
          <w:szCs w:val="22"/>
          <w:u w:val="single"/>
          <w:lang w:val="en-US"/>
          <w14:ligatures w14:val="none"/>
        </w:rPr>
        <w:t>Lhůta pro rozhodnutí o Žádosti</w:t>
      </w:r>
      <w:bookmarkEnd w:id="23"/>
      <w:bookmarkEnd w:id="24"/>
      <w:bookmarkEnd w:id="25"/>
    </w:p>
    <w:p w14:paraId="0BDC4665" w14:textId="77777777" w:rsidR="00E715E7" w:rsidRPr="00E715E7" w:rsidRDefault="00E715E7" w:rsidP="00E715E7">
      <w:pPr>
        <w:widowControl w:val="0"/>
        <w:numPr>
          <w:ilvl w:val="0"/>
          <w:numId w:val="38"/>
        </w:numPr>
        <w:autoSpaceDE w:val="0"/>
        <w:autoSpaceDN w:val="0"/>
        <w:spacing w:before="240" w:after="120" w:line="276" w:lineRule="auto"/>
        <w:ind w:left="284" w:hanging="284"/>
        <w:rPr>
          <w:rFonts w:eastAsia="Times New Roman" w:cstheme="minorHAnsi"/>
          <w:bCs/>
          <w:noProof/>
          <w:kern w:val="0"/>
          <w:szCs w:val="22"/>
          <w14:ligatures w14:val="none"/>
        </w:rPr>
      </w:pPr>
      <w:r w:rsidRPr="00E715E7">
        <w:rPr>
          <w:rFonts w:eastAsia="Times New Roman" w:cstheme="minorHAnsi"/>
          <w:bCs/>
          <w:noProof/>
          <w:kern w:val="0"/>
          <w:szCs w:val="22"/>
          <w14:ligatures w14:val="none"/>
        </w:rPr>
        <w:t xml:space="preserve">O poskytnutí dotace nebo nevyhovění Žádosti rozhodne podle zákona o hlavním městě Praze příslušný orgán HMP, a to nejpozději do </w:t>
      </w:r>
      <w:r w:rsidRPr="00E715E7">
        <w:rPr>
          <w:rFonts w:eastAsia="Times New Roman" w:cstheme="minorHAnsi"/>
          <w:b/>
          <w:bCs/>
          <w:noProof/>
          <w:kern w:val="0"/>
          <w:szCs w:val="22"/>
          <w14:ligatures w14:val="none"/>
        </w:rPr>
        <w:t xml:space="preserve">30. 6. 2026. </w:t>
      </w:r>
      <w:r w:rsidRPr="00E715E7">
        <w:rPr>
          <w:rFonts w:eastAsia="Times New Roman" w:cstheme="minorHAnsi"/>
          <w:bCs/>
          <w:noProof/>
          <w:kern w:val="0"/>
          <w:szCs w:val="22"/>
          <w14:ligatures w14:val="none"/>
        </w:rPr>
        <w:t xml:space="preserve">Současně s rozhodováním o poskytnutí Dotace bude příslušný orgán HMP rozhodovat o uzavření Smlouvy, případně i o realizaci rozpočtového opatření (viz níže). Do konečného rozhodnutí o poskytnutí Dotace nebo nevyhovění Žádosti nebudou Žadateli poskytovány žádné dílčí informace. </w:t>
      </w:r>
    </w:p>
    <w:p w14:paraId="1C854EB0" w14:textId="77777777" w:rsidR="00E715E7" w:rsidRPr="00E715E7" w:rsidRDefault="00E715E7" w:rsidP="00E715E7">
      <w:pPr>
        <w:widowControl w:val="0"/>
        <w:numPr>
          <w:ilvl w:val="0"/>
          <w:numId w:val="38"/>
        </w:numPr>
        <w:autoSpaceDE w:val="0"/>
        <w:autoSpaceDN w:val="0"/>
        <w:spacing w:before="240"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 xml:space="preserve">Výsledky Programu budou Žadatelům oznámeny elektronicky nebo písemně do 15 dnů po rozhodnutí příslušného orgánu HMP. Žadateli, jehož Žádosti nebylo vyhověno, bude bez zbytečného odkladu zasláno písemné sdělení o nevyhovění Žádosti včetně odůvodnění. S rozhodnutím příslušného orgánu HMP se může Žadatel seznámit prostřednictvím Odboru MHMP nebo na internetových stránkách HMP </w:t>
      </w:r>
      <w:hyperlink r:id="rId9" w:history="1">
        <w:r w:rsidRPr="00E715E7">
          <w:rPr>
            <w:rFonts w:eastAsia="Times New Roman" w:cstheme="minorHAnsi"/>
            <w:bCs/>
            <w:noProof/>
            <w:kern w:val="0"/>
            <w:szCs w:val="22"/>
            <w14:ligatures w14:val="none"/>
          </w:rPr>
          <w:t>www.praha.eu</w:t>
        </w:r>
      </w:hyperlink>
      <w:r w:rsidRPr="00E715E7">
        <w:rPr>
          <w:rFonts w:eastAsia="Times New Roman" w:cstheme="minorHAnsi"/>
          <w:bCs/>
          <w:noProof/>
          <w:kern w:val="0"/>
          <w:szCs w:val="22"/>
          <w14:ligatures w14:val="none"/>
        </w:rPr>
        <w:t>, kde budou rozhodnutí veřejně přístupná (v rámci usnesení Rady či Zastupitelstva HMP).</w:t>
      </w:r>
    </w:p>
    <w:p w14:paraId="41287924" w14:textId="77777777" w:rsidR="00E715E7" w:rsidRPr="00E715E7" w:rsidRDefault="00E715E7" w:rsidP="00E715E7">
      <w:pPr>
        <w:widowControl w:val="0"/>
        <w:numPr>
          <w:ilvl w:val="0"/>
          <w:numId w:val="38"/>
        </w:numPr>
        <w:autoSpaceDE w:val="0"/>
        <w:autoSpaceDN w:val="0"/>
        <w:spacing w:after="120" w:line="320" w:lineRule="exact"/>
        <w:ind w:left="284" w:hanging="284"/>
        <w:rPr>
          <w:rFonts w:eastAsia="Times New Roman" w:cstheme="minorHAnsi"/>
          <w:kern w:val="0"/>
          <w:szCs w:val="22"/>
          <w14:ligatures w14:val="none"/>
        </w:rPr>
      </w:pPr>
      <w:r w:rsidRPr="00E715E7">
        <w:rPr>
          <w:rFonts w:eastAsia="Times New Roman" w:cstheme="minorHAnsi"/>
          <w:kern w:val="0"/>
          <w:szCs w:val="22"/>
          <w14:ligatures w14:val="none"/>
        </w:rPr>
        <w:t xml:space="preserve"> Žadatel, jehož Žádosti bylo vyhověno:</w:t>
      </w:r>
    </w:p>
    <w:p w14:paraId="48BC220C" w14:textId="593DFAD0" w:rsidR="00E715E7" w:rsidRPr="00E715E7" w:rsidRDefault="00E715E7" w:rsidP="00E715E7">
      <w:pPr>
        <w:widowControl w:val="0"/>
        <w:numPr>
          <w:ilvl w:val="2"/>
          <w:numId w:val="34"/>
        </w:numPr>
        <w:autoSpaceDE w:val="0"/>
        <w:autoSpaceDN w:val="0"/>
        <w:spacing w:after="120" w:line="320" w:lineRule="exact"/>
        <w:ind w:left="709" w:hanging="425"/>
        <w:rPr>
          <w:rFonts w:eastAsia="Times New Roman" w:cstheme="minorHAnsi"/>
          <w:noProof/>
          <w:kern w:val="0"/>
          <w:szCs w:val="22"/>
          <w14:ligatures w14:val="none"/>
        </w:rPr>
      </w:pPr>
      <w:r w:rsidRPr="00E715E7">
        <w:rPr>
          <w:rFonts w:eastAsia="Times New Roman" w:cstheme="minorHAnsi"/>
          <w:kern w:val="0"/>
          <w:szCs w:val="22"/>
          <w14:ligatures w14:val="none"/>
        </w:rPr>
        <w:t xml:space="preserve">bude vyzván k uzavření Smlouvy za předpokladu, že </w:t>
      </w:r>
      <w:r w:rsidR="00BD1D2A">
        <w:rPr>
          <w:rFonts w:eastAsia="Times New Roman" w:cstheme="minorHAnsi"/>
          <w:kern w:val="0"/>
          <w:szCs w:val="22"/>
          <w14:ligatures w14:val="none"/>
        </w:rPr>
        <w:t xml:space="preserve">k </w:t>
      </w:r>
      <w:r w:rsidRPr="00E715E7">
        <w:rPr>
          <w:rFonts w:eastAsia="Times New Roman" w:cstheme="minorHAnsi"/>
          <w:kern w:val="0"/>
          <w:szCs w:val="22"/>
          <w14:ligatures w14:val="none"/>
        </w:rPr>
        <w:t>Žádosti doložil pravomocné povolení záměru dle stavebního zákona či jeho ekvivalent podle původního stavebního zákona (týká se Opatření I. a III Programu), je-li to s ohledem na podpořený Účel stavebními předpisy vyžadováno. Nebude-li pravomocné rozhodnutí doloženo do 3</w:t>
      </w:r>
      <w:r w:rsidR="00BD1D2A">
        <w:rPr>
          <w:rFonts w:eastAsia="Times New Roman" w:cstheme="minorHAnsi"/>
          <w:kern w:val="0"/>
          <w:szCs w:val="22"/>
          <w14:ligatures w14:val="none"/>
        </w:rPr>
        <w:t>0</w:t>
      </w:r>
      <w:r w:rsidRPr="00E715E7">
        <w:rPr>
          <w:rFonts w:eastAsia="Times New Roman" w:cstheme="minorHAnsi"/>
          <w:kern w:val="0"/>
          <w:szCs w:val="22"/>
          <w14:ligatures w14:val="none"/>
        </w:rPr>
        <w:t>. 4. 2026, nárok na uzavření Smlouvy zaniká;</w:t>
      </w:r>
      <w:r w:rsidRPr="00E715E7">
        <w:rPr>
          <w:rFonts w:eastAsia="Times New Roman" w:cstheme="minorHAnsi"/>
          <w:kern w:val="0"/>
          <w:szCs w:val="22"/>
          <w:lang w:val="en-US"/>
          <w14:ligatures w14:val="none"/>
        </w:rPr>
        <w:t xml:space="preserve"> </w:t>
      </w:r>
    </w:p>
    <w:p w14:paraId="7472FEEC" w14:textId="78A751F6" w:rsidR="00E715E7" w:rsidRPr="00E715E7" w:rsidRDefault="00E715E7" w:rsidP="00E715E7">
      <w:pPr>
        <w:widowControl w:val="0"/>
        <w:numPr>
          <w:ilvl w:val="2"/>
          <w:numId w:val="34"/>
        </w:numPr>
        <w:autoSpaceDE w:val="0"/>
        <w:autoSpaceDN w:val="0"/>
        <w:spacing w:after="120" w:line="320" w:lineRule="exact"/>
        <w:ind w:left="709" w:hanging="425"/>
        <w:rPr>
          <w:rFonts w:eastAsia="Times New Roman" w:cstheme="minorHAnsi"/>
          <w:noProof/>
          <w:kern w:val="0"/>
          <w:szCs w:val="22"/>
          <w14:ligatures w14:val="none"/>
        </w:rPr>
      </w:pPr>
      <w:r w:rsidRPr="00E715E7">
        <w:rPr>
          <w:rFonts w:eastAsia="Times New Roman" w:cstheme="minorHAnsi"/>
          <w:noProof/>
          <w:kern w:val="0"/>
          <w:szCs w:val="22"/>
          <w14:ligatures w14:val="none"/>
        </w:rPr>
        <w:t xml:space="preserve">Dotace bude </w:t>
      </w:r>
      <w:r w:rsidR="00BD1D2A">
        <w:rPr>
          <w:rFonts w:eastAsia="Times New Roman" w:cstheme="minorHAnsi"/>
          <w:noProof/>
          <w:kern w:val="0"/>
          <w:szCs w:val="22"/>
          <w14:ligatures w14:val="none"/>
        </w:rPr>
        <w:t xml:space="preserve">následně do 30 dnů </w:t>
      </w:r>
      <w:r w:rsidRPr="00E715E7">
        <w:rPr>
          <w:rFonts w:eastAsia="Times New Roman" w:cstheme="minorHAnsi"/>
          <w:noProof/>
          <w:kern w:val="0"/>
          <w:szCs w:val="22"/>
          <w14:ligatures w14:val="none"/>
        </w:rPr>
        <w:t>uvolněna na základě rozpočtového opatření, případně prostřednictvím účtu zřizovatele, je-li příjemcem městská část hl. m. Prahy, příspěvková organizace hl. m. Prahy nebo městské části hl. m. Prahy.</w:t>
      </w:r>
    </w:p>
    <w:p w14:paraId="7AAA9865" w14:textId="77777777" w:rsidR="00E715E7" w:rsidRPr="00E715E7" w:rsidRDefault="00E715E7" w:rsidP="00E715E7">
      <w:pPr>
        <w:widowControl w:val="0"/>
        <w:numPr>
          <w:ilvl w:val="0"/>
          <w:numId w:val="38"/>
        </w:numPr>
        <w:autoSpaceDE w:val="0"/>
        <w:autoSpaceDN w:val="0"/>
        <w:spacing w:after="120" w:line="320" w:lineRule="exact"/>
        <w:ind w:left="284" w:hanging="284"/>
        <w:rPr>
          <w:rFonts w:eastAsia="Times New Roman" w:cstheme="minorHAnsi"/>
          <w:noProof/>
          <w:kern w:val="0"/>
          <w:szCs w:val="22"/>
          <w14:ligatures w14:val="none"/>
        </w:rPr>
      </w:pPr>
      <w:r w:rsidRPr="00E715E7">
        <w:rPr>
          <w:rFonts w:eastAsia="Times New Roman" w:cstheme="minorHAnsi"/>
          <w:noProof/>
          <w:kern w:val="0"/>
          <w:szCs w:val="22"/>
          <w14:ligatures w14:val="none"/>
        </w:rPr>
        <w:t>Neuzavře-li Žadatel Smlouvu do 60 dnů od vyzvání k uzavření Smlouvy bez objektivních důvodů na své straně, bude HMP považovat Dotaci za odmítnutou a neposkytne ji.</w:t>
      </w:r>
    </w:p>
    <w:p w14:paraId="7DA553D9" w14:textId="77777777" w:rsidR="00E715E7" w:rsidRPr="00E715E7" w:rsidRDefault="00E715E7" w:rsidP="00E715E7">
      <w:pPr>
        <w:widowControl w:val="0"/>
        <w:autoSpaceDE w:val="0"/>
        <w:autoSpaceDN w:val="0"/>
        <w:spacing w:after="120" w:line="320" w:lineRule="exact"/>
        <w:rPr>
          <w:rFonts w:eastAsia="Times New Roman" w:cstheme="minorHAnsi"/>
          <w:noProof/>
          <w:kern w:val="0"/>
          <w:szCs w:val="22"/>
          <w14:ligatures w14:val="none"/>
        </w:rPr>
      </w:pPr>
    </w:p>
    <w:p w14:paraId="4A8EA118" w14:textId="77777777" w:rsidR="00E715E7" w:rsidRPr="00E715E7" w:rsidRDefault="00E715E7" w:rsidP="00E715E7">
      <w:pPr>
        <w:widowControl w:val="0"/>
        <w:numPr>
          <w:ilvl w:val="0"/>
          <w:numId w:val="28"/>
        </w:numPr>
        <w:autoSpaceDE w:val="0"/>
        <w:autoSpaceDN w:val="0"/>
        <w:spacing w:before="33" w:line="240" w:lineRule="auto"/>
        <w:ind w:right="1226"/>
        <w:jc w:val="center"/>
        <w:outlineLvl w:val="0"/>
        <w:rPr>
          <w:rFonts w:eastAsia="Times New Roman" w:cstheme="minorHAnsi"/>
          <w:bCs/>
          <w:noProof/>
          <w:kern w:val="0"/>
          <w:szCs w:val="22"/>
          <w:u w:val="single"/>
          <w:lang w:val="en-US"/>
          <w14:ligatures w14:val="none"/>
        </w:rPr>
      </w:pPr>
      <w:bookmarkStart w:id="26" w:name="_Toc170152075"/>
      <w:bookmarkStart w:id="27" w:name="_Toc173156233"/>
      <w:bookmarkStart w:id="28" w:name="_Toc209417821"/>
      <w:r w:rsidRPr="00E715E7">
        <w:rPr>
          <w:rFonts w:eastAsia="Times New Roman" w:cstheme="minorHAnsi"/>
          <w:b/>
          <w:bCs/>
          <w:noProof/>
          <w:kern w:val="0"/>
          <w:szCs w:val="22"/>
          <w:u w:val="single"/>
          <w:lang w:val="en-US"/>
          <w14:ligatures w14:val="none"/>
        </w:rPr>
        <w:t>Podmínky pro poskytnutí a použití Dotace</w:t>
      </w:r>
      <w:bookmarkEnd w:id="26"/>
      <w:bookmarkEnd w:id="27"/>
      <w:bookmarkEnd w:id="28"/>
    </w:p>
    <w:p w14:paraId="5CC6F9E5" w14:textId="77777777" w:rsidR="00E715E7" w:rsidRPr="00E715E7" w:rsidRDefault="00E715E7" w:rsidP="00E715E7">
      <w:pPr>
        <w:keepNext/>
        <w:widowControl w:val="0"/>
        <w:numPr>
          <w:ilvl w:val="0"/>
          <w:numId w:val="39"/>
        </w:numPr>
        <w:autoSpaceDE w:val="0"/>
        <w:autoSpaceDN w:val="0"/>
        <w:spacing w:before="120"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Podmínkou poskytnutí Dotace je skutečnost, že dosavadní činnost Žadatele není v rozporu s prioritami HMP v oblasti týkající se Programu a shoda účelu uvedeného v Žádosti s prioritami hl. m. Prahy v oblasti přístupnosti a odstraňování bariér na území hl. m. Prahy (</w:t>
      </w:r>
      <w:r w:rsidRPr="00E715E7">
        <w:rPr>
          <w:rFonts w:eastAsia="Times New Roman" w:cstheme="minorHAnsi"/>
          <w:kern w:val="0"/>
          <w:szCs w:val="22"/>
          <w:lang w:val="en-US"/>
          <w14:ligatures w14:val="none"/>
        </w:rPr>
        <w:t>zejména Koncepce odstraňování bariér ve veřejné hromadné dopravě v HMP, Zásady rozvoje pěší dopravy na území HMP, Manuál tvorby veřejných prostranství HMP, Design for All</w:t>
      </w:r>
      <w:r w:rsidRPr="00E715E7">
        <w:rPr>
          <w:rFonts w:eastAsia="Times New Roman" w:cstheme="minorHAnsi"/>
          <w:color w:val="000000"/>
          <w:kern w:val="0"/>
          <w:szCs w:val="22"/>
          <w:lang w:val="en-US"/>
          <w14:ligatures w14:val="none"/>
        </w:rPr>
        <w:t>)</w:t>
      </w:r>
      <w:r w:rsidRPr="00E715E7">
        <w:rPr>
          <w:rFonts w:eastAsia="Times New Roman" w:cstheme="minorHAnsi"/>
          <w:bCs/>
          <w:noProof/>
          <w:kern w:val="0"/>
          <w:szCs w:val="22"/>
          <w14:ligatures w14:val="none"/>
        </w:rPr>
        <w:t>.</w:t>
      </w:r>
    </w:p>
    <w:p w14:paraId="586DC0C6" w14:textId="77777777" w:rsidR="00E715E7" w:rsidRPr="00E715E7" w:rsidRDefault="00E715E7" w:rsidP="00E715E7">
      <w:pPr>
        <w:keepNext/>
        <w:widowControl w:val="0"/>
        <w:numPr>
          <w:ilvl w:val="0"/>
          <w:numId w:val="39"/>
        </w:numPr>
        <w:autoSpaceDE w:val="0"/>
        <w:autoSpaceDN w:val="0"/>
        <w:spacing w:before="120"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Podmínkou poskytnutí Dotace je, že Žadatel řádně a včas použil a vypořádal v minulosti poskytnuté peněžní prostředky ze strany HMP a ke dni podání Žádosti není v soudním sporu s HMP.</w:t>
      </w:r>
    </w:p>
    <w:p w14:paraId="05894C11" w14:textId="6F9B526E" w:rsidR="00E715E7" w:rsidRPr="00E715E7" w:rsidRDefault="00E715E7" w:rsidP="00E715E7">
      <w:pPr>
        <w:widowControl w:val="0"/>
        <w:numPr>
          <w:ilvl w:val="0"/>
          <w:numId w:val="39"/>
        </w:numPr>
        <w:autoSpaceDE w:val="0"/>
        <w:autoSpaceDN w:val="0"/>
        <w:spacing w:after="120" w:line="276" w:lineRule="auto"/>
        <w:ind w:left="227" w:hanging="227"/>
        <w:rPr>
          <w:rFonts w:eastAsia="Times New Roman" w:cstheme="minorHAnsi"/>
          <w:noProof/>
          <w:kern w:val="0"/>
          <w:szCs w:val="22"/>
          <w14:ligatures w14:val="none"/>
        </w:rPr>
      </w:pPr>
      <w:r w:rsidRPr="00E715E7">
        <w:rPr>
          <w:rFonts w:eastAsia="Times New Roman" w:cstheme="minorHAnsi"/>
          <w:bCs/>
          <w:noProof/>
          <w:kern w:val="0"/>
          <w:szCs w:val="22"/>
          <w14:ligatures w14:val="none"/>
        </w:rPr>
        <w:t>Podmínkou poskytnutí Dotace je absence závazků Žadatele vůči orgánům veřejné správy po lhůtě splatnosti (zejména se jedná o daňové nedoplatky a penále, nedoplatky na pojistném a na penále na veřejné zdravotní pojištění, na pojistném a penále na sociálním zabezpečení a příspěvku na státní politiku zaměstnanosti a odvody za porušení rozpočtové kázně). Žadatel se současně nesmí nacházet</w:t>
      </w:r>
      <w:r w:rsidRPr="00E715E7">
        <w:rPr>
          <w:rFonts w:eastAsia="Times New Roman" w:cstheme="minorHAnsi"/>
          <w:noProof/>
          <w:kern w:val="0"/>
          <w:szCs w:val="22"/>
          <w14:ligatures w14:val="none"/>
        </w:rPr>
        <w:t xml:space="preserve"> v úpadku či likvidaci. Žadatel podáním Žádosti v Programu deklaruje, že nebyl v posledních 5 letech před podáním žádosti pravomocně odsouzen pro trestný čin uvedený v příloze č. 3 zákona č. 134/2016 Sb., o zadávání veřejných zakázek, ve znění pozdějších předpisů. Jde-li o právnickou osobu, musí tuto podmínku </w:t>
      </w:r>
      <w:r w:rsidRPr="00E715E7">
        <w:rPr>
          <w:rFonts w:eastAsia="Times New Roman" w:cstheme="minorHAnsi"/>
          <w:noProof/>
          <w:kern w:val="0"/>
          <w:szCs w:val="22"/>
          <w14:ligatures w14:val="none"/>
        </w:rPr>
        <w:lastRenderedPageBreak/>
        <w:t xml:space="preserve">splňovat tato právnická osoba a zároveň každý člen statutárního orgánu této právnické osoby. Je-li členem statutárního orgánu Žadatele právnická osoba, musí podmínku splňovat jak tato právnická osoba, tak také každý člen statutárního orgánu této právnické osoby a osoba zastupující tuto právnickou osobu v statutárním orgánu Žadatele. </w:t>
      </w:r>
      <w:r w:rsidR="0042757D" w:rsidRPr="0042757D">
        <w:rPr>
          <w:rFonts w:eastAsia="Times New Roman" w:cstheme="minorHAnsi"/>
          <w:noProof/>
          <w:kern w:val="0"/>
          <w:szCs w:val="22"/>
          <w14:ligatures w14:val="none"/>
        </w:rPr>
        <w:t>Žadatel zároveň podáním Žádosti deklaruje, že nebyl v posledních 5 letech před podáním Žádosti pravomocně odsouzen za spáchání nenávistně motivovaných trestných činů a přestupků, jejichž skutková podstata souvisí s antisemitismem, terorismem, rasismem nebo xenofobií, za jehož spáchání je odpovědný příjemce či člen statutárního orgánu příjemce anebo jiná osoba ve vedoucím postavení v rámci příjemce, která je oprávněna jménem nebo za tuto právnickou osobu jednat, anebo osoba ve vedoucím postavení v rámci příjemce, která u této právnické osoby vykonává řídící nebo kontrolní činnost</w:t>
      </w:r>
    </w:p>
    <w:p w14:paraId="7F37DD5F" w14:textId="77777777" w:rsidR="00E715E7" w:rsidRPr="00E715E7" w:rsidRDefault="00E715E7" w:rsidP="00E715E7">
      <w:pPr>
        <w:widowControl w:val="0"/>
        <w:numPr>
          <w:ilvl w:val="0"/>
          <w:numId w:val="39"/>
        </w:numPr>
        <w:autoSpaceDE w:val="0"/>
        <w:autoSpaceDN w:val="0"/>
        <w:spacing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 xml:space="preserve">Podmínkou poskytnutí Dotace je, že Žadatel nepodal a nepodá Žádost na stejný Účel na jiném odboru Magistrátu HMP nebo v jiném programu vyhlašovaném HMP. </w:t>
      </w:r>
    </w:p>
    <w:p w14:paraId="1D34845E" w14:textId="77777777" w:rsidR="00E715E7" w:rsidRPr="00E715E7" w:rsidRDefault="00E715E7" w:rsidP="00E715E7">
      <w:pPr>
        <w:widowControl w:val="0"/>
        <w:numPr>
          <w:ilvl w:val="0"/>
          <w:numId w:val="39"/>
        </w:numPr>
        <w:autoSpaceDE w:val="0"/>
        <w:autoSpaceDN w:val="0"/>
        <w:spacing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 xml:space="preserve">Podmínkou poskytnutí Dotace je, že Žadatel bude Účel realizovat ve prospěch HMP nebo pro osoby s trvalým pobytem v HMP. </w:t>
      </w:r>
    </w:p>
    <w:p w14:paraId="02C6D18F" w14:textId="77777777" w:rsidR="00E715E7" w:rsidRPr="00E715E7" w:rsidRDefault="00E715E7" w:rsidP="00E715E7">
      <w:pPr>
        <w:widowControl w:val="0"/>
        <w:numPr>
          <w:ilvl w:val="0"/>
          <w:numId w:val="39"/>
        </w:numPr>
        <w:autoSpaceDE w:val="0"/>
        <w:autoSpaceDN w:val="0"/>
        <w:spacing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Žadatel se zavazuje, že veškeré dokumenty, které předloží HMP, budou zpracovány v souladu s Nařízením Evropského parlamentu a Rady č. 2016/679 ze dne 27. 4. 2016 o ochraně fyzických osob v souvislosti se zpracováním osobních údajů a o volném pohybu těchto údajů a o zrušení směrnice 95/46/ES (obecné nařízení o ochraně osobních údajů), účinným ode dne 24. 5. 2018.</w:t>
      </w:r>
    </w:p>
    <w:p w14:paraId="20621266" w14:textId="77777777" w:rsidR="00E715E7" w:rsidRPr="00E715E7" w:rsidRDefault="00E715E7" w:rsidP="00E715E7">
      <w:pPr>
        <w:widowControl w:val="0"/>
        <w:numPr>
          <w:ilvl w:val="0"/>
          <w:numId w:val="39"/>
        </w:numPr>
        <w:autoSpaceDE w:val="0"/>
        <w:autoSpaceDN w:val="0"/>
        <w:spacing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 xml:space="preserve">Pro zachování kontinuálního přehledu o Dotacích je povinen Žadatel, který předkládá Žádost </w:t>
      </w:r>
      <w:r w:rsidRPr="00E715E7">
        <w:rPr>
          <w:rFonts w:eastAsia="Times New Roman" w:cstheme="minorHAnsi"/>
          <w:bCs/>
          <w:noProof/>
          <w:kern w:val="0"/>
          <w:szCs w:val="22"/>
          <w14:ligatures w14:val="none"/>
        </w:rPr>
        <w:br/>
        <w:t>s pokračujícím nebo navazujícím Účelem, uvádět stejný název Projektu jako v předcházejících letech. HMP doporučuje používat shodný název i u Projektu podaného jinému orgánu veřejné správy včetně ústředních (ministerstev apod.).</w:t>
      </w:r>
    </w:p>
    <w:p w14:paraId="6D68966A" w14:textId="77777777" w:rsidR="00E715E7" w:rsidRPr="00E715E7" w:rsidRDefault="00E715E7" w:rsidP="00E715E7">
      <w:pPr>
        <w:widowControl w:val="0"/>
        <w:numPr>
          <w:ilvl w:val="0"/>
          <w:numId w:val="39"/>
        </w:numPr>
        <w:autoSpaceDE w:val="0"/>
        <w:autoSpaceDN w:val="0"/>
        <w:spacing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Účel může být spolufinancován z obecních a krajských rozpočtů, státního rozpočtu, z prostředků evropských fondů a z jiných zdrojů (tzv. vícezdrojové financování). Duplicitní úhrada stejných výdajů z různých veřejných i jiných zdrojů není dovolena.</w:t>
      </w:r>
    </w:p>
    <w:p w14:paraId="605F5CAA" w14:textId="77777777" w:rsidR="00E715E7" w:rsidRPr="00E715E7" w:rsidRDefault="00E715E7" w:rsidP="00E715E7">
      <w:pPr>
        <w:widowControl w:val="0"/>
        <w:numPr>
          <w:ilvl w:val="0"/>
          <w:numId w:val="39"/>
        </w:numPr>
        <w:autoSpaceDE w:val="0"/>
        <w:autoSpaceDN w:val="0"/>
        <w:spacing w:after="120" w:line="276" w:lineRule="auto"/>
        <w:ind w:left="227" w:hanging="227"/>
        <w:rPr>
          <w:rFonts w:eastAsia="Times New Roman" w:cstheme="minorHAnsi"/>
          <w:bCs/>
          <w:noProof/>
          <w:kern w:val="0"/>
          <w:szCs w:val="22"/>
          <w14:ligatures w14:val="none"/>
        </w:rPr>
      </w:pPr>
      <w:r w:rsidRPr="00E715E7">
        <w:rPr>
          <w:rFonts w:eastAsia="Times New Roman" w:cstheme="minorHAnsi"/>
          <w:bCs/>
          <w:noProof/>
          <w:kern w:val="0"/>
          <w:szCs w:val="22"/>
          <w14:ligatures w14:val="none"/>
        </w:rPr>
        <w:t>Dotaci nelze poskytnout Žadateli, vůči němuž je vystaven inkasní příkaz v návaznosti na rozhodnutí Komise, jímž je podpora poskytnutá týmž členským státem prohlášena za protiprávní a neslučitelnou s vnitřním trhem, a dále podnikům v obtížích. Dotaci nelze podle § 4c zákona č. 159/2006, Sb. o střetu zájmů, ve znění pozdějších předpisů, poskytnout obchodní společnosti, ve které veřejný funkcionář (uvedený v § 2 odst. 1 písm. c) citovaného předpisu) nebo jím ovládaná osoba vlastní podíl představující alespoň 25% účasti společníka v obchodní společnosti. Podáním Žádosti v rámci Programu Žadatel deklaruje, že splňuje podmínku absence střetu zájmů podle § 4c zákona č. 159/2006 Sb., o střetu zájmů, ve znění pozdějších předpisů.</w:t>
      </w:r>
    </w:p>
    <w:p w14:paraId="4572BED9" w14:textId="1207AA85" w:rsidR="00E715E7" w:rsidRPr="00E715E7" w:rsidRDefault="00E715E7" w:rsidP="00E715E7">
      <w:pPr>
        <w:widowControl w:val="0"/>
        <w:numPr>
          <w:ilvl w:val="0"/>
          <w:numId w:val="39"/>
        </w:numPr>
        <w:autoSpaceDE w:val="0"/>
        <w:autoSpaceDN w:val="0"/>
        <w:spacing w:after="120" w:line="320" w:lineRule="exact"/>
        <w:ind w:left="284" w:hanging="284"/>
        <w:rPr>
          <w:rFonts w:eastAsia="Times New Roman" w:cstheme="minorHAnsi"/>
          <w:kern w:val="0"/>
          <w:szCs w:val="22"/>
          <w14:ligatures w14:val="none"/>
        </w:rPr>
      </w:pPr>
      <w:r w:rsidRPr="00E715E7">
        <w:rPr>
          <w:rFonts w:eastAsia="Times New Roman" w:cstheme="minorHAnsi"/>
          <w:kern w:val="0"/>
          <w:szCs w:val="22"/>
          <w14:ligatures w14:val="none"/>
        </w:rPr>
        <w:t>Příjemce je povinen zajistit udržitelnost Projektu minimálně do 31. 12. 2032. Udržitelností Projektu se rozumí, že prostor, který bude účelem Žádosti zpřístupněn, bude minimálně tuto dobu splňovat podmínky uvedené v článku A. Programu. Tuto povinnost lze převést na případného právního nástupce (vlastníka či provozovatele dotčené nemovitosti) a o této skutečnosti</w:t>
      </w:r>
      <w:r w:rsidR="0042757D">
        <w:rPr>
          <w:rFonts w:eastAsia="Times New Roman" w:cstheme="minorHAnsi"/>
          <w:kern w:val="0"/>
          <w:szCs w:val="22"/>
          <w14:ligatures w14:val="none"/>
        </w:rPr>
        <w:t xml:space="preserve"> předem</w:t>
      </w:r>
      <w:r w:rsidRPr="00E715E7">
        <w:rPr>
          <w:rFonts w:eastAsia="Times New Roman" w:cstheme="minorHAnsi"/>
          <w:kern w:val="0"/>
          <w:szCs w:val="22"/>
          <w14:ligatures w14:val="none"/>
        </w:rPr>
        <w:t xml:space="preserve"> informovat HMP</w:t>
      </w:r>
      <w:r w:rsidR="0042757D">
        <w:rPr>
          <w:rFonts w:eastAsia="Times New Roman" w:cstheme="minorHAnsi"/>
          <w:kern w:val="0"/>
          <w:szCs w:val="22"/>
          <w14:ligatures w14:val="none"/>
        </w:rPr>
        <w:t xml:space="preserve"> </w:t>
      </w:r>
      <w:r w:rsidR="0042757D" w:rsidRPr="0042757D">
        <w:rPr>
          <w:rFonts w:eastAsia="Times New Roman" w:cstheme="minorHAnsi"/>
          <w:kern w:val="0"/>
          <w:szCs w:val="22"/>
          <w14:ligatures w14:val="none"/>
        </w:rPr>
        <w:t>společně s písemným závazkem n</w:t>
      </w:r>
      <w:r w:rsidR="001D21D6">
        <w:rPr>
          <w:rFonts w:eastAsia="Times New Roman" w:cstheme="minorHAnsi"/>
          <w:kern w:val="0"/>
          <w:szCs w:val="22"/>
          <w14:ligatures w14:val="none"/>
        </w:rPr>
        <w:t>ástupce</w:t>
      </w:r>
      <w:r w:rsidR="0042757D" w:rsidRPr="0042757D">
        <w:rPr>
          <w:rFonts w:eastAsia="Times New Roman" w:cstheme="minorHAnsi"/>
          <w:kern w:val="0"/>
          <w:szCs w:val="22"/>
          <w14:ligatures w14:val="none"/>
        </w:rPr>
        <w:t xml:space="preserve"> vůči HMP zajistit udržitelnost Projektu dle podmínek Programu (resp. Smlouvy).</w:t>
      </w:r>
    </w:p>
    <w:p w14:paraId="5E10638C" w14:textId="77777777" w:rsidR="00E715E7" w:rsidRPr="00E715E7" w:rsidRDefault="00E715E7" w:rsidP="00E715E7">
      <w:pPr>
        <w:widowControl w:val="0"/>
        <w:numPr>
          <w:ilvl w:val="0"/>
          <w:numId w:val="39"/>
        </w:numPr>
        <w:autoSpaceDE w:val="0"/>
        <w:autoSpaceDN w:val="0"/>
        <w:spacing w:after="120" w:line="276" w:lineRule="auto"/>
        <w:ind w:left="284" w:hanging="284"/>
        <w:rPr>
          <w:rFonts w:eastAsia="Times New Roman" w:cstheme="minorHAnsi"/>
          <w:noProof/>
          <w:kern w:val="0"/>
          <w:szCs w:val="22"/>
          <w14:ligatures w14:val="none"/>
        </w:rPr>
      </w:pPr>
      <w:r w:rsidRPr="00E715E7">
        <w:rPr>
          <w:rFonts w:eastAsia="Times New Roman" w:cstheme="minorHAnsi"/>
          <w:noProof/>
          <w:kern w:val="0"/>
          <w:szCs w:val="22"/>
          <w14:ligatures w14:val="none"/>
        </w:rPr>
        <w:t>V případě, že Žadatel podá v rámci Žádosti více Projektů, tedy žádá o Dotaci na více Účelů a bude mu vyhověno, nesmí převádět Dotace mezi těmito Účely.</w:t>
      </w:r>
    </w:p>
    <w:p w14:paraId="35C7CE19" w14:textId="77777777" w:rsidR="00E715E7" w:rsidRPr="00E715E7" w:rsidRDefault="00E715E7" w:rsidP="00E715E7">
      <w:pPr>
        <w:widowControl w:val="0"/>
        <w:numPr>
          <w:ilvl w:val="0"/>
          <w:numId w:val="39"/>
        </w:numPr>
        <w:autoSpaceDE w:val="0"/>
        <w:autoSpaceDN w:val="0"/>
        <w:spacing w:after="120" w:line="276" w:lineRule="auto"/>
        <w:ind w:left="284" w:hanging="284"/>
        <w:rPr>
          <w:rFonts w:eastAsia="Times New Roman" w:cstheme="minorHAnsi"/>
          <w:noProof/>
          <w:kern w:val="0"/>
          <w:szCs w:val="22"/>
          <w14:ligatures w14:val="none"/>
        </w:rPr>
      </w:pPr>
      <w:r w:rsidRPr="00E715E7">
        <w:rPr>
          <w:rFonts w:eastAsia="Times New Roman" w:cstheme="minorHAnsi"/>
          <w:noProof/>
          <w:kern w:val="0"/>
          <w:szCs w:val="22"/>
          <w14:ligatures w14:val="none"/>
        </w:rPr>
        <w:t>Další podmínky použití a finančního vypořádání Dotace stanoví Smlouva.</w:t>
      </w:r>
      <w:r w:rsidRPr="00E715E7" w:rsidDel="005C063C">
        <w:rPr>
          <w:rFonts w:eastAsia="Times New Roman" w:cstheme="minorHAnsi"/>
          <w:kern w:val="0"/>
          <w:szCs w:val="22"/>
          <w14:ligatures w14:val="none"/>
        </w:rPr>
        <w:t xml:space="preserve"> </w:t>
      </w:r>
      <w:r w:rsidRPr="00E715E7">
        <w:rPr>
          <w:rFonts w:eastAsia="Times New Roman" w:cstheme="minorHAnsi"/>
          <w:kern w:val="0"/>
          <w:szCs w:val="22"/>
          <w14:ligatures w14:val="none"/>
        </w:rPr>
        <w:t xml:space="preserve">Text Smlouvy je přílohou č. 3 </w:t>
      </w:r>
      <w:r w:rsidRPr="00E715E7">
        <w:rPr>
          <w:rFonts w:eastAsia="Times New Roman" w:cstheme="minorHAnsi"/>
          <w:kern w:val="0"/>
          <w:szCs w:val="22"/>
          <w14:ligatures w14:val="none"/>
        </w:rPr>
        <w:lastRenderedPageBreak/>
        <w:t>Programu a stanovuje podmínky, které je příjemce povinen při použití Dotace splnit a další podmínky související s účelem, které je příjemce povinen dodržet. HMP si vyhrazuje právo do podpisu Smlouvy provést případné změny Smlouvy, zejména s ohledem na platnou právní úpravu.</w:t>
      </w:r>
    </w:p>
    <w:p w14:paraId="4D3A5F8F" w14:textId="77777777" w:rsidR="00E715E7" w:rsidRPr="00E715E7" w:rsidRDefault="00E715E7" w:rsidP="00E715E7">
      <w:pPr>
        <w:widowControl w:val="0"/>
        <w:numPr>
          <w:ilvl w:val="0"/>
          <w:numId w:val="28"/>
        </w:numPr>
        <w:autoSpaceDE w:val="0"/>
        <w:autoSpaceDN w:val="0"/>
        <w:spacing w:before="240" w:after="120" w:line="240" w:lineRule="auto"/>
        <w:ind w:right="1226"/>
        <w:jc w:val="center"/>
        <w:outlineLvl w:val="0"/>
        <w:rPr>
          <w:rFonts w:eastAsia="Times New Roman" w:cstheme="minorHAnsi"/>
          <w:bCs/>
          <w:noProof/>
          <w:kern w:val="0"/>
          <w:szCs w:val="22"/>
          <w:u w:val="single"/>
          <w:lang w:val="en-US"/>
          <w14:ligatures w14:val="none"/>
        </w:rPr>
      </w:pPr>
      <w:bookmarkStart w:id="29" w:name="_Toc170152076"/>
      <w:bookmarkStart w:id="30" w:name="_Toc173156234"/>
      <w:bookmarkStart w:id="31" w:name="_Toc209417822"/>
      <w:r w:rsidRPr="00E715E7">
        <w:rPr>
          <w:rFonts w:eastAsia="Times New Roman" w:cstheme="minorHAnsi"/>
          <w:b/>
          <w:bCs/>
          <w:noProof/>
          <w:kern w:val="0"/>
          <w:szCs w:val="22"/>
          <w:u w:val="single"/>
          <w:lang w:val="en-US"/>
          <w14:ligatures w14:val="none"/>
        </w:rPr>
        <w:t>Vzor Žádosti a její přílohy</w:t>
      </w:r>
      <w:bookmarkEnd w:id="29"/>
      <w:bookmarkEnd w:id="30"/>
      <w:bookmarkEnd w:id="31"/>
    </w:p>
    <w:p w14:paraId="5370DFEB" w14:textId="566CF01E" w:rsidR="00E715E7" w:rsidRPr="00E715E7" w:rsidRDefault="00E715E7" w:rsidP="00E715E7">
      <w:pPr>
        <w:widowControl w:val="0"/>
        <w:numPr>
          <w:ilvl w:val="0"/>
          <w:numId w:val="40"/>
        </w:numPr>
        <w:autoSpaceDE w:val="0"/>
        <w:autoSpaceDN w:val="0"/>
        <w:spacing w:after="120" w:line="320" w:lineRule="exact"/>
        <w:ind w:left="284" w:hanging="284"/>
        <w:rPr>
          <w:rFonts w:eastAsia="Times New Roman" w:cstheme="minorHAnsi"/>
          <w:noProof/>
          <w:kern w:val="0"/>
          <w:szCs w:val="22"/>
          <w14:ligatures w14:val="none"/>
        </w:rPr>
      </w:pPr>
      <w:r w:rsidRPr="00E715E7">
        <w:rPr>
          <w:rFonts w:eastAsia="Times New Roman" w:cstheme="minorHAnsi"/>
          <w:noProof/>
          <w:kern w:val="0"/>
          <w:szCs w:val="22"/>
          <w14:ligatures w14:val="none"/>
        </w:rPr>
        <w:t>Vzor Žádosti je přílohou č. 1 Programu. On-line Žádost je k dispozici na Portálu finanční podpory na internetových stránkách HMP granty.praha.eu, kde je k dispozici též návod pro vyplnění. Žadatel věnuje zvýšenou pozornost možným aktualizacím formuláře a aktuálním informacím k podání uvedeným na internetových stránkách HMP granty.praha.eu.</w:t>
      </w:r>
      <w:r w:rsidR="001D21D6">
        <w:rPr>
          <w:rFonts w:eastAsia="Times New Roman" w:cstheme="minorHAnsi"/>
          <w:noProof/>
          <w:kern w:val="0"/>
          <w:szCs w:val="22"/>
          <w14:ligatures w14:val="none"/>
        </w:rPr>
        <w:t xml:space="preserve"> </w:t>
      </w:r>
      <w:r w:rsidR="001D21D6" w:rsidRPr="0042757D">
        <w:rPr>
          <w:rFonts w:eastAsia="Times New Roman" w:cstheme="minorHAnsi"/>
          <w:bCs/>
          <w:kern w:val="0"/>
          <w:szCs w:val="22"/>
          <w14:ligatures w14:val="none"/>
        </w:rPr>
        <w:t>Žádost se podává na on-line formuláři, včetně příloh. V případě odeslání prostřednictvím datové schránky maximálně 18 MB. Návod k registraci, založení profilu, nastavení preferované oblasti, postup použití on-line formuláře naleznete na úvodní stránce portálu Informačního systému finanční podpory na internetových stránkách HMP granty.praha.eu. Přílohy budou v elektronickém formátu Word, Excel nebo PDF.</w:t>
      </w:r>
    </w:p>
    <w:p w14:paraId="2C4B1496" w14:textId="77777777" w:rsidR="00E715E7" w:rsidRPr="00E715E7" w:rsidRDefault="00E715E7" w:rsidP="00E715E7">
      <w:pPr>
        <w:widowControl w:val="0"/>
        <w:numPr>
          <w:ilvl w:val="0"/>
          <w:numId w:val="40"/>
        </w:numPr>
        <w:autoSpaceDE w:val="0"/>
        <w:autoSpaceDN w:val="0"/>
        <w:spacing w:after="120" w:line="276" w:lineRule="auto"/>
        <w:ind w:left="284" w:hanging="284"/>
        <w:rPr>
          <w:rFonts w:eastAsia="Times New Roman" w:cstheme="minorHAnsi"/>
          <w:kern w:val="0"/>
          <w:szCs w:val="22"/>
          <w14:ligatures w14:val="none"/>
        </w:rPr>
      </w:pPr>
      <w:r w:rsidRPr="00E715E7">
        <w:rPr>
          <w:rFonts w:eastAsia="Times New Roman" w:cstheme="minorHAnsi"/>
          <w:bCs/>
          <w:kern w:val="0"/>
          <w:szCs w:val="22"/>
          <w14:ligatures w14:val="none"/>
        </w:rPr>
        <w:t xml:space="preserve">Je-li Žadatel právnickou osobou, která má skutečného majitele podle zákona č. 37/2021 Sb., </w:t>
      </w:r>
      <w:r w:rsidRPr="00E715E7">
        <w:rPr>
          <w:rFonts w:eastAsia="Times New Roman" w:cstheme="minorHAnsi"/>
          <w:bCs/>
          <w:kern w:val="0"/>
          <w:szCs w:val="22"/>
          <w14:ligatures w14:val="none"/>
        </w:rPr>
        <w:br/>
        <w:t xml:space="preserve">o evidenci skutečných majitelů, musí být přílohou Žádosti </w:t>
      </w:r>
      <w:r w:rsidRPr="00E715E7">
        <w:rPr>
          <w:rFonts w:eastAsia="Times New Roman" w:cstheme="minorHAnsi"/>
          <w:bCs/>
          <w:kern w:val="0"/>
          <w:szCs w:val="22"/>
          <w:u w:val="single"/>
          <w14:ligatures w14:val="none"/>
        </w:rPr>
        <w:t>úplný výpis z evidence skutečných majitelů</w:t>
      </w:r>
      <w:r w:rsidRPr="00E715E7">
        <w:rPr>
          <w:rFonts w:eastAsia="Times New Roman" w:cstheme="minorHAnsi"/>
          <w:bCs/>
          <w:kern w:val="0"/>
          <w:szCs w:val="22"/>
          <w14:ligatures w14:val="none"/>
        </w:rPr>
        <w:t>. Evidence skutečných majitelů je vedena na stránkách </w:t>
      </w:r>
      <w:hyperlink r:id="rId10" w:history="1">
        <w:r w:rsidRPr="00E715E7">
          <w:rPr>
            <w:rFonts w:eastAsia="Times New Roman" w:cstheme="minorHAnsi"/>
            <w:bCs/>
            <w:kern w:val="0"/>
            <w:szCs w:val="22"/>
            <w14:ligatures w14:val="none"/>
          </w:rPr>
          <w:t>https://issm.justice.cz/</w:t>
        </w:r>
      </w:hyperlink>
      <w:r w:rsidRPr="00E715E7">
        <w:rPr>
          <w:rFonts w:eastAsia="Times New Roman" w:cstheme="minorHAnsi"/>
          <w:bCs/>
          <w:kern w:val="0"/>
          <w:szCs w:val="22"/>
          <w14:ligatures w14:val="none"/>
        </w:rPr>
        <w:t>. Úplný výpis získá Žadatel zdarma po přihlášení do své Datové schránky. (V případě, že je Žadatel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57618CA4" w14:textId="77777777" w:rsidR="00E715E7" w:rsidRPr="00E715E7" w:rsidRDefault="00E715E7" w:rsidP="00E715E7">
      <w:pPr>
        <w:widowControl w:val="0"/>
        <w:numPr>
          <w:ilvl w:val="0"/>
          <w:numId w:val="40"/>
        </w:numPr>
        <w:autoSpaceDE w:val="0"/>
        <w:autoSpaceDN w:val="0"/>
        <w:spacing w:after="120" w:line="276" w:lineRule="auto"/>
        <w:rPr>
          <w:rFonts w:eastAsia="Times New Roman" w:cstheme="minorHAnsi"/>
          <w:kern w:val="0"/>
          <w:szCs w:val="22"/>
          <w14:ligatures w14:val="none"/>
        </w:rPr>
      </w:pPr>
      <w:r w:rsidRPr="00E715E7">
        <w:rPr>
          <w:rFonts w:eastAsia="Times New Roman" w:cstheme="minorHAnsi"/>
          <w:bCs/>
          <w:kern w:val="0"/>
          <w:szCs w:val="22"/>
          <w14:ligatures w14:val="none"/>
        </w:rPr>
        <w:t xml:space="preserve">Je-li Žadatel fyzická osoba podnikající, doloží </w:t>
      </w:r>
      <w:r w:rsidRPr="00E715E7">
        <w:rPr>
          <w:rFonts w:eastAsia="Times New Roman" w:cstheme="minorHAnsi"/>
          <w:bCs/>
          <w:kern w:val="0"/>
          <w:szCs w:val="22"/>
          <w:u w:val="single"/>
          <w14:ligatures w14:val="none"/>
        </w:rPr>
        <w:t>kopii aktuálního dokladu o oprávnění k podnikání</w:t>
      </w:r>
      <w:r w:rsidRPr="00E715E7">
        <w:rPr>
          <w:rFonts w:eastAsia="Times New Roman" w:cstheme="minorHAnsi"/>
          <w:bCs/>
          <w:kern w:val="0"/>
          <w:szCs w:val="22"/>
          <w14:ligatures w14:val="none"/>
        </w:rPr>
        <w:t xml:space="preserve">. </w:t>
      </w:r>
    </w:p>
    <w:p w14:paraId="545D5ABA" w14:textId="77777777" w:rsidR="00E715E7" w:rsidRPr="00E715E7" w:rsidRDefault="00E715E7" w:rsidP="00E715E7">
      <w:pPr>
        <w:widowControl w:val="0"/>
        <w:numPr>
          <w:ilvl w:val="0"/>
          <w:numId w:val="40"/>
        </w:numPr>
        <w:autoSpaceDE w:val="0"/>
        <w:autoSpaceDN w:val="0"/>
        <w:spacing w:after="120" w:line="276" w:lineRule="auto"/>
        <w:ind w:left="284" w:hanging="284"/>
        <w:rPr>
          <w:rFonts w:eastAsia="Times New Roman" w:cstheme="minorHAnsi"/>
          <w:kern w:val="0"/>
          <w:szCs w:val="22"/>
          <w14:ligatures w14:val="none"/>
        </w:rPr>
      </w:pPr>
      <w:r w:rsidRPr="00E715E7">
        <w:rPr>
          <w:rFonts w:eastAsia="Times New Roman" w:cstheme="minorHAnsi"/>
          <w:kern w:val="0"/>
          <w:szCs w:val="22"/>
          <w14:ligatures w14:val="none"/>
        </w:rPr>
        <w:t>Je-li Žadatel právnická osoba, doloží doklad oprávnění statutárního orgánu jednat za žadatele (např. zápis z členské schůze o volbě statutárního orgánu, prostá kopie). Doklad oprávnění statutárního orgánu jednat za žadatele není nutné předkládat, jestliže jsou identifikační údaje statutárního orgánu (jeho členů) a způsob jednání statutárního orgánu za právnickou osobu uvedeny ve veřejném rejstříku.</w:t>
      </w:r>
    </w:p>
    <w:p w14:paraId="1C6E61AC" w14:textId="77777777" w:rsidR="00E715E7" w:rsidRPr="00E715E7" w:rsidRDefault="00E715E7" w:rsidP="00E715E7">
      <w:pPr>
        <w:widowControl w:val="0"/>
        <w:numPr>
          <w:ilvl w:val="0"/>
          <w:numId w:val="40"/>
        </w:numPr>
        <w:autoSpaceDE w:val="0"/>
        <w:autoSpaceDN w:val="0"/>
        <w:spacing w:after="120" w:line="276" w:lineRule="auto"/>
        <w:ind w:left="284" w:hanging="284"/>
        <w:rPr>
          <w:rFonts w:eastAsia="Times New Roman" w:cstheme="minorHAnsi"/>
          <w:noProof/>
          <w:kern w:val="0"/>
          <w:szCs w:val="22"/>
          <w14:ligatures w14:val="none"/>
        </w:rPr>
      </w:pPr>
      <w:r w:rsidRPr="00E715E7">
        <w:rPr>
          <w:rFonts w:eastAsia="Times New Roman" w:cstheme="minorHAnsi"/>
          <w:noProof/>
          <w:kern w:val="0"/>
          <w:szCs w:val="22"/>
          <w14:ligatures w14:val="none"/>
        </w:rPr>
        <w:t xml:space="preserve">Přílohou Žádosti musí být </w:t>
      </w:r>
      <w:r w:rsidRPr="00E715E7">
        <w:rPr>
          <w:rFonts w:eastAsia="Times New Roman" w:cstheme="minorHAnsi"/>
          <w:noProof/>
          <w:kern w:val="0"/>
          <w:szCs w:val="22"/>
          <w:u w:val="single"/>
          <w14:ligatures w14:val="none"/>
        </w:rPr>
        <w:t>plná moc</w:t>
      </w:r>
      <w:r w:rsidRPr="00E715E7">
        <w:rPr>
          <w:rFonts w:eastAsia="Times New Roman" w:cstheme="minorHAnsi"/>
          <w:noProof/>
          <w:kern w:val="0"/>
          <w:szCs w:val="22"/>
          <w14:ligatures w14:val="none"/>
        </w:rPr>
        <w:t xml:space="preserve"> udělená příslušnou oprávněnou osobou, popřípadě orgánem, či jiný dokument, z něhož vyplývá zastoupení Žadatele, jedná-li za Žadatele jiná osoba než osoba k tomu oprávněná podle základních registrů, veřejných rejstříků nebo výše uvedeného výpisu  nebo dokumentu. Plná moc může být opatřena tzv. uznávaným elektronickým podpisem zmocnitele i zmocněnce nebo musí jít o výstup autorizované konverze (tj. s ověřovací doložkou autorizované konverze dokumentů).</w:t>
      </w:r>
    </w:p>
    <w:p w14:paraId="51A5BDA1" w14:textId="77777777" w:rsidR="00E715E7" w:rsidRPr="00E715E7" w:rsidRDefault="00E715E7" w:rsidP="00E715E7">
      <w:pPr>
        <w:widowControl w:val="0"/>
        <w:numPr>
          <w:ilvl w:val="0"/>
          <w:numId w:val="40"/>
        </w:numPr>
        <w:autoSpaceDE w:val="0"/>
        <w:autoSpaceDN w:val="0"/>
        <w:spacing w:after="120" w:line="276" w:lineRule="auto"/>
        <w:ind w:left="284" w:hanging="284"/>
        <w:rPr>
          <w:rFonts w:eastAsia="Times New Roman" w:cstheme="minorHAnsi"/>
          <w:noProof/>
          <w:kern w:val="0"/>
          <w:szCs w:val="22"/>
          <w14:ligatures w14:val="none"/>
        </w:rPr>
      </w:pPr>
      <w:r w:rsidRPr="00E715E7">
        <w:rPr>
          <w:rFonts w:eastAsia="Times New Roman" w:cstheme="minorHAnsi"/>
          <w:noProof/>
          <w:kern w:val="0"/>
          <w:szCs w:val="22"/>
          <w14:ligatures w14:val="none"/>
        </w:rPr>
        <w:t xml:space="preserve">Přílohou Žádosti musí být </w:t>
      </w:r>
      <w:r w:rsidRPr="00E715E7">
        <w:rPr>
          <w:rFonts w:eastAsia="Times New Roman" w:cstheme="minorHAnsi"/>
          <w:noProof/>
          <w:kern w:val="0"/>
          <w:szCs w:val="22"/>
          <w:u w:val="single"/>
          <w14:ligatures w14:val="none"/>
        </w:rPr>
        <w:t>doklad o aktuálním bankovním účtu</w:t>
      </w:r>
      <w:r w:rsidRPr="00E715E7">
        <w:rPr>
          <w:rFonts w:eastAsia="Times New Roman" w:cstheme="minorHAnsi"/>
          <w:noProof/>
          <w:kern w:val="0"/>
          <w:szCs w:val="22"/>
          <w14:ligatures w14:val="none"/>
        </w:rPr>
        <w:t xml:space="preserve"> Žadatele uvedeným v Žádosti, kterým je buď potvrzení příslušného peněžního ústavu uvedením Žadatele jako majitele účtu a aktuálního čísla účtu, nebo úvodní část smlouvy o zřízení a vedení účtu finančním ústavem prokazující, že Žadatel je majitelem tohoto účtu. Doklad nemusí předložit městské části, příspěvkové organizace zřízené HMP nebo městskou částí HMP.</w:t>
      </w:r>
    </w:p>
    <w:p w14:paraId="5E68A187" w14:textId="77777777" w:rsidR="00E715E7" w:rsidRPr="00E715E7" w:rsidRDefault="00E715E7" w:rsidP="00E715E7">
      <w:pPr>
        <w:widowControl w:val="0"/>
        <w:numPr>
          <w:ilvl w:val="0"/>
          <w:numId w:val="40"/>
        </w:numPr>
        <w:autoSpaceDE w:val="0"/>
        <w:autoSpaceDN w:val="0"/>
        <w:spacing w:after="120" w:line="276" w:lineRule="auto"/>
        <w:ind w:left="284" w:hanging="284"/>
        <w:rPr>
          <w:rFonts w:eastAsia="Times New Roman" w:cstheme="minorHAnsi"/>
          <w:noProof/>
          <w:kern w:val="0"/>
          <w:szCs w:val="22"/>
          <w14:ligatures w14:val="none"/>
        </w:rPr>
      </w:pPr>
      <w:r w:rsidRPr="00E715E7">
        <w:rPr>
          <w:rFonts w:eastAsia="Times New Roman" w:cstheme="minorHAnsi"/>
          <w:noProof/>
          <w:kern w:val="0"/>
          <w:szCs w:val="22"/>
          <w14:ligatures w14:val="none"/>
        </w:rPr>
        <w:t xml:space="preserve">Přílohou k Žádosti musí být </w:t>
      </w:r>
      <w:r w:rsidRPr="00E715E7">
        <w:rPr>
          <w:rFonts w:eastAsia="Times New Roman" w:cstheme="minorHAnsi"/>
          <w:noProof/>
          <w:kern w:val="0"/>
          <w:szCs w:val="22"/>
          <w:u w:val="single"/>
          <w14:ligatures w14:val="none"/>
        </w:rPr>
        <w:t>Projekt</w:t>
      </w:r>
      <w:r w:rsidRPr="00E715E7">
        <w:rPr>
          <w:rFonts w:eastAsia="Times New Roman" w:cstheme="minorHAnsi"/>
          <w:noProof/>
          <w:kern w:val="0"/>
          <w:szCs w:val="22"/>
          <w14:ligatures w14:val="none"/>
        </w:rPr>
        <w:t>. V záhlaví Projektu u všech jeho příloh uveďte název Žadatele, název Projektu a označení „Program v oblasti přístupnosti a odstraňování bariér  na území  hl.m. Prahy pro rok 2026-2027“, vícestránkový text musí být číslován. Projekt obsahuje podrobný popis a cíle Projektu, podrobný rozpočet s přesným procentuálním vyjádřením spoluúčasti poskytovatele na projektu. Součástí Projektu musí být dokumenty uvedené v čl. A odst. 3 Programu dle jednotlivých Opatření.</w:t>
      </w:r>
    </w:p>
    <w:p w14:paraId="6F09A24A" w14:textId="77777777" w:rsidR="00E715E7" w:rsidRPr="00E715E7" w:rsidRDefault="00E715E7" w:rsidP="00E715E7">
      <w:pPr>
        <w:widowControl w:val="0"/>
        <w:numPr>
          <w:ilvl w:val="0"/>
          <w:numId w:val="40"/>
        </w:numPr>
        <w:autoSpaceDE w:val="0"/>
        <w:autoSpaceDN w:val="0"/>
        <w:spacing w:after="120" w:line="276" w:lineRule="auto"/>
        <w:rPr>
          <w:rFonts w:eastAsia="Times New Roman" w:cstheme="minorHAnsi"/>
          <w:noProof/>
          <w:kern w:val="0"/>
          <w:szCs w:val="22"/>
          <w14:ligatures w14:val="none"/>
        </w:rPr>
      </w:pPr>
      <w:r w:rsidRPr="00E715E7">
        <w:rPr>
          <w:rFonts w:eastAsia="Times New Roman" w:cstheme="minorHAnsi"/>
          <w:noProof/>
          <w:kern w:val="0"/>
          <w:szCs w:val="22"/>
          <w14:ligatures w14:val="none"/>
        </w:rPr>
        <w:lastRenderedPageBreak/>
        <w:t>Přílohou k Žádosti musí být doklad vztahující se k nemovitosti dotčené Účelem Žádosti:</w:t>
      </w:r>
    </w:p>
    <w:p w14:paraId="5FA3E073" w14:textId="77777777" w:rsidR="00E715E7" w:rsidRPr="00E715E7" w:rsidRDefault="00E715E7" w:rsidP="00E715E7">
      <w:pPr>
        <w:widowControl w:val="0"/>
        <w:numPr>
          <w:ilvl w:val="1"/>
          <w:numId w:val="40"/>
        </w:numPr>
        <w:autoSpaceDE w:val="0"/>
        <w:autoSpaceDN w:val="0"/>
        <w:spacing w:after="120" w:line="276" w:lineRule="auto"/>
        <w:ind w:left="993" w:hanging="426"/>
        <w:rPr>
          <w:rFonts w:eastAsia="Times New Roman" w:cstheme="minorHAnsi"/>
          <w:kern w:val="0"/>
          <w:szCs w:val="22"/>
          <w14:ligatures w14:val="none"/>
        </w:rPr>
      </w:pPr>
      <w:r w:rsidRPr="00E715E7">
        <w:rPr>
          <w:rFonts w:eastAsia="Times New Roman" w:cstheme="minorHAnsi"/>
          <w:kern w:val="0"/>
          <w:szCs w:val="22"/>
          <w14:ligatures w14:val="none"/>
        </w:rPr>
        <w:t xml:space="preserve">Pokud je žadatelem </w:t>
      </w:r>
      <w:r w:rsidRPr="00E715E7">
        <w:rPr>
          <w:rFonts w:eastAsia="Times New Roman" w:cstheme="minorHAnsi"/>
          <w:b/>
          <w:kern w:val="0"/>
          <w:szCs w:val="22"/>
          <w14:ligatures w14:val="none"/>
        </w:rPr>
        <w:t>vlastník dotčené nemovitosti</w:t>
      </w:r>
      <w:r w:rsidRPr="00E715E7">
        <w:rPr>
          <w:rFonts w:eastAsia="Times New Roman" w:cstheme="minorHAnsi"/>
          <w:kern w:val="0"/>
          <w:szCs w:val="22"/>
          <w14:ligatures w14:val="none"/>
        </w:rPr>
        <w:t xml:space="preserve">, doloží vlastnické právo </w:t>
      </w:r>
      <w:r w:rsidRPr="00E715E7">
        <w:rPr>
          <w:rFonts w:eastAsia="Times New Roman" w:cstheme="minorHAnsi"/>
          <w:kern w:val="0"/>
          <w:szCs w:val="22"/>
          <w:u w:val="single"/>
          <w14:ligatures w14:val="none"/>
        </w:rPr>
        <w:t>výpisem z katastru nemovitostí.</w:t>
      </w:r>
      <w:r w:rsidRPr="00E715E7">
        <w:rPr>
          <w:rFonts w:eastAsia="Times New Roman" w:cstheme="minorHAnsi"/>
          <w:kern w:val="0"/>
          <w:szCs w:val="22"/>
          <w14:ligatures w14:val="none"/>
        </w:rPr>
        <w:t xml:space="preserve"> Pokud žadatel není výlučným vlastníkem nemovitosti, doloží zároveň </w:t>
      </w:r>
      <w:r w:rsidRPr="00E715E7">
        <w:rPr>
          <w:rFonts w:eastAsia="Times New Roman" w:cstheme="minorHAnsi"/>
          <w:b/>
          <w:kern w:val="0"/>
          <w:szCs w:val="22"/>
          <w:u w:val="single"/>
          <w14:ligatures w14:val="none"/>
        </w:rPr>
        <w:t>souhlasy všech spoluvlastníků nemovitosti</w:t>
      </w:r>
      <w:r w:rsidRPr="00E715E7">
        <w:rPr>
          <w:rFonts w:eastAsia="Times New Roman" w:cstheme="minorHAnsi"/>
          <w:kern w:val="0"/>
          <w:szCs w:val="22"/>
          <w:u w:val="single"/>
          <w14:ligatures w14:val="none"/>
        </w:rPr>
        <w:t xml:space="preserve"> </w:t>
      </w:r>
      <w:r w:rsidRPr="00E715E7">
        <w:rPr>
          <w:rFonts w:eastAsia="Times New Roman" w:cstheme="minorHAnsi"/>
          <w:kern w:val="0"/>
          <w:szCs w:val="22"/>
          <w14:ligatures w14:val="none"/>
        </w:rPr>
        <w:t>s realizací navrhovaného Projektu.</w:t>
      </w:r>
    </w:p>
    <w:p w14:paraId="2CE68773" w14:textId="77777777" w:rsidR="00E715E7" w:rsidRPr="00E715E7" w:rsidRDefault="00E715E7" w:rsidP="00E715E7">
      <w:pPr>
        <w:widowControl w:val="0"/>
        <w:numPr>
          <w:ilvl w:val="1"/>
          <w:numId w:val="40"/>
        </w:numPr>
        <w:autoSpaceDE w:val="0"/>
        <w:autoSpaceDN w:val="0"/>
        <w:spacing w:after="120" w:line="276" w:lineRule="auto"/>
        <w:ind w:left="993" w:hanging="426"/>
        <w:rPr>
          <w:rFonts w:eastAsia="Times New Roman" w:cstheme="minorHAnsi"/>
          <w:kern w:val="0"/>
          <w:szCs w:val="22"/>
          <w14:ligatures w14:val="none"/>
        </w:rPr>
      </w:pPr>
      <w:r w:rsidRPr="00E715E7">
        <w:rPr>
          <w:rFonts w:eastAsia="Times New Roman" w:cstheme="minorHAnsi"/>
          <w:kern w:val="0"/>
          <w:szCs w:val="22"/>
          <w14:ligatures w14:val="none"/>
        </w:rPr>
        <w:t xml:space="preserve">Pokud je žadatelem </w:t>
      </w:r>
      <w:r w:rsidRPr="00E715E7">
        <w:rPr>
          <w:rFonts w:eastAsia="Times New Roman" w:cstheme="minorHAnsi"/>
          <w:b/>
          <w:kern w:val="0"/>
          <w:szCs w:val="22"/>
          <w14:ligatures w14:val="none"/>
        </w:rPr>
        <w:t>provozovatel dotčené nemovitosti</w:t>
      </w:r>
      <w:r w:rsidRPr="00E715E7">
        <w:rPr>
          <w:rFonts w:eastAsia="Times New Roman" w:cstheme="minorHAnsi"/>
          <w:kern w:val="0"/>
          <w:szCs w:val="22"/>
          <w14:ligatures w14:val="none"/>
        </w:rPr>
        <w:t xml:space="preserve">, doloží </w:t>
      </w:r>
      <w:r w:rsidRPr="00E715E7">
        <w:rPr>
          <w:rFonts w:eastAsia="Times New Roman" w:cstheme="minorHAnsi"/>
          <w:kern w:val="0"/>
          <w:szCs w:val="22"/>
          <w:u w:val="single"/>
          <w14:ligatures w14:val="none"/>
        </w:rPr>
        <w:t>oprávnění k provozování příslušného objektu</w:t>
      </w:r>
      <w:r w:rsidRPr="00E715E7">
        <w:rPr>
          <w:rFonts w:eastAsia="Times New Roman" w:cstheme="minorHAnsi"/>
          <w:kern w:val="0"/>
          <w:szCs w:val="22"/>
          <w14:ligatures w14:val="none"/>
        </w:rPr>
        <w:t xml:space="preserve"> (např. nájemní smlouvu na dobu neurčitou či s dobou nájmu min. 5 let od data podání žádosti) a doloží zároveň výpis z katastru nemovitostí a </w:t>
      </w:r>
      <w:r w:rsidRPr="00E715E7">
        <w:rPr>
          <w:rFonts w:eastAsia="Times New Roman" w:cstheme="minorHAnsi"/>
          <w:b/>
          <w:kern w:val="0"/>
          <w:szCs w:val="22"/>
          <w14:ligatures w14:val="none"/>
        </w:rPr>
        <w:t>souhlas všech vlastníků nemovitosti</w:t>
      </w:r>
      <w:r w:rsidRPr="00E715E7">
        <w:rPr>
          <w:rFonts w:eastAsia="Times New Roman" w:cstheme="minorHAnsi"/>
          <w:kern w:val="0"/>
          <w:szCs w:val="22"/>
          <w14:ligatures w14:val="none"/>
        </w:rPr>
        <w:t xml:space="preserve"> s realizací navrhovaného Projektu.</w:t>
      </w:r>
    </w:p>
    <w:p w14:paraId="22E7214B" w14:textId="77777777" w:rsidR="00E715E7" w:rsidRPr="00E715E7" w:rsidRDefault="00E715E7" w:rsidP="00E715E7">
      <w:pPr>
        <w:widowControl w:val="0"/>
        <w:autoSpaceDE w:val="0"/>
        <w:autoSpaceDN w:val="0"/>
        <w:spacing w:after="120" w:line="276" w:lineRule="auto"/>
        <w:rPr>
          <w:rFonts w:eastAsia="Times New Roman" w:cstheme="minorHAnsi"/>
          <w:kern w:val="0"/>
          <w:szCs w:val="22"/>
          <w14:ligatures w14:val="none"/>
        </w:rPr>
      </w:pPr>
      <w:r w:rsidRPr="00E715E7">
        <w:rPr>
          <w:rFonts w:eastAsia="Times New Roman" w:cstheme="minorHAnsi"/>
          <w:b/>
          <w:kern w:val="0"/>
          <w:szCs w:val="22"/>
          <w14:ligatures w14:val="none"/>
        </w:rPr>
        <w:t xml:space="preserve">7. </w:t>
      </w:r>
      <w:r w:rsidRPr="00E715E7">
        <w:rPr>
          <w:rFonts w:eastAsia="Times New Roman" w:cstheme="minorHAnsi"/>
          <w:kern w:val="0"/>
          <w:szCs w:val="22"/>
          <w14:ligatures w14:val="none"/>
        </w:rPr>
        <w:t xml:space="preserve">Dále Žadatel doloží </w:t>
      </w:r>
      <w:r w:rsidRPr="00E715E7">
        <w:rPr>
          <w:rFonts w:eastAsia="Times New Roman" w:cstheme="minorHAnsi"/>
          <w:b/>
          <w:kern w:val="0"/>
          <w:szCs w:val="22"/>
          <w:u w:val="single"/>
          <w14:ligatures w14:val="none"/>
        </w:rPr>
        <w:t>souhlas vlastníků všech dotčených pozemků realizací Projektu</w:t>
      </w:r>
      <w:r w:rsidRPr="00E715E7">
        <w:rPr>
          <w:rFonts w:eastAsia="Times New Roman" w:cstheme="minorHAnsi"/>
          <w:kern w:val="0"/>
          <w:szCs w:val="22"/>
          <w14:ligatures w14:val="none"/>
        </w:rPr>
        <w:t xml:space="preserve"> (u projektů, jejichž realizací jsou dotčeny konkrétní pozemky; týká se i pozemků pronajatých či svěřených k užívání např. zřizovací listinou).</w:t>
      </w:r>
    </w:p>
    <w:p w14:paraId="17F4FDE9" w14:textId="77777777" w:rsidR="00E715E7" w:rsidRPr="00E715E7" w:rsidRDefault="00E715E7" w:rsidP="00E715E7">
      <w:pPr>
        <w:widowControl w:val="0"/>
        <w:autoSpaceDE w:val="0"/>
        <w:autoSpaceDN w:val="0"/>
        <w:spacing w:after="120" w:line="276" w:lineRule="auto"/>
        <w:rPr>
          <w:rFonts w:eastAsia="Times New Roman" w:cstheme="minorHAnsi"/>
          <w:kern w:val="0"/>
          <w:szCs w:val="22"/>
          <w14:ligatures w14:val="none"/>
        </w:rPr>
      </w:pPr>
    </w:p>
    <w:p w14:paraId="2CBD87F2" w14:textId="10E69495" w:rsidR="00E715E7" w:rsidRPr="00E715E7" w:rsidRDefault="00E715E7" w:rsidP="00E715E7">
      <w:pPr>
        <w:widowControl w:val="0"/>
        <w:numPr>
          <w:ilvl w:val="0"/>
          <w:numId w:val="28"/>
        </w:numPr>
        <w:autoSpaceDE w:val="0"/>
        <w:autoSpaceDN w:val="0"/>
        <w:spacing w:before="240" w:after="120" w:line="240" w:lineRule="auto"/>
        <w:ind w:right="1226"/>
        <w:jc w:val="center"/>
        <w:outlineLvl w:val="0"/>
        <w:rPr>
          <w:rFonts w:eastAsia="Times New Roman" w:cstheme="minorHAnsi"/>
          <w:b/>
          <w:bCs/>
          <w:kern w:val="0"/>
          <w:szCs w:val="22"/>
          <w:u w:val="single"/>
          <w:lang w:val="en-US"/>
          <w14:ligatures w14:val="none"/>
        </w:rPr>
      </w:pPr>
      <w:bookmarkStart w:id="32" w:name="_Toc209417823"/>
      <w:bookmarkStart w:id="33" w:name="_Toc170152077"/>
      <w:bookmarkStart w:id="34" w:name="_Toc173156235"/>
      <w:r w:rsidRPr="00E715E7">
        <w:rPr>
          <w:rFonts w:eastAsia="Times New Roman" w:cstheme="minorHAnsi"/>
          <w:b/>
          <w:bCs/>
          <w:noProof/>
          <w:kern w:val="0"/>
          <w:szCs w:val="22"/>
          <w:u w:val="single"/>
          <w:lang w:val="en-US"/>
          <w14:ligatures w14:val="none"/>
        </w:rPr>
        <w:t>Informace</w:t>
      </w:r>
      <w:bookmarkEnd w:id="32"/>
      <w:r w:rsidRPr="00E715E7">
        <w:rPr>
          <w:rFonts w:eastAsia="Times New Roman" w:cstheme="minorHAnsi"/>
          <w:b/>
          <w:bCs/>
          <w:noProof/>
          <w:kern w:val="0"/>
          <w:szCs w:val="22"/>
          <w:u w:val="single"/>
          <w:lang w:val="en-US"/>
          <w14:ligatures w14:val="none"/>
        </w:rPr>
        <w:t xml:space="preserve"> </w:t>
      </w:r>
      <w:bookmarkEnd w:id="33"/>
      <w:bookmarkEnd w:id="34"/>
    </w:p>
    <w:p w14:paraId="0B8D1404" w14:textId="06CD387D" w:rsidR="00E715E7" w:rsidRPr="0042757D" w:rsidRDefault="00E715E7" w:rsidP="0042757D">
      <w:pPr>
        <w:widowControl w:val="0"/>
        <w:numPr>
          <w:ilvl w:val="0"/>
          <w:numId w:val="41"/>
        </w:numPr>
        <w:autoSpaceDE w:val="0"/>
        <w:autoSpaceDN w:val="0"/>
        <w:spacing w:after="120" w:line="276" w:lineRule="auto"/>
        <w:ind w:left="142" w:hanging="142"/>
        <w:rPr>
          <w:rFonts w:eastAsia="Times New Roman" w:cstheme="minorHAnsi"/>
          <w:bCs/>
          <w:kern w:val="0"/>
          <w:szCs w:val="22"/>
          <w14:ligatures w14:val="none"/>
        </w:rPr>
      </w:pPr>
      <w:r w:rsidRPr="00E715E7">
        <w:rPr>
          <w:rFonts w:eastAsia="Times New Roman" w:cstheme="minorHAnsi"/>
          <w:bCs/>
          <w:kern w:val="0"/>
          <w:szCs w:val="22"/>
          <w14:ligatures w14:val="none"/>
        </w:rPr>
        <w:t xml:space="preserve">Informační povinnost dle Nařízení Evropského parlamentu a Rady č. 2016/679 ze dne 27. 4. 2016 o ochraně fyzických osob v souvislosti se zpracováním osobních údajů a o volném pohybu těchto údajů a o zrušení směrnice 95/46/ES („GDPR") účinného od 25. 5. 2018 je ze strany HMP splněna prostřednictvím informace uveřejněné na portálu </w:t>
      </w:r>
      <w:r w:rsidR="0042757D" w:rsidRPr="0042757D">
        <w:rPr>
          <w:rFonts w:eastAsia="Times New Roman" w:cstheme="minorHAnsi"/>
          <w:bCs/>
          <w:kern w:val="0"/>
          <w:szCs w:val="22"/>
          <w14:ligatures w14:val="none"/>
        </w:rPr>
        <w:t>www.praha.eu</w:t>
      </w:r>
      <w:r w:rsidR="0042757D">
        <w:rPr>
          <w:rFonts w:eastAsia="Times New Roman" w:cstheme="minorHAnsi"/>
          <w:bCs/>
          <w:kern w:val="0"/>
          <w:szCs w:val="22"/>
          <w14:ligatures w14:val="none"/>
        </w:rPr>
        <w:t xml:space="preserve">. </w:t>
      </w:r>
    </w:p>
    <w:p w14:paraId="3E458970" w14:textId="77777777" w:rsidR="00E715E7" w:rsidRPr="00E715E7" w:rsidRDefault="00E715E7" w:rsidP="00E715E7">
      <w:pPr>
        <w:widowControl w:val="0"/>
        <w:numPr>
          <w:ilvl w:val="0"/>
          <w:numId w:val="41"/>
        </w:numPr>
        <w:autoSpaceDE w:val="0"/>
        <w:autoSpaceDN w:val="0"/>
        <w:spacing w:after="120" w:line="276" w:lineRule="auto"/>
        <w:ind w:left="227" w:hanging="227"/>
        <w:rPr>
          <w:rFonts w:eastAsia="Times New Roman" w:cstheme="minorHAnsi"/>
          <w:bCs/>
          <w:kern w:val="0"/>
          <w:szCs w:val="22"/>
          <w14:ligatures w14:val="none"/>
        </w:rPr>
      </w:pPr>
      <w:r w:rsidRPr="00E715E7">
        <w:rPr>
          <w:rFonts w:eastAsia="Times New Roman" w:cstheme="minorHAnsi"/>
          <w:bCs/>
          <w:kern w:val="0"/>
          <w:szCs w:val="22"/>
          <w14:ligatures w14:val="none"/>
        </w:rPr>
        <w:t>HMP si vyhrazuje právo Program zrušit.</w:t>
      </w:r>
    </w:p>
    <w:p w14:paraId="0CB65912" w14:textId="77777777" w:rsidR="00E715E7" w:rsidRPr="00E715E7" w:rsidRDefault="00E715E7" w:rsidP="00E715E7">
      <w:pPr>
        <w:widowControl w:val="0"/>
        <w:autoSpaceDE w:val="0"/>
        <w:autoSpaceDN w:val="0"/>
        <w:spacing w:before="240" w:after="120" w:line="320" w:lineRule="exact"/>
        <w:ind w:left="283"/>
        <w:jc w:val="center"/>
        <w:rPr>
          <w:rFonts w:eastAsia="Times New Roman" w:cstheme="minorHAnsi"/>
          <w:b/>
          <w:kern w:val="0"/>
          <w:szCs w:val="22"/>
          <w:u w:val="single"/>
          <w14:ligatures w14:val="none"/>
        </w:rPr>
      </w:pPr>
    </w:p>
    <w:p w14:paraId="25EA800B" w14:textId="77777777" w:rsidR="00E715E7" w:rsidRPr="00E715E7" w:rsidRDefault="00E715E7" w:rsidP="00E715E7">
      <w:pPr>
        <w:widowControl w:val="0"/>
        <w:autoSpaceDE w:val="0"/>
        <w:autoSpaceDN w:val="0"/>
        <w:spacing w:after="120" w:line="276" w:lineRule="auto"/>
        <w:rPr>
          <w:rFonts w:eastAsia="Times New Roman" w:cstheme="minorHAnsi"/>
          <w:kern w:val="0"/>
          <w:szCs w:val="22"/>
          <w:highlight w:val="yellow"/>
          <w14:ligatures w14:val="none"/>
        </w:rPr>
      </w:pPr>
    </w:p>
    <w:p w14:paraId="303EF69F" w14:textId="77777777" w:rsidR="00E715E7" w:rsidRPr="00E715E7" w:rsidRDefault="00E715E7" w:rsidP="00E715E7">
      <w:pPr>
        <w:widowControl w:val="0"/>
        <w:autoSpaceDE w:val="0"/>
        <w:autoSpaceDN w:val="0"/>
        <w:spacing w:line="240" w:lineRule="auto"/>
        <w:rPr>
          <w:rFonts w:eastAsia="Times New Roman" w:cstheme="minorHAnsi"/>
          <w:b/>
          <w:kern w:val="0"/>
          <w:szCs w:val="22"/>
          <w:u w:val="single"/>
          <w14:ligatures w14:val="none"/>
        </w:rPr>
      </w:pPr>
      <w:r w:rsidRPr="00E715E7">
        <w:rPr>
          <w:rFonts w:eastAsia="Times New Roman" w:cstheme="minorHAnsi"/>
          <w:bCs/>
          <w:kern w:val="0"/>
          <w:szCs w:val="22"/>
          <w:u w:val="single"/>
          <w14:ligatures w14:val="none"/>
        </w:rPr>
        <w:br w:type="page"/>
      </w:r>
    </w:p>
    <w:p w14:paraId="7A87F651" w14:textId="77777777" w:rsidR="00E715E7" w:rsidRPr="00E715E7" w:rsidRDefault="00E715E7" w:rsidP="00E715E7">
      <w:pPr>
        <w:widowControl w:val="0"/>
        <w:autoSpaceDE w:val="0"/>
        <w:autoSpaceDN w:val="0"/>
        <w:spacing w:line="240" w:lineRule="auto"/>
        <w:ind w:left="472" w:hanging="366"/>
        <w:outlineLvl w:val="1"/>
        <w:rPr>
          <w:rFonts w:eastAsia="Times New Roman" w:cstheme="minorHAnsi"/>
          <w:b/>
          <w:bCs/>
          <w:noProof/>
          <w:kern w:val="0"/>
          <w:szCs w:val="22"/>
          <w:lang w:val="en-US"/>
          <w14:ligatures w14:val="none"/>
        </w:rPr>
      </w:pPr>
      <w:bookmarkStart w:id="35" w:name="_Toc170152078"/>
      <w:bookmarkStart w:id="36" w:name="_Toc173156236"/>
      <w:bookmarkStart w:id="37" w:name="_Toc209417824"/>
      <w:r w:rsidRPr="00E715E7">
        <w:rPr>
          <w:rFonts w:eastAsia="Times New Roman" w:cstheme="minorHAnsi"/>
          <w:b/>
          <w:bCs/>
          <w:noProof/>
          <w:kern w:val="0"/>
          <w:szCs w:val="22"/>
          <w:lang w:val="en-US"/>
          <w14:ligatures w14:val="none"/>
        </w:rPr>
        <w:lastRenderedPageBreak/>
        <w:t>Příloha Programu č. 1 - vzor žádosti o poskytnutí dotace v oblasti přístupnosti a odstraňování bariér na území hl.m. Prahy pro rok 2026-202</w:t>
      </w:r>
      <w:bookmarkEnd w:id="35"/>
      <w:bookmarkEnd w:id="36"/>
      <w:r w:rsidRPr="00E715E7">
        <w:rPr>
          <w:rFonts w:eastAsia="Times New Roman" w:cstheme="minorHAnsi"/>
          <w:b/>
          <w:bCs/>
          <w:noProof/>
          <w:kern w:val="0"/>
          <w:szCs w:val="22"/>
          <w:lang w:val="en-US"/>
          <w14:ligatures w14:val="none"/>
        </w:rPr>
        <w:t>7</w:t>
      </w:r>
      <w:bookmarkEnd w:id="37"/>
    </w:p>
    <w:p w14:paraId="4D018958" w14:textId="77777777" w:rsidR="00E715E7" w:rsidRPr="00E715E7" w:rsidRDefault="00E715E7" w:rsidP="00E715E7">
      <w:pPr>
        <w:rPr>
          <w:rFonts w:cstheme="minorHAnsi"/>
          <w:noProof/>
          <w:szCs w:val="22"/>
        </w:rPr>
      </w:pPr>
    </w:p>
    <w:p w14:paraId="4EFEE1FD" w14:textId="77777777" w:rsidR="00E715E7" w:rsidRPr="00E715E7" w:rsidRDefault="00E715E7" w:rsidP="00E715E7">
      <w:pPr>
        <w:rPr>
          <w:rFonts w:cstheme="minorHAnsi"/>
          <w:b/>
          <w:szCs w:val="22"/>
          <w:u w:val="single"/>
        </w:rPr>
      </w:pPr>
      <w:r w:rsidRPr="00E715E7">
        <w:rPr>
          <w:rFonts w:cstheme="minorHAnsi"/>
          <w:noProof/>
          <w:szCs w:val="22"/>
        </w:rPr>
        <w:drawing>
          <wp:inline distT="0" distB="0" distL="0" distR="0" wp14:anchorId="26E8C3F2" wp14:editId="4AB1E398">
            <wp:extent cx="5760720" cy="8198485"/>
            <wp:effectExtent l="0" t="0" r="0" b="0"/>
            <wp:docPr id="627498430" name="Obrázek 1" descr="Obsah obrázku text, snímek obrazovky, Paralelní,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98430" name="Obrázek 1" descr="Obsah obrázku text, snímek obrazovky, Paralelní, číslo&#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198485"/>
                    </a:xfrm>
                    <a:prstGeom prst="rect">
                      <a:avLst/>
                    </a:prstGeom>
                    <a:noFill/>
                    <a:ln>
                      <a:noFill/>
                    </a:ln>
                  </pic:spPr>
                </pic:pic>
              </a:graphicData>
            </a:graphic>
          </wp:inline>
        </w:drawing>
      </w:r>
      <w:r w:rsidRPr="00E715E7">
        <w:rPr>
          <w:rFonts w:cstheme="minorHAnsi"/>
          <w:bCs/>
          <w:szCs w:val="22"/>
          <w:u w:val="single"/>
        </w:rPr>
        <w:br w:type="page"/>
      </w:r>
    </w:p>
    <w:p w14:paraId="23308BC4" w14:textId="77777777" w:rsidR="00E715E7" w:rsidRPr="00E715E7" w:rsidRDefault="00E715E7" w:rsidP="00E715E7">
      <w:pPr>
        <w:widowControl w:val="0"/>
        <w:autoSpaceDE w:val="0"/>
        <w:autoSpaceDN w:val="0"/>
        <w:spacing w:after="120" w:line="276" w:lineRule="auto"/>
        <w:rPr>
          <w:rFonts w:eastAsia="Times New Roman" w:cstheme="minorHAnsi"/>
          <w:kern w:val="0"/>
          <w:szCs w:val="22"/>
          <w:highlight w:val="yellow"/>
          <w14:ligatures w14:val="none"/>
        </w:rPr>
      </w:pPr>
      <w:r w:rsidRPr="00E715E7">
        <w:rPr>
          <w:rFonts w:cstheme="minorHAnsi"/>
          <w:noProof/>
          <w:szCs w:val="22"/>
        </w:rPr>
        <w:lastRenderedPageBreak/>
        <w:drawing>
          <wp:inline distT="0" distB="0" distL="0" distR="0" wp14:anchorId="25751F67" wp14:editId="19427C73">
            <wp:extent cx="5551170" cy="8892540"/>
            <wp:effectExtent l="0" t="0" r="0" b="3810"/>
            <wp:docPr id="1029258320" name="Obrázek 1" descr="Obsah obrázku text, snímek obrazovky, Paralelní,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58320" name="Obrázek 1" descr="Obsah obrázku text, snímek obrazovky, Paralelní, číslo&#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1170" cy="8892540"/>
                    </a:xfrm>
                    <a:prstGeom prst="rect">
                      <a:avLst/>
                    </a:prstGeom>
                    <a:noFill/>
                    <a:ln>
                      <a:noFill/>
                    </a:ln>
                  </pic:spPr>
                </pic:pic>
              </a:graphicData>
            </a:graphic>
          </wp:inline>
        </w:drawing>
      </w:r>
    </w:p>
    <w:p w14:paraId="186EA46A" w14:textId="77777777" w:rsidR="00E715E7" w:rsidRPr="00E715E7" w:rsidRDefault="00E715E7" w:rsidP="00E715E7">
      <w:pPr>
        <w:widowControl w:val="0"/>
        <w:autoSpaceDE w:val="0"/>
        <w:autoSpaceDN w:val="0"/>
        <w:spacing w:after="120" w:line="276" w:lineRule="auto"/>
        <w:ind w:left="284"/>
        <w:rPr>
          <w:rFonts w:eastAsia="Times New Roman" w:cstheme="minorHAnsi"/>
          <w:noProof/>
          <w:kern w:val="0"/>
          <w:szCs w:val="22"/>
          <w14:ligatures w14:val="none"/>
        </w:rPr>
      </w:pPr>
      <w:r w:rsidRPr="00E715E7">
        <w:rPr>
          <w:rFonts w:cstheme="minorHAnsi"/>
          <w:noProof/>
          <w:szCs w:val="22"/>
        </w:rPr>
        <w:lastRenderedPageBreak/>
        <w:drawing>
          <wp:inline distT="0" distB="0" distL="0" distR="0" wp14:anchorId="26AD0CF0" wp14:editId="57D61FC3">
            <wp:extent cx="5686425" cy="8001000"/>
            <wp:effectExtent l="0" t="0" r="9525" b="0"/>
            <wp:docPr id="163535062"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5062" name="Obrázek 1" descr="Obsah obrázku text, snímek obrazovky, Písmo, číslo&#10;&#10;Popis byl vytvořen automatic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8001000"/>
                    </a:xfrm>
                    <a:prstGeom prst="rect">
                      <a:avLst/>
                    </a:prstGeom>
                    <a:noFill/>
                    <a:ln>
                      <a:noFill/>
                    </a:ln>
                  </pic:spPr>
                </pic:pic>
              </a:graphicData>
            </a:graphic>
          </wp:inline>
        </w:drawing>
      </w:r>
    </w:p>
    <w:p w14:paraId="67A6318D" w14:textId="77777777" w:rsidR="00E715E7" w:rsidRPr="00E715E7" w:rsidRDefault="00E715E7" w:rsidP="00E715E7">
      <w:pPr>
        <w:widowControl w:val="0"/>
        <w:autoSpaceDE w:val="0"/>
        <w:autoSpaceDN w:val="0"/>
        <w:spacing w:before="120" w:after="120" w:line="320" w:lineRule="exact"/>
        <w:rPr>
          <w:rFonts w:eastAsia="Times New Roman" w:cstheme="minorHAnsi"/>
          <w:noProof/>
          <w:kern w:val="0"/>
          <w:szCs w:val="22"/>
          <w14:ligatures w14:val="none"/>
        </w:rPr>
      </w:pPr>
    </w:p>
    <w:p w14:paraId="6DC7CD28" w14:textId="77777777" w:rsidR="00E715E7" w:rsidRPr="00E715E7" w:rsidRDefault="00E715E7" w:rsidP="00E715E7">
      <w:pPr>
        <w:rPr>
          <w:rFonts w:eastAsia="Times New Roman" w:cstheme="minorHAnsi"/>
          <w:b/>
          <w:bCs/>
          <w:i/>
          <w:noProof/>
          <w:kern w:val="0"/>
          <w:szCs w:val="22"/>
          <w:lang w:val="en-US"/>
          <w14:ligatures w14:val="none"/>
        </w:rPr>
      </w:pPr>
    </w:p>
    <w:p w14:paraId="251656B1" w14:textId="77777777" w:rsidR="00E715E7" w:rsidRPr="00E715E7" w:rsidRDefault="00E715E7" w:rsidP="00E715E7">
      <w:pPr>
        <w:rPr>
          <w:rFonts w:cstheme="minorHAnsi"/>
          <w:szCs w:val="22"/>
        </w:rPr>
      </w:pPr>
      <w:r w:rsidRPr="00E715E7">
        <w:rPr>
          <w:rFonts w:cstheme="minorHAnsi"/>
          <w:noProof/>
          <w:szCs w:val="22"/>
        </w:rPr>
        <w:lastRenderedPageBreak/>
        <w:drawing>
          <wp:inline distT="0" distB="0" distL="0" distR="0" wp14:anchorId="4C8D6E1B" wp14:editId="68C5DBB8">
            <wp:extent cx="5695950" cy="8105775"/>
            <wp:effectExtent l="0" t="0" r="0" b="9525"/>
            <wp:docPr id="1764544082" name="Obrázek 1" descr="Obsah obrázku text, snímek obrazovky, Paralelní,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44082" name="Obrázek 1" descr="Obsah obrázku text, snímek obrazovky, Paralelní, Písmo&#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8105775"/>
                    </a:xfrm>
                    <a:prstGeom prst="rect">
                      <a:avLst/>
                    </a:prstGeom>
                    <a:noFill/>
                    <a:ln>
                      <a:noFill/>
                    </a:ln>
                  </pic:spPr>
                </pic:pic>
              </a:graphicData>
            </a:graphic>
          </wp:inline>
        </w:drawing>
      </w:r>
    </w:p>
    <w:p w14:paraId="65089226" w14:textId="77777777" w:rsidR="00E715E7" w:rsidRPr="00E715E7" w:rsidRDefault="00E715E7" w:rsidP="00E715E7">
      <w:pPr>
        <w:rPr>
          <w:rFonts w:cstheme="minorHAnsi"/>
          <w:szCs w:val="22"/>
        </w:rPr>
      </w:pPr>
    </w:p>
    <w:p w14:paraId="14DBB172" w14:textId="77777777" w:rsidR="00E715E7" w:rsidRPr="00E715E7" w:rsidRDefault="00E715E7" w:rsidP="00E715E7">
      <w:pPr>
        <w:rPr>
          <w:rFonts w:cstheme="minorHAnsi"/>
          <w:szCs w:val="22"/>
        </w:rPr>
      </w:pPr>
    </w:p>
    <w:p w14:paraId="22D4D20C" w14:textId="77777777" w:rsidR="00E715E7" w:rsidRDefault="00E715E7">
      <w:pPr>
        <w:spacing w:line="240" w:lineRule="auto"/>
        <w:jc w:val="left"/>
        <w:rPr>
          <w:rFonts w:eastAsia="Times New Roman" w:cstheme="minorHAnsi"/>
          <w:b/>
          <w:bCs/>
          <w:kern w:val="0"/>
          <w:szCs w:val="22"/>
          <w14:ligatures w14:val="none"/>
        </w:rPr>
      </w:pPr>
      <w:bookmarkStart w:id="38" w:name="_Toc173156237"/>
      <w:r>
        <w:rPr>
          <w:rFonts w:eastAsia="Times New Roman" w:cstheme="minorHAnsi"/>
          <w:b/>
          <w:bCs/>
          <w:kern w:val="0"/>
          <w:szCs w:val="22"/>
          <w14:ligatures w14:val="none"/>
        </w:rPr>
        <w:br w:type="page"/>
      </w:r>
    </w:p>
    <w:p w14:paraId="4B331CA2" w14:textId="0727F453" w:rsidR="00E715E7" w:rsidRPr="00E715E7" w:rsidRDefault="00E715E7" w:rsidP="00E715E7">
      <w:pPr>
        <w:widowControl w:val="0"/>
        <w:autoSpaceDE w:val="0"/>
        <w:autoSpaceDN w:val="0"/>
        <w:spacing w:line="240" w:lineRule="auto"/>
        <w:ind w:left="472" w:hanging="366"/>
        <w:outlineLvl w:val="1"/>
        <w:rPr>
          <w:rFonts w:eastAsia="Times New Roman" w:cstheme="minorHAnsi"/>
          <w:bCs/>
          <w:kern w:val="0"/>
          <w:szCs w:val="22"/>
          <w14:ligatures w14:val="none"/>
        </w:rPr>
      </w:pPr>
      <w:bookmarkStart w:id="39" w:name="_Toc209417825"/>
      <w:r w:rsidRPr="00E715E7">
        <w:rPr>
          <w:rFonts w:eastAsia="Times New Roman" w:cstheme="minorHAnsi"/>
          <w:b/>
          <w:bCs/>
          <w:kern w:val="0"/>
          <w:szCs w:val="22"/>
          <w14:ligatures w14:val="none"/>
        </w:rPr>
        <w:lastRenderedPageBreak/>
        <w:t>Příloha Programu č. 2 – Formulář hodnocení Žádostí</w:t>
      </w:r>
      <w:bookmarkEnd w:id="38"/>
      <w:bookmarkEnd w:id="39"/>
    </w:p>
    <w:p w14:paraId="02DE51DD" w14:textId="77777777" w:rsidR="00E715E7" w:rsidRPr="00E715E7" w:rsidRDefault="00E715E7" w:rsidP="00E715E7">
      <w:pPr>
        <w:widowControl w:val="0"/>
        <w:autoSpaceDE w:val="0"/>
        <w:autoSpaceDN w:val="0"/>
        <w:spacing w:line="240" w:lineRule="auto"/>
        <w:ind w:right="925"/>
        <w:rPr>
          <w:rFonts w:eastAsia="Times New Roman" w:cstheme="minorHAnsi"/>
          <w:b/>
          <w:bCs/>
          <w:kern w:val="0"/>
          <w:szCs w:val="22"/>
          <w14:ligatures w14:val="none"/>
        </w:rPr>
      </w:pPr>
    </w:p>
    <w:p w14:paraId="25F74B0D" w14:textId="77777777" w:rsidR="00E715E7" w:rsidRPr="00E715E7" w:rsidRDefault="00E715E7" w:rsidP="00E715E7">
      <w:pPr>
        <w:widowControl w:val="0"/>
        <w:autoSpaceDE w:val="0"/>
        <w:autoSpaceDN w:val="0"/>
        <w:spacing w:line="240" w:lineRule="auto"/>
        <w:jc w:val="center"/>
        <w:rPr>
          <w:rFonts w:eastAsia="Times New Roman" w:cstheme="minorHAnsi"/>
          <w:b/>
          <w:bCs/>
          <w:kern w:val="0"/>
          <w:szCs w:val="22"/>
          <w14:ligatures w14:val="none"/>
        </w:rPr>
      </w:pPr>
      <w:r w:rsidRPr="00E715E7">
        <w:rPr>
          <w:rFonts w:eastAsia="Times New Roman" w:cstheme="minorHAnsi"/>
          <w:b/>
          <w:bCs/>
          <w:kern w:val="0"/>
          <w:szCs w:val="22"/>
          <w14:ligatures w14:val="none"/>
        </w:rPr>
        <w:t>Program podpory v oblasti přístupnosti a odstraňování bariér na území hl. m. Prahy pro roky 2026-2027</w:t>
      </w:r>
    </w:p>
    <w:p w14:paraId="1B06FB4F" w14:textId="77777777" w:rsidR="00E715E7" w:rsidRPr="00E715E7" w:rsidRDefault="00E715E7" w:rsidP="00E715E7">
      <w:pPr>
        <w:widowControl w:val="0"/>
        <w:autoSpaceDE w:val="0"/>
        <w:autoSpaceDN w:val="0"/>
        <w:spacing w:line="240" w:lineRule="auto"/>
        <w:jc w:val="center"/>
        <w:rPr>
          <w:rFonts w:eastAsia="Times New Roman" w:cstheme="minorHAnsi"/>
          <w:b/>
          <w:bCs/>
          <w:kern w:val="0"/>
          <w:szCs w:val="22"/>
          <w14:ligatures w14:val="none"/>
        </w:rPr>
      </w:pPr>
    </w:p>
    <w:p w14:paraId="75E3B80C" w14:textId="77777777" w:rsidR="00E715E7" w:rsidRPr="00E715E7" w:rsidRDefault="00E715E7" w:rsidP="00E715E7">
      <w:pPr>
        <w:widowControl w:val="0"/>
        <w:autoSpaceDE w:val="0"/>
        <w:autoSpaceDN w:val="0"/>
        <w:spacing w:line="240" w:lineRule="auto"/>
        <w:jc w:val="center"/>
        <w:rPr>
          <w:rFonts w:eastAsia="Times New Roman" w:cstheme="minorHAnsi"/>
          <w:b/>
          <w:bCs/>
          <w:kern w:val="0"/>
          <w:szCs w:val="22"/>
          <w14:ligatures w14:val="none"/>
        </w:rPr>
      </w:pPr>
      <w:r w:rsidRPr="00E715E7">
        <w:rPr>
          <w:rFonts w:eastAsia="Times New Roman" w:cstheme="minorHAnsi"/>
          <w:b/>
          <w:bCs/>
          <w:kern w:val="0"/>
          <w:szCs w:val="22"/>
          <w14:ligatures w14:val="none"/>
        </w:rPr>
        <w:t>Formulář hodnocení Žádosti</w:t>
      </w:r>
    </w:p>
    <w:p w14:paraId="3C18A6F6" w14:textId="77777777" w:rsidR="00E715E7" w:rsidRPr="00E715E7" w:rsidRDefault="00E715E7" w:rsidP="00E715E7">
      <w:pPr>
        <w:widowControl w:val="0"/>
        <w:autoSpaceDE w:val="0"/>
        <w:autoSpaceDN w:val="0"/>
        <w:spacing w:line="240" w:lineRule="auto"/>
        <w:rPr>
          <w:rFonts w:eastAsia="Times New Roman" w:cstheme="minorHAnsi"/>
          <w:i/>
          <w:iCs/>
          <w:kern w:val="0"/>
          <w:szCs w:val="22"/>
          <w14:ligatures w14:val="none"/>
        </w:rPr>
      </w:pPr>
    </w:p>
    <w:p w14:paraId="18C9F5EC" w14:textId="77777777" w:rsidR="00E715E7" w:rsidRPr="00E715E7" w:rsidRDefault="00E715E7" w:rsidP="00E715E7">
      <w:pPr>
        <w:contextualSpacing/>
        <w:rPr>
          <w:rFonts w:eastAsia="Times New Roman" w:cstheme="minorHAnsi"/>
          <w:b/>
          <w:bCs/>
          <w:kern w:val="0"/>
          <w:szCs w:val="22"/>
          <w14:ligatures w14:val="none"/>
        </w:rPr>
      </w:pPr>
    </w:p>
    <w:tbl>
      <w:tblPr>
        <w:tblStyle w:val="Mkatabulky"/>
        <w:tblW w:w="9776" w:type="dxa"/>
        <w:tblLook w:val="04A0" w:firstRow="1" w:lastRow="0" w:firstColumn="1" w:lastColumn="0" w:noHBand="0" w:noVBand="1"/>
      </w:tblPr>
      <w:tblGrid>
        <w:gridCol w:w="2689"/>
        <w:gridCol w:w="7087"/>
      </w:tblGrid>
      <w:tr w:rsidR="00E715E7" w:rsidRPr="00E715E7" w14:paraId="4C0FD445" w14:textId="77777777" w:rsidTr="00BD1D2A">
        <w:tc>
          <w:tcPr>
            <w:tcW w:w="2689" w:type="dxa"/>
          </w:tcPr>
          <w:p w14:paraId="16EC2E50" w14:textId="77777777" w:rsidR="00E715E7" w:rsidRPr="00E715E7" w:rsidRDefault="00E715E7" w:rsidP="00BD1D2A">
            <w:pPr>
              <w:rPr>
                <w:rFonts w:asciiTheme="minorHAnsi" w:hAnsiTheme="minorHAnsi" w:cstheme="minorHAnsi"/>
                <w:b/>
                <w:bCs/>
                <w:szCs w:val="22"/>
              </w:rPr>
            </w:pPr>
            <w:r w:rsidRPr="00E715E7">
              <w:rPr>
                <w:rFonts w:asciiTheme="minorHAnsi" w:hAnsiTheme="minorHAnsi" w:cstheme="minorHAnsi"/>
                <w:szCs w:val="22"/>
              </w:rPr>
              <w:t>Evidenční číslo</w:t>
            </w:r>
          </w:p>
        </w:tc>
        <w:tc>
          <w:tcPr>
            <w:tcW w:w="7087" w:type="dxa"/>
          </w:tcPr>
          <w:p w14:paraId="7DB962CA" w14:textId="77777777" w:rsidR="00E715E7" w:rsidRPr="00E715E7" w:rsidRDefault="00E715E7" w:rsidP="00BD1D2A">
            <w:pPr>
              <w:rPr>
                <w:rFonts w:asciiTheme="minorHAnsi" w:hAnsiTheme="minorHAnsi" w:cstheme="minorHAnsi"/>
                <w:b/>
                <w:bCs/>
                <w:szCs w:val="22"/>
              </w:rPr>
            </w:pPr>
          </w:p>
        </w:tc>
      </w:tr>
      <w:tr w:rsidR="00E715E7" w:rsidRPr="00E715E7" w14:paraId="17C87AEA" w14:textId="77777777" w:rsidTr="00BD1D2A">
        <w:tc>
          <w:tcPr>
            <w:tcW w:w="2689" w:type="dxa"/>
          </w:tcPr>
          <w:p w14:paraId="164F42B2" w14:textId="77777777" w:rsidR="00E715E7" w:rsidRPr="00E715E7" w:rsidRDefault="00E715E7" w:rsidP="00BD1D2A">
            <w:pPr>
              <w:rPr>
                <w:rFonts w:asciiTheme="minorHAnsi" w:hAnsiTheme="minorHAnsi" w:cstheme="minorHAnsi"/>
                <w:szCs w:val="22"/>
              </w:rPr>
            </w:pPr>
            <w:r w:rsidRPr="00E715E7">
              <w:rPr>
                <w:rFonts w:asciiTheme="minorHAnsi" w:hAnsiTheme="minorHAnsi" w:cstheme="minorHAnsi"/>
                <w:szCs w:val="22"/>
              </w:rPr>
              <w:t>Žadatel</w:t>
            </w:r>
          </w:p>
        </w:tc>
        <w:tc>
          <w:tcPr>
            <w:tcW w:w="7087" w:type="dxa"/>
          </w:tcPr>
          <w:p w14:paraId="79BE6227" w14:textId="77777777" w:rsidR="00E715E7" w:rsidRPr="00E715E7" w:rsidRDefault="00E715E7" w:rsidP="00BD1D2A">
            <w:pPr>
              <w:rPr>
                <w:rFonts w:asciiTheme="minorHAnsi" w:hAnsiTheme="minorHAnsi" w:cstheme="minorHAnsi"/>
                <w:b/>
                <w:bCs/>
                <w:szCs w:val="22"/>
              </w:rPr>
            </w:pPr>
          </w:p>
        </w:tc>
      </w:tr>
      <w:tr w:rsidR="00E715E7" w:rsidRPr="00E715E7" w14:paraId="0500D077" w14:textId="77777777" w:rsidTr="00BD1D2A">
        <w:tc>
          <w:tcPr>
            <w:tcW w:w="2689" w:type="dxa"/>
          </w:tcPr>
          <w:p w14:paraId="01202985" w14:textId="77777777" w:rsidR="00E715E7" w:rsidRPr="00E715E7" w:rsidRDefault="00E715E7" w:rsidP="00BD1D2A">
            <w:pPr>
              <w:rPr>
                <w:rFonts w:asciiTheme="minorHAnsi" w:hAnsiTheme="minorHAnsi" w:cstheme="minorHAnsi"/>
                <w:szCs w:val="22"/>
              </w:rPr>
            </w:pPr>
            <w:r w:rsidRPr="00E715E7">
              <w:rPr>
                <w:rFonts w:asciiTheme="minorHAnsi" w:hAnsiTheme="minorHAnsi" w:cstheme="minorHAnsi"/>
                <w:szCs w:val="22"/>
              </w:rPr>
              <w:t>Název Projektu</w:t>
            </w:r>
          </w:p>
        </w:tc>
        <w:tc>
          <w:tcPr>
            <w:tcW w:w="7087" w:type="dxa"/>
          </w:tcPr>
          <w:p w14:paraId="49E583DF" w14:textId="77777777" w:rsidR="00E715E7" w:rsidRPr="00E715E7" w:rsidRDefault="00E715E7" w:rsidP="00BD1D2A">
            <w:pPr>
              <w:rPr>
                <w:rFonts w:asciiTheme="minorHAnsi" w:hAnsiTheme="minorHAnsi" w:cstheme="minorHAnsi"/>
                <w:b/>
                <w:bCs/>
                <w:szCs w:val="22"/>
              </w:rPr>
            </w:pPr>
          </w:p>
        </w:tc>
      </w:tr>
      <w:tr w:rsidR="00E715E7" w:rsidRPr="00E715E7" w14:paraId="7A67814E" w14:textId="77777777" w:rsidTr="00BD1D2A">
        <w:tc>
          <w:tcPr>
            <w:tcW w:w="2689" w:type="dxa"/>
          </w:tcPr>
          <w:p w14:paraId="0B4A2AFE" w14:textId="77777777" w:rsidR="00E715E7" w:rsidRPr="00E715E7" w:rsidRDefault="00E715E7" w:rsidP="00BD1D2A">
            <w:pPr>
              <w:rPr>
                <w:rFonts w:asciiTheme="minorHAnsi" w:hAnsiTheme="minorHAnsi" w:cstheme="minorHAnsi"/>
                <w:szCs w:val="22"/>
              </w:rPr>
            </w:pPr>
            <w:r w:rsidRPr="00E715E7">
              <w:rPr>
                <w:rFonts w:asciiTheme="minorHAnsi" w:hAnsiTheme="minorHAnsi" w:cstheme="minorHAnsi"/>
                <w:szCs w:val="22"/>
              </w:rPr>
              <w:t>Celkové náklady (v Kč)</w:t>
            </w:r>
          </w:p>
        </w:tc>
        <w:tc>
          <w:tcPr>
            <w:tcW w:w="7087" w:type="dxa"/>
          </w:tcPr>
          <w:p w14:paraId="376009DF" w14:textId="77777777" w:rsidR="00E715E7" w:rsidRPr="00E715E7" w:rsidRDefault="00E715E7" w:rsidP="00BD1D2A">
            <w:pPr>
              <w:rPr>
                <w:rFonts w:asciiTheme="minorHAnsi" w:hAnsiTheme="minorHAnsi" w:cstheme="minorHAnsi"/>
                <w:b/>
                <w:bCs/>
                <w:szCs w:val="22"/>
              </w:rPr>
            </w:pPr>
          </w:p>
        </w:tc>
      </w:tr>
      <w:tr w:rsidR="00E715E7" w:rsidRPr="00E715E7" w14:paraId="7C9785D0" w14:textId="77777777" w:rsidTr="00BD1D2A">
        <w:tc>
          <w:tcPr>
            <w:tcW w:w="2689" w:type="dxa"/>
          </w:tcPr>
          <w:p w14:paraId="6FD8909C" w14:textId="77777777" w:rsidR="00E715E7" w:rsidRPr="00E715E7" w:rsidRDefault="00E715E7" w:rsidP="00BD1D2A">
            <w:pPr>
              <w:rPr>
                <w:rFonts w:asciiTheme="minorHAnsi" w:hAnsiTheme="minorHAnsi" w:cstheme="minorHAnsi"/>
                <w:szCs w:val="22"/>
              </w:rPr>
            </w:pPr>
            <w:r w:rsidRPr="00E715E7">
              <w:rPr>
                <w:rFonts w:asciiTheme="minorHAnsi" w:hAnsiTheme="minorHAnsi" w:cstheme="minorHAnsi"/>
                <w:szCs w:val="22"/>
              </w:rPr>
              <w:t>Výše požadované částky HMP</w:t>
            </w:r>
          </w:p>
        </w:tc>
        <w:tc>
          <w:tcPr>
            <w:tcW w:w="7087" w:type="dxa"/>
          </w:tcPr>
          <w:p w14:paraId="62309380" w14:textId="77777777" w:rsidR="00E715E7" w:rsidRPr="00E715E7" w:rsidRDefault="00E715E7" w:rsidP="00BD1D2A">
            <w:pPr>
              <w:rPr>
                <w:rFonts w:asciiTheme="minorHAnsi" w:hAnsiTheme="minorHAnsi" w:cstheme="minorHAnsi"/>
                <w:b/>
                <w:bCs/>
                <w:szCs w:val="22"/>
              </w:rPr>
            </w:pPr>
          </w:p>
        </w:tc>
      </w:tr>
    </w:tbl>
    <w:p w14:paraId="5BF5877A" w14:textId="77777777" w:rsidR="00E715E7" w:rsidRPr="00E715E7" w:rsidRDefault="00E715E7" w:rsidP="00E715E7">
      <w:pPr>
        <w:ind w:left="1080"/>
        <w:contextualSpacing/>
        <w:rPr>
          <w:rFonts w:eastAsia="Times New Roman" w:cstheme="minorHAnsi"/>
          <w:b/>
          <w:bCs/>
          <w:kern w:val="0"/>
          <w:szCs w:val="22"/>
          <w14:ligatures w14:val="none"/>
        </w:rPr>
      </w:pPr>
    </w:p>
    <w:p w14:paraId="755B4A87" w14:textId="77777777" w:rsidR="00E715E7" w:rsidRPr="00E715E7" w:rsidRDefault="00E715E7" w:rsidP="00E715E7">
      <w:pPr>
        <w:widowControl w:val="0"/>
        <w:numPr>
          <w:ilvl w:val="0"/>
          <w:numId w:val="43"/>
        </w:numPr>
        <w:autoSpaceDE w:val="0"/>
        <w:autoSpaceDN w:val="0"/>
        <w:spacing w:line="240" w:lineRule="auto"/>
        <w:contextualSpacing/>
        <w:jc w:val="left"/>
        <w:rPr>
          <w:rFonts w:eastAsia="Times New Roman" w:cstheme="minorHAnsi"/>
          <w:b/>
          <w:bCs/>
          <w:kern w:val="0"/>
          <w:szCs w:val="22"/>
          <w14:ligatures w14:val="none"/>
        </w:rPr>
      </w:pPr>
      <w:r w:rsidRPr="00E715E7">
        <w:rPr>
          <w:rFonts w:eastAsia="Times New Roman" w:cstheme="minorHAnsi"/>
          <w:b/>
          <w:bCs/>
          <w:kern w:val="0"/>
          <w:szCs w:val="22"/>
          <w14:ligatures w14:val="none"/>
        </w:rPr>
        <w:t>Obsahové (věcné) hodnocení Projektů, které splnily formální náležitosti, bude provedeno podle následujících kritérií</w:t>
      </w:r>
    </w:p>
    <w:tbl>
      <w:tblPr>
        <w:tblStyle w:val="Mkatabulky"/>
        <w:tblW w:w="9897" w:type="dxa"/>
        <w:tblLook w:val="04A0" w:firstRow="1" w:lastRow="0" w:firstColumn="1" w:lastColumn="0" w:noHBand="0" w:noVBand="1"/>
      </w:tblPr>
      <w:tblGrid>
        <w:gridCol w:w="1892"/>
        <w:gridCol w:w="3471"/>
        <w:gridCol w:w="10"/>
        <w:gridCol w:w="2212"/>
        <w:gridCol w:w="2294"/>
        <w:gridCol w:w="18"/>
      </w:tblGrid>
      <w:tr w:rsidR="00E715E7" w:rsidRPr="00E715E7" w14:paraId="43A7D883" w14:textId="77777777" w:rsidTr="00BD1D2A">
        <w:trPr>
          <w:gridAfter w:val="1"/>
          <w:wAfter w:w="21" w:type="dxa"/>
          <w:trHeight w:val="673"/>
        </w:trPr>
        <w:tc>
          <w:tcPr>
            <w:tcW w:w="1271" w:type="dxa"/>
            <w:vMerge w:val="restart"/>
            <w:vAlign w:val="center"/>
          </w:tcPr>
          <w:p w14:paraId="4A471CDF" w14:textId="77777777"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b/>
                <w:color w:val="000000"/>
                <w:szCs w:val="22"/>
              </w:rPr>
              <w:t xml:space="preserve">Účelnost </w:t>
            </w:r>
          </w:p>
          <w:p w14:paraId="252B6C5B" w14:textId="77777777" w:rsidR="00E715E7" w:rsidRPr="00E715E7" w:rsidRDefault="00E715E7" w:rsidP="00BD1D2A">
            <w:pPr>
              <w:autoSpaceDE w:val="0"/>
              <w:autoSpaceDN w:val="0"/>
              <w:adjustRightInd w:val="0"/>
              <w:rPr>
                <w:rFonts w:asciiTheme="minorHAnsi" w:hAnsiTheme="minorHAnsi" w:cstheme="minorHAnsi"/>
                <w:bCs/>
                <w:color w:val="000000"/>
                <w:szCs w:val="22"/>
              </w:rPr>
            </w:pPr>
            <w:r w:rsidRPr="00E715E7">
              <w:rPr>
                <w:rFonts w:asciiTheme="minorHAnsi" w:hAnsiTheme="minorHAnsi" w:cstheme="minorHAnsi"/>
                <w:bCs/>
                <w:color w:val="000000"/>
                <w:szCs w:val="22"/>
              </w:rPr>
              <w:t>Jak výsledek Projektu přispěje k naplnění Účelu Programu</w:t>
            </w:r>
          </w:p>
          <w:p w14:paraId="0DE8B4A1" w14:textId="77777777" w:rsidR="00E715E7" w:rsidRPr="00E715E7" w:rsidRDefault="00E715E7" w:rsidP="00BD1D2A">
            <w:pPr>
              <w:adjustRightInd w:val="0"/>
              <w:rPr>
                <w:rFonts w:asciiTheme="minorHAnsi" w:hAnsiTheme="minorHAnsi" w:cstheme="minorHAnsi"/>
                <w:bCs/>
                <w:color w:val="000000"/>
                <w:szCs w:val="22"/>
              </w:rPr>
            </w:pPr>
          </w:p>
        </w:tc>
        <w:tc>
          <w:tcPr>
            <w:tcW w:w="3818" w:type="dxa"/>
            <w:vMerge w:val="restart"/>
            <w:vAlign w:val="center"/>
          </w:tcPr>
          <w:p w14:paraId="33664899" w14:textId="3B69E988"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color w:val="000000"/>
                <w:szCs w:val="22"/>
              </w:rPr>
              <w:t>Zaměření projektu odpovídá strategickým záměrům Hl. m. Prahy (Koncepce odstraňování bariér ve veřejné hromadné dopravě v</w:t>
            </w:r>
            <w:r w:rsidR="004D18E5">
              <w:rPr>
                <w:rFonts w:asciiTheme="minorHAnsi" w:hAnsiTheme="minorHAnsi" w:cstheme="minorHAnsi"/>
                <w:color w:val="000000"/>
                <w:szCs w:val="22"/>
              </w:rPr>
              <w:t> </w:t>
            </w:r>
            <w:r w:rsidRPr="00E715E7">
              <w:rPr>
                <w:rFonts w:asciiTheme="minorHAnsi" w:hAnsiTheme="minorHAnsi" w:cstheme="minorHAnsi"/>
                <w:color w:val="000000"/>
                <w:szCs w:val="22"/>
              </w:rPr>
              <w:t>HMP</w:t>
            </w:r>
            <w:r w:rsidR="004D18E5">
              <w:rPr>
                <w:rFonts w:asciiTheme="minorHAnsi" w:hAnsiTheme="minorHAnsi" w:cstheme="minorHAnsi"/>
                <w:color w:val="000000"/>
                <w:szCs w:val="22"/>
              </w:rPr>
              <w:t>,</w:t>
            </w:r>
            <w:r w:rsidR="004D18E5">
              <w:rPr>
                <w:rStyle w:val="Znakapoznpodarou"/>
                <w:rFonts w:asciiTheme="minorHAnsi" w:hAnsiTheme="minorHAnsi" w:cstheme="minorHAnsi"/>
                <w:color w:val="000000"/>
                <w:szCs w:val="22"/>
              </w:rPr>
              <w:footnoteReference w:id="1"/>
            </w:r>
            <w:r w:rsidRPr="00E715E7">
              <w:rPr>
                <w:rFonts w:asciiTheme="minorHAnsi" w:hAnsiTheme="minorHAnsi" w:cstheme="minorHAnsi"/>
                <w:color w:val="000000"/>
                <w:szCs w:val="22"/>
              </w:rPr>
              <w:t xml:space="preserve"> Zásady rozvoje pěší dopravy na území HMP,</w:t>
            </w:r>
            <w:r w:rsidR="004D18E5">
              <w:rPr>
                <w:rStyle w:val="Znakapoznpodarou"/>
                <w:rFonts w:asciiTheme="minorHAnsi" w:hAnsiTheme="minorHAnsi" w:cstheme="minorHAnsi"/>
                <w:color w:val="000000"/>
                <w:szCs w:val="22"/>
              </w:rPr>
              <w:footnoteReference w:id="2"/>
            </w:r>
            <w:r w:rsidRPr="00E715E7">
              <w:rPr>
                <w:rFonts w:asciiTheme="minorHAnsi" w:hAnsiTheme="minorHAnsi" w:cstheme="minorHAnsi"/>
                <w:color w:val="000000"/>
                <w:szCs w:val="22"/>
              </w:rPr>
              <w:t xml:space="preserve"> Manuál tvorby veřejných prostranství HMP</w:t>
            </w:r>
            <w:r w:rsidR="004D18E5">
              <w:rPr>
                <w:rStyle w:val="Znakapoznpodarou"/>
                <w:rFonts w:asciiTheme="minorHAnsi" w:hAnsiTheme="minorHAnsi" w:cstheme="minorHAnsi"/>
                <w:color w:val="000000"/>
                <w:szCs w:val="22"/>
              </w:rPr>
              <w:footnoteReference w:id="3"/>
            </w:r>
            <w:r w:rsidRPr="00E715E7">
              <w:rPr>
                <w:rFonts w:asciiTheme="minorHAnsi" w:hAnsiTheme="minorHAnsi" w:cstheme="minorHAnsi"/>
                <w:color w:val="000000"/>
                <w:szCs w:val="22"/>
              </w:rPr>
              <w:t>)</w:t>
            </w:r>
            <w:r w:rsidR="004A0C9C">
              <w:rPr>
                <w:rFonts w:asciiTheme="minorHAnsi" w:hAnsiTheme="minorHAnsi" w:cstheme="minorHAnsi"/>
                <w:color w:val="000000"/>
                <w:szCs w:val="22"/>
              </w:rPr>
              <w:t xml:space="preserve"> a konceptu </w:t>
            </w:r>
            <w:r w:rsidR="004A0C9C" w:rsidRPr="00E715E7">
              <w:rPr>
                <w:rFonts w:asciiTheme="minorHAnsi" w:hAnsiTheme="minorHAnsi" w:cstheme="minorHAnsi"/>
                <w:color w:val="000000"/>
                <w:szCs w:val="22"/>
              </w:rPr>
              <w:t>Design for All</w:t>
            </w:r>
            <w:r w:rsidR="004A0C9C">
              <w:rPr>
                <w:rFonts w:asciiTheme="minorHAnsi" w:hAnsiTheme="minorHAnsi" w:cstheme="minorHAnsi"/>
                <w:color w:val="000000"/>
                <w:szCs w:val="22"/>
              </w:rPr>
              <w:t>.</w:t>
            </w:r>
            <w:r w:rsidR="004D18E5">
              <w:rPr>
                <w:rStyle w:val="Znakapoznpodarou"/>
                <w:rFonts w:asciiTheme="minorHAnsi" w:hAnsiTheme="minorHAnsi" w:cstheme="minorHAnsi"/>
                <w:color w:val="000000"/>
                <w:szCs w:val="22"/>
              </w:rPr>
              <w:footnoteReference w:id="4"/>
            </w:r>
          </w:p>
        </w:tc>
        <w:tc>
          <w:tcPr>
            <w:tcW w:w="2134" w:type="dxa"/>
            <w:gridSpan w:val="2"/>
            <w:vAlign w:val="center"/>
          </w:tcPr>
          <w:p w14:paraId="75FBF3B0"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ano</w:t>
            </w:r>
          </w:p>
        </w:tc>
        <w:tc>
          <w:tcPr>
            <w:tcW w:w="2674" w:type="dxa"/>
            <w:vAlign w:val="center"/>
          </w:tcPr>
          <w:p w14:paraId="5DC0AC88"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10</w:t>
            </w:r>
          </w:p>
        </w:tc>
      </w:tr>
      <w:tr w:rsidR="00E715E7" w:rsidRPr="00E715E7" w:rsidDel="008F4E7F" w14:paraId="4760E8CA" w14:textId="77777777" w:rsidTr="00BD1D2A">
        <w:trPr>
          <w:gridAfter w:val="1"/>
          <w:wAfter w:w="21" w:type="dxa"/>
          <w:trHeight w:val="673"/>
        </w:trPr>
        <w:tc>
          <w:tcPr>
            <w:tcW w:w="1271" w:type="dxa"/>
            <w:vMerge/>
            <w:vAlign w:val="center"/>
          </w:tcPr>
          <w:p w14:paraId="192A0424" w14:textId="77777777" w:rsidR="00E715E7" w:rsidRPr="00E715E7" w:rsidDel="008F4E7F" w:rsidRDefault="00E715E7" w:rsidP="00BD1D2A">
            <w:pPr>
              <w:adjustRightInd w:val="0"/>
              <w:rPr>
                <w:rFonts w:asciiTheme="minorHAnsi" w:hAnsiTheme="minorHAnsi" w:cstheme="minorHAnsi"/>
                <w:color w:val="000000"/>
                <w:szCs w:val="22"/>
              </w:rPr>
            </w:pPr>
          </w:p>
        </w:tc>
        <w:tc>
          <w:tcPr>
            <w:tcW w:w="3818" w:type="dxa"/>
            <w:vMerge/>
          </w:tcPr>
          <w:p w14:paraId="7BED97CA" w14:textId="77777777" w:rsidR="00E715E7" w:rsidRPr="00E715E7" w:rsidRDefault="00E715E7" w:rsidP="00BD1D2A">
            <w:pPr>
              <w:adjustRightInd w:val="0"/>
              <w:rPr>
                <w:rFonts w:asciiTheme="minorHAnsi" w:hAnsiTheme="minorHAnsi" w:cstheme="minorHAnsi"/>
                <w:color w:val="000000"/>
                <w:szCs w:val="22"/>
              </w:rPr>
            </w:pPr>
          </w:p>
        </w:tc>
        <w:tc>
          <w:tcPr>
            <w:tcW w:w="2134" w:type="dxa"/>
            <w:gridSpan w:val="2"/>
            <w:vAlign w:val="center"/>
          </w:tcPr>
          <w:p w14:paraId="64E521DB" w14:textId="77777777" w:rsidR="00E715E7" w:rsidRPr="00E715E7" w:rsidRDefault="00E715E7" w:rsidP="00BD1D2A">
            <w:pPr>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pouze částečně</w:t>
            </w:r>
          </w:p>
        </w:tc>
        <w:tc>
          <w:tcPr>
            <w:tcW w:w="2674" w:type="dxa"/>
            <w:vAlign w:val="center"/>
          </w:tcPr>
          <w:p w14:paraId="4550C9F7" w14:textId="77777777" w:rsidR="00E715E7" w:rsidRPr="00E715E7" w:rsidRDefault="00E715E7" w:rsidP="00BD1D2A">
            <w:pPr>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5</w:t>
            </w:r>
          </w:p>
        </w:tc>
      </w:tr>
      <w:tr w:rsidR="00E715E7" w:rsidRPr="00E715E7" w:rsidDel="008F4E7F" w14:paraId="22D49F68" w14:textId="77777777" w:rsidTr="00BD1D2A">
        <w:trPr>
          <w:gridAfter w:val="1"/>
          <w:wAfter w:w="21" w:type="dxa"/>
          <w:trHeight w:val="673"/>
        </w:trPr>
        <w:tc>
          <w:tcPr>
            <w:tcW w:w="1271" w:type="dxa"/>
            <w:vMerge/>
            <w:vAlign w:val="center"/>
          </w:tcPr>
          <w:p w14:paraId="6BCF61F9" w14:textId="77777777" w:rsidR="00E715E7" w:rsidRPr="00E715E7" w:rsidDel="008F4E7F" w:rsidRDefault="00E715E7" w:rsidP="00BD1D2A">
            <w:pPr>
              <w:adjustRightInd w:val="0"/>
              <w:rPr>
                <w:rFonts w:asciiTheme="minorHAnsi" w:hAnsiTheme="minorHAnsi" w:cstheme="minorHAnsi"/>
                <w:color w:val="000000"/>
                <w:szCs w:val="22"/>
              </w:rPr>
            </w:pPr>
          </w:p>
        </w:tc>
        <w:tc>
          <w:tcPr>
            <w:tcW w:w="3818" w:type="dxa"/>
            <w:vMerge/>
          </w:tcPr>
          <w:p w14:paraId="0DEE906F" w14:textId="77777777" w:rsidR="00E715E7" w:rsidRPr="00E715E7" w:rsidRDefault="00E715E7" w:rsidP="00BD1D2A">
            <w:pPr>
              <w:autoSpaceDE w:val="0"/>
              <w:autoSpaceDN w:val="0"/>
              <w:adjustRightInd w:val="0"/>
              <w:rPr>
                <w:rFonts w:asciiTheme="minorHAnsi" w:hAnsiTheme="minorHAnsi" w:cstheme="minorHAnsi"/>
                <w:color w:val="000000"/>
                <w:szCs w:val="22"/>
              </w:rPr>
            </w:pPr>
          </w:p>
        </w:tc>
        <w:tc>
          <w:tcPr>
            <w:tcW w:w="2134" w:type="dxa"/>
            <w:gridSpan w:val="2"/>
            <w:vAlign w:val="center"/>
          </w:tcPr>
          <w:p w14:paraId="1427B949" w14:textId="77777777" w:rsidR="00E715E7" w:rsidRPr="00E715E7" w:rsidDel="008F4E7F"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ne</w:t>
            </w:r>
          </w:p>
        </w:tc>
        <w:tc>
          <w:tcPr>
            <w:tcW w:w="2674" w:type="dxa"/>
            <w:vAlign w:val="center"/>
          </w:tcPr>
          <w:p w14:paraId="52FBD985" w14:textId="77777777" w:rsidR="00E715E7" w:rsidRPr="00E715E7" w:rsidDel="008F4E7F"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0</w:t>
            </w:r>
          </w:p>
        </w:tc>
      </w:tr>
      <w:tr w:rsidR="00E715E7" w:rsidRPr="00E715E7" w14:paraId="34C6AA3B" w14:textId="77777777" w:rsidTr="00BD1D2A">
        <w:trPr>
          <w:gridAfter w:val="1"/>
          <w:wAfter w:w="21" w:type="dxa"/>
          <w:trHeight w:val="472"/>
        </w:trPr>
        <w:tc>
          <w:tcPr>
            <w:tcW w:w="1271" w:type="dxa"/>
            <w:vMerge/>
            <w:vAlign w:val="center"/>
          </w:tcPr>
          <w:p w14:paraId="51F41553" w14:textId="77777777" w:rsidR="00E715E7" w:rsidRPr="00E715E7" w:rsidRDefault="00E715E7" w:rsidP="00BD1D2A">
            <w:pPr>
              <w:autoSpaceDE w:val="0"/>
              <w:autoSpaceDN w:val="0"/>
              <w:adjustRightInd w:val="0"/>
              <w:rPr>
                <w:rFonts w:asciiTheme="minorHAnsi" w:hAnsiTheme="minorHAnsi" w:cstheme="minorHAnsi"/>
                <w:b/>
                <w:color w:val="000000"/>
                <w:szCs w:val="22"/>
              </w:rPr>
            </w:pPr>
          </w:p>
        </w:tc>
        <w:tc>
          <w:tcPr>
            <w:tcW w:w="3818" w:type="dxa"/>
            <w:vMerge w:val="restart"/>
            <w:vAlign w:val="center"/>
          </w:tcPr>
          <w:p w14:paraId="1BE2E201" w14:textId="77777777"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color w:val="000000"/>
                <w:szCs w:val="22"/>
              </w:rPr>
              <w:t>Předmětný prostor/objekt je veřejností využíván</w:t>
            </w:r>
          </w:p>
        </w:tc>
        <w:tc>
          <w:tcPr>
            <w:tcW w:w="2134" w:type="dxa"/>
            <w:gridSpan w:val="2"/>
            <w:vAlign w:val="center"/>
          </w:tcPr>
          <w:p w14:paraId="6A04F376"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pravidelně, intenzivně</w:t>
            </w:r>
          </w:p>
        </w:tc>
        <w:tc>
          <w:tcPr>
            <w:tcW w:w="2674" w:type="dxa"/>
            <w:vAlign w:val="center"/>
          </w:tcPr>
          <w:p w14:paraId="5AFCF16C"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10</w:t>
            </w:r>
          </w:p>
        </w:tc>
      </w:tr>
      <w:tr w:rsidR="00E715E7" w:rsidRPr="00E715E7" w14:paraId="76C9266D" w14:textId="77777777" w:rsidTr="00BD1D2A">
        <w:trPr>
          <w:gridAfter w:val="1"/>
          <w:wAfter w:w="21" w:type="dxa"/>
          <w:trHeight w:val="472"/>
        </w:trPr>
        <w:tc>
          <w:tcPr>
            <w:tcW w:w="1271" w:type="dxa"/>
            <w:vMerge/>
          </w:tcPr>
          <w:p w14:paraId="447D65C9" w14:textId="77777777" w:rsidR="00E715E7" w:rsidRPr="00E715E7" w:rsidRDefault="00E715E7" w:rsidP="00BD1D2A">
            <w:pPr>
              <w:autoSpaceDE w:val="0"/>
              <w:autoSpaceDN w:val="0"/>
              <w:adjustRightInd w:val="0"/>
              <w:rPr>
                <w:rFonts w:asciiTheme="minorHAnsi" w:hAnsiTheme="minorHAnsi" w:cstheme="minorHAnsi"/>
                <w:b/>
                <w:color w:val="000000"/>
                <w:szCs w:val="22"/>
              </w:rPr>
            </w:pPr>
          </w:p>
        </w:tc>
        <w:tc>
          <w:tcPr>
            <w:tcW w:w="3818" w:type="dxa"/>
            <w:vMerge/>
          </w:tcPr>
          <w:p w14:paraId="19B6AD62" w14:textId="77777777" w:rsidR="00E715E7" w:rsidRPr="00E715E7" w:rsidRDefault="00E715E7" w:rsidP="00BD1D2A">
            <w:pPr>
              <w:autoSpaceDE w:val="0"/>
              <w:autoSpaceDN w:val="0"/>
              <w:adjustRightInd w:val="0"/>
              <w:rPr>
                <w:rFonts w:asciiTheme="minorHAnsi" w:hAnsiTheme="minorHAnsi" w:cstheme="minorHAnsi"/>
                <w:color w:val="000000"/>
                <w:szCs w:val="22"/>
              </w:rPr>
            </w:pPr>
          </w:p>
        </w:tc>
        <w:tc>
          <w:tcPr>
            <w:tcW w:w="2134" w:type="dxa"/>
            <w:gridSpan w:val="2"/>
            <w:vAlign w:val="center"/>
          </w:tcPr>
          <w:p w14:paraId="10264885"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pravidelně, méně intenzivně</w:t>
            </w:r>
          </w:p>
        </w:tc>
        <w:tc>
          <w:tcPr>
            <w:tcW w:w="2674" w:type="dxa"/>
            <w:vAlign w:val="center"/>
          </w:tcPr>
          <w:p w14:paraId="27B8C779"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5</w:t>
            </w:r>
          </w:p>
        </w:tc>
      </w:tr>
      <w:tr w:rsidR="00E715E7" w:rsidRPr="00E715E7" w14:paraId="6A6008AF" w14:textId="77777777" w:rsidTr="00BD1D2A">
        <w:trPr>
          <w:gridAfter w:val="1"/>
          <w:wAfter w:w="21" w:type="dxa"/>
          <w:trHeight w:val="472"/>
        </w:trPr>
        <w:tc>
          <w:tcPr>
            <w:tcW w:w="1271" w:type="dxa"/>
            <w:vMerge/>
            <w:tcBorders>
              <w:bottom w:val="single" w:sz="18" w:space="0" w:color="auto"/>
            </w:tcBorders>
          </w:tcPr>
          <w:p w14:paraId="1DD409A7" w14:textId="77777777" w:rsidR="00E715E7" w:rsidRPr="00E715E7" w:rsidRDefault="00E715E7" w:rsidP="00BD1D2A">
            <w:pPr>
              <w:autoSpaceDE w:val="0"/>
              <w:autoSpaceDN w:val="0"/>
              <w:adjustRightInd w:val="0"/>
              <w:rPr>
                <w:rFonts w:asciiTheme="minorHAnsi" w:hAnsiTheme="minorHAnsi" w:cstheme="minorHAnsi"/>
                <w:b/>
                <w:color w:val="000000"/>
                <w:szCs w:val="22"/>
              </w:rPr>
            </w:pPr>
          </w:p>
        </w:tc>
        <w:tc>
          <w:tcPr>
            <w:tcW w:w="3818" w:type="dxa"/>
            <w:vMerge/>
            <w:tcBorders>
              <w:bottom w:val="single" w:sz="18" w:space="0" w:color="auto"/>
            </w:tcBorders>
          </w:tcPr>
          <w:p w14:paraId="6A830E6D" w14:textId="77777777" w:rsidR="00E715E7" w:rsidRPr="00E715E7" w:rsidRDefault="00E715E7" w:rsidP="00BD1D2A">
            <w:pPr>
              <w:autoSpaceDE w:val="0"/>
              <w:autoSpaceDN w:val="0"/>
              <w:adjustRightInd w:val="0"/>
              <w:rPr>
                <w:rFonts w:asciiTheme="minorHAnsi" w:hAnsiTheme="minorHAnsi" w:cstheme="minorHAnsi"/>
                <w:color w:val="000000"/>
                <w:szCs w:val="22"/>
              </w:rPr>
            </w:pPr>
          </w:p>
        </w:tc>
        <w:tc>
          <w:tcPr>
            <w:tcW w:w="2134" w:type="dxa"/>
            <w:gridSpan w:val="2"/>
            <w:tcBorders>
              <w:bottom w:val="single" w:sz="18" w:space="0" w:color="auto"/>
            </w:tcBorders>
            <w:vAlign w:val="center"/>
          </w:tcPr>
          <w:p w14:paraId="40CD65BB"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občas</w:t>
            </w:r>
          </w:p>
        </w:tc>
        <w:tc>
          <w:tcPr>
            <w:tcW w:w="2674" w:type="dxa"/>
            <w:tcBorders>
              <w:bottom w:val="single" w:sz="18" w:space="0" w:color="auto"/>
            </w:tcBorders>
            <w:vAlign w:val="center"/>
          </w:tcPr>
          <w:p w14:paraId="22C4939F"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0</w:t>
            </w:r>
          </w:p>
        </w:tc>
      </w:tr>
      <w:tr w:rsidR="00E715E7" w:rsidRPr="00E715E7" w14:paraId="44454782" w14:textId="77777777" w:rsidTr="00BD1D2A">
        <w:trPr>
          <w:gridAfter w:val="1"/>
          <w:wAfter w:w="21" w:type="dxa"/>
          <w:trHeight w:val="443"/>
        </w:trPr>
        <w:tc>
          <w:tcPr>
            <w:tcW w:w="1271" w:type="dxa"/>
            <w:vMerge w:val="restart"/>
            <w:tcBorders>
              <w:top w:val="single" w:sz="18" w:space="0" w:color="auto"/>
            </w:tcBorders>
            <w:vAlign w:val="center"/>
          </w:tcPr>
          <w:p w14:paraId="013A1E2F" w14:textId="77777777"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b/>
                <w:color w:val="000000"/>
                <w:szCs w:val="22"/>
              </w:rPr>
              <w:t>Potřebnost</w:t>
            </w:r>
          </w:p>
          <w:p w14:paraId="2DA4A72D" w14:textId="77777777" w:rsidR="00E715E7" w:rsidRPr="00E715E7" w:rsidRDefault="00E715E7" w:rsidP="00BD1D2A">
            <w:pPr>
              <w:autoSpaceDE w:val="0"/>
              <w:autoSpaceDN w:val="0"/>
              <w:adjustRightInd w:val="0"/>
              <w:rPr>
                <w:rFonts w:asciiTheme="minorHAnsi" w:hAnsiTheme="minorHAnsi" w:cstheme="minorHAnsi"/>
                <w:bCs/>
                <w:color w:val="000000"/>
                <w:szCs w:val="22"/>
              </w:rPr>
            </w:pPr>
            <w:r w:rsidRPr="00E715E7">
              <w:rPr>
                <w:rFonts w:asciiTheme="minorHAnsi" w:hAnsiTheme="minorHAnsi" w:cstheme="minorHAnsi"/>
                <w:bCs/>
                <w:color w:val="000000"/>
                <w:szCs w:val="22"/>
              </w:rPr>
              <w:t>Doplňuje kritérium účelnosti, tj. zda Projekt má smysl realizovat v konkrétních podmínkách Programu.</w:t>
            </w:r>
          </w:p>
          <w:p w14:paraId="20AE225F" w14:textId="77777777" w:rsidR="00E715E7" w:rsidRPr="00E715E7" w:rsidRDefault="00E715E7" w:rsidP="00BD1D2A">
            <w:pPr>
              <w:adjustRightInd w:val="0"/>
              <w:rPr>
                <w:rFonts w:asciiTheme="minorHAnsi" w:hAnsiTheme="minorHAnsi" w:cstheme="minorHAnsi"/>
                <w:bCs/>
                <w:color w:val="000000"/>
                <w:szCs w:val="22"/>
              </w:rPr>
            </w:pPr>
          </w:p>
          <w:p w14:paraId="53695E41" w14:textId="77777777" w:rsidR="00E715E7" w:rsidRPr="00E715E7" w:rsidRDefault="00E715E7" w:rsidP="00BD1D2A">
            <w:pPr>
              <w:adjustRightInd w:val="0"/>
              <w:rPr>
                <w:rFonts w:asciiTheme="minorHAnsi" w:hAnsiTheme="minorHAnsi" w:cstheme="minorHAnsi"/>
                <w:bCs/>
                <w:color w:val="000000"/>
                <w:szCs w:val="22"/>
              </w:rPr>
            </w:pPr>
          </w:p>
        </w:tc>
        <w:tc>
          <w:tcPr>
            <w:tcW w:w="3818" w:type="dxa"/>
            <w:vMerge w:val="restart"/>
            <w:tcBorders>
              <w:top w:val="single" w:sz="18" w:space="0" w:color="auto"/>
            </w:tcBorders>
            <w:vAlign w:val="center"/>
          </w:tcPr>
          <w:p w14:paraId="0C51CD9A" w14:textId="77777777"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color w:val="000000"/>
                <w:szCs w:val="22"/>
              </w:rPr>
              <w:t>Vzhledem k typu užívání předmětného prostoru/objektu se předpokládá návštěvnost cílovou skupinou (osoby s dočasně či trvale omezenou schopností pohybu či orientace, osoby doprovázející dětský kočárek)</w:t>
            </w:r>
          </w:p>
        </w:tc>
        <w:tc>
          <w:tcPr>
            <w:tcW w:w="2134" w:type="dxa"/>
            <w:gridSpan w:val="2"/>
            <w:tcBorders>
              <w:top w:val="single" w:sz="18" w:space="0" w:color="auto"/>
            </w:tcBorders>
            <w:vAlign w:val="center"/>
          </w:tcPr>
          <w:p w14:paraId="394950FB" w14:textId="77777777" w:rsidR="00E715E7" w:rsidRPr="00E715E7" w:rsidRDefault="00E715E7" w:rsidP="00BD1D2A">
            <w:pPr>
              <w:autoSpaceDE w:val="0"/>
              <w:autoSpaceDN w:val="0"/>
              <w:adjustRightInd w:val="0"/>
              <w:jc w:val="center"/>
              <w:rPr>
                <w:rFonts w:asciiTheme="minorHAnsi" w:hAnsiTheme="minorHAnsi" w:cstheme="minorHAnsi"/>
                <w:b/>
                <w:color w:val="000000"/>
                <w:szCs w:val="22"/>
              </w:rPr>
            </w:pPr>
            <w:r w:rsidRPr="00E715E7">
              <w:rPr>
                <w:rFonts w:asciiTheme="minorHAnsi" w:hAnsiTheme="minorHAnsi" w:cstheme="minorHAnsi"/>
                <w:color w:val="000000"/>
                <w:szCs w:val="22"/>
              </w:rPr>
              <w:t>zvýšená</w:t>
            </w:r>
          </w:p>
        </w:tc>
        <w:tc>
          <w:tcPr>
            <w:tcW w:w="2674" w:type="dxa"/>
            <w:tcBorders>
              <w:top w:val="single" w:sz="18" w:space="0" w:color="auto"/>
            </w:tcBorders>
          </w:tcPr>
          <w:p w14:paraId="4CB48453"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10</w:t>
            </w:r>
          </w:p>
        </w:tc>
      </w:tr>
      <w:tr w:rsidR="00E715E7" w:rsidRPr="00E715E7" w:rsidDel="00647521" w14:paraId="765EF224" w14:textId="77777777" w:rsidTr="00BD1D2A">
        <w:trPr>
          <w:gridAfter w:val="1"/>
          <w:wAfter w:w="21" w:type="dxa"/>
          <w:trHeight w:val="443"/>
        </w:trPr>
        <w:tc>
          <w:tcPr>
            <w:tcW w:w="1271" w:type="dxa"/>
            <w:vMerge/>
          </w:tcPr>
          <w:p w14:paraId="30D51A86" w14:textId="77777777" w:rsidR="00E715E7" w:rsidRPr="00E715E7" w:rsidDel="00647521" w:rsidRDefault="00E715E7" w:rsidP="00BD1D2A">
            <w:pPr>
              <w:adjustRightInd w:val="0"/>
              <w:rPr>
                <w:rFonts w:asciiTheme="minorHAnsi" w:hAnsiTheme="minorHAnsi" w:cstheme="minorHAnsi"/>
                <w:b/>
                <w:color w:val="000000"/>
                <w:szCs w:val="22"/>
              </w:rPr>
            </w:pPr>
          </w:p>
        </w:tc>
        <w:tc>
          <w:tcPr>
            <w:tcW w:w="3818" w:type="dxa"/>
            <w:vMerge/>
            <w:vAlign w:val="center"/>
          </w:tcPr>
          <w:p w14:paraId="7A67476A" w14:textId="77777777" w:rsidR="00E715E7" w:rsidRPr="00E715E7" w:rsidDel="00647521" w:rsidRDefault="00E715E7" w:rsidP="00BD1D2A">
            <w:pPr>
              <w:autoSpaceDE w:val="0"/>
              <w:autoSpaceDN w:val="0"/>
              <w:adjustRightInd w:val="0"/>
              <w:rPr>
                <w:rFonts w:asciiTheme="minorHAnsi" w:hAnsiTheme="minorHAnsi" w:cstheme="minorHAnsi"/>
                <w:color w:val="000000"/>
                <w:szCs w:val="22"/>
              </w:rPr>
            </w:pPr>
          </w:p>
        </w:tc>
        <w:tc>
          <w:tcPr>
            <w:tcW w:w="2134" w:type="dxa"/>
            <w:gridSpan w:val="2"/>
            <w:vAlign w:val="center"/>
          </w:tcPr>
          <w:p w14:paraId="672BAB4F" w14:textId="77777777" w:rsidR="00E715E7" w:rsidRPr="00E715E7" w:rsidDel="00647521"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běžná</w:t>
            </w:r>
          </w:p>
        </w:tc>
        <w:tc>
          <w:tcPr>
            <w:tcW w:w="2674" w:type="dxa"/>
          </w:tcPr>
          <w:p w14:paraId="1157F501" w14:textId="77777777" w:rsidR="00E715E7" w:rsidRPr="00E715E7" w:rsidDel="00647521"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5</w:t>
            </w:r>
          </w:p>
        </w:tc>
      </w:tr>
      <w:tr w:rsidR="00E715E7" w:rsidRPr="00E715E7" w:rsidDel="00647521" w14:paraId="688C0A27" w14:textId="77777777" w:rsidTr="00BD1D2A">
        <w:trPr>
          <w:gridAfter w:val="1"/>
          <w:wAfter w:w="21" w:type="dxa"/>
          <w:trHeight w:val="443"/>
        </w:trPr>
        <w:tc>
          <w:tcPr>
            <w:tcW w:w="1271" w:type="dxa"/>
            <w:vMerge/>
          </w:tcPr>
          <w:p w14:paraId="337C338F" w14:textId="77777777" w:rsidR="00E715E7" w:rsidRPr="00E715E7" w:rsidDel="00647521" w:rsidRDefault="00E715E7" w:rsidP="00BD1D2A">
            <w:pPr>
              <w:adjustRightInd w:val="0"/>
              <w:rPr>
                <w:rFonts w:asciiTheme="minorHAnsi" w:hAnsiTheme="minorHAnsi" w:cstheme="minorHAnsi"/>
                <w:b/>
                <w:color w:val="000000"/>
                <w:szCs w:val="22"/>
              </w:rPr>
            </w:pPr>
          </w:p>
        </w:tc>
        <w:tc>
          <w:tcPr>
            <w:tcW w:w="3818" w:type="dxa"/>
            <w:vMerge/>
            <w:tcBorders>
              <w:bottom w:val="single" w:sz="4" w:space="0" w:color="auto"/>
            </w:tcBorders>
            <w:vAlign w:val="center"/>
          </w:tcPr>
          <w:p w14:paraId="3ED2BEC1" w14:textId="77777777" w:rsidR="00E715E7" w:rsidRPr="00E715E7" w:rsidDel="00647521" w:rsidRDefault="00E715E7" w:rsidP="00BD1D2A">
            <w:pPr>
              <w:autoSpaceDE w:val="0"/>
              <w:autoSpaceDN w:val="0"/>
              <w:adjustRightInd w:val="0"/>
              <w:rPr>
                <w:rFonts w:asciiTheme="minorHAnsi" w:hAnsiTheme="minorHAnsi" w:cstheme="minorHAnsi"/>
                <w:color w:val="000000"/>
                <w:szCs w:val="22"/>
              </w:rPr>
            </w:pPr>
          </w:p>
        </w:tc>
        <w:tc>
          <w:tcPr>
            <w:tcW w:w="2134" w:type="dxa"/>
            <w:gridSpan w:val="2"/>
            <w:tcBorders>
              <w:bottom w:val="single" w:sz="4" w:space="0" w:color="auto"/>
            </w:tcBorders>
            <w:vAlign w:val="center"/>
          </w:tcPr>
          <w:p w14:paraId="35ECC8BB" w14:textId="77777777" w:rsidR="00E715E7" w:rsidRPr="00E715E7" w:rsidDel="00647521"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méně častá</w:t>
            </w:r>
          </w:p>
        </w:tc>
        <w:tc>
          <w:tcPr>
            <w:tcW w:w="2674" w:type="dxa"/>
            <w:tcBorders>
              <w:bottom w:val="single" w:sz="4" w:space="0" w:color="auto"/>
            </w:tcBorders>
          </w:tcPr>
          <w:p w14:paraId="57DD86DF" w14:textId="77777777" w:rsidR="00E715E7" w:rsidRPr="00E715E7" w:rsidDel="00647521"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0</w:t>
            </w:r>
          </w:p>
        </w:tc>
      </w:tr>
      <w:tr w:rsidR="00E715E7" w:rsidRPr="00E715E7" w14:paraId="4BAB28BA" w14:textId="77777777" w:rsidTr="00BD1D2A">
        <w:trPr>
          <w:gridAfter w:val="1"/>
          <w:wAfter w:w="21" w:type="dxa"/>
          <w:trHeight w:val="912"/>
        </w:trPr>
        <w:tc>
          <w:tcPr>
            <w:tcW w:w="1271" w:type="dxa"/>
            <w:vMerge/>
            <w:vAlign w:val="center"/>
          </w:tcPr>
          <w:p w14:paraId="5F6E5EA5" w14:textId="77777777" w:rsidR="00E715E7" w:rsidRPr="00E715E7" w:rsidRDefault="00E715E7" w:rsidP="00BD1D2A">
            <w:pPr>
              <w:adjustRightInd w:val="0"/>
              <w:rPr>
                <w:rFonts w:asciiTheme="minorHAnsi" w:hAnsiTheme="minorHAnsi" w:cstheme="minorHAnsi"/>
                <w:b/>
                <w:color w:val="000000"/>
                <w:szCs w:val="22"/>
              </w:rPr>
            </w:pPr>
          </w:p>
        </w:tc>
        <w:tc>
          <w:tcPr>
            <w:tcW w:w="3818" w:type="dxa"/>
            <w:vMerge w:val="restart"/>
            <w:tcBorders>
              <w:top w:val="single" w:sz="4" w:space="0" w:color="auto"/>
              <w:bottom w:val="single" w:sz="4" w:space="0" w:color="auto"/>
            </w:tcBorders>
            <w:vAlign w:val="center"/>
          </w:tcPr>
          <w:p w14:paraId="2831D009" w14:textId="77777777"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color w:val="000000"/>
                <w:szCs w:val="22"/>
              </w:rPr>
              <w:t>Přínos plánovaného opatření pro přístupnost předmětného veřejně využívaného prostoru/objektu</w:t>
            </w:r>
          </w:p>
        </w:tc>
        <w:tc>
          <w:tcPr>
            <w:tcW w:w="2134" w:type="dxa"/>
            <w:gridSpan w:val="2"/>
            <w:tcBorders>
              <w:top w:val="single" w:sz="4" w:space="0" w:color="auto"/>
              <w:bottom w:val="single" w:sz="4" w:space="0" w:color="auto"/>
            </w:tcBorders>
            <w:vAlign w:val="center"/>
          </w:tcPr>
          <w:p w14:paraId="1A06B8EC" w14:textId="77777777"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color w:val="000000"/>
                <w:szCs w:val="22"/>
              </w:rPr>
              <w:t>velký (rozhodující/limitující pro BB vstup do prostoru/objektu)</w:t>
            </w:r>
          </w:p>
        </w:tc>
        <w:tc>
          <w:tcPr>
            <w:tcW w:w="2674" w:type="dxa"/>
            <w:tcBorders>
              <w:top w:val="single" w:sz="4" w:space="0" w:color="auto"/>
              <w:bottom w:val="single" w:sz="4" w:space="0" w:color="auto"/>
            </w:tcBorders>
            <w:vAlign w:val="center"/>
          </w:tcPr>
          <w:p w14:paraId="0EF0EC6F"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10</w:t>
            </w:r>
          </w:p>
        </w:tc>
      </w:tr>
      <w:tr w:rsidR="00E715E7" w:rsidRPr="00E715E7" w14:paraId="3E87DC55" w14:textId="77777777" w:rsidTr="00BD1D2A">
        <w:trPr>
          <w:gridAfter w:val="1"/>
          <w:wAfter w:w="21" w:type="dxa"/>
          <w:trHeight w:val="912"/>
        </w:trPr>
        <w:tc>
          <w:tcPr>
            <w:tcW w:w="1271" w:type="dxa"/>
            <w:vMerge/>
          </w:tcPr>
          <w:p w14:paraId="00464F93" w14:textId="77777777" w:rsidR="00E715E7" w:rsidRPr="00E715E7" w:rsidDel="00647521" w:rsidRDefault="00E715E7" w:rsidP="00BD1D2A">
            <w:pPr>
              <w:adjustRightInd w:val="0"/>
              <w:rPr>
                <w:rFonts w:asciiTheme="minorHAnsi" w:hAnsiTheme="minorHAnsi" w:cstheme="minorHAnsi"/>
                <w:b/>
                <w:color w:val="000000"/>
                <w:szCs w:val="22"/>
              </w:rPr>
            </w:pPr>
          </w:p>
        </w:tc>
        <w:tc>
          <w:tcPr>
            <w:tcW w:w="3818" w:type="dxa"/>
            <w:vMerge/>
            <w:tcBorders>
              <w:top w:val="single" w:sz="4" w:space="0" w:color="auto"/>
              <w:bottom w:val="single" w:sz="4" w:space="0" w:color="auto"/>
            </w:tcBorders>
          </w:tcPr>
          <w:p w14:paraId="24677260" w14:textId="77777777" w:rsidR="00E715E7" w:rsidRPr="00E715E7" w:rsidDel="00647521" w:rsidRDefault="00E715E7" w:rsidP="00BD1D2A">
            <w:pPr>
              <w:autoSpaceDE w:val="0"/>
              <w:autoSpaceDN w:val="0"/>
              <w:adjustRightInd w:val="0"/>
              <w:rPr>
                <w:rFonts w:asciiTheme="minorHAnsi" w:hAnsiTheme="minorHAnsi" w:cstheme="minorHAnsi"/>
                <w:color w:val="000000"/>
                <w:szCs w:val="22"/>
              </w:rPr>
            </w:pPr>
          </w:p>
        </w:tc>
        <w:tc>
          <w:tcPr>
            <w:tcW w:w="2134" w:type="dxa"/>
            <w:gridSpan w:val="2"/>
            <w:tcBorders>
              <w:top w:val="single" w:sz="4" w:space="0" w:color="auto"/>
              <w:bottom w:val="single" w:sz="4" w:space="0" w:color="auto"/>
            </w:tcBorders>
            <w:vAlign w:val="center"/>
          </w:tcPr>
          <w:p w14:paraId="2F9B9AA7" w14:textId="77777777" w:rsidR="00E715E7" w:rsidRPr="00E715E7" w:rsidRDefault="00E715E7" w:rsidP="00BD1D2A">
            <w:pPr>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středně významný (existují neatraktivní alternativy)</w:t>
            </w:r>
          </w:p>
        </w:tc>
        <w:tc>
          <w:tcPr>
            <w:tcW w:w="2674" w:type="dxa"/>
            <w:tcBorders>
              <w:top w:val="single" w:sz="4" w:space="0" w:color="auto"/>
              <w:bottom w:val="single" w:sz="4" w:space="0" w:color="auto"/>
            </w:tcBorders>
            <w:vAlign w:val="center"/>
          </w:tcPr>
          <w:p w14:paraId="7F88CF5B"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5</w:t>
            </w:r>
          </w:p>
        </w:tc>
      </w:tr>
      <w:tr w:rsidR="00E715E7" w:rsidRPr="00E715E7" w14:paraId="6BE88462" w14:textId="77777777" w:rsidTr="00BD1D2A">
        <w:trPr>
          <w:gridAfter w:val="1"/>
          <w:wAfter w:w="21" w:type="dxa"/>
          <w:trHeight w:val="912"/>
        </w:trPr>
        <w:tc>
          <w:tcPr>
            <w:tcW w:w="1271" w:type="dxa"/>
            <w:vMerge/>
          </w:tcPr>
          <w:p w14:paraId="7D1C6F88" w14:textId="77777777" w:rsidR="00E715E7" w:rsidRPr="00E715E7" w:rsidDel="00647521" w:rsidRDefault="00E715E7" w:rsidP="00BD1D2A">
            <w:pPr>
              <w:adjustRightInd w:val="0"/>
              <w:rPr>
                <w:rFonts w:asciiTheme="minorHAnsi" w:hAnsiTheme="minorHAnsi" w:cstheme="minorHAnsi"/>
                <w:b/>
                <w:color w:val="000000"/>
                <w:szCs w:val="22"/>
              </w:rPr>
            </w:pPr>
          </w:p>
        </w:tc>
        <w:tc>
          <w:tcPr>
            <w:tcW w:w="3818" w:type="dxa"/>
            <w:vMerge/>
            <w:tcBorders>
              <w:top w:val="single" w:sz="4" w:space="0" w:color="auto"/>
              <w:bottom w:val="single" w:sz="4" w:space="0" w:color="auto"/>
            </w:tcBorders>
          </w:tcPr>
          <w:p w14:paraId="46EFBF9F" w14:textId="77777777" w:rsidR="00E715E7" w:rsidRPr="00E715E7" w:rsidDel="00647521" w:rsidRDefault="00E715E7" w:rsidP="00BD1D2A">
            <w:pPr>
              <w:autoSpaceDE w:val="0"/>
              <w:autoSpaceDN w:val="0"/>
              <w:adjustRightInd w:val="0"/>
              <w:rPr>
                <w:rFonts w:asciiTheme="minorHAnsi" w:hAnsiTheme="minorHAnsi" w:cstheme="minorHAnsi"/>
                <w:color w:val="000000"/>
                <w:szCs w:val="22"/>
              </w:rPr>
            </w:pPr>
          </w:p>
        </w:tc>
        <w:tc>
          <w:tcPr>
            <w:tcW w:w="2134" w:type="dxa"/>
            <w:gridSpan w:val="2"/>
            <w:tcBorders>
              <w:top w:val="single" w:sz="4" w:space="0" w:color="auto"/>
              <w:bottom w:val="single" w:sz="4" w:space="0" w:color="auto"/>
            </w:tcBorders>
            <w:vAlign w:val="center"/>
          </w:tcPr>
          <w:p w14:paraId="7697237B" w14:textId="77777777" w:rsidR="00E715E7" w:rsidRPr="00E715E7" w:rsidRDefault="00E715E7" w:rsidP="00BD1D2A">
            <w:pPr>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málo významný (existuje atraktivní alternativa)</w:t>
            </w:r>
          </w:p>
        </w:tc>
        <w:tc>
          <w:tcPr>
            <w:tcW w:w="2674" w:type="dxa"/>
            <w:tcBorders>
              <w:top w:val="single" w:sz="4" w:space="0" w:color="auto"/>
              <w:bottom w:val="single" w:sz="4" w:space="0" w:color="auto"/>
            </w:tcBorders>
            <w:vAlign w:val="center"/>
          </w:tcPr>
          <w:p w14:paraId="1F391508"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0</w:t>
            </w:r>
          </w:p>
        </w:tc>
      </w:tr>
      <w:tr w:rsidR="00E715E7" w:rsidRPr="00E715E7" w14:paraId="40025D28" w14:textId="77777777" w:rsidTr="00BD1D2A">
        <w:trPr>
          <w:gridAfter w:val="1"/>
          <w:wAfter w:w="21" w:type="dxa"/>
          <w:trHeight w:val="1570"/>
        </w:trPr>
        <w:tc>
          <w:tcPr>
            <w:tcW w:w="1271" w:type="dxa"/>
            <w:vMerge/>
            <w:vAlign w:val="center"/>
          </w:tcPr>
          <w:p w14:paraId="522B9172" w14:textId="77777777" w:rsidR="00E715E7" w:rsidRPr="00E715E7" w:rsidRDefault="00E715E7" w:rsidP="00BD1D2A">
            <w:pPr>
              <w:autoSpaceDE w:val="0"/>
              <w:autoSpaceDN w:val="0"/>
              <w:adjustRightInd w:val="0"/>
              <w:rPr>
                <w:rFonts w:asciiTheme="minorHAnsi" w:hAnsiTheme="minorHAnsi" w:cstheme="minorHAnsi"/>
                <w:b/>
                <w:color w:val="000000"/>
                <w:szCs w:val="22"/>
              </w:rPr>
            </w:pPr>
          </w:p>
        </w:tc>
        <w:tc>
          <w:tcPr>
            <w:tcW w:w="3818" w:type="dxa"/>
            <w:vMerge w:val="restart"/>
            <w:tcBorders>
              <w:top w:val="single" w:sz="4" w:space="0" w:color="auto"/>
              <w:bottom w:val="single" w:sz="4" w:space="0" w:color="auto"/>
            </w:tcBorders>
            <w:vAlign w:val="center"/>
          </w:tcPr>
          <w:p w14:paraId="6C77A757" w14:textId="77777777" w:rsidR="00E715E7" w:rsidRPr="00E715E7" w:rsidRDefault="00E715E7" w:rsidP="00BD1D2A">
            <w:pPr>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Přínos plánovaného opatření pro řešení souvisejících problémů v širší lokalitě</w:t>
            </w:r>
          </w:p>
          <w:p w14:paraId="455BA825" w14:textId="77777777" w:rsidR="00E715E7" w:rsidRPr="00E715E7" w:rsidRDefault="00E715E7" w:rsidP="00BD1D2A">
            <w:pPr>
              <w:autoSpaceDE w:val="0"/>
              <w:autoSpaceDN w:val="0"/>
              <w:adjustRightInd w:val="0"/>
              <w:rPr>
                <w:rFonts w:asciiTheme="minorHAnsi" w:hAnsiTheme="minorHAnsi" w:cstheme="minorHAnsi"/>
                <w:b/>
                <w:color w:val="000000"/>
                <w:szCs w:val="22"/>
              </w:rPr>
            </w:pPr>
          </w:p>
        </w:tc>
        <w:tc>
          <w:tcPr>
            <w:tcW w:w="2134" w:type="dxa"/>
            <w:gridSpan w:val="2"/>
            <w:tcBorders>
              <w:top w:val="single" w:sz="4" w:space="0" w:color="auto"/>
              <w:bottom w:val="single" w:sz="4" w:space="0" w:color="auto"/>
            </w:tcBorders>
            <w:vAlign w:val="center"/>
          </w:tcPr>
          <w:p w14:paraId="684E70E0" w14:textId="77777777" w:rsidR="00E715E7" w:rsidRPr="00E715E7" w:rsidRDefault="00E715E7" w:rsidP="00BD1D2A">
            <w:pPr>
              <w:autoSpaceDE w:val="0"/>
              <w:autoSpaceDN w:val="0"/>
              <w:adjustRightInd w:val="0"/>
              <w:rPr>
                <w:rFonts w:asciiTheme="minorHAnsi" w:hAnsiTheme="minorHAnsi" w:cstheme="minorHAnsi"/>
                <w:b/>
                <w:color w:val="000000"/>
                <w:szCs w:val="22"/>
              </w:rPr>
            </w:pPr>
            <w:r w:rsidRPr="00E715E7">
              <w:rPr>
                <w:rFonts w:asciiTheme="minorHAnsi" w:hAnsiTheme="minorHAnsi" w:cstheme="minorHAnsi"/>
                <w:color w:val="000000"/>
                <w:szCs w:val="22"/>
              </w:rPr>
              <w:t>velmi významný (např. řeší důležité pěší vazby, nedosažitelnost obdobných služeb v okolí atd.)</w:t>
            </w:r>
          </w:p>
        </w:tc>
        <w:tc>
          <w:tcPr>
            <w:tcW w:w="2674" w:type="dxa"/>
            <w:tcBorders>
              <w:top w:val="single" w:sz="4" w:space="0" w:color="auto"/>
              <w:bottom w:val="single" w:sz="4" w:space="0" w:color="auto"/>
            </w:tcBorders>
            <w:vAlign w:val="center"/>
          </w:tcPr>
          <w:p w14:paraId="244D2E9F"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10</w:t>
            </w:r>
          </w:p>
        </w:tc>
      </w:tr>
      <w:tr w:rsidR="00E715E7" w:rsidRPr="00E715E7" w14:paraId="5B08C89F" w14:textId="77777777" w:rsidTr="00BD1D2A">
        <w:trPr>
          <w:gridAfter w:val="1"/>
          <w:wAfter w:w="21" w:type="dxa"/>
          <w:trHeight w:val="1570"/>
        </w:trPr>
        <w:tc>
          <w:tcPr>
            <w:tcW w:w="1271" w:type="dxa"/>
            <w:vMerge/>
            <w:tcBorders>
              <w:bottom w:val="single" w:sz="18" w:space="0" w:color="auto"/>
            </w:tcBorders>
            <w:vAlign w:val="center"/>
          </w:tcPr>
          <w:p w14:paraId="35BCA7BD" w14:textId="77777777" w:rsidR="00E715E7" w:rsidRPr="00E715E7" w:rsidDel="00647521" w:rsidRDefault="00E715E7" w:rsidP="00BD1D2A">
            <w:pPr>
              <w:autoSpaceDE w:val="0"/>
              <w:autoSpaceDN w:val="0"/>
              <w:adjustRightInd w:val="0"/>
              <w:rPr>
                <w:rFonts w:asciiTheme="minorHAnsi" w:hAnsiTheme="minorHAnsi" w:cstheme="minorHAnsi"/>
                <w:b/>
                <w:color w:val="000000"/>
                <w:szCs w:val="22"/>
              </w:rPr>
            </w:pPr>
          </w:p>
        </w:tc>
        <w:tc>
          <w:tcPr>
            <w:tcW w:w="3818" w:type="dxa"/>
            <w:vMerge/>
            <w:tcBorders>
              <w:top w:val="single" w:sz="4" w:space="0" w:color="auto"/>
              <w:bottom w:val="single" w:sz="18" w:space="0" w:color="auto"/>
            </w:tcBorders>
            <w:vAlign w:val="center"/>
          </w:tcPr>
          <w:p w14:paraId="217BE031" w14:textId="77777777" w:rsidR="00E715E7" w:rsidRPr="00E715E7" w:rsidDel="004F5126" w:rsidRDefault="00E715E7" w:rsidP="00BD1D2A">
            <w:pPr>
              <w:autoSpaceDE w:val="0"/>
              <w:autoSpaceDN w:val="0"/>
              <w:adjustRightInd w:val="0"/>
              <w:rPr>
                <w:rFonts w:asciiTheme="minorHAnsi" w:hAnsiTheme="minorHAnsi" w:cstheme="minorHAnsi"/>
                <w:color w:val="000000"/>
                <w:szCs w:val="22"/>
              </w:rPr>
            </w:pPr>
          </w:p>
        </w:tc>
        <w:tc>
          <w:tcPr>
            <w:tcW w:w="2134" w:type="dxa"/>
            <w:gridSpan w:val="2"/>
            <w:tcBorders>
              <w:top w:val="single" w:sz="4" w:space="0" w:color="auto"/>
              <w:bottom w:val="single" w:sz="18" w:space="0" w:color="auto"/>
            </w:tcBorders>
            <w:vAlign w:val="center"/>
          </w:tcPr>
          <w:p w14:paraId="28548C2C" w14:textId="77777777" w:rsidR="00E715E7" w:rsidRPr="00E715E7" w:rsidRDefault="00E715E7" w:rsidP="00BD1D2A">
            <w:pPr>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méně významný (efekt opatření je omezený na předmětný prostor/objekt)</w:t>
            </w:r>
          </w:p>
        </w:tc>
        <w:tc>
          <w:tcPr>
            <w:tcW w:w="2674" w:type="dxa"/>
            <w:tcBorders>
              <w:top w:val="single" w:sz="4" w:space="0" w:color="auto"/>
              <w:bottom w:val="single" w:sz="18" w:space="0" w:color="auto"/>
            </w:tcBorders>
            <w:vAlign w:val="center"/>
          </w:tcPr>
          <w:p w14:paraId="4E923BB1"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0</w:t>
            </w:r>
          </w:p>
        </w:tc>
      </w:tr>
      <w:tr w:rsidR="00E715E7" w:rsidRPr="00E715E7" w14:paraId="383BD5BB" w14:textId="77777777" w:rsidTr="00BD1D2A">
        <w:trPr>
          <w:trHeight w:val="452"/>
        </w:trPr>
        <w:tc>
          <w:tcPr>
            <w:tcW w:w="1271" w:type="dxa"/>
            <w:vMerge w:val="restart"/>
            <w:vAlign w:val="center"/>
          </w:tcPr>
          <w:p w14:paraId="7B0554FF" w14:textId="77777777" w:rsidR="00E715E7" w:rsidRPr="00E715E7" w:rsidRDefault="00E715E7" w:rsidP="00BD1D2A">
            <w:pPr>
              <w:autoSpaceDE w:val="0"/>
              <w:autoSpaceDN w:val="0"/>
              <w:adjustRightInd w:val="0"/>
              <w:rPr>
                <w:rFonts w:asciiTheme="minorHAnsi" w:hAnsiTheme="minorHAnsi" w:cstheme="minorHAnsi"/>
                <w:b/>
                <w:bCs/>
                <w:szCs w:val="22"/>
              </w:rPr>
            </w:pPr>
            <w:r w:rsidRPr="00E715E7">
              <w:rPr>
                <w:rFonts w:asciiTheme="minorHAnsi" w:hAnsiTheme="minorHAnsi" w:cstheme="minorHAnsi"/>
                <w:b/>
                <w:bCs/>
                <w:szCs w:val="22"/>
              </w:rPr>
              <w:t>Efektivnost</w:t>
            </w:r>
          </w:p>
          <w:p w14:paraId="169AC7A8" w14:textId="77777777" w:rsidR="00E715E7" w:rsidRPr="00E715E7" w:rsidRDefault="00E715E7" w:rsidP="00BD1D2A">
            <w:pPr>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(Účinnost řešení, aby výše poskytnuté Dotace přinesla co možná nejvyšší výsledky, tj. přiměřenost výsledků k rozpočtu.)</w:t>
            </w:r>
          </w:p>
        </w:tc>
        <w:tc>
          <w:tcPr>
            <w:tcW w:w="3827" w:type="dxa"/>
            <w:gridSpan w:val="2"/>
            <w:vMerge w:val="restart"/>
            <w:vAlign w:val="center"/>
          </w:tcPr>
          <w:p w14:paraId="4AEA25D0" w14:textId="77777777" w:rsidR="00E715E7" w:rsidRPr="00E715E7" w:rsidRDefault="00E715E7" w:rsidP="00BD1D2A">
            <w:pPr>
              <w:autoSpaceDE w:val="0"/>
              <w:autoSpaceDN w:val="0"/>
              <w:adjustRightInd w:val="0"/>
              <w:rPr>
                <w:rFonts w:asciiTheme="minorHAnsi" w:hAnsiTheme="minorHAnsi" w:cstheme="minorHAnsi"/>
                <w:b/>
                <w:bCs/>
                <w:color w:val="000000"/>
                <w:szCs w:val="22"/>
              </w:rPr>
            </w:pPr>
            <w:r w:rsidRPr="00E715E7">
              <w:rPr>
                <w:rFonts w:asciiTheme="minorHAnsi" w:hAnsiTheme="minorHAnsi" w:cstheme="minorHAnsi"/>
                <w:color w:val="000000"/>
                <w:szCs w:val="22"/>
              </w:rPr>
              <w:t>Z předložené žádosti je jasně zřejmý cíl projektu včetně technického řešení, které je adekvátní cíli projektu a zároveň je řešení komplexní (tj. zajišťuje bezbariérovost přístupu/užívání v plném rozsahu či plní zamýšlený účel pro všechny potenciální skupiny uživatelů)</w:t>
            </w:r>
          </w:p>
        </w:tc>
        <w:tc>
          <w:tcPr>
            <w:tcW w:w="2127" w:type="dxa"/>
            <w:vAlign w:val="center"/>
          </w:tcPr>
          <w:p w14:paraId="13B975BB" w14:textId="77777777" w:rsidR="00E715E7" w:rsidRPr="00E715E7" w:rsidRDefault="00E715E7" w:rsidP="00BD1D2A">
            <w:pPr>
              <w:autoSpaceDE w:val="0"/>
              <w:autoSpaceDN w:val="0"/>
              <w:adjustRightInd w:val="0"/>
              <w:jc w:val="center"/>
              <w:rPr>
                <w:rFonts w:asciiTheme="minorHAnsi" w:hAnsiTheme="minorHAnsi" w:cstheme="minorHAnsi"/>
                <w:b/>
                <w:bCs/>
                <w:color w:val="000000"/>
                <w:szCs w:val="22"/>
              </w:rPr>
            </w:pPr>
            <w:r w:rsidRPr="00E715E7">
              <w:rPr>
                <w:rFonts w:asciiTheme="minorHAnsi" w:hAnsiTheme="minorHAnsi" w:cstheme="minorHAnsi"/>
                <w:bCs/>
                <w:color w:val="000000"/>
                <w:szCs w:val="22"/>
              </w:rPr>
              <w:t>ano</w:t>
            </w:r>
          </w:p>
        </w:tc>
        <w:tc>
          <w:tcPr>
            <w:tcW w:w="2693" w:type="dxa"/>
            <w:gridSpan w:val="2"/>
            <w:vAlign w:val="center"/>
          </w:tcPr>
          <w:p w14:paraId="4CE64041" w14:textId="77777777" w:rsidR="00E715E7" w:rsidRPr="00E715E7" w:rsidRDefault="00E715E7" w:rsidP="00BD1D2A">
            <w:pPr>
              <w:autoSpaceDE w:val="0"/>
              <w:autoSpaceDN w:val="0"/>
              <w:adjustRightInd w:val="0"/>
              <w:jc w:val="center"/>
              <w:rPr>
                <w:rFonts w:asciiTheme="minorHAnsi" w:hAnsiTheme="minorHAnsi" w:cstheme="minorHAnsi"/>
                <w:b/>
                <w:bCs/>
                <w:color w:val="000000"/>
                <w:szCs w:val="22"/>
              </w:rPr>
            </w:pPr>
            <w:r w:rsidRPr="00E715E7">
              <w:rPr>
                <w:rFonts w:asciiTheme="minorHAnsi" w:hAnsiTheme="minorHAnsi" w:cstheme="minorHAnsi"/>
                <w:bCs/>
                <w:color w:val="000000"/>
                <w:szCs w:val="22"/>
              </w:rPr>
              <w:t>10</w:t>
            </w:r>
          </w:p>
        </w:tc>
      </w:tr>
      <w:tr w:rsidR="00E715E7" w:rsidRPr="00E715E7" w14:paraId="42A3988C" w14:textId="77777777" w:rsidTr="00BD1D2A">
        <w:trPr>
          <w:trHeight w:val="452"/>
        </w:trPr>
        <w:tc>
          <w:tcPr>
            <w:tcW w:w="1271" w:type="dxa"/>
            <w:vMerge/>
            <w:vAlign w:val="center"/>
          </w:tcPr>
          <w:p w14:paraId="6A8331C9" w14:textId="77777777" w:rsidR="00E715E7" w:rsidRPr="00E715E7" w:rsidRDefault="00E715E7" w:rsidP="00BD1D2A">
            <w:pPr>
              <w:adjustRightInd w:val="0"/>
              <w:rPr>
                <w:rFonts w:asciiTheme="minorHAnsi" w:hAnsiTheme="minorHAnsi" w:cstheme="minorHAnsi"/>
                <w:szCs w:val="22"/>
              </w:rPr>
            </w:pPr>
          </w:p>
        </w:tc>
        <w:tc>
          <w:tcPr>
            <w:tcW w:w="3827" w:type="dxa"/>
            <w:gridSpan w:val="2"/>
            <w:vMerge/>
            <w:vAlign w:val="center"/>
          </w:tcPr>
          <w:p w14:paraId="4619D777" w14:textId="77777777" w:rsidR="00E715E7" w:rsidRPr="00E715E7" w:rsidRDefault="00E715E7" w:rsidP="00BD1D2A">
            <w:pPr>
              <w:adjustRightInd w:val="0"/>
              <w:rPr>
                <w:rFonts w:asciiTheme="minorHAnsi" w:hAnsiTheme="minorHAnsi" w:cstheme="minorHAnsi"/>
                <w:color w:val="000000"/>
                <w:szCs w:val="22"/>
              </w:rPr>
            </w:pPr>
          </w:p>
        </w:tc>
        <w:tc>
          <w:tcPr>
            <w:tcW w:w="2127" w:type="dxa"/>
            <w:vAlign w:val="center"/>
          </w:tcPr>
          <w:p w14:paraId="686BDC33"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částečně</w:t>
            </w:r>
          </w:p>
        </w:tc>
        <w:tc>
          <w:tcPr>
            <w:tcW w:w="2693" w:type="dxa"/>
            <w:gridSpan w:val="2"/>
            <w:vAlign w:val="center"/>
          </w:tcPr>
          <w:p w14:paraId="0CEB86EB"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5</w:t>
            </w:r>
          </w:p>
        </w:tc>
      </w:tr>
      <w:tr w:rsidR="00E715E7" w:rsidRPr="00E715E7" w14:paraId="0DF4C647" w14:textId="77777777" w:rsidTr="00BD1D2A">
        <w:trPr>
          <w:trHeight w:val="452"/>
        </w:trPr>
        <w:tc>
          <w:tcPr>
            <w:tcW w:w="1271" w:type="dxa"/>
            <w:vMerge/>
            <w:tcBorders>
              <w:bottom w:val="single" w:sz="18" w:space="0" w:color="auto"/>
            </w:tcBorders>
            <w:vAlign w:val="center"/>
          </w:tcPr>
          <w:p w14:paraId="19200F06" w14:textId="77777777" w:rsidR="00E715E7" w:rsidRPr="00E715E7" w:rsidDel="004F5126" w:rsidRDefault="00E715E7" w:rsidP="00BD1D2A">
            <w:pPr>
              <w:autoSpaceDE w:val="0"/>
              <w:autoSpaceDN w:val="0"/>
              <w:adjustRightInd w:val="0"/>
              <w:rPr>
                <w:rFonts w:asciiTheme="minorHAnsi" w:hAnsiTheme="minorHAnsi" w:cstheme="minorHAnsi"/>
                <w:b/>
                <w:bCs/>
                <w:color w:val="000000"/>
                <w:szCs w:val="22"/>
              </w:rPr>
            </w:pPr>
          </w:p>
        </w:tc>
        <w:tc>
          <w:tcPr>
            <w:tcW w:w="3827" w:type="dxa"/>
            <w:gridSpan w:val="2"/>
            <w:vMerge/>
            <w:tcBorders>
              <w:bottom w:val="single" w:sz="18" w:space="0" w:color="auto"/>
            </w:tcBorders>
            <w:vAlign w:val="center"/>
          </w:tcPr>
          <w:p w14:paraId="7DED1CB0" w14:textId="77777777" w:rsidR="00E715E7" w:rsidRPr="00E715E7" w:rsidDel="004F5126" w:rsidRDefault="00E715E7" w:rsidP="00BD1D2A">
            <w:pPr>
              <w:autoSpaceDE w:val="0"/>
              <w:autoSpaceDN w:val="0"/>
              <w:adjustRightInd w:val="0"/>
              <w:rPr>
                <w:rFonts w:asciiTheme="minorHAnsi" w:hAnsiTheme="minorHAnsi" w:cstheme="minorHAnsi"/>
                <w:color w:val="000000"/>
                <w:szCs w:val="22"/>
              </w:rPr>
            </w:pPr>
          </w:p>
        </w:tc>
        <w:tc>
          <w:tcPr>
            <w:tcW w:w="2127" w:type="dxa"/>
            <w:tcBorders>
              <w:bottom w:val="single" w:sz="18" w:space="0" w:color="auto"/>
            </w:tcBorders>
            <w:vAlign w:val="center"/>
          </w:tcPr>
          <w:p w14:paraId="0C727F08" w14:textId="77777777" w:rsidR="00E715E7" w:rsidRPr="00E715E7"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ne</w:t>
            </w:r>
          </w:p>
        </w:tc>
        <w:tc>
          <w:tcPr>
            <w:tcW w:w="2693" w:type="dxa"/>
            <w:gridSpan w:val="2"/>
            <w:tcBorders>
              <w:bottom w:val="single" w:sz="18" w:space="0" w:color="auto"/>
            </w:tcBorders>
            <w:vAlign w:val="center"/>
          </w:tcPr>
          <w:p w14:paraId="1F800962" w14:textId="77777777" w:rsidR="00E715E7" w:rsidRPr="00E715E7"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0</w:t>
            </w:r>
          </w:p>
        </w:tc>
      </w:tr>
      <w:tr w:rsidR="00E715E7" w:rsidRPr="00E715E7" w14:paraId="5B11894E" w14:textId="77777777" w:rsidTr="00BD1D2A">
        <w:trPr>
          <w:trHeight w:val="334"/>
        </w:trPr>
        <w:tc>
          <w:tcPr>
            <w:tcW w:w="1271" w:type="dxa"/>
            <w:vMerge w:val="restart"/>
            <w:tcBorders>
              <w:top w:val="single" w:sz="18" w:space="0" w:color="auto"/>
            </w:tcBorders>
            <w:vAlign w:val="center"/>
          </w:tcPr>
          <w:p w14:paraId="026744D3" w14:textId="77777777" w:rsidR="00E715E7" w:rsidRPr="00E715E7" w:rsidRDefault="00E715E7" w:rsidP="00BD1D2A">
            <w:pPr>
              <w:autoSpaceDE w:val="0"/>
              <w:autoSpaceDN w:val="0"/>
              <w:adjustRightInd w:val="0"/>
              <w:rPr>
                <w:rFonts w:asciiTheme="minorHAnsi" w:hAnsiTheme="minorHAnsi" w:cstheme="minorHAnsi"/>
                <w:b/>
                <w:bCs/>
                <w:szCs w:val="22"/>
              </w:rPr>
            </w:pPr>
            <w:r w:rsidRPr="00E715E7">
              <w:rPr>
                <w:rFonts w:asciiTheme="minorHAnsi" w:hAnsiTheme="minorHAnsi" w:cstheme="minorHAnsi"/>
                <w:b/>
                <w:bCs/>
                <w:szCs w:val="22"/>
              </w:rPr>
              <w:t>Proveditelnost a Udržitelnost</w:t>
            </w:r>
          </w:p>
          <w:p w14:paraId="4EC7FA83" w14:textId="77777777" w:rsidR="00E715E7" w:rsidRPr="00E715E7" w:rsidRDefault="00E715E7" w:rsidP="00BD1D2A">
            <w:pPr>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Přiměřená jistota, že Žadatel Účel úspěšně zrealizuje.</w:t>
            </w:r>
          </w:p>
          <w:p w14:paraId="68E265B5" w14:textId="77777777" w:rsidR="00E715E7" w:rsidRPr="00E715E7" w:rsidRDefault="00E715E7" w:rsidP="00BD1D2A">
            <w:pPr>
              <w:adjustRightInd w:val="0"/>
              <w:rPr>
                <w:rFonts w:asciiTheme="minorHAnsi" w:hAnsiTheme="minorHAnsi" w:cstheme="minorHAnsi"/>
                <w:color w:val="000000"/>
                <w:szCs w:val="22"/>
              </w:rPr>
            </w:pPr>
          </w:p>
        </w:tc>
        <w:tc>
          <w:tcPr>
            <w:tcW w:w="3827" w:type="dxa"/>
            <w:gridSpan w:val="2"/>
            <w:vMerge w:val="restart"/>
            <w:tcBorders>
              <w:top w:val="single" w:sz="18" w:space="0" w:color="auto"/>
            </w:tcBorders>
          </w:tcPr>
          <w:p w14:paraId="5064B3BC" w14:textId="77777777" w:rsidR="00E715E7" w:rsidRPr="00E715E7" w:rsidRDefault="00E715E7" w:rsidP="00BD1D2A">
            <w:pPr>
              <w:autoSpaceDE w:val="0"/>
              <w:autoSpaceDN w:val="0"/>
              <w:adjustRightInd w:val="0"/>
              <w:rPr>
                <w:rFonts w:asciiTheme="minorHAnsi" w:hAnsiTheme="minorHAnsi" w:cstheme="minorHAnsi"/>
                <w:b/>
                <w:bCs/>
                <w:color w:val="000000"/>
                <w:szCs w:val="22"/>
              </w:rPr>
            </w:pPr>
            <w:r w:rsidRPr="00E715E7">
              <w:rPr>
                <w:rFonts w:asciiTheme="minorHAnsi" w:hAnsiTheme="minorHAnsi" w:cstheme="minorHAnsi"/>
                <w:color w:val="000000"/>
                <w:szCs w:val="22"/>
              </w:rPr>
              <w:t>Harmonogram plnění projektu je reálný (realizace do konce roku 2027, zejména s ohledem na nutná projednávání v rámci postupu dle stavebního zákona)</w:t>
            </w:r>
          </w:p>
        </w:tc>
        <w:tc>
          <w:tcPr>
            <w:tcW w:w="2127" w:type="dxa"/>
            <w:tcBorders>
              <w:top w:val="single" w:sz="18" w:space="0" w:color="auto"/>
            </w:tcBorders>
            <w:vAlign w:val="center"/>
          </w:tcPr>
          <w:p w14:paraId="42500B1D" w14:textId="77777777" w:rsidR="00E715E7" w:rsidRPr="00E715E7" w:rsidRDefault="00E715E7" w:rsidP="00BD1D2A">
            <w:pPr>
              <w:autoSpaceDE w:val="0"/>
              <w:autoSpaceDN w:val="0"/>
              <w:adjustRightInd w:val="0"/>
              <w:jc w:val="center"/>
              <w:rPr>
                <w:rFonts w:asciiTheme="minorHAnsi" w:hAnsiTheme="minorHAnsi" w:cstheme="minorHAnsi"/>
                <w:b/>
                <w:bCs/>
                <w:color w:val="000000"/>
                <w:szCs w:val="22"/>
              </w:rPr>
            </w:pPr>
            <w:r w:rsidRPr="00E715E7">
              <w:rPr>
                <w:rFonts w:asciiTheme="minorHAnsi" w:hAnsiTheme="minorHAnsi" w:cstheme="minorHAnsi"/>
                <w:bCs/>
                <w:color w:val="000000"/>
                <w:szCs w:val="22"/>
              </w:rPr>
              <w:t>ano</w:t>
            </w:r>
          </w:p>
        </w:tc>
        <w:tc>
          <w:tcPr>
            <w:tcW w:w="2693" w:type="dxa"/>
            <w:gridSpan w:val="2"/>
            <w:tcBorders>
              <w:top w:val="single" w:sz="18" w:space="0" w:color="auto"/>
            </w:tcBorders>
            <w:vAlign w:val="center"/>
          </w:tcPr>
          <w:p w14:paraId="13C72CE2" w14:textId="77777777" w:rsidR="00E715E7" w:rsidRPr="00E715E7" w:rsidRDefault="00E715E7" w:rsidP="00BD1D2A">
            <w:pPr>
              <w:autoSpaceDE w:val="0"/>
              <w:autoSpaceDN w:val="0"/>
              <w:adjustRightInd w:val="0"/>
              <w:jc w:val="center"/>
              <w:rPr>
                <w:rFonts w:asciiTheme="minorHAnsi" w:hAnsiTheme="minorHAnsi" w:cstheme="minorHAnsi"/>
                <w:b/>
                <w:bCs/>
                <w:color w:val="000000"/>
                <w:szCs w:val="22"/>
              </w:rPr>
            </w:pPr>
            <w:r w:rsidRPr="00E715E7">
              <w:rPr>
                <w:rFonts w:asciiTheme="minorHAnsi" w:hAnsiTheme="minorHAnsi" w:cstheme="minorHAnsi"/>
                <w:bCs/>
                <w:color w:val="000000"/>
                <w:szCs w:val="22"/>
              </w:rPr>
              <w:t>10</w:t>
            </w:r>
          </w:p>
        </w:tc>
      </w:tr>
      <w:tr w:rsidR="00E715E7" w:rsidRPr="00E715E7" w14:paraId="4067D15A" w14:textId="77777777" w:rsidTr="00BD1D2A">
        <w:trPr>
          <w:trHeight w:val="334"/>
        </w:trPr>
        <w:tc>
          <w:tcPr>
            <w:tcW w:w="1271" w:type="dxa"/>
            <w:vMerge/>
          </w:tcPr>
          <w:p w14:paraId="4ACD5FCF" w14:textId="77777777" w:rsidR="00E715E7" w:rsidRPr="00E715E7" w:rsidRDefault="00E715E7" w:rsidP="00BD1D2A">
            <w:pPr>
              <w:adjustRightInd w:val="0"/>
              <w:rPr>
                <w:rFonts w:asciiTheme="minorHAnsi" w:hAnsiTheme="minorHAnsi" w:cstheme="minorHAnsi"/>
                <w:szCs w:val="22"/>
              </w:rPr>
            </w:pPr>
          </w:p>
        </w:tc>
        <w:tc>
          <w:tcPr>
            <w:tcW w:w="3827" w:type="dxa"/>
            <w:gridSpan w:val="2"/>
            <w:vMerge/>
            <w:tcBorders>
              <w:top w:val="single" w:sz="4" w:space="0" w:color="auto"/>
            </w:tcBorders>
          </w:tcPr>
          <w:p w14:paraId="43E1664F" w14:textId="77777777" w:rsidR="00E715E7" w:rsidRPr="00E715E7" w:rsidRDefault="00E715E7" w:rsidP="00BD1D2A">
            <w:pPr>
              <w:adjustRightInd w:val="0"/>
              <w:rPr>
                <w:rFonts w:asciiTheme="minorHAnsi" w:hAnsiTheme="minorHAnsi" w:cstheme="minorHAnsi"/>
                <w:color w:val="000000"/>
                <w:szCs w:val="22"/>
              </w:rPr>
            </w:pPr>
          </w:p>
        </w:tc>
        <w:tc>
          <w:tcPr>
            <w:tcW w:w="2127" w:type="dxa"/>
            <w:tcBorders>
              <w:top w:val="single" w:sz="4" w:space="0" w:color="auto"/>
            </w:tcBorders>
            <w:vAlign w:val="center"/>
          </w:tcPr>
          <w:p w14:paraId="391EC3EF"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částečně</w:t>
            </w:r>
          </w:p>
        </w:tc>
        <w:tc>
          <w:tcPr>
            <w:tcW w:w="2693" w:type="dxa"/>
            <w:gridSpan w:val="2"/>
            <w:tcBorders>
              <w:top w:val="single" w:sz="4" w:space="0" w:color="auto"/>
            </w:tcBorders>
            <w:vAlign w:val="center"/>
          </w:tcPr>
          <w:p w14:paraId="6C4F7C7E"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5</w:t>
            </w:r>
          </w:p>
        </w:tc>
      </w:tr>
      <w:tr w:rsidR="00E715E7" w:rsidRPr="00E715E7" w14:paraId="084BDE90" w14:textId="77777777" w:rsidTr="00BD1D2A">
        <w:trPr>
          <w:trHeight w:val="436"/>
        </w:trPr>
        <w:tc>
          <w:tcPr>
            <w:tcW w:w="1271" w:type="dxa"/>
            <w:vMerge/>
          </w:tcPr>
          <w:p w14:paraId="69D752F8" w14:textId="77777777" w:rsidR="00E715E7" w:rsidRPr="00E715E7" w:rsidDel="00F13034" w:rsidRDefault="00E715E7" w:rsidP="00BD1D2A">
            <w:pPr>
              <w:adjustRightInd w:val="0"/>
              <w:rPr>
                <w:rFonts w:asciiTheme="minorHAnsi" w:hAnsiTheme="minorHAnsi" w:cstheme="minorHAnsi"/>
                <w:b/>
                <w:bCs/>
                <w:color w:val="000000"/>
                <w:szCs w:val="22"/>
              </w:rPr>
            </w:pPr>
          </w:p>
        </w:tc>
        <w:tc>
          <w:tcPr>
            <w:tcW w:w="3827" w:type="dxa"/>
            <w:gridSpan w:val="2"/>
            <w:vMerge/>
          </w:tcPr>
          <w:p w14:paraId="0496D5CE" w14:textId="77777777" w:rsidR="00E715E7" w:rsidRPr="00E715E7" w:rsidDel="00F13034" w:rsidRDefault="00E715E7" w:rsidP="00BD1D2A">
            <w:pPr>
              <w:autoSpaceDE w:val="0"/>
              <w:autoSpaceDN w:val="0"/>
              <w:adjustRightInd w:val="0"/>
              <w:rPr>
                <w:rFonts w:asciiTheme="minorHAnsi" w:hAnsiTheme="minorHAnsi" w:cstheme="minorHAnsi"/>
                <w:color w:val="000000"/>
                <w:szCs w:val="22"/>
              </w:rPr>
            </w:pPr>
          </w:p>
        </w:tc>
        <w:tc>
          <w:tcPr>
            <w:tcW w:w="2127" w:type="dxa"/>
            <w:vAlign w:val="center"/>
          </w:tcPr>
          <w:p w14:paraId="2994EDEB" w14:textId="77777777" w:rsidR="00E715E7" w:rsidRPr="00E715E7" w:rsidDel="00F13034"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ne</w:t>
            </w:r>
          </w:p>
        </w:tc>
        <w:tc>
          <w:tcPr>
            <w:tcW w:w="2693" w:type="dxa"/>
            <w:gridSpan w:val="2"/>
            <w:vAlign w:val="center"/>
          </w:tcPr>
          <w:p w14:paraId="51781F0C" w14:textId="77777777" w:rsidR="00E715E7" w:rsidRPr="00E715E7" w:rsidDel="00F13034"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0</w:t>
            </w:r>
          </w:p>
        </w:tc>
      </w:tr>
      <w:tr w:rsidR="00E715E7" w:rsidRPr="00E715E7" w14:paraId="2EB2A84B" w14:textId="77777777" w:rsidTr="00BD1D2A">
        <w:trPr>
          <w:trHeight w:val="334"/>
        </w:trPr>
        <w:tc>
          <w:tcPr>
            <w:tcW w:w="1271" w:type="dxa"/>
            <w:vMerge/>
          </w:tcPr>
          <w:p w14:paraId="61A5ED90" w14:textId="77777777" w:rsidR="00E715E7" w:rsidRPr="00E715E7" w:rsidRDefault="00E715E7" w:rsidP="00BD1D2A">
            <w:pPr>
              <w:autoSpaceDE w:val="0"/>
              <w:autoSpaceDN w:val="0"/>
              <w:adjustRightInd w:val="0"/>
              <w:rPr>
                <w:rFonts w:asciiTheme="minorHAnsi" w:hAnsiTheme="minorHAnsi" w:cstheme="minorHAnsi"/>
                <w:b/>
                <w:bCs/>
                <w:color w:val="000000"/>
                <w:szCs w:val="22"/>
              </w:rPr>
            </w:pPr>
          </w:p>
        </w:tc>
        <w:tc>
          <w:tcPr>
            <w:tcW w:w="3827" w:type="dxa"/>
            <w:gridSpan w:val="2"/>
            <w:vMerge w:val="restart"/>
            <w:tcBorders>
              <w:top w:val="single" w:sz="4" w:space="0" w:color="auto"/>
            </w:tcBorders>
          </w:tcPr>
          <w:p w14:paraId="35979072" w14:textId="77777777" w:rsidR="00E715E7" w:rsidRPr="00E715E7" w:rsidRDefault="00E715E7" w:rsidP="00BD1D2A">
            <w:pPr>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Po dobu min. 5 následujících let je zajištěna udržitelnost výsledků projektu (údržba atd.)</w:t>
            </w:r>
          </w:p>
          <w:p w14:paraId="128D24CE" w14:textId="77777777" w:rsidR="00E715E7" w:rsidRPr="00E715E7" w:rsidRDefault="00E715E7" w:rsidP="00BD1D2A">
            <w:pPr>
              <w:autoSpaceDE w:val="0"/>
              <w:autoSpaceDN w:val="0"/>
              <w:adjustRightInd w:val="0"/>
              <w:rPr>
                <w:rFonts w:asciiTheme="minorHAnsi" w:hAnsiTheme="minorHAnsi" w:cstheme="minorHAnsi"/>
                <w:color w:val="000000"/>
                <w:szCs w:val="22"/>
              </w:rPr>
            </w:pPr>
          </w:p>
        </w:tc>
        <w:tc>
          <w:tcPr>
            <w:tcW w:w="2127" w:type="dxa"/>
            <w:tcBorders>
              <w:top w:val="single" w:sz="4" w:space="0" w:color="auto"/>
              <w:bottom w:val="single" w:sz="4" w:space="0" w:color="auto"/>
            </w:tcBorders>
          </w:tcPr>
          <w:p w14:paraId="4BC9BFF0" w14:textId="77777777" w:rsidR="00E715E7" w:rsidRPr="00E715E7"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ano</w:t>
            </w:r>
          </w:p>
        </w:tc>
        <w:tc>
          <w:tcPr>
            <w:tcW w:w="2693" w:type="dxa"/>
            <w:gridSpan w:val="2"/>
            <w:tcBorders>
              <w:top w:val="single" w:sz="4" w:space="0" w:color="auto"/>
              <w:bottom w:val="single" w:sz="4" w:space="0" w:color="auto"/>
            </w:tcBorders>
          </w:tcPr>
          <w:p w14:paraId="15D53082" w14:textId="77777777" w:rsidR="00E715E7" w:rsidRPr="00E715E7"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10</w:t>
            </w:r>
          </w:p>
        </w:tc>
      </w:tr>
      <w:tr w:rsidR="00E715E7" w:rsidRPr="00E715E7" w14:paraId="0ABE85AC" w14:textId="77777777" w:rsidTr="00BD1D2A">
        <w:trPr>
          <w:trHeight w:val="334"/>
        </w:trPr>
        <w:tc>
          <w:tcPr>
            <w:tcW w:w="1271" w:type="dxa"/>
            <w:vMerge/>
            <w:tcBorders>
              <w:bottom w:val="single" w:sz="18" w:space="0" w:color="auto"/>
            </w:tcBorders>
          </w:tcPr>
          <w:p w14:paraId="16EF2083" w14:textId="77777777" w:rsidR="00E715E7" w:rsidRPr="00E715E7" w:rsidRDefault="00E715E7" w:rsidP="00BD1D2A">
            <w:pPr>
              <w:adjustRightInd w:val="0"/>
              <w:rPr>
                <w:rFonts w:asciiTheme="minorHAnsi" w:hAnsiTheme="minorHAnsi" w:cstheme="minorHAnsi"/>
                <w:szCs w:val="22"/>
              </w:rPr>
            </w:pPr>
          </w:p>
        </w:tc>
        <w:tc>
          <w:tcPr>
            <w:tcW w:w="3827" w:type="dxa"/>
            <w:gridSpan w:val="2"/>
            <w:vMerge/>
            <w:tcBorders>
              <w:bottom w:val="single" w:sz="18" w:space="0" w:color="auto"/>
            </w:tcBorders>
          </w:tcPr>
          <w:p w14:paraId="6EBEFE34" w14:textId="77777777" w:rsidR="00E715E7" w:rsidRPr="00E715E7" w:rsidRDefault="00E715E7" w:rsidP="00BD1D2A">
            <w:pPr>
              <w:adjustRightInd w:val="0"/>
              <w:rPr>
                <w:rFonts w:asciiTheme="minorHAnsi" w:hAnsiTheme="minorHAnsi" w:cstheme="minorHAnsi"/>
                <w:color w:val="000000"/>
                <w:szCs w:val="22"/>
              </w:rPr>
            </w:pPr>
          </w:p>
        </w:tc>
        <w:tc>
          <w:tcPr>
            <w:tcW w:w="2127" w:type="dxa"/>
            <w:tcBorders>
              <w:top w:val="single" w:sz="4" w:space="0" w:color="auto"/>
              <w:bottom w:val="single" w:sz="18" w:space="0" w:color="auto"/>
            </w:tcBorders>
          </w:tcPr>
          <w:p w14:paraId="302B0F12"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ne</w:t>
            </w:r>
          </w:p>
        </w:tc>
        <w:tc>
          <w:tcPr>
            <w:tcW w:w="2693" w:type="dxa"/>
            <w:gridSpan w:val="2"/>
            <w:tcBorders>
              <w:top w:val="single" w:sz="4" w:space="0" w:color="auto"/>
              <w:bottom w:val="single" w:sz="18" w:space="0" w:color="auto"/>
            </w:tcBorders>
          </w:tcPr>
          <w:p w14:paraId="7EEDFAE1"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0</w:t>
            </w:r>
          </w:p>
        </w:tc>
      </w:tr>
      <w:tr w:rsidR="00E715E7" w:rsidRPr="00E715E7" w14:paraId="67E50DDD" w14:textId="77777777" w:rsidTr="00BD1D2A">
        <w:trPr>
          <w:trHeight w:val="334"/>
        </w:trPr>
        <w:tc>
          <w:tcPr>
            <w:tcW w:w="1271" w:type="dxa"/>
            <w:vMerge w:val="restart"/>
            <w:tcBorders>
              <w:top w:val="single" w:sz="18" w:space="0" w:color="auto"/>
            </w:tcBorders>
            <w:vAlign w:val="center"/>
          </w:tcPr>
          <w:p w14:paraId="4A1ADBBE" w14:textId="77777777" w:rsidR="00E715E7" w:rsidRPr="00E715E7" w:rsidRDefault="00E715E7" w:rsidP="00BD1D2A">
            <w:pPr>
              <w:keepNext/>
              <w:autoSpaceDE w:val="0"/>
              <w:autoSpaceDN w:val="0"/>
              <w:adjustRightInd w:val="0"/>
              <w:rPr>
                <w:rFonts w:asciiTheme="minorHAnsi" w:hAnsiTheme="minorHAnsi" w:cstheme="minorHAnsi"/>
                <w:b/>
                <w:bCs/>
                <w:szCs w:val="22"/>
              </w:rPr>
            </w:pPr>
            <w:r w:rsidRPr="00E715E7">
              <w:rPr>
                <w:rFonts w:asciiTheme="minorHAnsi" w:hAnsiTheme="minorHAnsi" w:cstheme="minorHAnsi"/>
                <w:b/>
                <w:bCs/>
                <w:szCs w:val="22"/>
              </w:rPr>
              <w:t>Hospodárnost</w:t>
            </w:r>
          </w:p>
          <w:p w14:paraId="036CF413" w14:textId="77777777" w:rsidR="00E715E7" w:rsidRPr="00E715E7" w:rsidRDefault="00E715E7" w:rsidP="00BD1D2A">
            <w:pPr>
              <w:keepNext/>
              <w:autoSpaceDE w:val="0"/>
              <w:autoSpaceDN w:val="0"/>
              <w:adjustRightInd w:val="0"/>
              <w:rPr>
                <w:rFonts w:asciiTheme="minorHAnsi" w:hAnsiTheme="minorHAnsi" w:cstheme="minorHAnsi"/>
                <w:color w:val="000000"/>
                <w:szCs w:val="22"/>
              </w:rPr>
            </w:pPr>
            <w:r w:rsidRPr="00E715E7">
              <w:rPr>
                <w:rFonts w:asciiTheme="minorHAnsi" w:hAnsiTheme="minorHAnsi" w:cstheme="minorHAnsi"/>
                <w:color w:val="000000"/>
                <w:szCs w:val="22"/>
              </w:rPr>
              <w:t>Posouzení předpokládaných výdajů na realizaci Účelu.</w:t>
            </w:r>
          </w:p>
        </w:tc>
        <w:tc>
          <w:tcPr>
            <w:tcW w:w="3827" w:type="dxa"/>
            <w:gridSpan w:val="2"/>
            <w:vMerge w:val="restart"/>
            <w:tcBorders>
              <w:top w:val="single" w:sz="18" w:space="0" w:color="auto"/>
            </w:tcBorders>
            <w:vAlign w:val="center"/>
          </w:tcPr>
          <w:p w14:paraId="05DC2D89" w14:textId="77777777" w:rsidR="00E715E7" w:rsidRPr="00E715E7" w:rsidRDefault="00E715E7" w:rsidP="00BD1D2A">
            <w:pPr>
              <w:keepNext/>
              <w:autoSpaceDE w:val="0"/>
              <w:autoSpaceDN w:val="0"/>
              <w:adjustRightInd w:val="0"/>
              <w:rPr>
                <w:rFonts w:asciiTheme="minorHAnsi" w:hAnsiTheme="minorHAnsi" w:cstheme="minorHAnsi"/>
                <w:b/>
                <w:bCs/>
                <w:color w:val="000000"/>
                <w:szCs w:val="22"/>
              </w:rPr>
            </w:pPr>
            <w:r w:rsidRPr="00E715E7">
              <w:rPr>
                <w:rFonts w:asciiTheme="minorHAnsi" w:hAnsiTheme="minorHAnsi" w:cstheme="minorHAnsi"/>
                <w:color w:val="000000"/>
                <w:szCs w:val="22"/>
              </w:rPr>
              <w:t>Finanční rozvaha (rozpočet) projektu odpovídá konkrétnímu opatření a reálným cenám</w:t>
            </w:r>
          </w:p>
        </w:tc>
        <w:tc>
          <w:tcPr>
            <w:tcW w:w="2127" w:type="dxa"/>
            <w:tcBorders>
              <w:top w:val="single" w:sz="18" w:space="0" w:color="auto"/>
            </w:tcBorders>
          </w:tcPr>
          <w:p w14:paraId="6ACB8FD2" w14:textId="77777777" w:rsidR="00E715E7" w:rsidRPr="00E715E7" w:rsidRDefault="00E715E7" w:rsidP="00BD1D2A">
            <w:pPr>
              <w:autoSpaceDE w:val="0"/>
              <w:autoSpaceDN w:val="0"/>
              <w:adjustRightInd w:val="0"/>
              <w:jc w:val="center"/>
              <w:rPr>
                <w:rFonts w:asciiTheme="minorHAnsi" w:hAnsiTheme="minorHAnsi" w:cstheme="minorHAnsi"/>
                <w:b/>
                <w:bCs/>
                <w:color w:val="000000"/>
                <w:szCs w:val="22"/>
              </w:rPr>
            </w:pPr>
            <w:r w:rsidRPr="00E715E7">
              <w:rPr>
                <w:rFonts w:asciiTheme="minorHAnsi" w:hAnsiTheme="minorHAnsi" w:cstheme="minorHAnsi"/>
                <w:bCs/>
                <w:color w:val="000000"/>
                <w:szCs w:val="22"/>
              </w:rPr>
              <w:t>ano</w:t>
            </w:r>
          </w:p>
        </w:tc>
        <w:tc>
          <w:tcPr>
            <w:tcW w:w="2693" w:type="dxa"/>
            <w:gridSpan w:val="2"/>
            <w:tcBorders>
              <w:top w:val="single" w:sz="18" w:space="0" w:color="auto"/>
            </w:tcBorders>
          </w:tcPr>
          <w:p w14:paraId="1E596E31" w14:textId="77777777" w:rsidR="00E715E7" w:rsidRPr="00E715E7" w:rsidRDefault="00E715E7" w:rsidP="00BD1D2A">
            <w:pPr>
              <w:autoSpaceDE w:val="0"/>
              <w:autoSpaceDN w:val="0"/>
              <w:adjustRightInd w:val="0"/>
              <w:jc w:val="center"/>
              <w:rPr>
                <w:rFonts w:asciiTheme="minorHAnsi" w:hAnsiTheme="minorHAnsi" w:cstheme="minorHAnsi"/>
                <w:color w:val="000000"/>
                <w:szCs w:val="22"/>
              </w:rPr>
            </w:pPr>
            <w:r w:rsidRPr="00E715E7">
              <w:rPr>
                <w:rFonts w:asciiTheme="minorHAnsi" w:hAnsiTheme="minorHAnsi" w:cstheme="minorHAnsi"/>
                <w:color w:val="000000"/>
                <w:szCs w:val="22"/>
              </w:rPr>
              <w:t>20</w:t>
            </w:r>
          </w:p>
        </w:tc>
      </w:tr>
      <w:tr w:rsidR="00E715E7" w:rsidRPr="00E715E7" w14:paraId="21AC3005" w14:textId="77777777" w:rsidTr="00BD1D2A">
        <w:trPr>
          <w:trHeight w:val="334"/>
        </w:trPr>
        <w:tc>
          <w:tcPr>
            <w:tcW w:w="1271" w:type="dxa"/>
            <w:vMerge/>
            <w:vAlign w:val="center"/>
          </w:tcPr>
          <w:p w14:paraId="5951BCBD" w14:textId="77777777" w:rsidR="00E715E7" w:rsidRPr="00E715E7" w:rsidRDefault="00E715E7" w:rsidP="00BD1D2A">
            <w:pPr>
              <w:keepNext/>
              <w:adjustRightInd w:val="0"/>
              <w:rPr>
                <w:rFonts w:asciiTheme="minorHAnsi" w:hAnsiTheme="minorHAnsi" w:cstheme="minorHAnsi"/>
                <w:szCs w:val="22"/>
              </w:rPr>
            </w:pPr>
          </w:p>
        </w:tc>
        <w:tc>
          <w:tcPr>
            <w:tcW w:w="3827" w:type="dxa"/>
            <w:gridSpan w:val="2"/>
            <w:vMerge/>
            <w:vAlign w:val="center"/>
          </w:tcPr>
          <w:p w14:paraId="2FC27641" w14:textId="77777777" w:rsidR="00E715E7" w:rsidRPr="00E715E7" w:rsidRDefault="00E715E7" w:rsidP="00BD1D2A">
            <w:pPr>
              <w:keepNext/>
              <w:adjustRightInd w:val="0"/>
              <w:rPr>
                <w:rFonts w:asciiTheme="minorHAnsi" w:hAnsiTheme="minorHAnsi" w:cstheme="minorHAnsi"/>
                <w:color w:val="000000"/>
                <w:szCs w:val="22"/>
              </w:rPr>
            </w:pPr>
          </w:p>
        </w:tc>
        <w:tc>
          <w:tcPr>
            <w:tcW w:w="2127" w:type="dxa"/>
          </w:tcPr>
          <w:p w14:paraId="523F5C0D"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částečně</w:t>
            </w:r>
          </w:p>
        </w:tc>
        <w:tc>
          <w:tcPr>
            <w:tcW w:w="2693" w:type="dxa"/>
            <w:gridSpan w:val="2"/>
          </w:tcPr>
          <w:p w14:paraId="63BB40A7" w14:textId="77777777" w:rsidR="00E715E7" w:rsidRPr="00E715E7" w:rsidRDefault="00E715E7" w:rsidP="00BD1D2A">
            <w:pPr>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10</w:t>
            </w:r>
          </w:p>
        </w:tc>
      </w:tr>
      <w:tr w:rsidR="00E715E7" w:rsidRPr="00E715E7" w:rsidDel="00F13034" w14:paraId="16A19EFE" w14:textId="77777777" w:rsidTr="00BD1D2A">
        <w:trPr>
          <w:trHeight w:val="334"/>
        </w:trPr>
        <w:tc>
          <w:tcPr>
            <w:tcW w:w="1271" w:type="dxa"/>
            <w:vMerge/>
            <w:tcBorders>
              <w:bottom w:val="single" w:sz="4" w:space="0" w:color="auto"/>
            </w:tcBorders>
          </w:tcPr>
          <w:p w14:paraId="65BAF220" w14:textId="77777777" w:rsidR="00E715E7" w:rsidRPr="00E715E7" w:rsidDel="00F13034" w:rsidRDefault="00E715E7" w:rsidP="00BD1D2A">
            <w:pPr>
              <w:autoSpaceDE w:val="0"/>
              <w:autoSpaceDN w:val="0"/>
              <w:adjustRightInd w:val="0"/>
              <w:rPr>
                <w:rFonts w:asciiTheme="minorHAnsi" w:hAnsiTheme="minorHAnsi" w:cstheme="minorHAnsi"/>
                <w:b/>
                <w:bCs/>
                <w:color w:val="000000"/>
                <w:szCs w:val="22"/>
              </w:rPr>
            </w:pPr>
          </w:p>
        </w:tc>
        <w:tc>
          <w:tcPr>
            <w:tcW w:w="3827" w:type="dxa"/>
            <w:gridSpan w:val="2"/>
            <w:vMerge/>
            <w:tcBorders>
              <w:bottom w:val="single" w:sz="4" w:space="0" w:color="auto"/>
            </w:tcBorders>
          </w:tcPr>
          <w:p w14:paraId="4FE7AC50" w14:textId="77777777" w:rsidR="00E715E7" w:rsidRPr="00E715E7" w:rsidDel="00F13034" w:rsidRDefault="00E715E7" w:rsidP="00BD1D2A">
            <w:pPr>
              <w:autoSpaceDE w:val="0"/>
              <w:autoSpaceDN w:val="0"/>
              <w:adjustRightInd w:val="0"/>
              <w:rPr>
                <w:rFonts w:asciiTheme="minorHAnsi" w:hAnsiTheme="minorHAnsi" w:cstheme="minorHAnsi"/>
                <w:color w:val="000000"/>
                <w:szCs w:val="22"/>
              </w:rPr>
            </w:pPr>
          </w:p>
        </w:tc>
        <w:tc>
          <w:tcPr>
            <w:tcW w:w="2127" w:type="dxa"/>
            <w:tcBorders>
              <w:bottom w:val="single" w:sz="4" w:space="0" w:color="auto"/>
            </w:tcBorders>
          </w:tcPr>
          <w:p w14:paraId="05CA481E" w14:textId="77777777" w:rsidR="00E715E7" w:rsidRPr="00E715E7" w:rsidDel="00F13034"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ne</w:t>
            </w:r>
          </w:p>
        </w:tc>
        <w:tc>
          <w:tcPr>
            <w:tcW w:w="2693" w:type="dxa"/>
            <w:gridSpan w:val="2"/>
            <w:tcBorders>
              <w:bottom w:val="single" w:sz="4" w:space="0" w:color="auto"/>
            </w:tcBorders>
          </w:tcPr>
          <w:p w14:paraId="3C3D4C37" w14:textId="77777777" w:rsidR="00E715E7" w:rsidRPr="00E715E7" w:rsidDel="00F13034" w:rsidRDefault="00E715E7" w:rsidP="00BD1D2A">
            <w:pPr>
              <w:autoSpaceDE w:val="0"/>
              <w:autoSpaceDN w:val="0"/>
              <w:adjustRightInd w:val="0"/>
              <w:jc w:val="center"/>
              <w:rPr>
                <w:rFonts w:asciiTheme="minorHAnsi" w:hAnsiTheme="minorHAnsi" w:cstheme="minorHAnsi"/>
                <w:bCs/>
                <w:color w:val="000000"/>
                <w:szCs w:val="22"/>
              </w:rPr>
            </w:pPr>
            <w:r w:rsidRPr="00E715E7">
              <w:rPr>
                <w:rFonts w:asciiTheme="minorHAnsi" w:hAnsiTheme="minorHAnsi" w:cstheme="minorHAnsi"/>
                <w:bCs/>
                <w:color w:val="000000"/>
                <w:szCs w:val="22"/>
              </w:rPr>
              <w:t>0</w:t>
            </w:r>
          </w:p>
        </w:tc>
      </w:tr>
    </w:tbl>
    <w:p w14:paraId="515D34EA"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1508B656" w14:textId="77777777" w:rsidR="00E715E7" w:rsidRPr="00E715E7" w:rsidRDefault="00E715E7" w:rsidP="00E715E7">
      <w:pPr>
        <w:widowControl w:val="0"/>
        <w:numPr>
          <w:ilvl w:val="0"/>
          <w:numId w:val="43"/>
        </w:numPr>
        <w:autoSpaceDE w:val="0"/>
        <w:autoSpaceDN w:val="0"/>
        <w:spacing w:line="240" w:lineRule="auto"/>
        <w:contextualSpacing/>
        <w:jc w:val="left"/>
        <w:rPr>
          <w:rFonts w:eastAsia="Times New Roman" w:cstheme="minorHAnsi"/>
          <w:b/>
          <w:bCs/>
          <w:kern w:val="0"/>
          <w:szCs w:val="22"/>
          <w14:ligatures w14:val="none"/>
        </w:rPr>
      </w:pPr>
      <w:r w:rsidRPr="00E715E7">
        <w:rPr>
          <w:rFonts w:eastAsia="Times New Roman" w:cstheme="minorHAnsi"/>
          <w:b/>
          <w:bCs/>
          <w:kern w:val="0"/>
          <w:szCs w:val="22"/>
          <w14:ligatures w14:val="none"/>
        </w:rPr>
        <w:t xml:space="preserve">Vyhodnocení Žádosti </w:t>
      </w:r>
    </w:p>
    <w:tbl>
      <w:tblPr>
        <w:tblStyle w:val="Mkatabulky"/>
        <w:tblW w:w="9776" w:type="dxa"/>
        <w:tblLook w:val="04A0" w:firstRow="1" w:lastRow="0" w:firstColumn="1" w:lastColumn="0" w:noHBand="0" w:noVBand="1"/>
      </w:tblPr>
      <w:tblGrid>
        <w:gridCol w:w="7366"/>
        <w:gridCol w:w="2410"/>
      </w:tblGrid>
      <w:tr w:rsidR="00E715E7" w:rsidRPr="00E715E7" w14:paraId="3BD66099" w14:textId="77777777" w:rsidTr="00BD1D2A">
        <w:tc>
          <w:tcPr>
            <w:tcW w:w="7366" w:type="dxa"/>
          </w:tcPr>
          <w:p w14:paraId="0A47BAB7" w14:textId="77777777" w:rsidR="00E715E7" w:rsidRPr="00E715E7" w:rsidRDefault="00E715E7" w:rsidP="00BD1D2A">
            <w:pPr>
              <w:rPr>
                <w:rFonts w:asciiTheme="minorHAnsi" w:hAnsiTheme="minorHAnsi" w:cstheme="minorHAnsi"/>
                <w:b/>
                <w:bCs/>
                <w:szCs w:val="22"/>
              </w:rPr>
            </w:pPr>
            <w:r w:rsidRPr="00E715E7">
              <w:rPr>
                <w:rFonts w:asciiTheme="minorHAnsi" w:hAnsiTheme="minorHAnsi" w:cstheme="minorHAnsi"/>
                <w:b/>
                <w:bCs/>
                <w:szCs w:val="22"/>
              </w:rPr>
              <w:t>Celkový počet bodů od hodnotitele za všechna kritéria</w:t>
            </w:r>
          </w:p>
        </w:tc>
        <w:tc>
          <w:tcPr>
            <w:tcW w:w="2410" w:type="dxa"/>
          </w:tcPr>
          <w:p w14:paraId="7CD2BE2B" w14:textId="77777777" w:rsidR="00E715E7" w:rsidRPr="00E715E7" w:rsidRDefault="00E715E7" w:rsidP="00BD1D2A">
            <w:pPr>
              <w:rPr>
                <w:rFonts w:asciiTheme="minorHAnsi" w:hAnsiTheme="minorHAnsi" w:cstheme="minorHAnsi"/>
                <w:szCs w:val="22"/>
              </w:rPr>
            </w:pPr>
          </w:p>
        </w:tc>
      </w:tr>
    </w:tbl>
    <w:p w14:paraId="2A44937E"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23DB0E4F"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Slovní hodnocení jednotlivých kritérií, shrnutí silných a slabých stránek Projektu.</w:t>
      </w:r>
    </w:p>
    <w:tbl>
      <w:tblPr>
        <w:tblStyle w:val="Mkatabulky"/>
        <w:tblW w:w="9776" w:type="dxa"/>
        <w:tblLook w:val="04A0" w:firstRow="1" w:lastRow="0" w:firstColumn="1" w:lastColumn="0" w:noHBand="0" w:noVBand="1"/>
      </w:tblPr>
      <w:tblGrid>
        <w:gridCol w:w="9776"/>
      </w:tblGrid>
      <w:tr w:rsidR="00E715E7" w:rsidRPr="00E715E7" w14:paraId="6D098AC5" w14:textId="77777777" w:rsidTr="00BD1D2A">
        <w:trPr>
          <w:trHeight w:val="1853"/>
        </w:trPr>
        <w:tc>
          <w:tcPr>
            <w:tcW w:w="9776" w:type="dxa"/>
          </w:tcPr>
          <w:p w14:paraId="25C0B5C2" w14:textId="77777777" w:rsidR="00E715E7" w:rsidRPr="00E715E7" w:rsidRDefault="00E715E7" w:rsidP="00BD1D2A">
            <w:pPr>
              <w:rPr>
                <w:rFonts w:asciiTheme="minorHAnsi" w:hAnsiTheme="minorHAnsi" w:cstheme="minorHAnsi"/>
                <w:szCs w:val="22"/>
              </w:rPr>
            </w:pPr>
          </w:p>
        </w:tc>
      </w:tr>
    </w:tbl>
    <w:p w14:paraId="221DA9B8"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tbl>
      <w:tblPr>
        <w:tblStyle w:val="Mkatabulky"/>
        <w:tblW w:w="9776" w:type="dxa"/>
        <w:tblLook w:val="04A0" w:firstRow="1" w:lastRow="0" w:firstColumn="1" w:lastColumn="0" w:noHBand="0" w:noVBand="1"/>
      </w:tblPr>
      <w:tblGrid>
        <w:gridCol w:w="4531"/>
        <w:gridCol w:w="5245"/>
      </w:tblGrid>
      <w:tr w:rsidR="00E715E7" w:rsidRPr="00E715E7" w14:paraId="7338F99C" w14:textId="77777777" w:rsidTr="00BD1D2A">
        <w:tc>
          <w:tcPr>
            <w:tcW w:w="4531" w:type="dxa"/>
          </w:tcPr>
          <w:p w14:paraId="6704BEF3" w14:textId="77777777" w:rsidR="00E715E7" w:rsidRPr="00E715E7" w:rsidRDefault="00E715E7" w:rsidP="00BD1D2A">
            <w:pPr>
              <w:rPr>
                <w:rFonts w:asciiTheme="minorHAnsi" w:hAnsiTheme="minorHAnsi" w:cstheme="minorHAnsi"/>
                <w:szCs w:val="22"/>
              </w:rPr>
            </w:pPr>
            <w:r w:rsidRPr="00E715E7">
              <w:rPr>
                <w:rFonts w:asciiTheme="minorHAnsi" w:hAnsiTheme="minorHAnsi" w:cstheme="minorHAnsi"/>
                <w:szCs w:val="22"/>
              </w:rPr>
              <w:t>Návrh finanční podpory ze strany hodnotitele</w:t>
            </w:r>
          </w:p>
        </w:tc>
        <w:tc>
          <w:tcPr>
            <w:tcW w:w="5245" w:type="dxa"/>
          </w:tcPr>
          <w:p w14:paraId="3C1E5894" w14:textId="77777777" w:rsidR="00E715E7" w:rsidRPr="00E715E7" w:rsidRDefault="00E715E7" w:rsidP="00BD1D2A">
            <w:pPr>
              <w:rPr>
                <w:rFonts w:asciiTheme="minorHAnsi" w:hAnsiTheme="minorHAnsi" w:cstheme="minorHAnsi"/>
                <w:szCs w:val="22"/>
              </w:rPr>
            </w:pPr>
          </w:p>
        </w:tc>
      </w:tr>
    </w:tbl>
    <w:p w14:paraId="6BCCB953"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27EE9579"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Datum odevzdání hodnocení: _____________________________________________________</w:t>
      </w:r>
    </w:p>
    <w:p w14:paraId="06E9013A"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Jméno a příjmení hodnotitele: _____________________________________________________</w:t>
      </w:r>
    </w:p>
    <w:p w14:paraId="33E0BF60" w14:textId="77777777" w:rsidR="00E715E7" w:rsidRPr="00E715E7" w:rsidRDefault="00E715E7" w:rsidP="00E715E7">
      <w:pPr>
        <w:widowControl w:val="0"/>
        <w:autoSpaceDE w:val="0"/>
        <w:autoSpaceDN w:val="0"/>
        <w:spacing w:line="240" w:lineRule="auto"/>
        <w:rPr>
          <w:rFonts w:eastAsia="Times New Roman" w:cstheme="minorHAnsi"/>
          <w:b/>
          <w:bCs/>
          <w:kern w:val="0"/>
          <w:szCs w:val="22"/>
          <w14:ligatures w14:val="none"/>
        </w:rPr>
      </w:pPr>
    </w:p>
    <w:p w14:paraId="501A8D48" w14:textId="77777777" w:rsidR="00E715E7" w:rsidRPr="00E715E7" w:rsidRDefault="00E715E7" w:rsidP="00E715E7">
      <w:pPr>
        <w:widowControl w:val="0"/>
        <w:autoSpaceDE w:val="0"/>
        <w:autoSpaceDN w:val="0"/>
        <w:spacing w:line="240" w:lineRule="auto"/>
        <w:rPr>
          <w:rFonts w:eastAsia="Times New Roman" w:cstheme="minorHAnsi"/>
          <w:b/>
          <w:bCs/>
          <w:kern w:val="0"/>
          <w:szCs w:val="22"/>
          <w14:ligatures w14:val="none"/>
        </w:rPr>
      </w:pPr>
    </w:p>
    <w:p w14:paraId="25AAE0F8" w14:textId="77777777" w:rsidR="00E715E7" w:rsidRPr="00E715E7" w:rsidRDefault="00E715E7" w:rsidP="00E715E7">
      <w:pPr>
        <w:widowControl w:val="0"/>
        <w:numPr>
          <w:ilvl w:val="0"/>
          <w:numId w:val="43"/>
        </w:numPr>
        <w:autoSpaceDE w:val="0"/>
        <w:autoSpaceDN w:val="0"/>
        <w:spacing w:line="240" w:lineRule="auto"/>
        <w:contextualSpacing/>
        <w:jc w:val="left"/>
        <w:rPr>
          <w:rFonts w:eastAsia="Times New Roman" w:cstheme="minorHAnsi"/>
          <w:b/>
          <w:bCs/>
          <w:kern w:val="0"/>
          <w:szCs w:val="22"/>
          <w14:ligatures w14:val="none"/>
        </w:rPr>
      </w:pPr>
      <w:r w:rsidRPr="00E715E7">
        <w:rPr>
          <w:rFonts w:eastAsia="Times New Roman" w:cstheme="minorHAnsi"/>
          <w:b/>
          <w:bCs/>
          <w:kern w:val="0"/>
          <w:szCs w:val="22"/>
          <w14:ligatures w14:val="none"/>
        </w:rPr>
        <w:t>Závěrečné shrnutí, odůvodnění návrhu poskytnutí Dotace nebo nevyhovění Žádosti</w:t>
      </w:r>
    </w:p>
    <w:p w14:paraId="27854D75" w14:textId="77777777" w:rsidR="00E715E7" w:rsidRPr="00E715E7" w:rsidRDefault="00E715E7" w:rsidP="00E715E7">
      <w:pPr>
        <w:widowControl w:val="0"/>
        <w:autoSpaceDE w:val="0"/>
        <w:autoSpaceDN w:val="0"/>
        <w:spacing w:line="240" w:lineRule="auto"/>
        <w:rPr>
          <w:rFonts w:eastAsia="Times New Roman" w:cstheme="minorHAnsi"/>
          <w:b/>
          <w:bCs/>
          <w:kern w:val="0"/>
          <w:szCs w:val="22"/>
          <w14:ligatures w14:val="none"/>
        </w:rPr>
      </w:pPr>
    </w:p>
    <w:tbl>
      <w:tblPr>
        <w:tblStyle w:val="Mkatabulky"/>
        <w:tblW w:w="0" w:type="auto"/>
        <w:tblLook w:val="04A0" w:firstRow="1" w:lastRow="0" w:firstColumn="1" w:lastColumn="0" w:noHBand="0" w:noVBand="1"/>
      </w:tblPr>
      <w:tblGrid>
        <w:gridCol w:w="9062"/>
      </w:tblGrid>
      <w:tr w:rsidR="00E715E7" w:rsidRPr="00E715E7" w14:paraId="58245F53" w14:textId="77777777" w:rsidTr="00BD1D2A">
        <w:trPr>
          <w:trHeight w:val="8490"/>
        </w:trPr>
        <w:tc>
          <w:tcPr>
            <w:tcW w:w="9062" w:type="dxa"/>
          </w:tcPr>
          <w:p w14:paraId="3FF9404B" w14:textId="77777777" w:rsidR="00E715E7" w:rsidRPr="00E715E7" w:rsidRDefault="00E715E7" w:rsidP="00BD1D2A">
            <w:pPr>
              <w:rPr>
                <w:rFonts w:asciiTheme="minorHAnsi" w:hAnsiTheme="minorHAnsi" w:cstheme="minorHAnsi"/>
                <w:szCs w:val="22"/>
              </w:rPr>
            </w:pPr>
          </w:p>
        </w:tc>
      </w:tr>
    </w:tbl>
    <w:p w14:paraId="0669EA71"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2853AB1F" w14:textId="77777777" w:rsidR="00E715E7" w:rsidRPr="00E715E7" w:rsidRDefault="00E715E7" w:rsidP="00E715E7">
      <w:pPr>
        <w:widowControl w:val="0"/>
        <w:autoSpaceDE w:val="0"/>
        <w:autoSpaceDN w:val="0"/>
        <w:spacing w:line="240" w:lineRule="auto"/>
        <w:rPr>
          <w:rFonts w:eastAsia="Times New Roman" w:cstheme="minorHAnsi"/>
          <w:b/>
          <w:kern w:val="0"/>
          <w:szCs w:val="22"/>
          <w14:ligatures w14:val="none"/>
        </w:rPr>
      </w:pPr>
      <w:r w:rsidRPr="00E715E7">
        <w:rPr>
          <w:rFonts w:eastAsia="Times New Roman" w:cstheme="minorHAnsi"/>
          <w:b/>
          <w:kern w:val="0"/>
          <w:szCs w:val="22"/>
          <w14:ligatures w14:val="none"/>
        </w:rPr>
        <w:br w:type="page"/>
      </w:r>
    </w:p>
    <w:p w14:paraId="2CD89556" w14:textId="77777777" w:rsidR="00E715E7" w:rsidRPr="00E715E7" w:rsidRDefault="00E715E7" w:rsidP="00E715E7">
      <w:pPr>
        <w:widowControl w:val="0"/>
        <w:autoSpaceDE w:val="0"/>
        <w:autoSpaceDN w:val="0"/>
        <w:spacing w:line="240" w:lineRule="auto"/>
        <w:ind w:left="472" w:hanging="366"/>
        <w:outlineLvl w:val="1"/>
        <w:rPr>
          <w:rFonts w:eastAsia="Times New Roman" w:cstheme="minorHAnsi"/>
          <w:b/>
          <w:bCs/>
          <w:noProof/>
          <w:kern w:val="0"/>
          <w:szCs w:val="22"/>
          <w14:ligatures w14:val="none"/>
        </w:rPr>
      </w:pPr>
      <w:bookmarkStart w:id="40" w:name="_Toc173156238"/>
      <w:bookmarkStart w:id="41" w:name="_Toc209417826"/>
      <w:r w:rsidRPr="00E715E7">
        <w:rPr>
          <w:rFonts w:eastAsia="Times New Roman" w:cstheme="minorHAnsi"/>
          <w:b/>
          <w:bCs/>
          <w:noProof/>
          <w:kern w:val="0"/>
          <w:szCs w:val="22"/>
          <w14:ligatures w14:val="none"/>
        </w:rPr>
        <w:lastRenderedPageBreak/>
        <w:t>Příloha Programu č. 3 – Text smlouvy</w:t>
      </w:r>
      <w:bookmarkEnd w:id="40"/>
      <w:bookmarkEnd w:id="41"/>
      <w:r w:rsidRPr="00E715E7">
        <w:rPr>
          <w:rFonts w:eastAsia="Times New Roman" w:cstheme="minorHAnsi"/>
          <w:b/>
          <w:bCs/>
          <w:noProof/>
          <w:kern w:val="0"/>
          <w:szCs w:val="22"/>
          <w14:ligatures w14:val="none"/>
        </w:rPr>
        <w:t xml:space="preserve"> </w:t>
      </w:r>
    </w:p>
    <w:p w14:paraId="0BE5CC40" w14:textId="77777777" w:rsidR="00E715E7" w:rsidRPr="00E715E7" w:rsidRDefault="00E715E7" w:rsidP="00E715E7">
      <w:pPr>
        <w:widowControl w:val="0"/>
        <w:autoSpaceDE w:val="0"/>
        <w:autoSpaceDN w:val="0"/>
        <w:spacing w:before="4" w:line="240" w:lineRule="auto"/>
        <w:rPr>
          <w:rFonts w:eastAsia="Times New Roman" w:cstheme="minorHAnsi"/>
          <w:b/>
          <w:kern w:val="0"/>
          <w:szCs w:val="22"/>
          <w14:ligatures w14:val="none"/>
        </w:rPr>
      </w:pPr>
    </w:p>
    <w:p w14:paraId="09D97C15" w14:textId="77777777" w:rsidR="00E715E7" w:rsidRPr="00E715E7" w:rsidRDefault="00E715E7" w:rsidP="00E715E7">
      <w:pPr>
        <w:widowControl w:val="0"/>
        <w:tabs>
          <w:tab w:val="left" w:pos="-3544"/>
        </w:tabs>
        <w:autoSpaceDE w:val="0"/>
        <w:autoSpaceDN w:val="0"/>
        <w:spacing w:line="240" w:lineRule="auto"/>
        <w:ind w:right="-1"/>
        <w:jc w:val="right"/>
        <w:rPr>
          <w:rFonts w:eastAsia="Times New Roman" w:cstheme="minorHAnsi"/>
          <w:bCs/>
          <w:kern w:val="0"/>
          <w:szCs w:val="22"/>
          <w14:ligatures w14:val="none"/>
        </w:rPr>
      </w:pPr>
      <w:r w:rsidRPr="00E715E7">
        <w:rPr>
          <w:rFonts w:eastAsia="Times New Roman" w:cstheme="minorHAnsi"/>
          <w:bCs/>
          <w:kern w:val="0"/>
          <w:szCs w:val="22"/>
          <w14:ligatures w14:val="none"/>
        </w:rPr>
        <w:t>Stejnopis č.</w:t>
      </w:r>
    </w:p>
    <w:p w14:paraId="7779FA62" w14:textId="77777777" w:rsidR="00E715E7" w:rsidRPr="00E715E7" w:rsidRDefault="00E715E7" w:rsidP="00E715E7">
      <w:pPr>
        <w:widowControl w:val="0"/>
        <w:autoSpaceDE w:val="0"/>
        <w:autoSpaceDN w:val="0"/>
        <w:spacing w:line="240" w:lineRule="auto"/>
        <w:ind w:right="-24"/>
        <w:jc w:val="center"/>
        <w:rPr>
          <w:rFonts w:eastAsia="Times New Roman" w:cstheme="minorHAnsi"/>
          <w:b/>
          <w:bCs/>
          <w:kern w:val="0"/>
          <w:szCs w:val="22"/>
          <w:u w:val="single"/>
          <w14:ligatures w14:val="none"/>
        </w:rPr>
      </w:pPr>
      <w:r w:rsidRPr="00E715E7">
        <w:rPr>
          <w:rFonts w:eastAsia="Times New Roman" w:cstheme="minorHAnsi"/>
          <w:b/>
          <w:bCs/>
          <w:kern w:val="0"/>
          <w:szCs w:val="22"/>
          <w14:ligatures w14:val="none"/>
        </w:rPr>
        <w:t xml:space="preserve">Veřejnoprávní smlouva o poskytnutí dotace </w:t>
      </w:r>
    </w:p>
    <w:p w14:paraId="1D8769C1" w14:textId="77777777" w:rsidR="00E715E7" w:rsidRPr="00E715E7" w:rsidRDefault="00E715E7" w:rsidP="00E715E7">
      <w:pPr>
        <w:widowControl w:val="0"/>
        <w:autoSpaceDE w:val="0"/>
        <w:autoSpaceDN w:val="0"/>
        <w:spacing w:line="240" w:lineRule="auto"/>
        <w:ind w:right="-24"/>
        <w:jc w:val="center"/>
        <w:rPr>
          <w:rFonts w:eastAsia="Times New Roman" w:cstheme="minorHAnsi"/>
          <w:b/>
          <w:bCs/>
          <w:kern w:val="0"/>
          <w:szCs w:val="22"/>
          <w14:ligatures w14:val="none"/>
        </w:rPr>
      </w:pPr>
      <w:r w:rsidRPr="00E715E7">
        <w:rPr>
          <w:rFonts w:eastAsia="Times New Roman" w:cstheme="minorHAnsi"/>
          <w:b/>
          <w:bCs/>
          <w:kern w:val="0"/>
          <w:szCs w:val="22"/>
          <w14:ligatures w14:val="none"/>
        </w:rPr>
        <w:t>č. DOT/../../……/2026</w:t>
      </w:r>
    </w:p>
    <w:p w14:paraId="6EF0D72B" w14:textId="77777777" w:rsidR="00E715E7" w:rsidRPr="00E715E7" w:rsidRDefault="00E715E7" w:rsidP="00E715E7">
      <w:pPr>
        <w:widowControl w:val="0"/>
        <w:autoSpaceDE w:val="0"/>
        <w:autoSpaceDN w:val="0"/>
        <w:spacing w:line="240" w:lineRule="auto"/>
        <w:ind w:right="-24"/>
        <w:jc w:val="center"/>
        <w:rPr>
          <w:rFonts w:eastAsia="Times New Roman" w:cstheme="minorHAnsi"/>
          <w:bCs/>
          <w:kern w:val="0"/>
          <w:szCs w:val="22"/>
          <w14:ligatures w14:val="none"/>
        </w:rPr>
      </w:pPr>
    </w:p>
    <w:p w14:paraId="287B8675" w14:textId="77777777" w:rsidR="00E715E7" w:rsidRPr="00E715E7" w:rsidRDefault="00E715E7" w:rsidP="00E715E7">
      <w:pPr>
        <w:widowControl w:val="0"/>
        <w:autoSpaceDE w:val="0"/>
        <w:autoSpaceDN w:val="0"/>
        <w:spacing w:line="240" w:lineRule="auto"/>
        <w:jc w:val="center"/>
        <w:rPr>
          <w:rFonts w:eastAsia="Times New Roman" w:cstheme="minorHAnsi"/>
          <w:bCs/>
          <w:kern w:val="0"/>
          <w:szCs w:val="22"/>
          <w14:ligatures w14:val="none"/>
        </w:rPr>
      </w:pPr>
      <w:r w:rsidRPr="00E715E7">
        <w:rPr>
          <w:rFonts w:eastAsia="Times New Roman" w:cstheme="minorHAnsi"/>
          <w:bCs/>
          <w:iCs/>
          <w:kern w:val="0"/>
          <w:szCs w:val="22"/>
          <w14:ligatures w14:val="none"/>
        </w:rPr>
        <w:t>uzavřená níže uvedeného dne, měsíce a roku podle zákona č. 250/2000 Sb., o rozpočtových pravidlech územních rozpočtů, ve znění pozdějších přepisů (dále jen „zákon o rozpočtových pravidlech“), zákona č. 500/2004 Sb., správní řád, ve znění pozdějších předpisů (dále jen „správní řád“) a zákona č. 89/2012 Sb., občanský zákoník, ve znění pozdějších předpisů (dále jen „občanský zákoník“)</w:t>
      </w:r>
      <w:r w:rsidRPr="00E715E7" w:rsidDel="00554B44">
        <w:rPr>
          <w:rFonts w:eastAsia="Times New Roman" w:cstheme="minorHAnsi"/>
          <w:bCs/>
          <w:iCs/>
          <w:kern w:val="0"/>
          <w:szCs w:val="22"/>
          <w14:ligatures w14:val="none"/>
        </w:rPr>
        <w:t xml:space="preserve"> </w:t>
      </w:r>
      <w:r w:rsidRPr="00E715E7">
        <w:rPr>
          <w:rFonts w:eastAsia="Times New Roman" w:cstheme="minorHAnsi"/>
          <w:bCs/>
          <w:iCs/>
          <w:kern w:val="0"/>
          <w:szCs w:val="22"/>
          <w14:ligatures w14:val="none"/>
        </w:rPr>
        <w:t>mezi těmito smluvními stranami:</w:t>
      </w:r>
    </w:p>
    <w:p w14:paraId="25E1F778" w14:textId="77777777" w:rsidR="00E715E7" w:rsidRPr="00E715E7" w:rsidRDefault="00E715E7" w:rsidP="00E715E7">
      <w:pPr>
        <w:widowControl w:val="0"/>
        <w:autoSpaceDE w:val="0"/>
        <w:autoSpaceDN w:val="0"/>
        <w:spacing w:line="240" w:lineRule="auto"/>
        <w:ind w:right="-24"/>
        <w:jc w:val="center"/>
        <w:rPr>
          <w:rFonts w:eastAsia="Times New Roman" w:cstheme="minorHAnsi"/>
          <w:kern w:val="0"/>
          <w:szCs w:val="22"/>
          <w14:ligatures w14:val="none"/>
        </w:rPr>
      </w:pPr>
    </w:p>
    <w:p w14:paraId="68DF7C93"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b/>
          <w:kern w:val="0"/>
          <w:szCs w:val="22"/>
          <w14:ligatures w14:val="none"/>
        </w:rPr>
        <w:t>Hlavní město Praha</w:t>
      </w:r>
    </w:p>
    <w:p w14:paraId="60BB0644"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se sídlem Mariánské nám. 2, Praha 1</w:t>
      </w:r>
    </w:p>
    <w:p w14:paraId="01EC4A01"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zastoupené …………………………….., ředitelem odboru sociálních věcí</w:t>
      </w:r>
    </w:p>
    <w:p w14:paraId="60DFC009"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Magistrátu hl. m. Prahy (dále jen „SOV MHMP“)</w:t>
      </w:r>
    </w:p>
    <w:p w14:paraId="02D6F18B"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IČO: 00064581</w:t>
      </w:r>
      <w:r w:rsidRPr="00E715E7">
        <w:rPr>
          <w:rFonts w:eastAsia="Times New Roman" w:cstheme="minorHAnsi"/>
          <w:kern w:val="0"/>
          <w:szCs w:val="22"/>
          <w14:ligatures w14:val="none"/>
        </w:rPr>
        <w:tab/>
      </w:r>
    </w:p>
    <w:p w14:paraId="0AFD0491"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DIČ: CZ00064581</w:t>
      </w:r>
    </w:p>
    <w:p w14:paraId="27A4E275"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bankovní spojení: PPF banka a.s., Evropská 2690/17, 160 41 Praha 6</w:t>
      </w:r>
      <w:r w:rsidRPr="00E715E7">
        <w:rPr>
          <w:rFonts w:eastAsia="Times New Roman" w:cstheme="minorHAnsi"/>
          <w:kern w:val="0"/>
          <w:szCs w:val="22"/>
          <w14:ligatures w14:val="none"/>
        </w:rPr>
        <w:tab/>
        <w:t xml:space="preserve">  </w:t>
      </w:r>
    </w:p>
    <w:p w14:paraId="7B905A50" w14:textId="77777777" w:rsidR="00E715E7" w:rsidRPr="00E715E7" w:rsidRDefault="00E715E7" w:rsidP="00E715E7">
      <w:pPr>
        <w:widowControl w:val="0"/>
        <w:autoSpaceDE w:val="0"/>
        <w:autoSpaceDN w:val="0"/>
        <w:spacing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číslo účtu: 5157998/6000 variabilní symbol 2901xxxx17, specifický symbol: IČO</w:t>
      </w:r>
    </w:p>
    <w:p w14:paraId="6BE5AC61"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(dále jen „poskytovatel“)</w:t>
      </w:r>
    </w:p>
    <w:p w14:paraId="6512EA77"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p>
    <w:p w14:paraId="21B9C05B"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a</w:t>
      </w:r>
    </w:p>
    <w:p w14:paraId="6E1536D3"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p>
    <w:p w14:paraId="3EE53FB4" w14:textId="3C81ACB2"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b/>
          <w:kern w:val="0"/>
          <w:szCs w:val="22"/>
          <w14:ligatures w14:val="none"/>
        </w:rPr>
        <w:t>organizace</w:t>
      </w:r>
      <w:r w:rsidR="0042757D">
        <w:rPr>
          <w:rFonts w:eastAsia="Times New Roman" w:cstheme="minorHAnsi"/>
          <w:b/>
          <w:kern w:val="0"/>
          <w:szCs w:val="22"/>
          <w14:ligatures w14:val="none"/>
        </w:rPr>
        <w:t>/Městská část</w:t>
      </w:r>
      <w:r w:rsidRPr="00E715E7">
        <w:rPr>
          <w:rFonts w:eastAsia="Times New Roman" w:cstheme="minorHAnsi"/>
          <w:b/>
          <w:kern w:val="0"/>
          <w:szCs w:val="22"/>
          <w14:ligatures w14:val="none"/>
        </w:rPr>
        <w:t>: …..</w:t>
      </w:r>
    </w:p>
    <w:p w14:paraId="7BC9AA63"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sídlo (bydliště): …..</w:t>
      </w:r>
    </w:p>
    <w:p w14:paraId="029A9B8B"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zastoupené (zastoupeného): …..</w:t>
      </w:r>
    </w:p>
    <w:p w14:paraId="004DD57A"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označení registrace právnické osoby (IČO): …..</w:t>
      </w:r>
    </w:p>
    <w:p w14:paraId="450362B8"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číslo bankovního účtu: …../číslo bankovního účtu zřizovatele…….</w:t>
      </w:r>
    </w:p>
    <w:p w14:paraId="2DEEFC90" w14:textId="77777777" w:rsidR="00E715E7" w:rsidRPr="00E715E7" w:rsidRDefault="00E715E7" w:rsidP="00E715E7">
      <w:pPr>
        <w:widowControl w:val="0"/>
        <w:autoSpaceDE w:val="0"/>
        <w:autoSpaceDN w:val="0"/>
        <w:spacing w:line="240" w:lineRule="auto"/>
        <w:ind w:left="255" w:right="-24" w:hanging="255"/>
        <w:rPr>
          <w:rFonts w:eastAsia="Times New Roman" w:cstheme="minorHAnsi"/>
          <w:kern w:val="0"/>
          <w:szCs w:val="22"/>
          <w14:ligatures w14:val="none"/>
        </w:rPr>
      </w:pPr>
      <w:r w:rsidRPr="00E715E7">
        <w:rPr>
          <w:rFonts w:eastAsia="Times New Roman" w:cstheme="minorHAnsi"/>
          <w:kern w:val="0"/>
          <w:szCs w:val="22"/>
          <w14:ligatures w14:val="none"/>
        </w:rPr>
        <w:t>(dále jen „příjemce“)</w:t>
      </w:r>
    </w:p>
    <w:p w14:paraId="445BF415" w14:textId="77777777" w:rsidR="00E715E7" w:rsidRPr="00E715E7" w:rsidRDefault="00E715E7" w:rsidP="00E715E7">
      <w:pPr>
        <w:widowControl w:val="0"/>
        <w:autoSpaceDE w:val="0"/>
        <w:autoSpaceDN w:val="0"/>
        <w:spacing w:line="240" w:lineRule="auto"/>
        <w:ind w:left="255" w:right="-24" w:hanging="255"/>
        <w:jc w:val="center"/>
        <w:rPr>
          <w:rFonts w:eastAsia="Times New Roman" w:cstheme="minorHAnsi"/>
          <w:kern w:val="0"/>
          <w:szCs w:val="22"/>
          <w14:ligatures w14:val="none"/>
        </w:rPr>
      </w:pPr>
    </w:p>
    <w:p w14:paraId="16AFA651" w14:textId="77777777" w:rsidR="00E715E7" w:rsidRPr="00E715E7" w:rsidRDefault="00E715E7" w:rsidP="00E715E7">
      <w:pPr>
        <w:widowControl w:val="0"/>
        <w:autoSpaceDE w:val="0"/>
        <w:autoSpaceDN w:val="0"/>
        <w:spacing w:line="240" w:lineRule="auto"/>
        <w:ind w:right="-24"/>
        <w:jc w:val="center"/>
        <w:rPr>
          <w:rFonts w:eastAsia="Times New Roman" w:cstheme="minorHAnsi"/>
          <w:b/>
          <w:kern w:val="0"/>
          <w:szCs w:val="22"/>
          <w14:ligatures w14:val="none"/>
        </w:rPr>
      </w:pPr>
      <w:r w:rsidRPr="00E715E7">
        <w:rPr>
          <w:rFonts w:eastAsia="Times New Roman" w:cstheme="minorHAnsi"/>
          <w:b/>
          <w:kern w:val="0"/>
          <w:szCs w:val="22"/>
          <w14:ligatures w14:val="none"/>
        </w:rPr>
        <w:t>Čl. I.</w:t>
      </w:r>
    </w:p>
    <w:p w14:paraId="6B8C3F59" w14:textId="77777777" w:rsidR="00E715E7" w:rsidRPr="00E715E7" w:rsidRDefault="00E715E7" w:rsidP="00E715E7">
      <w:pPr>
        <w:widowControl w:val="0"/>
        <w:autoSpaceDE w:val="0"/>
        <w:autoSpaceDN w:val="0"/>
        <w:spacing w:line="240" w:lineRule="auto"/>
        <w:ind w:right="-24"/>
        <w:jc w:val="center"/>
        <w:rPr>
          <w:rFonts w:eastAsia="Times New Roman" w:cstheme="minorHAnsi"/>
          <w:b/>
          <w:kern w:val="0"/>
          <w:szCs w:val="22"/>
          <w14:ligatures w14:val="none"/>
        </w:rPr>
      </w:pPr>
      <w:r w:rsidRPr="00E715E7">
        <w:rPr>
          <w:rFonts w:eastAsia="Times New Roman" w:cstheme="minorHAnsi"/>
          <w:b/>
          <w:kern w:val="0"/>
          <w:szCs w:val="22"/>
          <w14:ligatures w14:val="none"/>
        </w:rPr>
        <w:t>Předmět</w:t>
      </w:r>
      <w:r w:rsidRPr="00E715E7">
        <w:rPr>
          <w:rFonts w:eastAsia="Times New Roman" w:cstheme="minorHAnsi"/>
          <w:kern w:val="0"/>
          <w:szCs w:val="22"/>
          <w14:ligatures w14:val="none"/>
        </w:rPr>
        <w:t xml:space="preserve"> </w:t>
      </w:r>
      <w:r w:rsidRPr="00E715E7">
        <w:rPr>
          <w:rFonts w:eastAsia="Times New Roman" w:cstheme="minorHAnsi"/>
          <w:b/>
          <w:kern w:val="0"/>
          <w:szCs w:val="22"/>
          <w14:ligatures w14:val="none"/>
        </w:rPr>
        <w:t>smlouvy</w:t>
      </w:r>
    </w:p>
    <w:p w14:paraId="7E6735EF" w14:textId="77777777" w:rsidR="00E715E7" w:rsidRPr="00E715E7" w:rsidRDefault="00E715E7" w:rsidP="00E715E7">
      <w:pPr>
        <w:widowControl w:val="0"/>
        <w:autoSpaceDE w:val="0"/>
        <w:autoSpaceDN w:val="0"/>
        <w:spacing w:line="240" w:lineRule="auto"/>
        <w:ind w:right="-24"/>
        <w:jc w:val="center"/>
        <w:rPr>
          <w:rFonts w:eastAsia="Times New Roman" w:cstheme="minorHAnsi"/>
          <w:b/>
          <w:kern w:val="0"/>
          <w:szCs w:val="22"/>
          <w14:ligatures w14:val="none"/>
        </w:rPr>
      </w:pPr>
    </w:p>
    <w:p w14:paraId="588D14B9" w14:textId="77777777" w:rsidR="00E715E7" w:rsidRPr="00E715E7" w:rsidRDefault="00E715E7" w:rsidP="00E715E7">
      <w:pPr>
        <w:widowControl w:val="0"/>
        <w:autoSpaceDE w:val="0"/>
        <w:autoSpaceDN w:val="0"/>
        <w:adjustRightInd w:val="0"/>
        <w:spacing w:line="240" w:lineRule="auto"/>
        <w:rPr>
          <w:rFonts w:eastAsia="Times New Roman" w:cstheme="minorHAnsi"/>
          <w:kern w:val="0"/>
          <w:szCs w:val="22"/>
          <w14:ligatures w14:val="none"/>
        </w:rPr>
      </w:pPr>
    </w:p>
    <w:p w14:paraId="3760E3A3" w14:textId="77777777" w:rsidR="00E715E7" w:rsidRPr="00E715E7" w:rsidRDefault="00E715E7" w:rsidP="00E715E7">
      <w:pPr>
        <w:widowControl w:val="0"/>
        <w:numPr>
          <w:ilvl w:val="0"/>
          <w:numId w:val="44"/>
        </w:numPr>
        <w:autoSpaceDE w:val="0"/>
        <w:autoSpaceDN w:val="0"/>
        <w:adjustRightInd w:val="0"/>
        <w:spacing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 xml:space="preserve">Předmětem smlouvy je poskytnutí finančních prostředků poskytovatelem ve výši </w:t>
      </w:r>
      <w:r w:rsidRPr="00E715E7">
        <w:rPr>
          <w:rFonts w:eastAsia="Times New Roman" w:cstheme="minorHAnsi"/>
          <w:b/>
          <w:kern w:val="0"/>
          <w:szCs w:val="22"/>
          <w14:ligatures w14:val="none"/>
        </w:rPr>
        <w:t>….. </w:t>
      </w:r>
      <w:r w:rsidRPr="00E715E7">
        <w:rPr>
          <w:rFonts w:eastAsia="Times New Roman" w:cstheme="minorHAnsi"/>
          <w:kern w:val="0"/>
          <w:szCs w:val="22"/>
          <w14:ligatures w14:val="none"/>
        </w:rPr>
        <w:t xml:space="preserve">Kč (slovy ….. korun českých) (dále jen „dotace“) příjemci na realizaci projektu uvedeného v příloze č. 1 (dále jen „účel dotace“) </w:t>
      </w:r>
      <w:r w:rsidRPr="00E715E7">
        <w:rPr>
          <w:rFonts w:eastAsia="Times New Roman" w:cstheme="minorHAnsi"/>
          <w:color w:val="000000"/>
          <w:kern w:val="0"/>
          <w:szCs w:val="22"/>
          <w14:ligatures w14:val="none"/>
        </w:rPr>
        <w:t>v souladu se žádostí příjemce ze dne ...., evidovanou pod č.j. (dále jen "žádost")</w:t>
      </w:r>
      <w:r w:rsidRPr="00E715E7">
        <w:rPr>
          <w:rFonts w:eastAsia="Times New Roman" w:cstheme="minorHAnsi"/>
          <w:kern w:val="0"/>
          <w:szCs w:val="22"/>
          <w14:ligatures w14:val="none"/>
        </w:rPr>
        <w:t>. Částka dotace obsahuje DPH / neobsahuje DPH, neboť příjemce je plátcem DPH.</w:t>
      </w:r>
    </w:p>
    <w:p w14:paraId="1B09A34F" w14:textId="77777777" w:rsidR="00E715E7" w:rsidRPr="00E715E7" w:rsidRDefault="00E715E7" w:rsidP="00E715E7">
      <w:pPr>
        <w:widowControl w:val="0"/>
        <w:numPr>
          <w:ilvl w:val="0"/>
          <w:numId w:val="44"/>
        </w:numPr>
        <w:autoSpaceDE w:val="0"/>
        <w:autoSpaceDN w:val="0"/>
        <w:adjustRightInd w:val="0"/>
        <w:spacing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Dotace je součástí Programu podpory v oblasti přístupnosti a odstraňování bariér na území hl. města Prahy pro roky 2026-27 schváleného usnesením Rady hl. m. Prahy č. …. ze dne dd.mm.2025 (dále jen „Program“), jehož podmínky se příjemce zavazuje dodržovat.</w:t>
      </w:r>
    </w:p>
    <w:p w14:paraId="5BCABEED" w14:textId="77777777" w:rsidR="00E715E7" w:rsidRPr="00E715E7" w:rsidRDefault="00E715E7" w:rsidP="00E715E7">
      <w:pPr>
        <w:widowControl w:val="0"/>
        <w:numPr>
          <w:ilvl w:val="0"/>
          <w:numId w:val="44"/>
        </w:numPr>
        <w:autoSpaceDE w:val="0"/>
        <w:autoSpaceDN w:val="0"/>
        <w:adjustRightInd w:val="0"/>
        <w:spacing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Poskytnutí dotace schválila Rada / Zastupitelstvo hlavního města Prahy usnesením č. ….. ze dne …...2026.</w:t>
      </w:r>
    </w:p>
    <w:p w14:paraId="0C0B70E7" w14:textId="77777777" w:rsidR="00E715E7" w:rsidRPr="00E715E7" w:rsidRDefault="00E715E7" w:rsidP="00E715E7">
      <w:pPr>
        <w:widowControl w:val="0"/>
        <w:numPr>
          <w:ilvl w:val="0"/>
          <w:numId w:val="44"/>
        </w:numPr>
        <w:autoSpaceDE w:val="0"/>
        <w:autoSpaceDN w:val="0"/>
        <w:adjustRightInd w:val="0"/>
        <w:spacing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Poskytnutí dotace kumulativně nenaplňuje znaky veřejné podpory dle čl. 107 odst. 1 Smlouvy o fungování EU a uvedená dotace nezakládá veřejnou podporu / Projekt kumulativně naplňuje znaky veřejné podpory dle čl. 107 odst. 1 Smlouvy o fungování EU. Dotace je poskytována v režimu „de minimis“ v souladu s Nařízením Komise (EU) č. 2023/2831 ze dne 13. prosince 2023 o použití článků 107 a 108 Smlouvy o fungování Evropské unie na podporu de minimis</w:t>
      </w:r>
      <w:r w:rsidRPr="00E715E7">
        <w:rPr>
          <w:rFonts w:eastAsia="Times New Roman" w:cstheme="minorHAnsi"/>
          <w:kern w:val="0"/>
          <w:szCs w:val="22"/>
          <w:vertAlign w:val="superscript"/>
          <w14:ligatures w14:val="none"/>
        </w:rPr>
        <w:footnoteReference w:id="5"/>
      </w:r>
      <w:r w:rsidRPr="00E715E7">
        <w:rPr>
          <w:rFonts w:eastAsia="Times New Roman" w:cstheme="minorHAnsi"/>
          <w:kern w:val="0"/>
          <w:szCs w:val="22"/>
          <w14:ligatures w14:val="none"/>
        </w:rPr>
        <w:t>.</w:t>
      </w:r>
    </w:p>
    <w:p w14:paraId="2DF7097D" w14:textId="77777777" w:rsidR="00E715E7" w:rsidRPr="00E715E7" w:rsidRDefault="00E715E7" w:rsidP="00E715E7">
      <w:pPr>
        <w:widowControl w:val="0"/>
        <w:autoSpaceDE w:val="0"/>
        <w:autoSpaceDN w:val="0"/>
        <w:adjustRightInd w:val="0"/>
        <w:spacing w:line="240" w:lineRule="auto"/>
        <w:ind w:left="360" w:right="-24"/>
        <w:rPr>
          <w:rFonts w:eastAsia="Times New Roman" w:cstheme="minorHAnsi"/>
          <w:kern w:val="0"/>
          <w:szCs w:val="22"/>
          <w14:ligatures w14:val="none"/>
        </w:rPr>
      </w:pPr>
    </w:p>
    <w:p w14:paraId="7933C365" w14:textId="77777777" w:rsidR="00E715E7" w:rsidRPr="00E715E7" w:rsidRDefault="00E715E7" w:rsidP="00E715E7">
      <w:pPr>
        <w:widowControl w:val="0"/>
        <w:autoSpaceDE w:val="0"/>
        <w:autoSpaceDN w:val="0"/>
        <w:adjustRightInd w:val="0"/>
        <w:spacing w:line="240" w:lineRule="auto"/>
        <w:ind w:left="360" w:right="-24"/>
        <w:rPr>
          <w:rFonts w:eastAsia="Times New Roman" w:cstheme="minorHAnsi"/>
          <w:kern w:val="0"/>
          <w:szCs w:val="22"/>
          <w14:ligatures w14:val="none"/>
        </w:rPr>
      </w:pPr>
    </w:p>
    <w:p w14:paraId="2B89D0E1" w14:textId="77777777" w:rsidR="00E715E7" w:rsidRPr="00E715E7" w:rsidRDefault="00E715E7" w:rsidP="00E715E7">
      <w:pPr>
        <w:keepNext/>
        <w:widowControl w:val="0"/>
        <w:autoSpaceDE w:val="0"/>
        <w:autoSpaceDN w:val="0"/>
        <w:spacing w:line="240" w:lineRule="auto"/>
        <w:ind w:left="340" w:right="-24" w:hanging="340"/>
        <w:jc w:val="center"/>
        <w:rPr>
          <w:rFonts w:eastAsia="Times New Roman" w:cstheme="minorHAnsi"/>
          <w:b/>
          <w:kern w:val="0"/>
          <w:szCs w:val="22"/>
          <w14:ligatures w14:val="none"/>
        </w:rPr>
      </w:pPr>
      <w:r w:rsidRPr="00E715E7">
        <w:rPr>
          <w:rFonts w:eastAsia="Times New Roman" w:cstheme="minorHAnsi"/>
          <w:b/>
          <w:kern w:val="0"/>
          <w:szCs w:val="22"/>
          <w14:ligatures w14:val="none"/>
        </w:rPr>
        <w:lastRenderedPageBreak/>
        <w:t>Čl. II.</w:t>
      </w:r>
    </w:p>
    <w:p w14:paraId="611F0F4B" w14:textId="77777777" w:rsidR="00E715E7" w:rsidRPr="00E715E7" w:rsidRDefault="00E715E7" w:rsidP="00E715E7">
      <w:pPr>
        <w:keepNext/>
        <w:widowControl w:val="0"/>
        <w:autoSpaceDE w:val="0"/>
        <w:autoSpaceDN w:val="0"/>
        <w:spacing w:line="240" w:lineRule="auto"/>
        <w:ind w:left="720" w:right="-24"/>
        <w:jc w:val="center"/>
        <w:rPr>
          <w:rFonts w:eastAsia="Times New Roman" w:cstheme="minorHAnsi"/>
          <w:b/>
          <w:kern w:val="0"/>
          <w:szCs w:val="22"/>
          <w14:ligatures w14:val="none"/>
        </w:rPr>
      </w:pPr>
      <w:r w:rsidRPr="00E715E7">
        <w:rPr>
          <w:rFonts w:eastAsia="Times New Roman" w:cstheme="minorHAnsi"/>
          <w:b/>
          <w:kern w:val="0"/>
          <w:szCs w:val="22"/>
          <w14:ligatures w14:val="none"/>
        </w:rPr>
        <w:t>Práva a povinnosti poskytovatele</w:t>
      </w:r>
    </w:p>
    <w:p w14:paraId="7F9A9BFD" w14:textId="77777777" w:rsidR="00E715E7" w:rsidRPr="00E715E7" w:rsidRDefault="00E715E7" w:rsidP="00E715E7">
      <w:pPr>
        <w:keepNext/>
        <w:widowControl w:val="0"/>
        <w:autoSpaceDE w:val="0"/>
        <w:autoSpaceDN w:val="0"/>
        <w:spacing w:line="240" w:lineRule="auto"/>
        <w:ind w:left="720" w:right="-24"/>
        <w:jc w:val="center"/>
        <w:rPr>
          <w:rFonts w:eastAsia="Times New Roman" w:cstheme="minorHAnsi"/>
          <w:b/>
          <w:kern w:val="0"/>
          <w:szCs w:val="22"/>
          <w14:ligatures w14:val="none"/>
        </w:rPr>
      </w:pPr>
    </w:p>
    <w:p w14:paraId="695F40C1" w14:textId="77777777" w:rsidR="00E715E7" w:rsidRPr="00E715E7" w:rsidRDefault="00E715E7" w:rsidP="00E715E7">
      <w:pPr>
        <w:keepNext/>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 xml:space="preserve">Poskytovatel se zavazuje převést dotaci na účet příjemce, resp. účet zřizovatele příjemce nejpozději do 30 kalendářních dnů ode dne nabytí účinnosti této smlouvy. </w:t>
      </w:r>
    </w:p>
    <w:p w14:paraId="06441218" w14:textId="77777777" w:rsidR="00E715E7" w:rsidRPr="00E715E7" w:rsidRDefault="00E715E7" w:rsidP="00E715E7">
      <w:pPr>
        <w:keepNext/>
        <w:widowControl w:val="0"/>
        <w:autoSpaceDE w:val="0"/>
        <w:autoSpaceDN w:val="0"/>
        <w:spacing w:line="240" w:lineRule="auto"/>
        <w:rPr>
          <w:rFonts w:eastAsia="Times New Roman" w:cstheme="minorHAnsi"/>
          <w:kern w:val="0"/>
          <w:szCs w:val="22"/>
          <w14:ligatures w14:val="none"/>
        </w:rPr>
      </w:pPr>
    </w:p>
    <w:p w14:paraId="7C76DE5C" w14:textId="77777777" w:rsidR="00E715E7" w:rsidRPr="00E715E7" w:rsidRDefault="00E715E7" w:rsidP="00E715E7">
      <w:pPr>
        <w:widowControl w:val="0"/>
        <w:autoSpaceDE w:val="0"/>
        <w:autoSpaceDN w:val="0"/>
        <w:spacing w:line="240" w:lineRule="auto"/>
        <w:ind w:left="360" w:right="-24"/>
        <w:jc w:val="center"/>
        <w:rPr>
          <w:rFonts w:eastAsia="Times New Roman" w:cstheme="minorHAnsi"/>
          <w:kern w:val="0"/>
          <w:szCs w:val="22"/>
          <w14:ligatures w14:val="none"/>
        </w:rPr>
      </w:pPr>
      <w:r w:rsidRPr="00E715E7">
        <w:rPr>
          <w:rFonts w:eastAsia="Times New Roman" w:cstheme="minorHAnsi"/>
          <w:b/>
          <w:kern w:val="0"/>
          <w:szCs w:val="22"/>
          <w14:ligatures w14:val="none"/>
        </w:rPr>
        <w:t>Čl. III.</w:t>
      </w:r>
    </w:p>
    <w:p w14:paraId="773D5FBD" w14:textId="77777777" w:rsidR="00E715E7" w:rsidRPr="00E715E7" w:rsidRDefault="00E715E7" w:rsidP="00E715E7">
      <w:pPr>
        <w:widowControl w:val="0"/>
        <w:autoSpaceDE w:val="0"/>
        <w:autoSpaceDN w:val="0"/>
        <w:spacing w:line="240" w:lineRule="auto"/>
        <w:ind w:left="360" w:right="-24" w:hanging="360"/>
        <w:jc w:val="center"/>
        <w:rPr>
          <w:rFonts w:eastAsia="Times New Roman" w:cstheme="minorHAnsi"/>
          <w:b/>
          <w:kern w:val="0"/>
          <w:szCs w:val="22"/>
          <w14:ligatures w14:val="none"/>
        </w:rPr>
      </w:pPr>
      <w:r w:rsidRPr="00E715E7">
        <w:rPr>
          <w:rFonts w:eastAsia="Times New Roman" w:cstheme="minorHAnsi"/>
          <w:b/>
          <w:kern w:val="0"/>
          <w:szCs w:val="22"/>
          <w14:ligatures w14:val="none"/>
        </w:rPr>
        <w:t>Práva a povinnosti příjemce</w:t>
      </w:r>
    </w:p>
    <w:p w14:paraId="088EBA4B" w14:textId="77777777" w:rsidR="00E715E7" w:rsidRPr="00E715E7" w:rsidRDefault="00E715E7" w:rsidP="00E715E7">
      <w:pPr>
        <w:widowControl w:val="0"/>
        <w:autoSpaceDE w:val="0"/>
        <w:autoSpaceDN w:val="0"/>
        <w:spacing w:line="240" w:lineRule="auto"/>
        <w:ind w:left="360" w:right="-24" w:hanging="360"/>
        <w:jc w:val="center"/>
        <w:rPr>
          <w:rFonts w:eastAsia="Times New Roman" w:cstheme="minorHAnsi"/>
          <w:b/>
          <w:kern w:val="0"/>
          <w:szCs w:val="22"/>
          <w14:ligatures w14:val="none"/>
        </w:rPr>
      </w:pPr>
    </w:p>
    <w:p w14:paraId="668D809F" w14:textId="77777777" w:rsidR="00E715E7" w:rsidRP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Příjemce se zavazuje dotaci přijmout a využít ji pouze k účelu podle čl. I odst. 1 této smlouvy.</w:t>
      </w:r>
    </w:p>
    <w:p w14:paraId="5D8C4880" w14:textId="77777777" w:rsidR="00E715E7" w:rsidRPr="00E715E7" w:rsidRDefault="00E715E7" w:rsidP="00E715E7">
      <w:pPr>
        <w:widowControl w:val="0"/>
        <w:numPr>
          <w:ilvl w:val="0"/>
          <w:numId w:val="45"/>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 xml:space="preserve">Příjemce se zavazuje postupovat v souladu se zákonem č. 134/2016 Sb., o zadávání veřejných zakázek (dále jen „zákon o veřejných zakázkách“), dojde-li k naplnění stanovených podmínek, zejména pak  uvedených v § 4 odst. 2 zákona o veřejných zakázkách. Poskytovatel je oprávněn </w:t>
      </w:r>
      <w:r w:rsidRPr="00E715E7">
        <w:rPr>
          <w:rFonts w:eastAsia="Times New Roman" w:cstheme="minorHAnsi"/>
          <w:color w:val="000000"/>
          <w:kern w:val="0"/>
          <w:szCs w:val="22"/>
          <w14:ligatures w14:val="none"/>
        </w:rPr>
        <w:t xml:space="preserve">nahlédnout do všech dokumentů, kterými byl proveden výběr zhotovitele účelu dotace. </w:t>
      </w:r>
    </w:p>
    <w:p w14:paraId="69C63030" w14:textId="77777777" w:rsidR="00E715E7" w:rsidRPr="00E715E7" w:rsidRDefault="00E715E7" w:rsidP="00E715E7">
      <w:pPr>
        <w:widowControl w:val="0"/>
        <w:numPr>
          <w:ilvl w:val="0"/>
          <w:numId w:val="45"/>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 xml:space="preserve">Příjemce se zavazuje vykazovat dotaci odděleně v rámci své účetní evidence v souladu se zákonem č. 563/1991 Sb., o účetnictví, ve znění pozdějších předpisů, a použít ji k úhradě nákladů vzniklých od 1. 1. 2026 do 31. 12. 2027. </w:t>
      </w:r>
    </w:p>
    <w:p w14:paraId="73338B88" w14:textId="77777777" w:rsidR="00E715E7" w:rsidRPr="00E715E7" w:rsidRDefault="00E715E7" w:rsidP="00E715E7">
      <w:pPr>
        <w:widowControl w:val="0"/>
        <w:numPr>
          <w:ilvl w:val="0"/>
          <w:numId w:val="45"/>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 xml:space="preserve">Příjemce se zavazuje předložit poskytovateli závěrečnou zprávu o vyúčtování dotace včetně řádného vyúčtování dotace na formuláři k tomu určeném </w:t>
      </w:r>
      <w:r w:rsidRPr="00E715E7">
        <w:rPr>
          <w:rFonts w:eastAsia="Times New Roman" w:cstheme="minorHAnsi"/>
          <w:color w:val="000000"/>
          <w:kern w:val="0"/>
          <w:szCs w:val="22"/>
          <w14:ligatures w14:val="none"/>
        </w:rPr>
        <w:t>(dále jen "Závěrečná zpráva a Finanční vypořádání dotace")</w:t>
      </w:r>
      <w:r w:rsidRPr="00E715E7">
        <w:rPr>
          <w:rFonts w:eastAsia="Times New Roman" w:cstheme="minorHAnsi"/>
          <w:kern w:val="0"/>
          <w:szCs w:val="22"/>
          <w14:ligatures w14:val="none"/>
        </w:rPr>
        <w:t>, který je přílohou č. 2 této smlouvy, včetně všech požadovaných příloh, a to do 30 dnů od ukončení projektu, nejpozději však do 31. 1. 2028.</w:t>
      </w:r>
      <w:r w:rsidRPr="00E715E7">
        <w:rPr>
          <w:rFonts w:eastAsia="Times New Roman" w:cstheme="minorHAnsi"/>
          <w:bCs/>
          <w:kern w:val="0"/>
          <w:szCs w:val="22"/>
          <w14:ligatures w14:val="none"/>
        </w:rPr>
        <w:t xml:space="preserve"> Závěrečná zpráva bude obsahovat krátké textové zhodnocení projektu, fotodokumentaci v počtu 3-5 ks fotografií projektu. Kompletní Závěrečná zpráva bude odevzdána v jednom tištěném vyhotovení na podatelnu Magistrátu hl. m. Prahy (Mariánské náměstí 2, 110 00 Praha 1 nebo Jungmannova 35/29, 110 00 Praha 1) či </w:t>
      </w:r>
      <w:r w:rsidRPr="00E715E7">
        <w:rPr>
          <w:rFonts w:eastAsia="Times New Roman" w:cstheme="minorHAnsi"/>
          <w:kern w:val="0"/>
          <w:szCs w:val="22"/>
          <w14:ligatures w14:val="none"/>
        </w:rPr>
        <w:t>poštou doporučeně na jednu z výše uvedených adres. Textová část Závěrečné zprávy včetně fotodokumentace bude</w:t>
      </w:r>
      <w:r w:rsidRPr="00E715E7">
        <w:rPr>
          <w:rFonts w:eastAsia="Times New Roman" w:cstheme="minorHAnsi"/>
          <w:bCs/>
          <w:kern w:val="0"/>
          <w:szCs w:val="22"/>
          <w14:ligatures w14:val="none"/>
        </w:rPr>
        <w:t xml:space="preserve"> zároveň v elektronické podobě (velikost max. 2 MB) předána na odbor SOV MHMP a bude následně umístěna na webové stránky </w:t>
      </w:r>
      <w:hyperlink r:id="rId15" w:history="1">
        <w:r w:rsidRPr="00E715E7">
          <w:rPr>
            <w:rFonts w:eastAsia="Times New Roman" w:cstheme="minorHAnsi"/>
            <w:bCs/>
            <w:color w:val="0000FF"/>
            <w:kern w:val="0"/>
            <w:szCs w:val="22"/>
            <w:u w:val="single"/>
            <w14:ligatures w14:val="none"/>
          </w:rPr>
          <w:t>www.granty.praha.eu</w:t>
        </w:r>
      </w:hyperlink>
      <w:r w:rsidRPr="00E715E7">
        <w:rPr>
          <w:rFonts w:eastAsia="Times New Roman" w:cstheme="minorHAnsi"/>
          <w:bCs/>
          <w:kern w:val="0"/>
          <w:szCs w:val="22"/>
          <w14:ligatures w14:val="none"/>
        </w:rPr>
        <w:t xml:space="preserve">. </w:t>
      </w:r>
    </w:p>
    <w:p w14:paraId="1B7CE867" w14:textId="77777777" w:rsidR="00E715E7" w:rsidRPr="00E715E7" w:rsidRDefault="00E715E7" w:rsidP="00E715E7">
      <w:pPr>
        <w:widowControl w:val="0"/>
        <w:numPr>
          <w:ilvl w:val="0"/>
          <w:numId w:val="45"/>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Příjemce se zavazuje předložit poskytovateli spolu se Závěrečnou zprávou dokumenty dokládající splnění všech podmínek realizace stavby a jejího uvedení do provozu, dle typu projektu a v souladu s platnou legislativou, a to do 30 dnů od ukončení projektu, nejpozději však do 31. 1. 2028.</w:t>
      </w:r>
    </w:p>
    <w:p w14:paraId="21EC84F9" w14:textId="77777777" w:rsidR="00E715E7" w:rsidRPr="00E715E7" w:rsidRDefault="00E715E7" w:rsidP="00E715E7">
      <w:pPr>
        <w:widowControl w:val="0"/>
        <w:numPr>
          <w:ilvl w:val="0"/>
          <w:numId w:val="45"/>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Příjemce se zavazuje, že ve svém účetnictví řádně zaúčtuje příjmy a náklady vztahující se k účelu dotace, že poskytovateli vyúčtuje pouze účetní doklady související s využitím dotace k účelu podle čl. I odst. 1 této smlouvy spolu se stanovenou výší spoluúčasti a že předložené účetní doklady nebudou použity k vyúčtování jiné dotační podpory.</w:t>
      </w:r>
    </w:p>
    <w:p w14:paraId="09B5F7DD" w14:textId="62BD10B2" w:rsidR="00E715E7" w:rsidRPr="00E715E7" w:rsidRDefault="00E715E7" w:rsidP="00E715E7">
      <w:pPr>
        <w:widowControl w:val="0"/>
        <w:numPr>
          <w:ilvl w:val="0"/>
          <w:numId w:val="45"/>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 xml:space="preserve">Příjemce se zavazuje </w:t>
      </w:r>
      <w:r w:rsidR="0042757D">
        <w:rPr>
          <w:rFonts w:eastAsia="Times New Roman" w:cstheme="minorHAnsi"/>
          <w:kern w:val="0"/>
          <w:szCs w:val="22"/>
          <w14:ligatures w14:val="none"/>
        </w:rPr>
        <w:t xml:space="preserve">v případě realizace Projektu, </w:t>
      </w:r>
      <w:r w:rsidRPr="00E715E7">
        <w:rPr>
          <w:rFonts w:eastAsia="Times New Roman" w:cstheme="minorHAnsi"/>
          <w:kern w:val="0"/>
          <w:szCs w:val="22"/>
          <w14:ligatures w14:val="none"/>
        </w:rPr>
        <w:t>vrátit nejpozději do 31. 1. 2028 na účet poskytovatele, který je uveden v záhlaví této smlouvy, nevyčerpanou část dotace, případně část dotace, která přesahuje nejvyšší možnou spoluúčast poskytovatele při využití dotace k účelu podle čl. I odst. 1 této smlouvy / Příjemce se zavazuje nevyčerpané finanční prostředky vrátit na základě výzvy příslušného odboru MHMP v souvislosti se schválenou úpravou rozpočtu vlastního hl. m. Prahy ve vazbě na finanční vypořádání grantů poskytnutých městským částem hl. m. Prahy v r. 2027 a letech předchozích z rozpočtu vlastního hl. m. Prahy (zprávy o plnění rozpočtu hl. m. Prahy a vyúčtování výsledků hospodaření hl. m. Prahy za rok 2027), který bude předkládán Zastupitelstvu HMP. Následně budou městské části hl. m. Prahy vyzvány odborem rozpočtu MHMP k vrácení nevyčerpaných prostředků</w:t>
      </w:r>
      <w:r w:rsidRPr="00E715E7">
        <w:rPr>
          <w:rFonts w:eastAsia="Times New Roman" w:cstheme="minorHAnsi"/>
          <w:kern w:val="0"/>
          <w:szCs w:val="22"/>
          <w:vertAlign w:val="superscript"/>
          <w14:ligatures w14:val="none"/>
        </w:rPr>
        <w:footnoteReference w:id="6"/>
      </w:r>
      <w:r w:rsidRPr="00E715E7">
        <w:rPr>
          <w:rFonts w:eastAsia="Times New Roman" w:cstheme="minorHAnsi"/>
          <w:kern w:val="0"/>
          <w:szCs w:val="22"/>
          <w14:ligatures w14:val="none"/>
        </w:rPr>
        <w:t>.</w:t>
      </w:r>
      <w:r w:rsidR="0042757D">
        <w:rPr>
          <w:rFonts w:eastAsia="Times New Roman" w:cstheme="minorHAnsi"/>
          <w:kern w:val="0"/>
          <w:szCs w:val="22"/>
          <w14:ligatures w14:val="none"/>
        </w:rPr>
        <w:t xml:space="preserve"> </w:t>
      </w:r>
      <w:r w:rsidR="0042757D" w:rsidRPr="0042757D">
        <w:rPr>
          <w:rFonts w:eastAsia="Times New Roman" w:cstheme="minorHAnsi"/>
          <w:kern w:val="0"/>
          <w:szCs w:val="22"/>
          <w14:ligatures w14:val="none"/>
        </w:rPr>
        <w:t>Nebude-li příjemce Projekt realizovat, je povinen bezodkladně o této skutečnosti informovat poskytovatele a do 1 měsíce od</w:t>
      </w:r>
      <w:r w:rsidR="0042757D">
        <w:rPr>
          <w:rFonts w:eastAsia="Times New Roman" w:cstheme="minorHAnsi"/>
          <w:kern w:val="0"/>
          <w:szCs w:val="22"/>
          <w14:ligatures w14:val="none"/>
        </w:rPr>
        <w:t xml:space="preserve"> </w:t>
      </w:r>
      <w:r w:rsidR="0042757D" w:rsidRPr="0042757D">
        <w:rPr>
          <w:rFonts w:eastAsia="Times New Roman" w:cstheme="minorHAnsi"/>
          <w:kern w:val="0"/>
          <w:szCs w:val="22"/>
          <w14:ligatures w14:val="none"/>
        </w:rPr>
        <w:t>tohoto oznámení (ne však později než 31. 1. 2028) vrátit plnou výši dotace na účet poskytovatele uvedený v záhlaví této smlouvy.</w:t>
      </w:r>
    </w:p>
    <w:p w14:paraId="24F27DA1" w14:textId="77777777" w:rsidR="00E715E7" w:rsidRPr="00E715E7" w:rsidRDefault="00E715E7" w:rsidP="00E715E7">
      <w:pPr>
        <w:widowControl w:val="0"/>
        <w:numPr>
          <w:ilvl w:val="0"/>
          <w:numId w:val="45"/>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lastRenderedPageBreak/>
        <w:t>V souladu se zákonem č. 320/2001 Sb., o finanční kontrole ve veřejné správě a o změně některých zákonů (zákon o finanční kontrole), ve znění pozdějších předpisů, je poskytovatel oprávněn provádět průběžnou a následnou kontrolu využití dotace k účelu podle čl. I odst. 1 této smlouvy, ověřovat hospodárnost a účelnost čerpání dotace, včetně výsledků, kterých bylo dosaženo. Ke kontrole je příjemce povinen umožnit ověření využití dotace k účelu podle čl. I odst. 1 této smlouvy a předložit poskytovateli veškeré účetní doklady související s čerpáním dotace.</w:t>
      </w:r>
    </w:p>
    <w:p w14:paraId="05CA40A4" w14:textId="77777777" w:rsidR="00E715E7" w:rsidRP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 xml:space="preserve">Příjemce se zavazuje, že strpí dohlídku využití dotace ke stanovenému účelu podle čl. I odst. 1 této smlouvy. </w:t>
      </w:r>
    </w:p>
    <w:p w14:paraId="3B1E7B11" w14:textId="4D0EFCE6" w:rsidR="00E715E7" w:rsidRP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 xml:space="preserve">Příjemce je povinen </w:t>
      </w:r>
      <w:r w:rsidR="0042757D">
        <w:rPr>
          <w:rFonts w:eastAsia="Times New Roman" w:cstheme="minorHAnsi"/>
          <w:kern w:val="0"/>
          <w:szCs w:val="22"/>
          <w14:ligatures w14:val="none"/>
        </w:rPr>
        <w:t xml:space="preserve">viditelně </w:t>
      </w:r>
      <w:r w:rsidRPr="00E715E7">
        <w:rPr>
          <w:rFonts w:eastAsia="Times New Roman" w:cstheme="minorHAnsi"/>
          <w:kern w:val="0"/>
          <w:szCs w:val="22"/>
          <w14:ligatures w14:val="none"/>
        </w:rPr>
        <w:t xml:space="preserve">umístit na objekt uvedený v příloze č. 1 této smlouvy tabulku s označením „Přístupnost a odstranění bariér v tomto objektu probíhá za přispění dotace hlavního města Prahy“. Příjemce se zavazuje uvádět na všech propagačních materiálech či v rámci jiné </w:t>
      </w:r>
      <w:r w:rsidR="0042757D" w:rsidRPr="0042757D">
        <w:rPr>
          <w:rFonts w:eastAsia="Times New Roman" w:cstheme="minorHAnsi"/>
          <w:kern w:val="0"/>
          <w:szCs w:val="22"/>
          <w14:ligatures w14:val="none"/>
        </w:rPr>
        <w:t>publicity projektu např. v médiích či při vydávání tiskových zpráv anebo v případě, že provozuje webové stránky</w:t>
      </w:r>
      <w:r w:rsidR="0042757D">
        <w:rPr>
          <w:rFonts w:eastAsia="Times New Roman" w:cstheme="minorHAnsi"/>
          <w:kern w:val="0"/>
          <w:szCs w:val="22"/>
          <w14:ligatures w14:val="none"/>
        </w:rPr>
        <w:t xml:space="preserve"> </w:t>
      </w:r>
      <w:r w:rsidRPr="00E715E7">
        <w:rPr>
          <w:rFonts w:eastAsia="Times New Roman" w:cstheme="minorHAnsi"/>
          <w:kern w:val="0"/>
          <w:szCs w:val="22"/>
          <w14:ligatures w14:val="none"/>
        </w:rPr>
        <w:t xml:space="preserve">jako poskytovatele dotace hl. m. Prahu. K tomuto účelu uděluje poskytovatel příjemci souhlas s užíváním loga hlavního města Prahy. </w:t>
      </w:r>
      <w:r w:rsidR="0042757D" w:rsidRPr="0042757D">
        <w:rPr>
          <w:rFonts w:eastAsia="Times New Roman" w:cstheme="minorHAnsi"/>
          <w:kern w:val="0"/>
          <w:szCs w:val="22"/>
          <w14:ligatures w14:val="none"/>
        </w:rPr>
        <w:t>Použití loga se řídí pravidly stanovenými v „Grafickém manuálu jednotného vizuálního stylu hl. m. Prahy“, který je v náhledové podobě dostupný na https://praha.brandcloud.pro/. Pro získání loga ve formátu určeném pro grafické účely a kontrolu správnosti použití loga k propagačním účelům příjemce kontaktuje poskytovatele dotace na adrese HYPERLINK "mailto:sov</w:t>
      </w:r>
      <w:r w:rsidR="00350EBE">
        <w:rPr>
          <w:rFonts w:eastAsia="Times New Roman" w:cstheme="minorHAnsi"/>
          <w:kern w:val="0"/>
          <w:szCs w:val="22"/>
          <w14:ligatures w14:val="none"/>
        </w:rPr>
        <w:t>logo</w:t>
      </w:r>
      <w:r w:rsidR="0042757D" w:rsidRPr="0042757D">
        <w:rPr>
          <w:rFonts w:eastAsia="Times New Roman" w:cstheme="minorHAnsi"/>
          <w:kern w:val="0"/>
          <w:szCs w:val="22"/>
          <w14:ligatures w14:val="none"/>
        </w:rPr>
        <w:t>@praha.eu"sov</w:t>
      </w:r>
      <w:r w:rsidR="00350EBE">
        <w:rPr>
          <w:rFonts w:eastAsia="Times New Roman" w:cstheme="minorHAnsi"/>
          <w:kern w:val="0"/>
          <w:szCs w:val="22"/>
          <w14:ligatures w14:val="none"/>
        </w:rPr>
        <w:t>logo</w:t>
      </w:r>
      <w:r w:rsidR="0042757D" w:rsidRPr="0042757D">
        <w:rPr>
          <w:rFonts w:eastAsia="Times New Roman" w:cstheme="minorHAnsi"/>
          <w:kern w:val="0"/>
          <w:szCs w:val="22"/>
          <w14:ligatures w14:val="none"/>
        </w:rPr>
        <w:t>@praha.eu.</w:t>
      </w:r>
      <w:r w:rsidR="0042757D">
        <w:rPr>
          <w:rFonts w:eastAsia="Times New Roman" w:cstheme="minorHAnsi"/>
          <w:kern w:val="0"/>
          <w:szCs w:val="22"/>
          <w14:ligatures w14:val="none"/>
        </w:rPr>
        <w:t xml:space="preserve"> </w:t>
      </w:r>
      <w:r w:rsidRPr="00E715E7">
        <w:rPr>
          <w:rFonts w:eastAsia="Times New Roman" w:cstheme="minorHAnsi"/>
          <w:kern w:val="0"/>
          <w:szCs w:val="22"/>
          <w14:ligatures w14:val="none"/>
        </w:rPr>
        <w:t xml:space="preserve">Propagaci poskytovatele je příjemce povinen doložit v rámci </w:t>
      </w:r>
      <w:r w:rsidR="0042757D">
        <w:rPr>
          <w:rFonts w:eastAsia="Times New Roman" w:cstheme="minorHAnsi"/>
          <w:kern w:val="0"/>
          <w:szCs w:val="22"/>
          <w14:ligatures w14:val="none"/>
        </w:rPr>
        <w:t>Závěrečné zprávy</w:t>
      </w:r>
      <w:r w:rsidRPr="00E715E7">
        <w:rPr>
          <w:rFonts w:eastAsia="Times New Roman" w:cstheme="minorHAnsi"/>
          <w:kern w:val="0"/>
          <w:szCs w:val="22"/>
          <w14:ligatures w14:val="none"/>
        </w:rPr>
        <w:t xml:space="preserve"> (např. videozáznam, fotografie). Poskytovatel si vyhrazuje právo využít případné informace a výstupy realizovaného účelu dotace včetně digitální a tištěné prezentace ke své prezentaci a k případnému poskytnutí třetí osobě. Příjemce se zavazuje toto právo poskytovatele strpět a poskytnout k jeho realizaci veškerou součinnost. </w:t>
      </w:r>
    </w:p>
    <w:p w14:paraId="1B640A74" w14:textId="77777777" w:rsidR="00E715E7" w:rsidRP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 xml:space="preserve">Příjemce se zavazuje bez zbytečných odkladů, tj. nejpozději do 7 kalendářních dnů od vzniku dané skutečnosti, oznámit poskytovateli změnu adresy sídla a dalších údajů uvedených ve smlouvě, dojde-li k nim v době účinnosti této smlouvy. </w:t>
      </w:r>
    </w:p>
    <w:p w14:paraId="67F1BE5C" w14:textId="77777777" w:rsidR="00E715E7" w:rsidRP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Příjemce je povinen poskytovateli neprodleně oznámit změnu veškerých údajů uvedených v této smlouvě, včetně změny údajů týkajících se objektu uvedeného v příloze č. 1 této smlouvy, a to kdykoliv po dobu účinnosti této smlouvy. Je-li příjemcem právnická osoba a v době účinnosti této smlouvy má dojít k její přeměně nebo zrušení s likvidací, je příjemce povinen předem oznámit tuto skutečnost a neprodleně doložit (např. projekt přeměny) poskytovateli, přičemž v případě přeměny práva a povinnosti z této smlouvy přecházejí na právního nástupce příjemce, neurčí-li poskytovatel ve lhůtě 10 dnů od oznámení jinak, a v případě zrušení s likvidací je příjemce povinen vrátit dotaci poskytovateli do 14 kalendářních dnů ode dne zahájení procesu zrušení s likvidací na číslo účtu poskytovatele uvedené v záhlaví smlouvy</w:t>
      </w:r>
    </w:p>
    <w:p w14:paraId="4020AE6E" w14:textId="77777777" w:rsidR="00E715E7" w:rsidRP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 xml:space="preserve">Příjemce se zavazuje, že stanoveného účelu uvedeného v čl. I. odst. 1 této smlouvy dosáhne do 31. 12. 2027. V případě, že účel dotace podléhá řízení dle stavebního zákona se dosažením účelu rozumí pravomocné rozhodnutí umožňující užívání stavby, v ostatních případech uvedení účelu dotace do provozuschopného stavu. </w:t>
      </w:r>
    </w:p>
    <w:p w14:paraId="40D09817" w14:textId="77777777" w:rsidR="00E715E7" w:rsidRP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Poskytovatel si vyhrazuje právo vypovědět tuto smlouvu bez udání důvodu s výpovědní lhůtou 1 měsíce ode dne, kdy byla písemná výpověď doručena druhé smluvní straně, a to v souladu se správním řádem.</w:t>
      </w:r>
    </w:p>
    <w:p w14:paraId="1D6773F0" w14:textId="1B44F3BB" w:rsidR="00E715E7" w:rsidRDefault="00E715E7"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 xml:space="preserve">Příjemce je povinen zajistit udržitelnost účelu </w:t>
      </w:r>
      <w:r w:rsidR="0042757D">
        <w:rPr>
          <w:rFonts w:eastAsia="Times New Roman" w:cstheme="minorHAnsi"/>
          <w:kern w:val="0"/>
          <w:szCs w:val="22"/>
          <w14:ligatures w14:val="none"/>
        </w:rPr>
        <w:t>d</w:t>
      </w:r>
      <w:r w:rsidRPr="00E715E7">
        <w:rPr>
          <w:rFonts w:eastAsia="Times New Roman" w:cstheme="minorHAnsi"/>
          <w:kern w:val="0"/>
          <w:szCs w:val="22"/>
          <w14:ligatures w14:val="none"/>
        </w:rPr>
        <w:t>otace minimálně do 31. 12. 2032. Udržitelností účelu Dotace se rozumí, že prostor, který bude prostřednictvím účelu dotace zpřístupněn, bude minimálně tuto dobu splňovat podmínky uvedené v programu dle článku I. odst. 2 této smlouvy</w:t>
      </w:r>
      <w:r w:rsidR="004F286D">
        <w:rPr>
          <w:rFonts w:eastAsia="Times New Roman" w:cstheme="minorHAnsi"/>
          <w:kern w:val="0"/>
          <w:szCs w:val="22"/>
          <w14:ligatures w14:val="none"/>
        </w:rPr>
        <w:t xml:space="preserve">, </w:t>
      </w:r>
      <w:r w:rsidR="004F286D" w:rsidRPr="004F286D">
        <w:rPr>
          <w:rFonts w:eastAsia="Times New Roman" w:cstheme="minorHAnsi"/>
          <w:kern w:val="0"/>
          <w:szCs w:val="22"/>
          <w14:ligatures w14:val="none"/>
        </w:rPr>
        <w:t>tj. účel dotace bude po dobu udržitelnosti na náklady příjemce udržován v provozuschopném stavu a příjemce zajistí jeho údržbu a případné revize</w:t>
      </w:r>
      <w:r w:rsidRPr="00E715E7">
        <w:rPr>
          <w:rFonts w:eastAsia="Times New Roman" w:cstheme="minorHAnsi"/>
          <w:kern w:val="0"/>
          <w:szCs w:val="22"/>
          <w14:ligatures w14:val="none"/>
        </w:rPr>
        <w:t xml:space="preserve">. Tuto povinnost lze převést na případného právního nástupce (vlastníka či provozovatele dotčené nemovitosti) a o této skutečnosti </w:t>
      </w:r>
      <w:r w:rsidR="004F286D">
        <w:rPr>
          <w:rFonts w:eastAsia="Times New Roman" w:cstheme="minorHAnsi"/>
          <w:kern w:val="0"/>
          <w:szCs w:val="22"/>
          <w14:ligatures w14:val="none"/>
        </w:rPr>
        <w:t xml:space="preserve">předem </w:t>
      </w:r>
      <w:r w:rsidRPr="00E715E7">
        <w:rPr>
          <w:rFonts w:eastAsia="Times New Roman" w:cstheme="minorHAnsi"/>
          <w:kern w:val="0"/>
          <w:szCs w:val="22"/>
          <w14:ligatures w14:val="none"/>
        </w:rPr>
        <w:t>informovat poskytovatele</w:t>
      </w:r>
      <w:r w:rsidR="004F286D">
        <w:rPr>
          <w:rFonts w:eastAsia="Times New Roman" w:cstheme="minorHAnsi"/>
          <w:kern w:val="0"/>
          <w:szCs w:val="22"/>
          <w14:ligatures w14:val="none"/>
        </w:rPr>
        <w:t xml:space="preserve"> </w:t>
      </w:r>
      <w:r w:rsidR="004F286D" w:rsidRPr="004F286D">
        <w:rPr>
          <w:rFonts w:eastAsia="Times New Roman" w:cstheme="minorHAnsi"/>
          <w:kern w:val="0"/>
          <w:szCs w:val="22"/>
          <w14:ligatures w14:val="none"/>
        </w:rPr>
        <w:t>společně s písemným závazkem n</w:t>
      </w:r>
      <w:r w:rsidR="001D21D6">
        <w:rPr>
          <w:rFonts w:eastAsia="Times New Roman" w:cstheme="minorHAnsi"/>
          <w:kern w:val="0"/>
          <w:szCs w:val="22"/>
          <w14:ligatures w14:val="none"/>
        </w:rPr>
        <w:t>ástupce</w:t>
      </w:r>
      <w:r w:rsidR="004F286D" w:rsidRPr="004F286D">
        <w:rPr>
          <w:rFonts w:eastAsia="Times New Roman" w:cstheme="minorHAnsi"/>
          <w:kern w:val="0"/>
          <w:szCs w:val="22"/>
          <w14:ligatures w14:val="none"/>
        </w:rPr>
        <w:t xml:space="preserve"> vůči HMP zajistit udržitelnost Projektu dle této Smlouvy.</w:t>
      </w:r>
    </w:p>
    <w:p w14:paraId="74D86A54" w14:textId="5BB1AF82" w:rsidR="004F286D" w:rsidRPr="00E715E7" w:rsidRDefault="004F286D" w:rsidP="00E715E7">
      <w:pPr>
        <w:widowControl w:val="0"/>
        <w:numPr>
          <w:ilvl w:val="0"/>
          <w:numId w:val="45"/>
        </w:numPr>
        <w:autoSpaceDE w:val="0"/>
        <w:autoSpaceDN w:val="0"/>
        <w:spacing w:after="120" w:line="240" w:lineRule="auto"/>
        <w:ind w:right="-24"/>
        <w:rPr>
          <w:rFonts w:eastAsia="Times New Roman" w:cstheme="minorHAnsi"/>
          <w:kern w:val="0"/>
          <w:szCs w:val="22"/>
          <w14:ligatures w14:val="none"/>
        </w:rPr>
      </w:pPr>
      <w:r w:rsidRPr="004F286D">
        <w:rPr>
          <w:rFonts w:eastAsia="Times New Roman" w:cstheme="minorHAnsi"/>
          <w:kern w:val="0"/>
          <w:szCs w:val="22"/>
          <w14:ligatures w14:val="none"/>
        </w:rPr>
        <w:t>Příjemce se zavazuje oznámit poskytovateli každou sankci uloženou mu příslušným orgánem (správním, soudním) za porušení povinností při realizaci účelu dle článku I. odst. 1 této smlouvy, a to nejpozději do 15 dnů od nabytí právní moci rozhodnutí o udělení sankce.</w:t>
      </w:r>
    </w:p>
    <w:p w14:paraId="24D77FE7" w14:textId="77777777" w:rsidR="00E715E7" w:rsidRPr="00E715E7" w:rsidRDefault="00E715E7" w:rsidP="00E715E7">
      <w:pPr>
        <w:widowControl w:val="0"/>
        <w:autoSpaceDE w:val="0"/>
        <w:autoSpaceDN w:val="0"/>
        <w:spacing w:after="120" w:line="240" w:lineRule="auto"/>
        <w:ind w:right="-24"/>
        <w:rPr>
          <w:rFonts w:eastAsia="Times New Roman" w:cstheme="minorHAnsi"/>
          <w:kern w:val="0"/>
          <w:szCs w:val="22"/>
          <w14:ligatures w14:val="none"/>
        </w:rPr>
      </w:pPr>
    </w:p>
    <w:p w14:paraId="7A527FDB" w14:textId="77777777" w:rsidR="00E715E7" w:rsidRPr="00E715E7" w:rsidRDefault="00E715E7" w:rsidP="00E715E7">
      <w:pPr>
        <w:widowControl w:val="0"/>
        <w:autoSpaceDE w:val="0"/>
        <w:autoSpaceDN w:val="0"/>
        <w:spacing w:line="240" w:lineRule="auto"/>
        <w:ind w:left="340" w:right="-24" w:hanging="340"/>
        <w:jc w:val="center"/>
        <w:rPr>
          <w:rFonts w:eastAsia="Times New Roman" w:cstheme="minorHAnsi"/>
          <w:b/>
          <w:kern w:val="0"/>
          <w:szCs w:val="22"/>
          <w14:ligatures w14:val="none"/>
        </w:rPr>
      </w:pPr>
      <w:r w:rsidRPr="00E715E7">
        <w:rPr>
          <w:rFonts w:eastAsia="Times New Roman" w:cstheme="minorHAnsi"/>
          <w:b/>
          <w:kern w:val="0"/>
          <w:szCs w:val="22"/>
          <w14:ligatures w14:val="none"/>
        </w:rPr>
        <w:lastRenderedPageBreak/>
        <w:t>Čl. IV.</w:t>
      </w:r>
    </w:p>
    <w:p w14:paraId="49FFE493" w14:textId="77777777" w:rsidR="00E715E7" w:rsidRPr="00E715E7" w:rsidRDefault="00E715E7" w:rsidP="00E715E7">
      <w:pPr>
        <w:widowControl w:val="0"/>
        <w:autoSpaceDE w:val="0"/>
        <w:autoSpaceDN w:val="0"/>
        <w:spacing w:line="240" w:lineRule="auto"/>
        <w:ind w:right="-2"/>
        <w:jc w:val="center"/>
        <w:rPr>
          <w:rFonts w:eastAsia="Times New Roman" w:cstheme="minorHAnsi"/>
          <w:b/>
          <w:kern w:val="0"/>
          <w:szCs w:val="22"/>
          <w14:ligatures w14:val="none"/>
        </w:rPr>
      </w:pPr>
      <w:r w:rsidRPr="00E715E7">
        <w:rPr>
          <w:rFonts w:eastAsia="Times New Roman" w:cstheme="minorHAnsi"/>
          <w:b/>
          <w:kern w:val="0"/>
          <w:szCs w:val="22"/>
          <w14:ligatures w14:val="none"/>
        </w:rPr>
        <w:t>Sankční ustanovení</w:t>
      </w:r>
    </w:p>
    <w:p w14:paraId="78F0CA85" w14:textId="77777777" w:rsidR="00E715E7" w:rsidRPr="00E715E7" w:rsidRDefault="00E715E7" w:rsidP="00E715E7">
      <w:pPr>
        <w:widowControl w:val="0"/>
        <w:autoSpaceDE w:val="0"/>
        <w:autoSpaceDN w:val="0"/>
        <w:spacing w:line="240" w:lineRule="auto"/>
        <w:ind w:right="-2"/>
        <w:jc w:val="center"/>
        <w:rPr>
          <w:rFonts w:eastAsia="Times New Roman" w:cstheme="minorHAnsi"/>
          <w:b/>
          <w:kern w:val="0"/>
          <w:szCs w:val="22"/>
          <w14:ligatures w14:val="none"/>
        </w:rPr>
      </w:pPr>
    </w:p>
    <w:p w14:paraId="48963877" w14:textId="77777777" w:rsidR="00E715E7" w:rsidRPr="00E715E7" w:rsidRDefault="00E715E7" w:rsidP="00E715E7">
      <w:pPr>
        <w:widowControl w:val="0"/>
        <w:numPr>
          <w:ilvl w:val="0"/>
          <w:numId w:val="46"/>
        </w:numPr>
        <w:autoSpaceDE w:val="0"/>
        <w:autoSpaceDN w:val="0"/>
        <w:adjustRightInd w:val="0"/>
        <w:spacing w:after="200" w:line="240" w:lineRule="auto"/>
        <w:rPr>
          <w:rFonts w:eastAsia="Times New Roman" w:cstheme="minorHAnsi"/>
          <w:color w:val="000000"/>
          <w:kern w:val="0"/>
          <w:szCs w:val="22"/>
          <w14:ligatures w14:val="none"/>
        </w:rPr>
      </w:pPr>
      <w:r w:rsidRPr="00E715E7">
        <w:rPr>
          <w:rFonts w:eastAsia="Times New Roman" w:cstheme="minorHAnsi"/>
          <w:kern w:val="0"/>
          <w:szCs w:val="22"/>
          <w14:ligatures w14:val="none"/>
        </w:rPr>
        <w:t>Pokud příjemce v rozporu s touto smlouvou, právním předpisem nebo přímo použitelným předpisem EU neoprávněně využije nebo zadrží dotaci, je povinen na základě platebního výměru provést odvod - příp. jeho část v rozsahu tohoto porušení - za porušení rozpočtové kázně do rozpočtu poskytovatele podle zákona o rozpočtových pravidlech územních rozpočtů. V případě prodlení s jeho vrácením je příjemce povinen uhradit poskytovateli penále podle § 22 zákona o rozpočtových pravidlech územních rozpočtů.</w:t>
      </w:r>
    </w:p>
    <w:p w14:paraId="460119A7" w14:textId="01138E76" w:rsidR="00E715E7" w:rsidRPr="00E715E7" w:rsidRDefault="00E715E7" w:rsidP="00E715E7">
      <w:pPr>
        <w:widowControl w:val="0"/>
        <w:numPr>
          <w:ilvl w:val="0"/>
          <w:numId w:val="46"/>
        </w:numPr>
        <w:autoSpaceDE w:val="0"/>
        <w:autoSpaceDN w:val="0"/>
        <w:adjustRightInd w:val="0"/>
        <w:spacing w:after="200" w:line="240" w:lineRule="auto"/>
        <w:rPr>
          <w:rFonts w:eastAsia="Times New Roman" w:cstheme="minorHAnsi"/>
          <w:color w:val="000000"/>
          <w:kern w:val="0"/>
          <w:szCs w:val="22"/>
          <w14:ligatures w14:val="none"/>
        </w:rPr>
      </w:pPr>
      <w:r w:rsidRPr="00E715E7">
        <w:rPr>
          <w:rFonts w:eastAsia="Times New Roman" w:cstheme="minorHAnsi"/>
          <w:color w:val="000000"/>
          <w:kern w:val="0"/>
          <w:szCs w:val="22"/>
          <w14:ligatures w14:val="none"/>
        </w:rPr>
        <w:t xml:space="preserve">Poskytovatel vymezuje v souladu s ust. § 10a odst. 6 zákona o rozpočtových pravidlech podmínky, jejichž porušení </w:t>
      </w:r>
      <w:r w:rsidR="004F286D">
        <w:rPr>
          <w:rFonts w:eastAsia="Times New Roman" w:cstheme="minorHAnsi"/>
          <w:color w:val="000000"/>
          <w:kern w:val="0"/>
          <w:szCs w:val="22"/>
          <w14:ligatures w14:val="none"/>
        </w:rPr>
        <w:t>p</w:t>
      </w:r>
      <w:r w:rsidRPr="00E715E7">
        <w:rPr>
          <w:rFonts w:eastAsia="Times New Roman" w:cstheme="minorHAnsi"/>
          <w:color w:val="000000"/>
          <w:kern w:val="0"/>
          <w:szCs w:val="22"/>
          <w14:ligatures w14:val="none"/>
        </w:rPr>
        <w:t xml:space="preserve">říjemcem považuje za méně závažné. Výše nižších odvodů je stanovena takto: </w:t>
      </w:r>
    </w:p>
    <w:p w14:paraId="3341EF24" w14:textId="1E5095EC" w:rsidR="00E715E7" w:rsidRPr="00E715E7" w:rsidRDefault="00E715E7" w:rsidP="00E715E7">
      <w:pPr>
        <w:widowControl w:val="0"/>
        <w:numPr>
          <w:ilvl w:val="1"/>
          <w:numId w:val="46"/>
        </w:numPr>
        <w:autoSpaceDE w:val="0"/>
        <w:autoSpaceDN w:val="0"/>
        <w:adjustRightInd w:val="0"/>
        <w:spacing w:after="200" w:line="240" w:lineRule="auto"/>
        <w:rPr>
          <w:rFonts w:eastAsia="Times New Roman" w:cstheme="minorHAnsi"/>
          <w:color w:val="000000"/>
          <w:kern w:val="0"/>
          <w:szCs w:val="22"/>
          <w14:ligatures w14:val="none"/>
        </w:rPr>
      </w:pPr>
      <w:r w:rsidRPr="00E715E7">
        <w:rPr>
          <w:rFonts w:eastAsia="Times New Roman" w:cstheme="minorHAnsi"/>
          <w:color w:val="000000"/>
          <w:kern w:val="0"/>
          <w:szCs w:val="22"/>
          <w14:ligatures w14:val="none"/>
        </w:rPr>
        <w:t>nepředání dokumentu „Závěrečná zpráva a Finanční vypořádání Dotace“ ve stanovené lhůtě odvod ve výši 0,</w:t>
      </w:r>
      <w:r w:rsidR="004F286D">
        <w:rPr>
          <w:rFonts w:eastAsia="Times New Roman" w:cstheme="minorHAnsi"/>
          <w:color w:val="000000"/>
          <w:kern w:val="0"/>
          <w:szCs w:val="22"/>
          <w14:ligatures w14:val="none"/>
        </w:rPr>
        <w:t>1</w:t>
      </w:r>
      <w:r w:rsidRPr="00E715E7">
        <w:rPr>
          <w:rFonts w:eastAsia="Times New Roman" w:cstheme="minorHAnsi"/>
          <w:color w:val="000000"/>
          <w:kern w:val="0"/>
          <w:szCs w:val="22"/>
          <w14:ligatures w14:val="none"/>
        </w:rPr>
        <w:t>% dotace za každý započatý den prodlení s předáním dokumentu až do doby jeho doručení sjednaným způsobem;</w:t>
      </w:r>
    </w:p>
    <w:p w14:paraId="037FF8E5" w14:textId="3DCAB2DC" w:rsidR="00E715E7" w:rsidRPr="00E715E7" w:rsidRDefault="00E715E7" w:rsidP="00E715E7">
      <w:pPr>
        <w:widowControl w:val="0"/>
        <w:numPr>
          <w:ilvl w:val="1"/>
          <w:numId w:val="46"/>
        </w:numPr>
        <w:autoSpaceDE w:val="0"/>
        <w:autoSpaceDN w:val="0"/>
        <w:adjustRightInd w:val="0"/>
        <w:spacing w:after="200" w:line="240" w:lineRule="auto"/>
        <w:rPr>
          <w:rFonts w:eastAsia="Times New Roman" w:cstheme="minorHAnsi"/>
          <w:color w:val="000000"/>
          <w:kern w:val="0"/>
          <w:szCs w:val="22"/>
          <w14:ligatures w14:val="none"/>
        </w:rPr>
      </w:pPr>
      <w:r w:rsidRPr="00E715E7">
        <w:rPr>
          <w:rFonts w:eastAsia="Times New Roman" w:cstheme="minorHAnsi"/>
          <w:color w:val="000000"/>
          <w:kern w:val="0"/>
          <w:szCs w:val="22"/>
          <w14:ligatures w14:val="none"/>
        </w:rPr>
        <w:t xml:space="preserve">dokument „Závěrečná zpráva a Finanční vypořádání Dotace“ nebude předán řádně, nebude obsahovat požadované náležitosti nebo bude obsahovat nesrovnalosti odvod ve výši 10 % z celkové výše </w:t>
      </w:r>
      <w:r w:rsidR="004F286D">
        <w:rPr>
          <w:rFonts w:eastAsia="Times New Roman" w:cstheme="minorHAnsi"/>
          <w:color w:val="000000"/>
          <w:kern w:val="0"/>
          <w:szCs w:val="22"/>
          <w14:ligatures w14:val="none"/>
        </w:rPr>
        <w:t>d</w:t>
      </w:r>
      <w:r w:rsidRPr="00E715E7">
        <w:rPr>
          <w:rFonts w:eastAsia="Times New Roman" w:cstheme="minorHAnsi"/>
          <w:color w:val="000000"/>
          <w:kern w:val="0"/>
          <w:szCs w:val="22"/>
          <w14:ligatures w14:val="none"/>
        </w:rPr>
        <w:t>otace;</w:t>
      </w:r>
    </w:p>
    <w:p w14:paraId="5F7C213C" w14:textId="71F03712" w:rsidR="00E715E7" w:rsidRPr="00E715E7" w:rsidRDefault="00E715E7" w:rsidP="00E715E7">
      <w:pPr>
        <w:widowControl w:val="0"/>
        <w:numPr>
          <w:ilvl w:val="1"/>
          <w:numId w:val="46"/>
        </w:numPr>
        <w:autoSpaceDE w:val="0"/>
        <w:autoSpaceDN w:val="0"/>
        <w:adjustRightInd w:val="0"/>
        <w:spacing w:after="200" w:line="240" w:lineRule="auto"/>
        <w:rPr>
          <w:rFonts w:eastAsia="Times New Roman" w:cstheme="minorHAnsi"/>
          <w:color w:val="000000"/>
          <w:kern w:val="0"/>
          <w:szCs w:val="22"/>
          <w14:ligatures w14:val="none"/>
        </w:rPr>
      </w:pPr>
      <w:r w:rsidRPr="00E715E7">
        <w:rPr>
          <w:rFonts w:eastAsia="Times New Roman" w:cstheme="minorHAnsi"/>
          <w:color w:val="000000"/>
          <w:kern w:val="0"/>
          <w:szCs w:val="22"/>
          <w14:ligatures w14:val="none"/>
        </w:rPr>
        <w:t xml:space="preserve">za nedodržení povinnosti publicity dle čl III., odst. 10 této smlouvy odvod ve výši 10 % z celkové výše </w:t>
      </w:r>
      <w:r w:rsidR="004F286D">
        <w:rPr>
          <w:rFonts w:eastAsia="Times New Roman" w:cstheme="minorHAnsi"/>
          <w:color w:val="000000"/>
          <w:kern w:val="0"/>
          <w:szCs w:val="22"/>
          <w14:ligatures w14:val="none"/>
        </w:rPr>
        <w:t>d</w:t>
      </w:r>
      <w:r w:rsidRPr="00E715E7">
        <w:rPr>
          <w:rFonts w:eastAsia="Times New Roman" w:cstheme="minorHAnsi"/>
          <w:color w:val="000000"/>
          <w:kern w:val="0"/>
          <w:szCs w:val="22"/>
          <w14:ligatures w14:val="none"/>
        </w:rPr>
        <w:t xml:space="preserve">otace;  </w:t>
      </w:r>
    </w:p>
    <w:p w14:paraId="3813F5E8" w14:textId="7FF0E3DF" w:rsidR="00E715E7" w:rsidRPr="004F286D" w:rsidRDefault="00E715E7" w:rsidP="00E715E7">
      <w:pPr>
        <w:widowControl w:val="0"/>
        <w:numPr>
          <w:ilvl w:val="1"/>
          <w:numId w:val="46"/>
        </w:numPr>
        <w:autoSpaceDE w:val="0"/>
        <w:autoSpaceDN w:val="0"/>
        <w:spacing w:after="200" w:line="240" w:lineRule="auto"/>
        <w:ind w:right="-2"/>
        <w:rPr>
          <w:rFonts w:eastAsia="Times New Roman" w:cstheme="minorHAnsi"/>
          <w:kern w:val="0"/>
          <w:szCs w:val="22"/>
          <w14:ligatures w14:val="none"/>
        </w:rPr>
      </w:pPr>
      <w:r w:rsidRPr="00E715E7">
        <w:rPr>
          <w:rFonts w:eastAsia="Times New Roman" w:cstheme="minorHAnsi"/>
          <w:color w:val="000000"/>
          <w:kern w:val="0"/>
          <w:szCs w:val="22"/>
          <w14:ligatures w14:val="none"/>
        </w:rPr>
        <w:t xml:space="preserve">neoznámení změny identifikačních údajů příjemcem ve výši 10 % z celkové výše </w:t>
      </w:r>
      <w:r w:rsidR="004F286D">
        <w:rPr>
          <w:rFonts w:eastAsia="Times New Roman" w:cstheme="minorHAnsi"/>
          <w:color w:val="000000"/>
          <w:kern w:val="0"/>
          <w:szCs w:val="22"/>
          <w14:ligatures w14:val="none"/>
        </w:rPr>
        <w:t>d</w:t>
      </w:r>
      <w:r w:rsidRPr="00E715E7">
        <w:rPr>
          <w:rFonts w:eastAsia="Times New Roman" w:cstheme="minorHAnsi"/>
          <w:color w:val="000000"/>
          <w:kern w:val="0"/>
          <w:szCs w:val="22"/>
          <w14:ligatures w14:val="none"/>
        </w:rPr>
        <w:t>otace</w:t>
      </w:r>
      <w:r w:rsidR="004F286D">
        <w:rPr>
          <w:rFonts w:eastAsia="Times New Roman" w:cstheme="minorHAnsi"/>
          <w:color w:val="000000"/>
          <w:kern w:val="0"/>
          <w:szCs w:val="22"/>
          <w14:ligatures w14:val="none"/>
        </w:rPr>
        <w:t>;</w:t>
      </w:r>
    </w:p>
    <w:p w14:paraId="5762EA88" w14:textId="4B6A4754" w:rsidR="004F286D" w:rsidRDefault="004F286D" w:rsidP="00E715E7">
      <w:pPr>
        <w:widowControl w:val="0"/>
        <w:numPr>
          <w:ilvl w:val="1"/>
          <w:numId w:val="46"/>
        </w:numPr>
        <w:autoSpaceDE w:val="0"/>
        <w:autoSpaceDN w:val="0"/>
        <w:spacing w:after="200" w:line="240" w:lineRule="auto"/>
        <w:ind w:right="-2"/>
        <w:rPr>
          <w:rFonts w:eastAsia="Times New Roman" w:cstheme="minorHAnsi"/>
          <w:kern w:val="0"/>
          <w:szCs w:val="22"/>
          <w14:ligatures w14:val="none"/>
        </w:rPr>
      </w:pPr>
      <w:r w:rsidRPr="004F286D">
        <w:rPr>
          <w:rFonts w:eastAsia="Times New Roman" w:cstheme="minorHAnsi"/>
          <w:kern w:val="0"/>
          <w:szCs w:val="22"/>
          <w14:ligatures w14:val="none"/>
        </w:rPr>
        <w:t>za nedodržení povinnosti udržitelnosti účelu dotace do 31. 12. 2032, odvod ve výši 10 % z celkové výše dotace za každý rok, po kterou nebude udržitelnost dle Čl. III. odst. 15 splněna;</w:t>
      </w:r>
    </w:p>
    <w:p w14:paraId="473F2C25" w14:textId="52778E20" w:rsidR="004F286D" w:rsidRDefault="004F286D" w:rsidP="00E715E7">
      <w:pPr>
        <w:widowControl w:val="0"/>
        <w:numPr>
          <w:ilvl w:val="1"/>
          <w:numId w:val="46"/>
        </w:numPr>
        <w:autoSpaceDE w:val="0"/>
        <w:autoSpaceDN w:val="0"/>
        <w:spacing w:after="200" w:line="240" w:lineRule="auto"/>
        <w:ind w:right="-2"/>
        <w:rPr>
          <w:rFonts w:eastAsia="Times New Roman" w:cstheme="minorHAnsi"/>
          <w:kern w:val="0"/>
          <w:szCs w:val="22"/>
          <w14:ligatures w14:val="none"/>
        </w:rPr>
      </w:pPr>
      <w:r w:rsidRPr="004F286D">
        <w:rPr>
          <w:rFonts w:eastAsia="Times New Roman" w:cstheme="minorHAnsi"/>
          <w:kern w:val="0"/>
          <w:szCs w:val="22"/>
          <w14:ligatures w14:val="none"/>
        </w:rPr>
        <w:t>neoznámení udělení sankce příslušným orgánem dle článku III. odst. 16 této smlouvy, odvod ve výši 10 % z celkové výše dotace;</w:t>
      </w:r>
    </w:p>
    <w:p w14:paraId="4F943EE9" w14:textId="3C835195" w:rsidR="004F286D" w:rsidRDefault="004F286D" w:rsidP="00E715E7">
      <w:pPr>
        <w:widowControl w:val="0"/>
        <w:numPr>
          <w:ilvl w:val="1"/>
          <w:numId w:val="46"/>
        </w:numPr>
        <w:autoSpaceDE w:val="0"/>
        <w:autoSpaceDN w:val="0"/>
        <w:spacing w:after="200" w:line="240" w:lineRule="auto"/>
        <w:ind w:right="-2"/>
        <w:rPr>
          <w:rFonts w:eastAsia="Times New Roman" w:cstheme="minorHAnsi"/>
          <w:kern w:val="0"/>
          <w:szCs w:val="22"/>
          <w14:ligatures w14:val="none"/>
        </w:rPr>
      </w:pPr>
      <w:r w:rsidRPr="004F286D">
        <w:rPr>
          <w:rFonts w:eastAsia="Times New Roman" w:cstheme="minorHAnsi"/>
          <w:kern w:val="0"/>
          <w:szCs w:val="22"/>
          <w14:ligatures w14:val="none"/>
        </w:rPr>
        <w:t>uvedení nepravdivých skutečností v žádosti o poskytnutí dotace, které byly rozhodující pro poskytnutí dotace nebo stanovení její výše, předložení nepravdivých dokladů či čestných prohlášení, které byly součástí žádosti o poskytnutí dotace, odvod až do výše 95 % z celkové výše dotace;</w:t>
      </w:r>
    </w:p>
    <w:p w14:paraId="14DDA3BD" w14:textId="7C372932" w:rsidR="004F286D" w:rsidRPr="00E715E7" w:rsidRDefault="004F286D" w:rsidP="00E715E7">
      <w:pPr>
        <w:widowControl w:val="0"/>
        <w:numPr>
          <w:ilvl w:val="1"/>
          <w:numId w:val="46"/>
        </w:numPr>
        <w:autoSpaceDE w:val="0"/>
        <w:autoSpaceDN w:val="0"/>
        <w:spacing w:after="200" w:line="240" w:lineRule="auto"/>
        <w:ind w:right="-2"/>
        <w:rPr>
          <w:rFonts w:eastAsia="Times New Roman" w:cstheme="minorHAnsi"/>
          <w:kern w:val="0"/>
          <w:szCs w:val="22"/>
          <w14:ligatures w14:val="none"/>
        </w:rPr>
      </w:pPr>
      <w:r w:rsidRPr="004F286D">
        <w:rPr>
          <w:rFonts w:eastAsia="Times New Roman" w:cstheme="minorHAnsi"/>
          <w:kern w:val="0"/>
          <w:szCs w:val="22"/>
          <w14:ligatures w14:val="none"/>
        </w:rPr>
        <w:t>bude-li vydáno pravomocné rozhodnutí soudu či přestupkového orgánu konstatující, že při realizaci účelu dotace byl spáchán nenávistně motivovaný trestný čin či přestupek, za jehož spáchání je odpovědný příjemce či člen statutárního orgánu příjemce anebo jiná osoba ve vedoucím postavení v rámci příjemce, která je oprávněna jménem nebo za tuto právnickou osobu jednat, anebo osoba ve vedoucím postavení v rámci příjemce, která u této právnické osoby vykonává řídící nebo kontrolní činnost; za toto porušení rozpočtové kázně, může být uložen odvod až ve výši 95 % výše dotace.</w:t>
      </w:r>
    </w:p>
    <w:p w14:paraId="70CD8977" w14:textId="77777777" w:rsidR="00E715E7" w:rsidRPr="00E715E7" w:rsidRDefault="00E715E7" w:rsidP="00E715E7">
      <w:pPr>
        <w:widowControl w:val="0"/>
        <w:numPr>
          <w:ilvl w:val="0"/>
          <w:numId w:val="46"/>
        </w:numPr>
        <w:autoSpaceDE w:val="0"/>
        <w:autoSpaceDN w:val="0"/>
        <w:spacing w:after="200" w:line="240" w:lineRule="auto"/>
        <w:ind w:right="-2"/>
        <w:rPr>
          <w:rFonts w:eastAsia="Times New Roman" w:cstheme="minorHAnsi"/>
          <w:kern w:val="0"/>
          <w:szCs w:val="22"/>
          <w14:ligatures w14:val="none"/>
        </w:rPr>
      </w:pPr>
      <w:r w:rsidRPr="00E715E7">
        <w:rPr>
          <w:rFonts w:eastAsia="Times New Roman" w:cstheme="minorHAnsi"/>
          <w:kern w:val="0"/>
          <w:szCs w:val="22"/>
          <w14:ligatures w14:val="none"/>
        </w:rPr>
        <w:t>Příjemce je povinen při odvodu uvádět variabilní symbol uvedený v záhlaví této smlouvy.</w:t>
      </w:r>
    </w:p>
    <w:p w14:paraId="0B63D4E4" w14:textId="77777777" w:rsidR="00E715E7" w:rsidRPr="00E715E7" w:rsidRDefault="00E715E7" w:rsidP="00E715E7">
      <w:pPr>
        <w:widowControl w:val="0"/>
        <w:autoSpaceDE w:val="0"/>
        <w:autoSpaceDN w:val="0"/>
        <w:spacing w:line="240" w:lineRule="auto"/>
        <w:ind w:right="-2"/>
        <w:jc w:val="center"/>
        <w:rPr>
          <w:rFonts w:eastAsia="Times New Roman" w:cstheme="minorHAnsi"/>
          <w:kern w:val="0"/>
          <w:szCs w:val="22"/>
          <w14:ligatures w14:val="none"/>
        </w:rPr>
      </w:pPr>
    </w:p>
    <w:p w14:paraId="0FEAE47B" w14:textId="77777777" w:rsidR="00E715E7" w:rsidRPr="00E715E7" w:rsidRDefault="00E715E7" w:rsidP="00E715E7">
      <w:pPr>
        <w:widowControl w:val="0"/>
        <w:autoSpaceDE w:val="0"/>
        <w:autoSpaceDN w:val="0"/>
        <w:spacing w:line="240" w:lineRule="auto"/>
        <w:ind w:right="-2"/>
        <w:jc w:val="center"/>
        <w:rPr>
          <w:rFonts w:eastAsia="Times New Roman" w:cstheme="minorHAnsi"/>
          <w:kern w:val="0"/>
          <w:szCs w:val="22"/>
          <w14:ligatures w14:val="none"/>
        </w:rPr>
      </w:pPr>
      <w:r w:rsidRPr="00E715E7">
        <w:rPr>
          <w:rFonts w:eastAsia="Times New Roman" w:cstheme="minorHAnsi"/>
          <w:b/>
          <w:kern w:val="0"/>
          <w:szCs w:val="22"/>
          <w14:ligatures w14:val="none"/>
        </w:rPr>
        <w:t>Čl. V.</w:t>
      </w:r>
    </w:p>
    <w:p w14:paraId="414BF842" w14:textId="77777777" w:rsidR="00E715E7" w:rsidRPr="00E715E7" w:rsidRDefault="00E715E7" w:rsidP="00E715E7">
      <w:pPr>
        <w:widowControl w:val="0"/>
        <w:autoSpaceDE w:val="0"/>
        <w:autoSpaceDN w:val="0"/>
        <w:spacing w:line="240" w:lineRule="auto"/>
        <w:ind w:right="-2"/>
        <w:jc w:val="center"/>
        <w:rPr>
          <w:rFonts w:eastAsia="Times New Roman" w:cstheme="minorHAnsi"/>
          <w:b/>
          <w:kern w:val="0"/>
          <w:szCs w:val="22"/>
          <w14:ligatures w14:val="none"/>
        </w:rPr>
      </w:pPr>
      <w:r w:rsidRPr="00E715E7">
        <w:rPr>
          <w:rFonts w:eastAsia="Times New Roman" w:cstheme="minorHAnsi"/>
          <w:b/>
          <w:kern w:val="0"/>
          <w:szCs w:val="22"/>
          <w14:ligatures w14:val="none"/>
        </w:rPr>
        <w:t>Závěrečná ustanovení</w:t>
      </w:r>
    </w:p>
    <w:p w14:paraId="1A7FD0F3" w14:textId="77777777" w:rsidR="00E715E7" w:rsidRPr="00E715E7" w:rsidRDefault="00E715E7" w:rsidP="00E715E7">
      <w:pPr>
        <w:widowControl w:val="0"/>
        <w:autoSpaceDE w:val="0"/>
        <w:autoSpaceDN w:val="0"/>
        <w:spacing w:line="240" w:lineRule="auto"/>
        <w:ind w:right="-2"/>
        <w:jc w:val="center"/>
        <w:rPr>
          <w:rFonts w:eastAsia="Times New Roman" w:cstheme="minorHAnsi"/>
          <w:b/>
          <w:kern w:val="0"/>
          <w:szCs w:val="22"/>
          <w14:ligatures w14:val="none"/>
        </w:rPr>
      </w:pPr>
    </w:p>
    <w:p w14:paraId="347FAD01"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Právní vztahy výslovně neupravené touto smlouvou se řídí příslušnými ustanoveními občanského zákoníku a zákona o rozpočtových pravidlech</w:t>
      </w:r>
      <w:r w:rsidRPr="00E715E7">
        <w:rPr>
          <w:rFonts w:eastAsia="Times New Roman" w:cstheme="minorHAnsi"/>
          <w:iCs/>
          <w:kern w:val="0"/>
          <w:szCs w:val="22"/>
          <w14:ligatures w14:val="none"/>
        </w:rPr>
        <w:t>, dále pak příslušnými ustanoveními správního řádu.</w:t>
      </w:r>
    </w:p>
    <w:p w14:paraId="211CD815"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 xml:space="preserve">Smlouva je uzavírána na dobu určitou, a to na dobu udržitelnosti projektu, tj. do 31. 12. 2032 s výjimkou ustanovení, z jejichž povahy vyplývá, že platí i po skončení účinnosti smlouvy (povinnost podrobit se </w:t>
      </w:r>
      <w:r w:rsidRPr="00E715E7">
        <w:rPr>
          <w:rFonts w:eastAsia="Times New Roman" w:cstheme="minorHAnsi"/>
          <w:kern w:val="0"/>
          <w:szCs w:val="22"/>
          <w14:ligatures w14:val="none"/>
        </w:rPr>
        <w:lastRenderedPageBreak/>
        <w:t>veřejnoprávní kontrole).</w:t>
      </w:r>
    </w:p>
    <w:p w14:paraId="6A9A5380" w14:textId="77777777" w:rsidR="00E715E7" w:rsidRPr="00E715E7" w:rsidRDefault="00E715E7" w:rsidP="00E715E7">
      <w:pPr>
        <w:widowControl w:val="0"/>
        <w:numPr>
          <w:ilvl w:val="0"/>
          <w:numId w:val="47"/>
        </w:numPr>
        <w:autoSpaceDE w:val="0"/>
        <w:autoSpaceDN w:val="0"/>
        <w:spacing w:after="120" w:line="240" w:lineRule="auto"/>
        <w:ind w:left="340" w:right="-35" w:hanging="340"/>
        <w:rPr>
          <w:rFonts w:eastAsia="Times New Roman" w:cstheme="minorHAnsi"/>
          <w:kern w:val="0"/>
          <w:szCs w:val="22"/>
          <w14:ligatures w14:val="none"/>
        </w:rPr>
      </w:pPr>
      <w:r w:rsidRPr="00E715E7">
        <w:rPr>
          <w:rFonts w:eastAsia="Times New Roman" w:cstheme="minorHAnsi"/>
          <w:kern w:val="0"/>
          <w:szCs w:val="22"/>
          <w14:ligatures w14:val="none"/>
        </w:rPr>
        <w:t>Změny a doplňky této smlouvy mohou být provedeny pouze formou písemného číslovaného dodatku podepsaného oběma smluvními stranami.</w:t>
      </w:r>
    </w:p>
    <w:p w14:paraId="3D824658"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Smluvní strany výslovně souhlasí s tím, aby tato smlouva byla uvedena v Centrální evidenci smluv (CES) vedené poskytovatelem, která je veřejně přístupná a která obsahuje údaje o smluvních stranách, číselné označení této smlouvy, datum jejího podpisu a text této smlouvy.</w:t>
      </w:r>
    </w:p>
    <w:p w14:paraId="49D16693"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Smluvní strany prohlašují, že skutečnosti uvedené v této smlouvě nepovažují za obchodní tajemství ve smyslu § 504 občanského zákoníku a udělují svolení k jejich užití a zveřejnění bez stanovení jakýchkoli dalších podmínek.</w:t>
      </w:r>
    </w:p>
    <w:p w14:paraId="0158EF9F"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Smluvní strany prohlašují, že se s obsahem smlouvy seznámily a že všechna ujednání v ní obsažená odpovídají jejich svobodné vůli a neodporují zákonům ani dobrým mravům.</w:t>
      </w:r>
    </w:p>
    <w:p w14:paraId="4BED4E8C"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Smlouva je vyhotovena ve čtyřech autorizovaných stejnopisech, z nichž příjemce obdrží jeden a poskytovatel tři stejnopisy. Autorizace se provede připojením otisku úředního razítka k podpisu poskytovatele.</w:t>
      </w:r>
    </w:p>
    <w:p w14:paraId="69EB3C01"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Smluvní strany shodně prohlašují, že tato smlouva byla uzavřena po vzájemném projednání, podle jejich pravé a svobodné vůle, určitě, vážně a srozumitelně.</w:t>
      </w:r>
    </w:p>
    <w:p w14:paraId="0069F44B"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poskytovatel.</w:t>
      </w:r>
    </w:p>
    <w:p w14:paraId="7BCD935F"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kern w:val="0"/>
          <w:szCs w:val="22"/>
          <w14:ligatures w14:val="none"/>
        </w:rPr>
        <w:t>Příloha č. 1 a příloha č. 2 jsou nedílnou součástí této smlouvy.</w:t>
      </w:r>
    </w:p>
    <w:p w14:paraId="189B9136" w14:textId="77777777" w:rsidR="00E715E7" w:rsidRPr="00E715E7" w:rsidRDefault="00E715E7" w:rsidP="00E715E7">
      <w:pPr>
        <w:widowControl w:val="0"/>
        <w:numPr>
          <w:ilvl w:val="0"/>
          <w:numId w:val="47"/>
        </w:numPr>
        <w:autoSpaceDE w:val="0"/>
        <w:autoSpaceDN w:val="0"/>
        <w:spacing w:after="120" w:line="240" w:lineRule="auto"/>
        <w:ind w:left="340" w:right="-24" w:hanging="340"/>
        <w:rPr>
          <w:rFonts w:eastAsia="Times New Roman" w:cstheme="minorHAnsi"/>
          <w:kern w:val="0"/>
          <w:szCs w:val="22"/>
          <w14:ligatures w14:val="none"/>
        </w:rPr>
      </w:pPr>
      <w:r w:rsidRPr="00E715E7">
        <w:rPr>
          <w:rFonts w:eastAsia="Times New Roman" w:cstheme="minorHAnsi"/>
          <w:bCs/>
          <w:kern w:val="0"/>
          <w:szCs w:val="22"/>
          <w14:ligatures w14:val="none"/>
        </w:rPr>
        <w:t>Tato smlouva nabývá platnosti dnem jejího podpisu oběma smluvními stranami a účinnosti uveřejněním prostřednictvím registru smluv.</w:t>
      </w:r>
      <w:r w:rsidRPr="00E715E7">
        <w:rPr>
          <w:rFonts w:eastAsia="Times New Roman" w:cstheme="minorHAnsi"/>
          <w:kern w:val="0"/>
          <w:szCs w:val="22"/>
          <w14:ligatures w14:val="none"/>
        </w:rPr>
        <w:t xml:space="preserve"> </w:t>
      </w:r>
    </w:p>
    <w:p w14:paraId="231E837C" w14:textId="77777777" w:rsidR="00E715E7" w:rsidRPr="00E715E7" w:rsidRDefault="00E715E7" w:rsidP="00E715E7">
      <w:pPr>
        <w:widowControl w:val="0"/>
        <w:autoSpaceDE w:val="0"/>
        <w:autoSpaceDN w:val="0"/>
        <w:spacing w:line="240" w:lineRule="auto"/>
        <w:ind w:left="340" w:right="-24"/>
        <w:rPr>
          <w:rFonts w:eastAsia="Times New Roman" w:cstheme="minorHAnsi"/>
          <w:kern w:val="0"/>
          <w:szCs w:val="22"/>
          <w14:ligatures w14:val="none"/>
        </w:rPr>
      </w:pPr>
    </w:p>
    <w:p w14:paraId="64A6EEBB" w14:textId="77777777" w:rsidR="00E715E7" w:rsidRPr="00E715E7" w:rsidRDefault="00E715E7" w:rsidP="00E715E7">
      <w:pPr>
        <w:widowControl w:val="0"/>
        <w:autoSpaceDE w:val="0"/>
        <w:autoSpaceDN w:val="0"/>
        <w:spacing w:line="240" w:lineRule="auto"/>
        <w:ind w:left="340" w:right="-24"/>
        <w:rPr>
          <w:rFonts w:eastAsia="Times New Roman" w:cstheme="minorHAnsi"/>
          <w:kern w:val="0"/>
          <w:szCs w:val="22"/>
          <w14:ligatures w14:val="none"/>
        </w:rPr>
      </w:pPr>
      <w:r w:rsidRPr="00E715E7">
        <w:rPr>
          <w:rFonts w:eastAsia="Times New Roman" w:cstheme="minorHAnsi"/>
          <w:kern w:val="0"/>
          <w:szCs w:val="22"/>
          <w14:ligatures w14:val="none"/>
        </w:rPr>
        <w:t>V Praze dne:</w:t>
      </w:r>
    </w:p>
    <w:p w14:paraId="73216F18" w14:textId="77777777" w:rsidR="00E715E7" w:rsidRPr="00E715E7" w:rsidRDefault="00E715E7" w:rsidP="00E715E7">
      <w:pPr>
        <w:widowControl w:val="0"/>
        <w:autoSpaceDE w:val="0"/>
        <w:autoSpaceDN w:val="0"/>
        <w:spacing w:line="240" w:lineRule="auto"/>
        <w:ind w:left="340" w:right="539" w:hanging="340"/>
        <w:rPr>
          <w:rFonts w:eastAsia="Times New Roman" w:cstheme="minorHAnsi"/>
          <w:kern w:val="0"/>
          <w:szCs w:val="22"/>
          <w14:ligatures w14:val="none"/>
        </w:rPr>
      </w:pPr>
    </w:p>
    <w:p w14:paraId="64AFF2E3" w14:textId="77777777" w:rsidR="00E715E7" w:rsidRPr="00E715E7" w:rsidRDefault="00E715E7" w:rsidP="00E715E7">
      <w:pPr>
        <w:widowControl w:val="0"/>
        <w:autoSpaceDE w:val="0"/>
        <w:autoSpaceDN w:val="0"/>
        <w:spacing w:line="240" w:lineRule="auto"/>
        <w:ind w:left="340" w:right="539" w:hanging="340"/>
        <w:rPr>
          <w:rFonts w:eastAsia="Times New Roman" w:cstheme="minorHAnsi"/>
          <w:kern w:val="0"/>
          <w:szCs w:val="22"/>
          <w14:ligatures w14:val="none"/>
        </w:rPr>
      </w:pPr>
    </w:p>
    <w:p w14:paraId="4D05E261" w14:textId="77777777" w:rsidR="00E715E7" w:rsidRPr="00E715E7" w:rsidRDefault="00E715E7" w:rsidP="00E715E7">
      <w:pPr>
        <w:widowControl w:val="0"/>
        <w:tabs>
          <w:tab w:val="left" w:pos="-3119"/>
          <w:tab w:val="left" w:pos="0"/>
        </w:tabs>
        <w:autoSpaceDE w:val="0"/>
        <w:autoSpaceDN w:val="0"/>
        <w:spacing w:line="240" w:lineRule="auto"/>
        <w:ind w:right="-24"/>
        <w:rPr>
          <w:rFonts w:eastAsia="Times New Roman" w:cstheme="minorHAnsi"/>
          <w:kern w:val="0"/>
          <w:szCs w:val="22"/>
          <w14:ligatures w14:val="none"/>
        </w:rPr>
      </w:pP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t xml:space="preserve">                                           ..................................................                                                                 .................................................</w:t>
      </w:r>
    </w:p>
    <w:p w14:paraId="75CA7D00" w14:textId="77777777" w:rsidR="00E715E7" w:rsidRPr="00E715E7" w:rsidRDefault="00E715E7" w:rsidP="00E715E7">
      <w:pPr>
        <w:widowControl w:val="0"/>
        <w:tabs>
          <w:tab w:val="left" w:pos="360"/>
        </w:tabs>
        <w:autoSpaceDE w:val="0"/>
        <w:autoSpaceDN w:val="0"/>
        <w:spacing w:line="240" w:lineRule="auto"/>
        <w:ind w:right="539"/>
        <w:rPr>
          <w:rFonts w:eastAsia="Times New Roman" w:cstheme="minorHAnsi"/>
          <w:kern w:val="0"/>
          <w:szCs w:val="22"/>
          <w14:ligatures w14:val="none"/>
        </w:rPr>
      </w:pPr>
      <w:r w:rsidRPr="00E715E7">
        <w:rPr>
          <w:rFonts w:eastAsia="Times New Roman" w:cstheme="minorHAnsi"/>
          <w:kern w:val="0"/>
          <w:szCs w:val="22"/>
          <w14:ligatures w14:val="none"/>
        </w:rPr>
        <w:tab/>
        <w:t xml:space="preserve">      poskytovatel</w:t>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r>
      <w:r w:rsidRPr="00E715E7">
        <w:rPr>
          <w:rFonts w:eastAsia="Times New Roman" w:cstheme="minorHAnsi"/>
          <w:kern w:val="0"/>
          <w:szCs w:val="22"/>
          <w14:ligatures w14:val="none"/>
        </w:rPr>
        <w:tab/>
        <w:t xml:space="preserve">     příjemce</w:t>
      </w:r>
    </w:p>
    <w:p w14:paraId="742A5A10" w14:textId="77777777" w:rsidR="00E715E7" w:rsidRPr="00E715E7" w:rsidRDefault="00E715E7" w:rsidP="00E715E7">
      <w:pPr>
        <w:widowControl w:val="0"/>
        <w:autoSpaceDE w:val="0"/>
        <w:autoSpaceDN w:val="0"/>
        <w:spacing w:after="120" w:line="240" w:lineRule="auto"/>
        <w:ind w:right="-24"/>
        <w:rPr>
          <w:rFonts w:eastAsia="Times New Roman" w:cstheme="minorHAnsi"/>
          <w:kern w:val="0"/>
          <w:szCs w:val="22"/>
          <w14:ligatures w14:val="none"/>
        </w:rPr>
      </w:pPr>
    </w:p>
    <w:p w14:paraId="17CE1BC4" w14:textId="77777777" w:rsidR="00E715E7" w:rsidRPr="00E715E7" w:rsidRDefault="00E715E7" w:rsidP="00E715E7">
      <w:pPr>
        <w:widowControl w:val="0"/>
        <w:autoSpaceDE w:val="0"/>
        <w:autoSpaceDN w:val="0"/>
        <w:spacing w:after="120" w:line="240" w:lineRule="auto"/>
        <w:ind w:right="-24"/>
        <w:rPr>
          <w:rFonts w:eastAsia="Times New Roman" w:cstheme="minorHAnsi"/>
          <w:kern w:val="0"/>
          <w:szCs w:val="22"/>
          <w14:ligatures w14:val="none"/>
        </w:rPr>
      </w:pPr>
    </w:p>
    <w:p w14:paraId="590BDCBB" w14:textId="77777777" w:rsidR="00E715E7" w:rsidRPr="00E715E7" w:rsidRDefault="00E715E7" w:rsidP="00E715E7">
      <w:pPr>
        <w:widowControl w:val="0"/>
        <w:autoSpaceDE w:val="0"/>
        <w:autoSpaceDN w:val="0"/>
        <w:adjustRightInd w:val="0"/>
        <w:spacing w:line="240" w:lineRule="auto"/>
        <w:ind w:left="360" w:right="-24"/>
        <w:rPr>
          <w:rFonts w:eastAsia="Times New Roman" w:cstheme="minorHAnsi"/>
          <w:kern w:val="0"/>
          <w:szCs w:val="22"/>
          <w14:ligatures w14:val="none"/>
        </w:rPr>
      </w:pPr>
    </w:p>
    <w:p w14:paraId="371FEA6B" w14:textId="77777777" w:rsidR="00E715E7" w:rsidRPr="00E715E7" w:rsidRDefault="00E715E7" w:rsidP="00E715E7">
      <w:pPr>
        <w:rPr>
          <w:rFonts w:cstheme="minorHAnsi"/>
          <w:szCs w:val="22"/>
        </w:rPr>
      </w:pPr>
    </w:p>
    <w:p w14:paraId="5E70E7B5" w14:textId="77777777" w:rsidR="00E715E7" w:rsidRPr="00E715E7" w:rsidRDefault="00E715E7" w:rsidP="00E715E7">
      <w:pPr>
        <w:rPr>
          <w:rFonts w:cstheme="minorHAnsi"/>
          <w:szCs w:val="22"/>
        </w:rPr>
      </w:pPr>
    </w:p>
    <w:p w14:paraId="2C75E69E" w14:textId="77777777" w:rsidR="00E715E7" w:rsidRPr="00E715E7" w:rsidRDefault="00E715E7" w:rsidP="00E715E7">
      <w:pPr>
        <w:rPr>
          <w:rFonts w:cstheme="minorHAnsi"/>
          <w:szCs w:val="22"/>
        </w:rPr>
      </w:pPr>
    </w:p>
    <w:p w14:paraId="421D0966" w14:textId="77777777" w:rsidR="00E715E7" w:rsidRPr="00E715E7" w:rsidRDefault="00E715E7" w:rsidP="00E715E7">
      <w:pPr>
        <w:rPr>
          <w:rFonts w:cstheme="minorHAnsi"/>
          <w:szCs w:val="22"/>
        </w:rPr>
      </w:pPr>
    </w:p>
    <w:p w14:paraId="6EFE6B43" w14:textId="77777777" w:rsidR="00E715E7" w:rsidRPr="00E715E7" w:rsidRDefault="00E715E7" w:rsidP="00E715E7">
      <w:pPr>
        <w:rPr>
          <w:rFonts w:cstheme="minorHAnsi"/>
          <w:szCs w:val="22"/>
        </w:rPr>
      </w:pPr>
    </w:p>
    <w:p w14:paraId="3165E80B" w14:textId="77777777" w:rsidR="00E715E7" w:rsidRPr="00E715E7" w:rsidRDefault="00E715E7" w:rsidP="00E715E7">
      <w:pPr>
        <w:rPr>
          <w:rFonts w:cstheme="minorHAnsi"/>
          <w:szCs w:val="22"/>
        </w:rPr>
      </w:pPr>
    </w:p>
    <w:p w14:paraId="2D83CDD5" w14:textId="77777777" w:rsidR="00E715E7" w:rsidRPr="00E715E7" w:rsidRDefault="00E715E7" w:rsidP="00E715E7">
      <w:pPr>
        <w:rPr>
          <w:rFonts w:cstheme="minorHAnsi"/>
          <w:szCs w:val="22"/>
        </w:rPr>
      </w:pPr>
    </w:p>
    <w:p w14:paraId="347C2412" w14:textId="77777777" w:rsidR="00E715E7" w:rsidRPr="00E715E7" w:rsidRDefault="00E715E7" w:rsidP="00E715E7">
      <w:pPr>
        <w:rPr>
          <w:rFonts w:cstheme="minorHAnsi"/>
          <w:szCs w:val="22"/>
        </w:rPr>
      </w:pPr>
    </w:p>
    <w:p w14:paraId="19808927" w14:textId="77777777" w:rsidR="00E715E7" w:rsidRPr="00E715E7" w:rsidRDefault="00E715E7" w:rsidP="00E715E7">
      <w:pPr>
        <w:rPr>
          <w:rFonts w:cstheme="minorHAnsi"/>
          <w:szCs w:val="22"/>
        </w:rPr>
      </w:pPr>
    </w:p>
    <w:p w14:paraId="731A6300" w14:textId="77777777" w:rsidR="00E715E7" w:rsidRPr="00E715E7" w:rsidRDefault="00E715E7" w:rsidP="00E715E7">
      <w:pPr>
        <w:rPr>
          <w:rFonts w:cstheme="minorHAnsi"/>
          <w:szCs w:val="22"/>
        </w:rPr>
      </w:pPr>
    </w:p>
    <w:p w14:paraId="5654DBED" w14:textId="77777777" w:rsidR="00E715E7" w:rsidRPr="00E715E7" w:rsidRDefault="00E715E7" w:rsidP="00E715E7">
      <w:pPr>
        <w:rPr>
          <w:rFonts w:cstheme="minorHAnsi"/>
          <w:szCs w:val="22"/>
        </w:rPr>
      </w:pPr>
    </w:p>
    <w:p w14:paraId="108606B7" w14:textId="77777777" w:rsidR="00E715E7" w:rsidRPr="00E715E7" w:rsidRDefault="00E715E7" w:rsidP="00E715E7">
      <w:pPr>
        <w:rPr>
          <w:rFonts w:cstheme="minorHAnsi"/>
          <w:szCs w:val="22"/>
        </w:rPr>
      </w:pPr>
    </w:p>
    <w:p w14:paraId="00BC5860" w14:textId="77777777" w:rsidR="00E715E7" w:rsidRPr="00E715E7" w:rsidRDefault="00E715E7" w:rsidP="00E715E7">
      <w:pPr>
        <w:rPr>
          <w:rFonts w:cstheme="minorHAnsi"/>
          <w:szCs w:val="22"/>
        </w:rPr>
      </w:pPr>
    </w:p>
    <w:p w14:paraId="7EB5EE93" w14:textId="430E0F8C" w:rsidR="00E715E7" w:rsidRDefault="00E715E7">
      <w:pPr>
        <w:spacing w:line="240" w:lineRule="auto"/>
        <w:jc w:val="left"/>
        <w:rPr>
          <w:rFonts w:eastAsia="Times New Roman" w:cstheme="minorHAnsi"/>
          <w:b/>
          <w:bCs/>
          <w:kern w:val="0"/>
          <w:szCs w:val="22"/>
          <w14:ligatures w14:val="none"/>
        </w:rPr>
      </w:pPr>
    </w:p>
    <w:p w14:paraId="5D4F4D4E" w14:textId="77777777" w:rsidR="001D21D6" w:rsidRDefault="001D21D6" w:rsidP="00E715E7">
      <w:pPr>
        <w:widowControl w:val="0"/>
        <w:tabs>
          <w:tab w:val="left" w:pos="360"/>
        </w:tabs>
        <w:autoSpaceDE w:val="0"/>
        <w:autoSpaceDN w:val="0"/>
        <w:spacing w:line="240" w:lineRule="auto"/>
        <w:jc w:val="center"/>
        <w:rPr>
          <w:rFonts w:eastAsia="Times New Roman" w:cstheme="minorHAnsi"/>
          <w:b/>
          <w:bCs/>
          <w:kern w:val="0"/>
          <w:szCs w:val="22"/>
          <w14:ligatures w14:val="none"/>
        </w:rPr>
      </w:pPr>
    </w:p>
    <w:p w14:paraId="00EB9661" w14:textId="19DA0DC7" w:rsidR="00E715E7" w:rsidRPr="00E715E7" w:rsidRDefault="00E715E7" w:rsidP="00E715E7">
      <w:pPr>
        <w:widowControl w:val="0"/>
        <w:tabs>
          <w:tab w:val="left" w:pos="360"/>
        </w:tabs>
        <w:autoSpaceDE w:val="0"/>
        <w:autoSpaceDN w:val="0"/>
        <w:spacing w:line="240" w:lineRule="auto"/>
        <w:jc w:val="center"/>
        <w:rPr>
          <w:rFonts w:eastAsia="Times New Roman" w:cstheme="minorHAnsi"/>
          <w:b/>
          <w:bCs/>
          <w:kern w:val="0"/>
          <w:szCs w:val="22"/>
          <w14:ligatures w14:val="none"/>
        </w:rPr>
      </w:pPr>
      <w:r w:rsidRPr="00E715E7">
        <w:rPr>
          <w:rFonts w:eastAsia="Times New Roman" w:cstheme="minorHAnsi"/>
          <w:b/>
          <w:bCs/>
          <w:kern w:val="0"/>
          <w:szCs w:val="22"/>
          <w14:ligatures w14:val="none"/>
        </w:rPr>
        <w:lastRenderedPageBreak/>
        <w:t>Příloha č. 1 ke smlouvě</w:t>
      </w:r>
      <w:r w:rsidRPr="00E715E7">
        <w:rPr>
          <w:rFonts w:eastAsia="Times New Roman" w:cstheme="minorHAnsi"/>
          <w:b/>
          <w:bCs/>
          <w:kern w:val="0"/>
          <w:szCs w:val="22"/>
          <w14:ligatures w14:val="none"/>
        </w:rPr>
        <w:br/>
        <w:t>č. DOT/../../……/2026</w:t>
      </w:r>
    </w:p>
    <w:p w14:paraId="68F4B9BD" w14:textId="77777777" w:rsidR="00E715E7" w:rsidRPr="00E715E7" w:rsidRDefault="00E715E7" w:rsidP="00E715E7">
      <w:pPr>
        <w:widowControl w:val="0"/>
        <w:autoSpaceDE w:val="0"/>
        <w:autoSpaceDN w:val="0"/>
        <w:spacing w:before="33" w:line="240" w:lineRule="auto"/>
        <w:ind w:left="1222" w:right="1226"/>
        <w:jc w:val="center"/>
        <w:outlineLvl w:val="0"/>
        <w:rPr>
          <w:rFonts w:eastAsia="Times New Roman" w:cstheme="minorHAnsi"/>
          <w:b/>
          <w:bCs/>
          <w:kern w:val="0"/>
          <w:szCs w:val="22"/>
          <w14:ligatures w14:val="none"/>
        </w:rPr>
      </w:pPr>
    </w:p>
    <w:p w14:paraId="0F8671D7" w14:textId="77777777" w:rsidR="00E715E7" w:rsidRPr="00E715E7" w:rsidRDefault="00E715E7" w:rsidP="00E715E7">
      <w:pPr>
        <w:widowControl w:val="0"/>
        <w:autoSpaceDE w:val="0"/>
        <w:autoSpaceDN w:val="0"/>
        <w:spacing w:before="80" w:line="240" w:lineRule="atLeast"/>
        <w:jc w:val="center"/>
        <w:rPr>
          <w:rFonts w:eastAsia="Times New Roman" w:cstheme="minorHAnsi"/>
          <w:b/>
          <w:bCs/>
          <w:kern w:val="0"/>
          <w:szCs w:val="22"/>
          <w:u w:val="single"/>
          <w14:ligatures w14:val="none"/>
        </w:rPr>
      </w:pPr>
      <w:r w:rsidRPr="00E715E7">
        <w:rPr>
          <w:rFonts w:eastAsia="Times New Roman" w:cstheme="minorHAnsi"/>
          <w:b/>
          <w:bCs/>
          <w:kern w:val="0"/>
          <w:szCs w:val="22"/>
          <w:u w:val="single"/>
          <w14:ligatures w14:val="none"/>
        </w:rPr>
        <w:t>Bližší vymezení podmínek realizace projektu dle čl. I. odst. 1 smlouvy</w:t>
      </w:r>
    </w:p>
    <w:p w14:paraId="33C9EC72" w14:textId="77777777" w:rsidR="00E715E7" w:rsidRPr="00E715E7" w:rsidRDefault="00E715E7" w:rsidP="00E715E7">
      <w:pPr>
        <w:widowControl w:val="0"/>
        <w:autoSpaceDE w:val="0"/>
        <w:autoSpaceDN w:val="0"/>
        <w:spacing w:line="240" w:lineRule="auto"/>
        <w:jc w:val="center"/>
        <w:rPr>
          <w:rFonts w:eastAsia="Times New Roman" w:cstheme="minorHAnsi"/>
          <w:kern w:val="0"/>
          <w:szCs w:val="22"/>
          <w14:ligatures w14:val="none"/>
        </w:rPr>
      </w:pPr>
    </w:p>
    <w:p w14:paraId="648092C0" w14:textId="77777777" w:rsidR="00E715E7" w:rsidRPr="00E715E7" w:rsidRDefault="00E715E7" w:rsidP="00E715E7">
      <w:pPr>
        <w:widowControl w:val="0"/>
        <w:autoSpaceDE w:val="0"/>
        <w:autoSpaceDN w:val="0"/>
        <w:spacing w:line="240" w:lineRule="auto"/>
        <w:jc w:val="center"/>
        <w:rPr>
          <w:rFonts w:eastAsia="Times New Roman" w:cstheme="minorHAnsi"/>
          <w:kern w:val="0"/>
          <w:szCs w:val="22"/>
          <w14:ligatures w14:val="none"/>
        </w:rPr>
      </w:pPr>
      <w:r w:rsidRPr="00E715E7">
        <w:rPr>
          <w:rFonts w:eastAsia="Times New Roman" w:cstheme="minorHAnsi"/>
          <w:i/>
          <w:kern w:val="0"/>
          <w:szCs w:val="22"/>
          <w14:ligatures w14:val="none"/>
        </w:rPr>
        <w:t>Celková výše poskytnuté dotace:</w:t>
      </w:r>
      <w:r w:rsidRPr="00E715E7">
        <w:rPr>
          <w:rFonts w:eastAsia="Times New Roman" w:cstheme="minorHAnsi"/>
          <w:kern w:val="0"/>
          <w:szCs w:val="22"/>
          <w14:ligatures w14:val="none"/>
        </w:rPr>
        <w:t xml:space="preserve"> ….. Kč (včetně DPH / bez DPH, neboť příjemce dotace je plátcem DPH), účelově vázáno podle projektu evidovaného poskytovatelem (odborem SOV MHMP) v tomto rozsahu:</w:t>
      </w:r>
    </w:p>
    <w:p w14:paraId="338AB893" w14:textId="77777777" w:rsidR="00E715E7" w:rsidRPr="00E715E7" w:rsidRDefault="00E715E7" w:rsidP="00E715E7">
      <w:pPr>
        <w:autoSpaceDN w:val="0"/>
        <w:spacing w:before="240" w:line="240" w:lineRule="auto"/>
        <w:rPr>
          <w:rFonts w:eastAsia="Times New Roman" w:cstheme="minorHAnsi"/>
          <w:bCs/>
          <w:kern w:val="0"/>
          <w:szCs w:val="22"/>
          <w:lang w:eastAsia="cs-CZ"/>
          <w14:ligatures w14:val="none"/>
        </w:rPr>
      </w:pPr>
      <w:r w:rsidRPr="00E715E7">
        <w:rPr>
          <w:rFonts w:eastAsia="Times New Roman" w:cstheme="minorHAnsi"/>
          <w:bCs/>
          <w:i/>
          <w:kern w:val="0"/>
          <w:szCs w:val="22"/>
          <w:lang w:eastAsia="cs-CZ"/>
          <w14:ligatures w14:val="none"/>
        </w:rPr>
        <w:t>Dotační program:</w:t>
      </w:r>
      <w:r w:rsidRPr="00E715E7">
        <w:rPr>
          <w:rFonts w:eastAsia="Times New Roman" w:cstheme="minorHAnsi"/>
          <w:b/>
          <w:bCs/>
          <w:kern w:val="0"/>
          <w:szCs w:val="22"/>
          <w:lang w:eastAsia="cs-CZ"/>
          <w14:ligatures w14:val="none"/>
        </w:rPr>
        <w:t xml:space="preserve"> </w:t>
      </w:r>
    </w:p>
    <w:p w14:paraId="6BD7BDA9" w14:textId="77777777" w:rsidR="00E715E7" w:rsidRPr="00E715E7" w:rsidRDefault="00E715E7" w:rsidP="00E715E7">
      <w:pPr>
        <w:widowControl w:val="0"/>
        <w:tabs>
          <w:tab w:val="left" w:pos="3614"/>
        </w:tabs>
        <w:autoSpaceDE w:val="0"/>
        <w:autoSpaceDN w:val="0"/>
        <w:spacing w:before="240" w:line="240" w:lineRule="auto"/>
        <w:rPr>
          <w:rFonts w:eastAsia="Times New Roman" w:cstheme="minorHAnsi"/>
          <w:kern w:val="0"/>
          <w:szCs w:val="22"/>
          <w14:ligatures w14:val="none"/>
        </w:rPr>
      </w:pPr>
      <w:r w:rsidRPr="00E715E7">
        <w:rPr>
          <w:rFonts w:eastAsia="Times New Roman" w:cstheme="minorHAnsi"/>
          <w:kern w:val="0"/>
          <w:szCs w:val="22"/>
          <w14:ligatures w14:val="none"/>
        </w:rPr>
        <w:t>Program podpory v oblasti přístupnosti a odstraňování bariér na území hl. města Prahy pro roky 2026-2027</w:t>
      </w:r>
    </w:p>
    <w:p w14:paraId="4E93E991" w14:textId="77777777" w:rsidR="00E715E7" w:rsidRPr="00E715E7" w:rsidRDefault="00E715E7" w:rsidP="00E715E7">
      <w:pPr>
        <w:widowControl w:val="0"/>
        <w:autoSpaceDE w:val="0"/>
        <w:autoSpaceDN w:val="0"/>
        <w:adjustRightInd w:val="0"/>
        <w:spacing w:line="240" w:lineRule="auto"/>
        <w:rPr>
          <w:rFonts w:eastAsia="Times New Roman" w:cstheme="minorHAnsi"/>
          <w:color w:val="000000"/>
          <w:kern w:val="0"/>
          <w:szCs w:val="22"/>
          <w14:ligatures w14:val="none"/>
        </w:rPr>
      </w:pPr>
    </w:p>
    <w:p w14:paraId="1B742C2E" w14:textId="77777777" w:rsidR="00E715E7" w:rsidRPr="00E715E7" w:rsidRDefault="00E715E7" w:rsidP="00E715E7">
      <w:pPr>
        <w:widowControl w:val="0"/>
        <w:autoSpaceDE w:val="0"/>
        <w:autoSpaceDN w:val="0"/>
        <w:adjustRightInd w:val="0"/>
        <w:spacing w:line="240" w:lineRule="auto"/>
        <w:rPr>
          <w:rFonts w:eastAsia="Times New Roman" w:cstheme="minorHAnsi"/>
          <w:i/>
          <w:kern w:val="0"/>
          <w:szCs w:val="22"/>
          <w14:ligatures w14:val="none"/>
        </w:rPr>
      </w:pPr>
      <w:r w:rsidRPr="00E715E7">
        <w:rPr>
          <w:rFonts w:eastAsia="Times New Roman" w:cstheme="minorHAnsi"/>
          <w:i/>
          <w:color w:val="000000"/>
          <w:kern w:val="0"/>
          <w:szCs w:val="22"/>
          <w14:ligatures w14:val="none"/>
        </w:rPr>
        <w:t>Žádost příjemce č. ... ze dne .... 2025</w:t>
      </w:r>
    </w:p>
    <w:p w14:paraId="52CFA5A5" w14:textId="77777777" w:rsidR="00E715E7" w:rsidRPr="00E715E7" w:rsidRDefault="00E715E7" w:rsidP="00E715E7">
      <w:pPr>
        <w:widowControl w:val="0"/>
        <w:tabs>
          <w:tab w:val="left" w:pos="3614"/>
        </w:tabs>
        <w:autoSpaceDE w:val="0"/>
        <w:autoSpaceDN w:val="0"/>
        <w:spacing w:before="240" w:line="240" w:lineRule="auto"/>
        <w:rPr>
          <w:rFonts w:eastAsia="Times New Roman" w:cstheme="minorHAnsi"/>
          <w:bCs/>
          <w:i/>
          <w:kern w:val="0"/>
          <w:szCs w:val="22"/>
          <w14:ligatures w14:val="none"/>
        </w:rPr>
      </w:pPr>
      <w:r w:rsidRPr="00E715E7">
        <w:rPr>
          <w:rFonts w:eastAsia="Times New Roman" w:cstheme="minorHAnsi"/>
          <w:bCs/>
          <w:i/>
          <w:kern w:val="0"/>
          <w:szCs w:val="22"/>
          <w14:ligatures w14:val="none"/>
        </w:rPr>
        <w:t>Opatření:</w:t>
      </w:r>
    </w:p>
    <w:p w14:paraId="031288FB" w14:textId="77777777" w:rsidR="00E715E7" w:rsidRPr="00E715E7" w:rsidRDefault="00E715E7" w:rsidP="00E715E7">
      <w:pPr>
        <w:widowControl w:val="0"/>
        <w:tabs>
          <w:tab w:val="left" w:pos="3614"/>
        </w:tabs>
        <w:autoSpaceDE w:val="0"/>
        <w:autoSpaceDN w:val="0"/>
        <w:spacing w:after="240" w:line="240" w:lineRule="auto"/>
        <w:rPr>
          <w:rFonts w:eastAsia="Times New Roman" w:cstheme="minorHAnsi"/>
          <w:bCs/>
          <w:kern w:val="0"/>
          <w:szCs w:val="22"/>
          <w14:ligatures w14:val="none"/>
        </w:rPr>
      </w:pPr>
    </w:p>
    <w:p w14:paraId="791DB715" w14:textId="77777777" w:rsidR="00E715E7" w:rsidRPr="00E715E7" w:rsidRDefault="00E715E7" w:rsidP="00E715E7">
      <w:pPr>
        <w:widowControl w:val="0"/>
        <w:tabs>
          <w:tab w:val="left" w:pos="3614"/>
        </w:tabs>
        <w:autoSpaceDE w:val="0"/>
        <w:autoSpaceDN w:val="0"/>
        <w:spacing w:before="240" w:line="240" w:lineRule="auto"/>
        <w:rPr>
          <w:rFonts w:eastAsia="Times New Roman" w:cstheme="minorHAnsi"/>
          <w:bCs/>
          <w:i/>
          <w:kern w:val="0"/>
          <w:szCs w:val="22"/>
          <w14:ligatures w14:val="none"/>
        </w:rPr>
      </w:pPr>
      <w:r w:rsidRPr="00E715E7">
        <w:rPr>
          <w:rFonts w:eastAsia="Times New Roman" w:cstheme="minorHAnsi"/>
          <w:bCs/>
          <w:i/>
          <w:kern w:val="0"/>
          <w:szCs w:val="22"/>
          <w14:ligatures w14:val="none"/>
        </w:rPr>
        <w:t xml:space="preserve">Název projektu: </w:t>
      </w:r>
    </w:p>
    <w:p w14:paraId="04059FCA" w14:textId="77777777" w:rsidR="00E715E7" w:rsidRPr="00E715E7" w:rsidRDefault="00E715E7" w:rsidP="00E715E7">
      <w:pPr>
        <w:widowControl w:val="0"/>
        <w:tabs>
          <w:tab w:val="left" w:pos="3614"/>
        </w:tabs>
        <w:autoSpaceDE w:val="0"/>
        <w:autoSpaceDN w:val="0"/>
        <w:spacing w:after="240" w:line="240" w:lineRule="auto"/>
        <w:rPr>
          <w:rFonts w:eastAsia="Times New Roman" w:cstheme="minorHAnsi"/>
          <w:bCs/>
          <w:kern w:val="0"/>
          <w:szCs w:val="22"/>
          <w14:ligatures w14:val="none"/>
        </w:rPr>
      </w:pPr>
    </w:p>
    <w:p w14:paraId="66CFB5DD" w14:textId="77777777" w:rsidR="00E715E7" w:rsidRPr="00E715E7" w:rsidRDefault="00E715E7" w:rsidP="00E715E7">
      <w:pPr>
        <w:widowControl w:val="0"/>
        <w:tabs>
          <w:tab w:val="left" w:pos="3614"/>
        </w:tabs>
        <w:autoSpaceDE w:val="0"/>
        <w:autoSpaceDN w:val="0"/>
        <w:spacing w:before="240" w:line="240" w:lineRule="auto"/>
        <w:rPr>
          <w:rFonts w:eastAsia="Times New Roman" w:cstheme="minorHAnsi"/>
          <w:bCs/>
          <w:i/>
          <w:kern w:val="0"/>
          <w:szCs w:val="22"/>
          <w14:ligatures w14:val="none"/>
        </w:rPr>
      </w:pPr>
      <w:r w:rsidRPr="00E715E7">
        <w:rPr>
          <w:rFonts w:eastAsia="Times New Roman" w:cstheme="minorHAnsi"/>
          <w:bCs/>
          <w:i/>
          <w:kern w:val="0"/>
          <w:szCs w:val="22"/>
          <w14:ligatures w14:val="none"/>
        </w:rPr>
        <w:t>Rozsah projektu:</w:t>
      </w:r>
    </w:p>
    <w:p w14:paraId="4980C2F1" w14:textId="77777777" w:rsidR="00E715E7" w:rsidRPr="00E715E7" w:rsidRDefault="00E715E7" w:rsidP="00E715E7">
      <w:pPr>
        <w:widowControl w:val="0"/>
        <w:tabs>
          <w:tab w:val="left" w:pos="3614"/>
        </w:tabs>
        <w:autoSpaceDE w:val="0"/>
        <w:autoSpaceDN w:val="0"/>
        <w:spacing w:after="240" w:line="240" w:lineRule="auto"/>
        <w:rPr>
          <w:rFonts w:eastAsia="Times New Roman" w:cstheme="minorHAnsi"/>
          <w:bCs/>
          <w:kern w:val="0"/>
          <w:szCs w:val="22"/>
          <w14:ligatures w14:val="none"/>
        </w:rPr>
      </w:pPr>
    </w:p>
    <w:p w14:paraId="6BC3615A" w14:textId="77777777" w:rsidR="00E715E7" w:rsidRPr="00E715E7" w:rsidRDefault="00E715E7" w:rsidP="00E715E7">
      <w:pPr>
        <w:widowControl w:val="0"/>
        <w:tabs>
          <w:tab w:val="left" w:pos="3614"/>
        </w:tabs>
        <w:autoSpaceDE w:val="0"/>
        <w:autoSpaceDN w:val="0"/>
        <w:spacing w:before="240" w:line="240" w:lineRule="auto"/>
        <w:rPr>
          <w:rFonts w:eastAsia="Times New Roman" w:cstheme="minorHAnsi"/>
          <w:kern w:val="0"/>
          <w:szCs w:val="22"/>
          <w14:ligatures w14:val="none"/>
        </w:rPr>
      </w:pPr>
      <w:r w:rsidRPr="00E715E7">
        <w:rPr>
          <w:rFonts w:eastAsia="Times New Roman" w:cstheme="minorHAnsi"/>
          <w:i/>
          <w:kern w:val="0"/>
          <w:szCs w:val="22"/>
          <w14:ligatures w14:val="none"/>
        </w:rPr>
        <w:t>Zvláštní podmínky realizace projektu (požadavky dle stavebních či jiných oborových předpisů)</w:t>
      </w:r>
      <w:r w:rsidRPr="00E715E7">
        <w:rPr>
          <w:rFonts w:eastAsia="Times New Roman" w:cstheme="minorHAnsi"/>
          <w:kern w:val="0"/>
          <w:szCs w:val="22"/>
          <w14:ligatures w14:val="none"/>
        </w:rPr>
        <w:t>:</w:t>
      </w:r>
    </w:p>
    <w:p w14:paraId="417AB6AD" w14:textId="77777777" w:rsidR="00E715E7" w:rsidRPr="00E715E7" w:rsidRDefault="00E715E7" w:rsidP="00E715E7">
      <w:pPr>
        <w:widowControl w:val="0"/>
        <w:autoSpaceDE w:val="0"/>
        <w:autoSpaceDN w:val="0"/>
        <w:spacing w:after="120" w:line="240" w:lineRule="auto"/>
        <w:rPr>
          <w:rFonts w:eastAsia="Times New Roman" w:cstheme="minorHAnsi"/>
          <w:b/>
          <w:kern w:val="0"/>
          <w:szCs w:val="22"/>
          <w14:ligatures w14:val="none"/>
        </w:rPr>
      </w:pPr>
    </w:p>
    <w:p w14:paraId="1BBEE3CA" w14:textId="77777777" w:rsidR="00E715E7" w:rsidRPr="00E715E7" w:rsidRDefault="00E715E7" w:rsidP="00E715E7">
      <w:pPr>
        <w:widowControl w:val="0"/>
        <w:tabs>
          <w:tab w:val="left" w:pos="3614"/>
        </w:tabs>
        <w:autoSpaceDE w:val="0"/>
        <w:autoSpaceDN w:val="0"/>
        <w:spacing w:before="240" w:after="240" w:line="240" w:lineRule="auto"/>
        <w:rPr>
          <w:rFonts w:eastAsia="Times New Roman" w:cstheme="minorHAnsi"/>
          <w:bCs/>
          <w:kern w:val="0"/>
          <w:szCs w:val="22"/>
          <w14:ligatures w14:val="none"/>
        </w:rPr>
      </w:pPr>
      <w:r w:rsidRPr="00E715E7">
        <w:rPr>
          <w:rFonts w:eastAsia="Times New Roman" w:cstheme="minorHAnsi"/>
          <w:bCs/>
          <w:i/>
          <w:kern w:val="0"/>
          <w:szCs w:val="22"/>
          <w14:ligatures w14:val="none"/>
        </w:rPr>
        <w:t>Odhadované náklady projektu:</w:t>
      </w:r>
      <w:r w:rsidRPr="00E715E7">
        <w:rPr>
          <w:rFonts w:eastAsia="Times New Roman" w:cstheme="minorHAnsi"/>
          <w:bCs/>
          <w:kern w:val="0"/>
          <w:szCs w:val="22"/>
          <w14:ligatures w14:val="none"/>
        </w:rPr>
        <w:t xml:space="preserve"> ………Kč</w:t>
      </w:r>
    </w:p>
    <w:p w14:paraId="0535872A" w14:textId="77777777" w:rsidR="00E715E7" w:rsidRPr="00E715E7" w:rsidRDefault="00E715E7" w:rsidP="00E715E7">
      <w:pPr>
        <w:widowControl w:val="0"/>
        <w:tabs>
          <w:tab w:val="left" w:pos="3614"/>
        </w:tabs>
        <w:autoSpaceDE w:val="0"/>
        <w:autoSpaceDN w:val="0"/>
        <w:spacing w:before="240" w:after="240" w:line="240" w:lineRule="auto"/>
        <w:rPr>
          <w:rFonts w:eastAsia="Times New Roman" w:cstheme="minorHAnsi"/>
          <w:kern w:val="0"/>
          <w:szCs w:val="22"/>
          <w14:ligatures w14:val="none"/>
        </w:rPr>
      </w:pPr>
      <w:r w:rsidRPr="00E715E7">
        <w:rPr>
          <w:rFonts w:eastAsia="Times New Roman" w:cstheme="minorHAnsi"/>
          <w:bCs/>
          <w:i/>
          <w:kern w:val="0"/>
          <w:szCs w:val="22"/>
          <w14:ligatures w14:val="none"/>
        </w:rPr>
        <w:t xml:space="preserve">Podíl spoluúčasti poskytovatele na financování projektu: </w:t>
      </w:r>
      <w:r w:rsidRPr="00E715E7">
        <w:rPr>
          <w:rFonts w:eastAsia="Times New Roman" w:cstheme="minorHAnsi"/>
          <w:b/>
          <w:bCs/>
          <w:kern w:val="0"/>
          <w:szCs w:val="22"/>
          <w14:ligatures w14:val="none"/>
        </w:rPr>
        <w:t>max    %</w:t>
      </w:r>
    </w:p>
    <w:p w14:paraId="718F145F" w14:textId="77777777" w:rsidR="00E715E7" w:rsidRPr="00E715E7" w:rsidRDefault="00E715E7" w:rsidP="00E715E7">
      <w:pPr>
        <w:widowControl w:val="0"/>
        <w:tabs>
          <w:tab w:val="left" w:pos="3614"/>
        </w:tabs>
        <w:autoSpaceDE w:val="0"/>
        <w:autoSpaceDN w:val="0"/>
        <w:spacing w:before="240" w:after="240" w:line="240" w:lineRule="auto"/>
        <w:rPr>
          <w:rFonts w:eastAsia="Times New Roman" w:cstheme="minorHAnsi"/>
          <w:kern w:val="0"/>
          <w:szCs w:val="22"/>
          <w14:ligatures w14:val="none"/>
        </w:rPr>
      </w:pPr>
      <w:r w:rsidRPr="00E715E7">
        <w:rPr>
          <w:rFonts w:eastAsia="Times New Roman" w:cstheme="minorHAnsi"/>
          <w:i/>
          <w:kern w:val="0"/>
          <w:szCs w:val="22"/>
          <w14:ligatures w14:val="none"/>
        </w:rPr>
        <w:t>Podpora v režimu de minimis</w:t>
      </w:r>
      <w:r w:rsidRPr="00E715E7">
        <w:rPr>
          <w:rFonts w:eastAsia="Times New Roman" w:cstheme="minorHAnsi"/>
          <w:kern w:val="0"/>
          <w:szCs w:val="22"/>
          <w14:ligatures w14:val="none"/>
        </w:rPr>
        <w:t>: ano/ne</w:t>
      </w:r>
    </w:p>
    <w:p w14:paraId="190D709B" w14:textId="77777777" w:rsidR="00E715E7" w:rsidRPr="00E715E7" w:rsidRDefault="00E715E7" w:rsidP="00E715E7">
      <w:pPr>
        <w:widowControl w:val="0"/>
        <w:tabs>
          <w:tab w:val="left" w:pos="3614"/>
        </w:tabs>
        <w:autoSpaceDE w:val="0"/>
        <w:autoSpaceDN w:val="0"/>
        <w:spacing w:before="240" w:after="240" w:line="240" w:lineRule="auto"/>
        <w:rPr>
          <w:rFonts w:eastAsia="Times New Roman" w:cstheme="minorHAnsi"/>
          <w:kern w:val="0"/>
          <w:szCs w:val="22"/>
          <w14:ligatures w14:val="none"/>
        </w:rPr>
      </w:pPr>
      <w:r w:rsidRPr="00E715E7">
        <w:rPr>
          <w:rFonts w:eastAsia="Times New Roman" w:cstheme="minorHAnsi"/>
          <w:i/>
          <w:kern w:val="0"/>
          <w:szCs w:val="22"/>
          <w14:ligatures w14:val="none"/>
        </w:rPr>
        <w:t>Termín dokončení projektu a ukončení čerpání podpory:</w:t>
      </w:r>
      <w:r w:rsidRPr="00E715E7">
        <w:rPr>
          <w:rFonts w:eastAsia="Times New Roman" w:cstheme="minorHAnsi"/>
          <w:kern w:val="0"/>
          <w:szCs w:val="22"/>
          <w14:ligatures w14:val="none"/>
        </w:rPr>
        <w:t xml:space="preserve"> </w:t>
      </w:r>
      <w:r w:rsidRPr="00E715E7">
        <w:rPr>
          <w:rFonts w:eastAsia="Times New Roman" w:cstheme="minorHAnsi"/>
          <w:b/>
          <w:kern w:val="0"/>
          <w:szCs w:val="22"/>
          <w14:ligatures w14:val="none"/>
        </w:rPr>
        <w:t>31. 12. 2027</w:t>
      </w:r>
    </w:p>
    <w:p w14:paraId="33A5B9F5" w14:textId="77777777" w:rsidR="00E715E7" w:rsidRPr="00E715E7" w:rsidRDefault="00E715E7" w:rsidP="00E715E7">
      <w:pPr>
        <w:widowControl w:val="0"/>
        <w:tabs>
          <w:tab w:val="left" w:pos="3614"/>
        </w:tabs>
        <w:autoSpaceDE w:val="0"/>
        <w:autoSpaceDN w:val="0"/>
        <w:spacing w:before="240" w:after="240" w:line="240" w:lineRule="auto"/>
        <w:rPr>
          <w:rFonts w:eastAsia="Times New Roman" w:cstheme="minorHAnsi"/>
          <w:b/>
          <w:kern w:val="0"/>
          <w:szCs w:val="22"/>
          <w14:ligatures w14:val="none"/>
        </w:rPr>
      </w:pPr>
      <w:r w:rsidRPr="00E715E7">
        <w:rPr>
          <w:rFonts w:eastAsia="Times New Roman" w:cstheme="minorHAnsi"/>
          <w:i/>
          <w:kern w:val="0"/>
          <w:szCs w:val="22"/>
          <w14:ligatures w14:val="none"/>
        </w:rPr>
        <w:t>Konečný termín vyúčtování:</w:t>
      </w:r>
      <w:r w:rsidRPr="00E715E7">
        <w:rPr>
          <w:rFonts w:eastAsia="Times New Roman" w:cstheme="minorHAnsi"/>
          <w:kern w:val="0"/>
          <w:szCs w:val="22"/>
          <w14:ligatures w14:val="none"/>
        </w:rPr>
        <w:t xml:space="preserve"> </w:t>
      </w:r>
      <w:r w:rsidRPr="00E715E7">
        <w:rPr>
          <w:rFonts w:eastAsia="Times New Roman" w:cstheme="minorHAnsi"/>
          <w:b/>
          <w:kern w:val="0"/>
          <w:szCs w:val="22"/>
          <w14:ligatures w14:val="none"/>
        </w:rPr>
        <w:t>31. 1. 2028</w:t>
      </w:r>
    </w:p>
    <w:p w14:paraId="06E052CE" w14:textId="77777777" w:rsidR="00E715E7" w:rsidRDefault="00E715E7">
      <w:pPr>
        <w:spacing w:line="240" w:lineRule="auto"/>
        <w:jc w:val="left"/>
        <w:rPr>
          <w:rFonts w:eastAsia="Times New Roman" w:cstheme="minorHAnsi"/>
          <w:b/>
          <w:kern w:val="0"/>
          <w:szCs w:val="22"/>
          <w14:ligatures w14:val="none"/>
        </w:rPr>
      </w:pPr>
      <w:r>
        <w:rPr>
          <w:rFonts w:eastAsia="Times New Roman" w:cstheme="minorHAnsi"/>
          <w:b/>
          <w:kern w:val="0"/>
          <w:szCs w:val="22"/>
          <w14:ligatures w14:val="none"/>
        </w:rPr>
        <w:br w:type="page"/>
      </w:r>
    </w:p>
    <w:p w14:paraId="7D293482" w14:textId="248E6C60" w:rsidR="00E715E7" w:rsidRPr="00E715E7" w:rsidRDefault="00E715E7" w:rsidP="00E715E7">
      <w:pPr>
        <w:widowControl w:val="0"/>
        <w:autoSpaceDE w:val="0"/>
        <w:autoSpaceDN w:val="0"/>
        <w:spacing w:before="60" w:line="240" w:lineRule="atLeast"/>
        <w:jc w:val="center"/>
        <w:rPr>
          <w:rFonts w:eastAsia="Times New Roman" w:cstheme="minorHAnsi"/>
          <w:b/>
          <w:bCs/>
          <w:kern w:val="0"/>
          <w:szCs w:val="22"/>
          <w14:ligatures w14:val="none"/>
        </w:rPr>
      </w:pPr>
      <w:r w:rsidRPr="00E715E7">
        <w:rPr>
          <w:rFonts w:eastAsia="Times New Roman" w:cstheme="minorHAnsi"/>
          <w:b/>
          <w:bCs/>
          <w:kern w:val="0"/>
          <w:szCs w:val="22"/>
          <w14:ligatures w14:val="none"/>
        </w:rPr>
        <w:lastRenderedPageBreak/>
        <w:t>Příloha č. 2 ke smlouvě</w:t>
      </w:r>
    </w:p>
    <w:p w14:paraId="30D0517E" w14:textId="77777777" w:rsidR="00E715E7" w:rsidRPr="00E715E7" w:rsidRDefault="00E715E7" w:rsidP="00E715E7">
      <w:pPr>
        <w:widowControl w:val="0"/>
        <w:autoSpaceDE w:val="0"/>
        <w:autoSpaceDN w:val="0"/>
        <w:spacing w:line="240" w:lineRule="atLeast"/>
        <w:jc w:val="center"/>
        <w:rPr>
          <w:rFonts w:eastAsia="Times New Roman" w:cstheme="minorHAnsi"/>
          <w:b/>
          <w:bCs/>
          <w:kern w:val="0"/>
          <w:szCs w:val="22"/>
          <w14:ligatures w14:val="none"/>
        </w:rPr>
      </w:pPr>
      <w:r w:rsidRPr="00E715E7">
        <w:rPr>
          <w:rFonts w:eastAsia="Times New Roman" w:cstheme="minorHAnsi"/>
          <w:b/>
          <w:bCs/>
          <w:kern w:val="0"/>
          <w:szCs w:val="22"/>
          <w14:ligatures w14:val="none"/>
        </w:rPr>
        <w:t>č. DOT/../……/2026</w:t>
      </w:r>
    </w:p>
    <w:p w14:paraId="42D328C3"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39CFA073" w14:textId="77777777" w:rsidR="00E715E7" w:rsidRPr="00E715E7" w:rsidRDefault="00E715E7" w:rsidP="00E715E7">
      <w:pPr>
        <w:widowControl w:val="0"/>
        <w:autoSpaceDE w:val="0"/>
        <w:autoSpaceDN w:val="0"/>
        <w:spacing w:line="240" w:lineRule="auto"/>
        <w:jc w:val="center"/>
        <w:rPr>
          <w:rFonts w:eastAsia="Times New Roman" w:cstheme="minorHAnsi"/>
          <w:b/>
          <w:bCs/>
          <w:kern w:val="0"/>
          <w:szCs w:val="22"/>
          <w:u w:val="single"/>
          <w14:ligatures w14:val="none"/>
        </w:rPr>
      </w:pPr>
      <w:r w:rsidRPr="00E715E7">
        <w:rPr>
          <w:rFonts w:eastAsia="Times New Roman" w:cstheme="minorHAnsi"/>
          <w:b/>
          <w:bCs/>
          <w:kern w:val="0"/>
          <w:szCs w:val="22"/>
          <w:u w:val="single"/>
          <w14:ligatures w14:val="none"/>
        </w:rPr>
        <w:t>Závazný vzor finančního vypořádání dotace</w:t>
      </w:r>
    </w:p>
    <w:tbl>
      <w:tblPr>
        <w:tblW w:w="10753" w:type="dxa"/>
        <w:tblLayout w:type="fixed"/>
        <w:tblCellMar>
          <w:left w:w="70" w:type="dxa"/>
          <w:right w:w="70" w:type="dxa"/>
        </w:tblCellMar>
        <w:tblLook w:val="0000" w:firstRow="0" w:lastRow="0" w:firstColumn="0" w:lastColumn="0" w:noHBand="0" w:noVBand="0"/>
      </w:tblPr>
      <w:tblGrid>
        <w:gridCol w:w="2233"/>
        <w:gridCol w:w="2151"/>
        <w:gridCol w:w="1158"/>
        <w:gridCol w:w="456"/>
        <w:gridCol w:w="859"/>
        <w:gridCol w:w="1289"/>
        <w:gridCol w:w="2607"/>
      </w:tblGrid>
      <w:tr w:rsidR="00E715E7" w:rsidRPr="00E715E7" w14:paraId="4B7150C3" w14:textId="77777777" w:rsidTr="00E715E7">
        <w:trPr>
          <w:trHeight w:val="445"/>
        </w:trPr>
        <w:tc>
          <w:tcPr>
            <w:tcW w:w="10753" w:type="dxa"/>
            <w:gridSpan w:val="7"/>
            <w:tcBorders>
              <w:top w:val="single" w:sz="6" w:space="0" w:color="auto"/>
              <w:left w:val="single" w:sz="6" w:space="0" w:color="auto"/>
              <w:bottom w:val="single" w:sz="6" w:space="0" w:color="auto"/>
              <w:right w:val="single" w:sz="6" w:space="0" w:color="auto"/>
            </w:tcBorders>
            <w:shd w:val="pct25" w:color="auto" w:fill="auto"/>
          </w:tcPr>
          <w:p w14:paraId="78074F12" w14:textId="77777777" w:rsidR="00E715E7" w:rsidRPr="00E715E7" w:rsidRDefault="00E715E7" w:rsidP="00BD1D2A">
            <w:pPr>
              <w:widowControl w:val="0"/>
              <w:autoSpaceDE w:val="0"/>
              <w:autoSpaceDN w:val="0"/>
              <w:spacing w:before="80" w:after="80" w:line="240" w:lineRule="auto"/>
              <w:jc w:val="center"/>
              <w:rPr>
                <w:rFonts w:eastAsia="Times New Roman" w:cstheme="minorHAnsi"/>
                <w:kern w:val="0"/>
                <w:szCs w:val="22"/>
                <w14:ligatures w14:val="none"/>
              </w:rPr>
            </w:pPr>
            <w:r w:rsidRPr="00E715E7">
              <w:rPr>
                <w:rFonts w:eastAsia="Times New Roman" w:cstheme="minorHAnsi"/>
                <w:b/>
                <w:bCs/>
                <w:kern w:val="0"/>
                <w:szCs w:val="22"/>
                <w14:ligatures w14:val="none"/>
              </w:rPr>
              <w:t>Dotace 2026</w:t>
            </w:r>
          </w:p>
        </w:tc>
      </w:tr>
      <w:tr w:rsidR="00E715E7" w:rsidRPr="00E715E7" w14:paraId="37FA5778" w14:textId="77777777" w:rsidTr="00E715E7">
        <w:trPr>
          <w:trHeight w:val="472"/>
        </w:trPr>
        <w:tc>
          <w:tcPr>
            <w:tcW w:w="2233" w:type="dxa"/>
            <w:tcBorders>
              <w:top w:val="single" w:sz="6" w:space="0" w:color="auto"/>
              <w:left w:val="single" w:sz="6" w:space="0" w:color="auto"/>
              <w:bottom w:val="single" w:sz="6" w:space="0" w:color="auto"/>
              <w:right w:val="single" w:sz="6" w:space="0" w:color="auto"/>
            </w:tcBorders>
          </w:tcPr>
          <w:p w14:paraId="55341FFB"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Číslo smlouvy:</w:t>
            </w:r>
          </w:p>
        </w:tc>
        <w:tc>
          <w:tcPr>
            <w:tcW w:w="2151" w:type="dxa"/>
            <w:tcBorders>
              <w:top w:val="nil"/>
              <w:left w:val="nil"/>
              <w:bottom w:val="single" w:sz="6" w:space="0" w:color="auto"/>
              <w:right w:val="single" w:sz="6" w:space="0" w:color="auto"/>
            </w:tcBorders>
          </w:tcPr>
          <w:p w14:paraId="4BBBC38A"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p>
        </w:tc>
        <w:tc>
          <w:tcPr>
            <w:tcW w:w="2473" w:type="dxa"/>
            <w:gridSpan w:val="3"/>
            <w:tcBorders>
              <w:top w:val="nil"/>
              <w:left w:val="nil"/>
              <w:bottom w:val="single" w:sz="6" w:space="0" w:color="auto"/>
              <w:right w:val="single" w:sz="6" w:space="0" w:color="auto"/>
            </w:tcBorders>
          </w:tcPr>
          <w:p w14:paraId="7D49596C"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Poskytnutá částka:</w:t>
            </w:r>
          </w:p>
        </w:tc>
        <w:tc>
          <w:tcPr>
            <w:tcW w:w="3895" w:type="dxa"/>
            <w:gridSpan w:val="2"/>
            <w:tcBorders>
              <w:top w:val="nil"/>
              <w:left w:val="nil"/>
              <w:bottom w:val="single" w:sz="6" w:space="0" w:color="auto"/>
              <w:right w:val="single" w:sz="6" w:space="0" w:color="auto"/>
            </w:tcBorders>
          </w:tcPr>
          <w:p w14:paraId="01F891B4"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p>
        </w:tc>
      </w:tr>
      <w:tr w:rsidR="00E715E7" w:rsidRPr="00E715E7" w14:paraId="1828DEBF" w14:textId="77777777" w:rsidTr="00E715E7">
        <w:trPr>
          <w:trHeight w:val="472"/>
        </w:trPr>
        <w:tc>
          <w:tcPr>
            <w:tcW w:w="2233" w:type="dxa"/>
            <w:tcBorders>
              <w:top w:val="single" w:sz="6" w:space="0" w:color="auto"/>
              <w:left w:val="single" w:sz="6" w:space="0" w:color="auto"/>
              <w:bottom w:val="single" w:sz="6" w:space="0" w:color="auto"/>
              <w:right w:val="single" w:sz="6" w:space="0" w:color="auto"/>
            </w:tcBorders>
          </w:tcPr>
          <w:p w14:paraId="19FA6F77"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Název projektu:</w:t>
            </w:r>
          </w:p>
        </w:tc>
        <w:tc>
          <w:tcPr>
            <w:tcW w:w="8520" w:type="dxa"/>
            <w:gridSpan w:val="6"/>
            <w:tcBorders>
              <w:top w:val="nil"/>
              <w:left w:val="single" w:sz="6" w:space="0" w:color="auto"/>
              <w:bottom w:val="single" w:sz="6" w:space="0" w:color="auto"/>
              <w:right w:val="single" w:sz="6" w:space="0" w:color="auto"/>
            </w:tcBorders>
          </w:tcPr>
          <w:p w14:paraId="3792DCAE"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p>
        </w:tc>
      </w:tr>
      <w:tr w:rsidR="00E715E7" w:rsidRPr="00E715E7" w14:paraId="7B0AB8D1" w14:textId="77777777" w:rsidTr="00E715E7">
        <w:trPr>
          <w:trHeight w:val="662"/>
        </w:trPr>
        <w:tc>
          <w:tcPr>
            <w:tcW w:w="2233" w:type="dxa"/>
            <w:tcBorders>
              <w:top w:val="single" w:sz="6" w:space="0" w:color="auto"/>
              <w:left w:val="single" w:sz="6" w:space="0" w:color="auto"/>
              <w:bottom w:val="single" w:sz="6" w:space="0" w:color="auto"/>
              <w:right w:val="single" w:sz="6" w:space="0" w:color="auto"/>
            </w:tcBorders>
            <w:vAlign w:val="center"/>
          </w:tcPr>
          <w:p w14:paraId="72F60F90"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Příjemce</w:t>
            </w:r>
            <w:r w:rsidRPr="00E715E7">
              <w:rPr>
                <w:rFonts w:eastAsia="Times New Roman" w:cstheme="minorHAnsi"/>
                <w:bCs/>
                <w:i/>
                <w:iCs/>
                <w:kern w:val="0"/>
                <w:szCs w:val="22"/>
                <w14:ligatures w14:val="none"/>
              </w:rPr>
              <w:t>:</w:t>
            </w:r>
          </w:p>
        </w:tc>
        <w:tc>
          <w:tcPr>
            <w:tcW w:w="3309" w:type="dxa"/>
            <w:gridSpan w:val="2"/>
            <w:tcBorders>
              <w:top w:val="nil"/>
              <w:left w:val="single" w:sz="6" w:space="0" w:color="auto"/>
              <w:bottom w:val="single" w:sz="6" w:space="0" w:color="auto"/>
              <w:right w:val="single" w:sz="6" w:space="0" w:color="auto"/>
            </w:tcBorders>
            <w:vAlign w:val="center"/>
          </w:tcPr>
          <w:p w14:paraId="64C000C5"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p>
        </w:tc>
        <w:tc>
          <w:tcPr>
            <w:tcW w:w="2604" w:type="dxa"/>
            <w:gridSpan w:val="3"/>
            <w:tcBorders>
              <w:top w:val="nil"/>
              <w:left w:val="single" w:sz="6" w:space="0" w:color="auto"/>
              <w:bottom w:val="single" w:sz="6" w:space="0" w:color="auto"/>
              <w:right w:val="single" w:sz="6" w:space="0" w:color="auto"/>
            </w:tcBorders>
            <w:vAlign w:val="center"/>
          </w:tcPr>
          <w:p w14:paraId="34EA7057"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Jméno oprávněného zástupce příjemce:</w:t>
            </w:r>
            <w:r w:rsidRPr="00E715E7">
              <w:rPr>
                <w:rFonts w:eastAsia="Times New Roman" w:cstheme="minorHAnsi"/>
                <w:kern w:val="0"/>
                <w:szCs w:val="22"/>
                <w14:ligatures w14:val="none"/>
              </w:rPr>
              <w:t xml:space="preserve"> </w:t>
            </w:r>
          </w:p>
        </w:tc>
        <w:tc>
          <w:tcPr>
            <w:tcW w:w="2606" w:type="dxa"/>
            <w:tcBorders>
              <w:top w:val="nil"/>
              <w:left w:val="single" w:sz="6" w:space="0" w:color="auto"/>
              <w:bottom w:val="single" w:sz="6" w:space="0" w:color="auto"/>
              <w:right w:val="single" w:sz="6" w:space="0" w:color="auto"/>
            </w:tcBorders>
            <w:vAlign w:val="center"/>
          </w:tcPr>
          <w:p w14:paraId="20E48D3A" w14:textId="77777777" w:rsidR="00E715E7" w:rsidRPr="00E715E7" w:rsidRDefault="00E715E7" w:rsidP="00BD1D2A">
            <w:pPr>
              <w:widowControl w:val="0"/>
              <w:autoSpaceDE w:val="0"/>
              <w:autoSpaceDN w:val="0"/>
              <w:spacing w:before="60" w:after="120" w:line="240" w:lineRule="auto"/>
              <w:rPr>
                <w:rFonts w:eastAsia="Times New Roman" w:cstheme="minorHAnsi"/>
                <w:bCs/>
                <w:kern w:val="0"/>
                <w:szCs w:val="22"/>
                <w14:ligatures w14:val="none"/>
              </w:rPr>
            </w:pPr>
          </w:p>
        </w:tc>
      </w:tr>
      <w:tr w:rsidR="00E715E7" w:rsidRPr="00E715E7" w14:paraId="236378E3" w14:textId="77777777" w:rsidTr="00E715E7">
        <w:trPr>
          <w:trHeight w:val="595"/>
        </w:trPr>
        <w:tc>
          <w:tcPr>
            <w:tcW w:w="5998" w:type="dxa"/>
            <w:gridSpan w:val="4"/>
            <w:tcBorders>
              <w:top w:val="single" w:sz="6" w:space="0" w:color="auto"/>
              <w:left w:val="single" w:sz="6" w:space="0" w:color="auto"/>
              <w:bottom w:val="single" w:sz="6" w:space="0" w:color="auto"/>
              <w:right w:val="single" w:sz="6" w:space="0" w:color="auto"/>
            </w:tcBorders>
            <w:vAlign w:val="center"/>
          </w:tcPr>
          <w:p w14:paraId="65612674"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Jméno, adresa a telefon osoby, která zpracovala vyúčtování projektu:</w:t>
            </w:r>
          </w:p>
        </w:tc>
        <w:tc>
          <w:tcPr>
            <w:tcW w:w="4754" w:type="dxa"/>
            <w:gridSpan w:val="3"/>
            <w:tcBorders>
              <w:top w:val="single" w:sz="6" w:space="0" w:color="auto"/>
              <w:left w:val="single" w:sz="6" w:space="0" w:color="auto"/>
              <w:bottom w:val="nil"/>
              <w:right w:val="single" w:sz="6" w:space="0" w:color="auto"/>
            </w:tcBorders>
            <w:vAlign w:val="center"/>
          </w:tcPr>
          <w:p w14:paraId="5B0D2C25" w14:textId="77777777" w:rsidR="00E715E7" w:rsidRPr="00E715E7" w:rsidRDefault="00E715E7" w:rsidP="00BD1D2A">
            <w:pPr>
              <w:widowControl w:val="0"/>
              <w:autoSpaceDE w:val="0"/>
              <w:autoSpaceDN w:val="0"/>
              <w:spacing w:before="60" w:line="240" w:lineRule="auto"/>
              <w:rPr>
                <w:rFonts w:eastAsia="Times New Roman" w:cstheme="minorHAnsi"/>
                <w:bCs/>
                <w:kern w:val="0"/>
                <w:szCs w:val="22"/>
                <w14:ligatures w14:val="none"/>
              </w:rPr>
            </w:pPr>
          </w:p>
        </w:tc>
      </w:tr>
      <w:tr w:rsidR="00E715E7" w:rsidRPr="00E715E7" w14:paraId="485D11E1" w14:textId="77777777" w:rsidTr="00E715E7">
        <w:trPr>
          <w:trHeight w:val="553"/>
        </w:trPr>
        <w:tc>
          <w:tcPr>
            <w:tcW w:w="10753" w:type="dxa"/>
            <w:gridSpan w:val="7"/>
            <w:tcBorders>
              <w:top w:val="nil"/>
              <w:left w:val="single" w:sz="6" w:space="0" w:color="auto"/>
              <w:bottom w:val="single" w:sz="6" w:space="0" w:color="auto"/>
              <w:right w:val="single" w:sz="6" w:space="0" w:color="auto"/>
            </w:tcBorders>
          </w:tcPr>
          <w:p w14:paraId="2B0A61F7"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p>
        </w:tc>
      </w:tr>
    </w:tbl>
    <w:p w14:paraId="3583B3B7"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18923831" w14:textId="77777777" w:rsidR="00E715E7" w:rsidRPr="00E715E7" w:rsidRDefault="00E715E7" w:rsidP="00E715E7">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Soupis účetních dokladů:</w:t>
      </w:r>
    </w:p>
    <w:tbl>
      <w:tblPr>
        <w:tblW w:w="107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6"/>
        <w:gridCol w:w="1153"/>
        <w:gridCol w:w="1220"/>
        <w:gridCol w:w="1252"/>
        <w:gridCol w:w="3462"/>
        <w:gridCol w:w="1045"/>
        <w:gridCol w:w="999"/>
        <w:gridCol w:w="999"/>
      </w:tblGrid>
      <w:tr w:rsidR="00E715E7" w:rsidRPr="00E715E7" w14:paraId="2E2A0D77" w14:textId="77777777" w:rsidTr="00E715E7">
        <w:trPr>
          <w:trHeight w:val="1104"/>
        </w:trPr>
        <w:tc>
          <w:tcPr>
            <w:tcW w:w="576" w:type="dxa"/>
            <w:tcBorders>
              <w:top w:val="single" w:sz="6" w:space="0" w:color="auto"/>
              <w:left w:val="single" w:sz="6" w:space="0" w:color="auto"/>
              <w:bottom w:val="single" w:sz="6" w:space="0" w:color="auto"/>
              <w:right w:val="single" w:sz="6" w:space="0" w:color="auto"/>
            </w:tcBorders>
          </w:tcPr>
          <w:p w14:paraId="3C8278EE"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 xml:space="preserve">Po-řad. č. </w:t>
            </w:r>
          </w:p>
        </w:tc>
        <w:tc>
          <w:tcPr>
            <w:tcW w:w="1153" w:type="dxa"/>
            <w:tcBorders>
              <w:top w:val="single" w:sz="6" w:space="0" w:color="auto"/>
              <w:left w:val="single" w:sz="6" w:space="0" w:color="auto"/>
              <w:bottom w:val="single" w:sz="6" w:space="0" w:color="auto"/>
              <w:right w:val="single" w:sz="6" w:space="0" w:color="auto"/>
            </w:tcBorders>
          </w:tcPr>
          <w:p w14:paraId="74662716"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číslo účetního dokladu</w:t>
            </w:r>
          </w:p>
        </w:tc>
        <w:tc>
          <w:tcPr>
            <w:tcW w:w="1220" w:type="dxa"/>
            <w:tcBorders>
              <w:top w:val="single" w:sz="6" w:space="0" w:color="auto"/>
              <w:left w:val="single" w:sz="6" w:space="0" w:color="auto"/>
              <w:bottom w:val="single" w:sz="6" w:space="0" w:color="auto"/>
              <w:right w:val="single" w:sz="6" w:space="0" w:color="auto"/>
            </w:tcBorders>
          </w:tcPr>
          <w:p w14:paraId="0DF67506"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typ účetního dokladu</w:t>
            </w:r>
          </w:p>
        </w:tc>
        <w:tc>
          <w:tcPr>
            <w:tcW w:w="1252" w:type="dxa"/>
            <w:tcBorders>
              <w:top w:val="single" w:sz="6" w:space="0" w:color="auto"/>
              <w:left w:val="single" w:sz="6" w:space="0" w:color="auto"/>
              <w:bottom w:val="single" w:sz="6" w:space="0" w:color="auto"/>
              <w:right w:val="single" w:sz="6" w:space="0" w:color="auto"/>
            </w:tcBorders>
          </w:tcPr>
          <w:p w14:paraId="42F42EBD"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datum vystavení dokladu</w:t>
            </w:r>
          </w:p>
        </w:tc>
        <w:tc>
          <w:tcPr>
            <w:tcW w:w="3462" w:type="dxa"/>
            <w:tcBorders>
              <w:top w:val="single" w:sz="6" w:space="0" w:color="auto"/>
              <w:left w:val="single" w:sz="6" w:space="0" w:color="auto"/>
              <w:bottom w:val="single" w:sz="6" w:space="0" w:color="auto"/>
              <w:right w:val="single" w:sz="6" w:space="0" w:color="auto"/>
            </w:tcBorders>
          </w:tcPr>
          <w:p w14:paraId="2CB1CE0C"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účel výdaje</w:t>
            </w:r>
          </w:p>
        </w:tc>
        <w:tc>
          <w:tcPr>
            <w:tcW w:w="1045" w:type="dxa"/>
            <w:tcBorders>
              <w:top w:val="single" w:sz="6" w:space="0" w:color="auto"/>
              <w:left w:val="single" w:sz="6" w:space="0" w:color="auto"/>
              <w:bottom w:val="single" w:sz="6" w:space="0" w:color="auto"/>
              <w:right w:val="single" w:sz="6" w:space="0" w:color="auto"/>
            </w:tcBorders>
          </w:tcPr>
          <w:p w14:paraId="3C3A5D7A"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částka</w:t>
            </w:r>
          </w:p>
        </w:tc>
        <w:tc>
          <w:tcPr>
            <w:tcW w:w="999" w:type="dxa"/>
            <w:tcBorders>
              <w:top w:val="single" w:sz="6" w:space="0" w:color="auto"/>
              <w:left w:val="single" w:sz="6" w:space="0" w:color="auto"/>
              <w:bottom w:val="single" w:sz="6" w:space="0" w:color="auto"/>
              <w:right w:val="single" w:sz="6" w:space="0" w:color="auto"/>
            </w:tcBorders>
          </w:tcPr>
          <w:p w14:paraId="2620F73A"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hrazeno z grantu</w:t>
            </w:r>
          </w:p>
        </w:tc>
        <w:tc>
          <w:tcPr>
            <w:tcW w:w="999" w:type="dxa"/>
            <w:tcBorders>
              <w:top w:val="single" w:sz="6" w:space="0" w:color="auto"/>
              <w:left w:val="single" w:sz="6" w:space="0" w:color="auto"/>
              <w:bottom w:val="single" w:sz="6" w:space="0" w:color="auto"/>
              <w:right w:val="single" w:sz="6" w:space="0" w:color="auto"/>
            </w:tcBorders>
          </w:tcPr>
          <w:p w14:paraId="59B920BE" w14:textId="77777777" w:rsidR="00E715E7" w:rsidRPr="00E715E7" w:rsidRDefault="00E715E7" w:rsidP="00BD1D2A">
            <w:pPr>
              <w:widowControl w:val="0"/>
              <w:autoSpaceDE w:val="0"/>
              <w:autoSpaceDN w:val="0"/>
              <w:spacing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hrazeno z jiných zdrojů</w:t>
            </w:r>
          </w:p>
        </w:tc>
      </w:tr>
      <w:tr w:rsidR="00E715E7" w:rsidRPr="00E715E7" w14:paraId="5B855C28" w14:textId="77777777" w:rsidTr="00E715E7">
        <w:trPr>
          <w:trHeight w:val="229"/>
        </w:trPr>
        <w:tc>
          <w:tcPr>
            <w:tcW w:w="576" w:type="dxa"/>
            <w:tcBorders>
              <w:top w:val="single" w:sz="6" w:space="0" w:color="auto"/>
              <w:left w:val="single" w:sz="6" w:space="0" w:color="auto"/>
              <w:bottom w:val="single" w:sz="6" w:space="0" w:color="auto"/>
              <w:right w:val="single" w:sz="6" w:space="0" w:color="auto"/>
            </w:tcBorders>
          </w:tcPr>
          <w:p w14:paraId="1E534C0C"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153" w:type="dxa"/>
            <w:tcBorders>
              <w:top w:val="single" w:sz="6" w:space="0" w:color="auto"/>
              <w:left w:val="single" w:sz="6" w:space="0" w:color="auto"/>
              <w:bottom w:val="single" w:sz="6" w:space="0" w:color="auto"/>
              <w:right w:val="single" w:sz="6" w:space="0" w:color="auto"/>
            </w:tcBorders>
          </w:tcPr>
          <w:p w14:paraId="7C993C93"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20" w:type="dxa"/>
            <w:tcBorders>
              <w:top w:val="single" w:sz="6" w:space="0" w:color="auto"/>
              <w:left w:val="single" w:sz="6" w:space="0" w:color="auto"/>
              <w:bottom w:val="single" w:sz="6" w:space="0" w:color="auto"/>
              <w:right w:val="single" w:sz="6" w:space="0" w:color="auto"/>
            </w:tcBorders>
          </w:tcPr>
          <w:p w14:paraId="1DB5D9E7"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52" w:type="dxa"/>
            <w:tcBorders>
              <w:top w:val="single" w:sz="6" w:space="0" w:color="auto"/>
              <w:left w:val="single" w:sz="6" w:space="0" w:color="auto"/>
              <w:bottom w:val="single" w:sz="6" w:space="0" w:color="auto"/>
              <w:right w:val="single" w:sz="6" w:space="0" w:color="auto"/>
            </w:tcBorders>
          </w:tcPr>
          <w:p w14:paraId="64752831"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3462" w:type="dxa"/>
            <w:tcBorders>
              <w:top w:val="single" w:sz="6" w:space="0" w:color="auto"/>
              <w:left w:val="single" w:sz="6" w:space="0" w:color="auto"/>
              <w:bottom w:val="single" w:sz="6" w:space="0" w:color="auto"/>
              <w:right w:val="single" w:sz="6" w:space="0" w:color="auto"/>
            </w:tcBorders>
          </w:tcPr>
          <w:p w14:paraId="7D93BF42"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045" w:type="dxa"/>
            <w:tcBorders>
              <w:top w:val="single" w:sz="6" w:space="0" w:color="auto"/>
              <w:left w:val="single" w:sz="6" w:space="0" w:color="auto"/>
              <w:bottom w:val="single" w:sz="6" w:space="0" w:color="auto"/>
              <w:right w:val="single" w:sz="6" w:space="0" w:color="auto"/>
            </w:tcBorders>
          </w:tcPr>
          <w:p w14:paraId="281D308D"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single" w:sz="6" w:space="0" w:color="auto"/>
              <w:left w:val="single" w:sz="6" w:space="0" w:color="auto"/>
              <w:bottom w:val="single" w:sz="6" w:space="0" w:color="auto"/>
              <w:right w:val="single" w:sz="6" w:space="0" w:color="auto"/>
            </w:tcBorders>
          </w:tcPr>
          <w:p w14:paraId="02DC6885"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single" w:sz="6" w:space="0" w:color="auto"/>
              <w:left w:val="single" w:sz="6" w:space="0" w:color="auto"/>
              <w:bottom w:val="single" w:sz="6" w:space="0" w:color="auto"/>
              <w:right w:val="single" w:sz="6" w:space="0" w:color="auto"/>
            </w:tcBorders>
          </w:tcPr>
          <w:p w14:paraId="5CA25AE1"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r>
      <w:tr w:rsidR="00E715E7" w:rsidRPr="00E715E7" w14:paraId="31B4A3AE" w14:textId="77777777" w:rsidTr="00E715E7">
        <w:trPr>
          <w:trHeight w:val="218"/>
        </w:trPr>
        <w:tc>
          <w:tcPr>
            <w:tcW w:w="576" w:type="dxa"/>
            <w:tcBorders>
              <w:top w:val="single" w:sz="6" w:space="0" w:color="auto"/>
              <w:left w:val="single" w:sz="6" w:space="0" w:color="auto"/>
              <w:bottom w:val="single" w:sz="6" w:space="0" w:color="auto"/>
              <w:right w:val="single" w:sz="6" w:space="0" w:color="auto"/>
            </w:tcBorders>
          </w:tcPr>
          <w:p w14:paraId="262D4306"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153" w:type="dxa"/>
            <w:tcBorders>
              <w:top w:val="single" w:sz="6" w:space="0" w:color="auto"/>
              <w:left w:val="single" w:sz="6" w:space="0" w:color="auto"/>
              <w:bottom w:val="single" w:sz="6" w:space="0" w:color="auto"/>
              <w:right w:val="single" w:sz="6" w:space="0" w:color="auto"/>
            </w:tcBorders>
          </w:tcPr>
          <w:p w14:paraId="31710483"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20" w:type="dxa"/>
            <w:tcBorders>
              <w:top w:val="single" w:sz="6" w:space="0" w:color="auto"/>
              <w:left w:val="single" w:sz="6" w:space="0" w:color="auto"/>
              <w:bottom w:val="single" w:sz="6" w:space="0" w:color="auto"/>
              <w:right w:val="single" w:sz="6" w:space="0" w:color="auto"/>
            </w:tcBorders>
          </w:tcPr>
          <w:p w14:paraId="57C6EC6E"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52" w:type="dxa"/>
            <w:tcBorders>
              <w:top w:val="single" w:sz="6" w:space="0" w:color="auto"/>
              <w:left w:val="single" w:sz="6" w:space="0" w:color="auto"/>
              <w:bottom w:val="single" w:sz="6" w:space="0" w:color="auto"/>
              <w:right w:val="single" w:sz="6" w:space="0" w:color="auto"/>
            </w:tcBorders>
          </w:tcPr>
          <w:p w14:paraId="056925CF"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3462" w:type="dxa"/>
            <w:tcBorders>
              <w:top w:val="single" w:sz="6" w:space="0" w:color="auto"/>
              <w:left w:val="single" w:sz="6" w:space="0" w:color="auto"/>
              <w:bottom w:val="single" w:sz="6" w:space="0" w:color="auto"/>
              <w:right w:val="single" w:sz="6" w:space="0" w:color="auto"/>
            </w:tcBorders>
          </w:tcPr>
          <w:p w14:paraId="2DDC349E"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045" w:type="dxa"/>
            <w:tcBorders>
              <w:top w:val="single" w:sz="6" w:space="0" w:color="auto"/>
              <w:left w:val="single" w:sz="6" w:space="0" w:color="auto"/>
              <w:bottom w:val="single" w:sz="6" w:space="0" w:color="auto"/>
              <w:right w:val="single" w:sz="6" w:space="0" w:color="auto"/>
            </w:tcBorders>
          </w:tcPr>
          <w:p w14:paraId="73DB50A3"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single" w:sz="6" w:space="0" w:color="auto"/>
              <w:left w:val="single" w:sz="6" w:space="0" w:color="auto"/>
              <w:bottom w:val="single" w:sz="6" w:space="0" w:color="auto"/>
              <w:right w:val="single" w:sz="6" w:space="0" w:color="auto"/>
            </w:tcBorders>
          </w:tcPr>
          <w:p w14:paraId="3FB162BE"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single" w:sz="6" w:space="0" w:color="auto"/>
              <w:left w:val="single" w:sz="6" w:space="0" w:color="auto"/>
              <w:bottom w:val="single" w:sz="6" w:space="0" w:color="auto"/>
              <w:right w:val="single" w:sz="6" w:space="0" w:color="auto"/>
            </w:tcBorders>
          </w:tcPr>
          <w:p w14:paraId="1325F1A9"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r>
      <w:tr w:rsidR="00E715E7" w:rsidRPr="00E715E7" w14:paraId="7D62F069" w14:textId="77777777" w:rsidTr="00E715E7">
        <w:trPr>
          <w:trHeight w:val="229"/>
        </w:trPr>
        <w:tc>
          <w:tcPr>
            <w:tcW w:w="576" w:type="dxa"/>
            <w:tcBorders>
              <w:top w:val="dotted" w:sz="6" w:space="0" w:color="auto"/>
              <w:left w:val="dotted" w:sz="6" w:space="0" w:color="auto"/>
              <w:bottom w:val="dotted" w:sz="6" w:space="0" w:color="auto"/>
              <w:right w:val="dotted" w:sz="6" w:space="0" w:color="auto"/>
            </w:tcBorders>
          </w:tcPr>
          <w:p w14:paraId="7DA6216F"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153" w:type="dxa"/>
            <w:tcBorders>
              <w:top w:val="dotted" w:sz="6" w:space="0" w:color="auto"/>
              <w:left w:val="dotted" w:sz="6" w:space="0" w:color="auto"/>
              <w:bottom w:val="dotted" w:sz="6" w:space="0" w:color="auto"/>
              <w:right w:val="dotted" w:sz="6" w:space="0" w:color="auto"/>
            </w:tcBorders>
          </w:tcPr>
          <w:p w14:paraId="695D9D94"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20" w:type="dxa"/>
            <w:tcBorders>
              <w:top w:val="dotted" w:sz="6" w:space="0" w:color="auto"/>
              <w:left w:val="dotted" w:sz="6" w:space="0" w:color="auto"/>
              <w:bottom w:val="dotted" w:sz="6" w:space="0" w:color="auto"/>
              <w:right w:val="dotted" w:sz="6" w:space="0" w:color="auto"/>
            </w:tcBorders>
          </w:tcPr>
          <w:p w14:paraId="47731327"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52" w:type="dxa"/>
            <w:tcBorders>
              <w:top w:val="dotted" w:sz="6" w:space="0" w:color="auto"/>
              <w:left w:val="dotted" w:sz="6" w:space="0" w:color="auto"/>
              <w:bottom w:val="dotted" w:sz="6" w:space="0" w:color="auto"/>
              <w:right w:val="dotted" w:sz="6" w:space="0" w:color="auto"/>
            </w:tcBorders>
          </w:tcPr>
          <w:p w14:paraId="24B29796"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3462" w:type="dxa"/>
            <w:tcBorders>
              <w:top w:val="dotted" w:sz="6" w:space="0" w:color="auto"/>
              <w:left w:val="dotted" w:sz="6" w:space="0" w:color="auto"/>
              <w:bottom w:val="dotted" w:sz="6" w:space="0" w:color="auto"/>
              <w:right w:val="dotted" w:sz="6" w:space="0" w:color="auto"/>
            </w:tcBorders>
          </w:tcPr>
          <w:p w14:paraId="726E15DA"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045" w:type="dxa"/>
            <w:tcBorders>
              <w:top w:val="dotted" w:sz="6" w:space="0" w:color="auto"/>
              <w:left w:val="dotted" w:sz="6" w:space="0" w:color="auto"/>
              <w:bottom w:val="dotted" w:sz="6" w:space="0" w:color="auto"/>
              <w:right w:val="dotted" w:sz="6" w:space="0" w:color="auto"/>
            </w:tcBorders>
          </w:tcPr>
          <w:p w14:paraId="04494D87"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dotted" w:sz="6" w:space="0" w:color="auto"/>
              <w:left w:val="dotted" w:sz="6" w:space="0" w:color="auto"/>
              <w:bottom w:val="dotted" w:sz="6" w:space="0" w:color="auto"/>
              <w:right w:val="dotted" w:sz="6" w:space="0" w:color="auto"/>
            </w:tcBorders>
          </w:tcPr>
          <w:p w14:paraId="0B2FD4F1"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dotted" w:sz="6" w:space="0" w:color="auto"/>
              <w:left w:val="dotted" w:sz="6" w:space="0" w:color="auto"/>
              <w:bottom w:val="dotted" w:sz="6" w:space="0" w:color="auto"/>
              <w:right w:val="dotted" w:sz="6" w:space="0" w:color="auto"/>
            </w:tcBorders>
          </w:tcPr>
          <w:p w14:paraId="4508CB10"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r>
      <w:tr w:rsidR="00E715E7" w:rsidRPr="00E715E7" w14:paraId="2EF311E4" w14:textId="77777777" w:rsidTr="00E715E7">
        <w:trPr>
          <w:trHeight w:val="218"/>
        </w:trPr>
        <w:tc>
          <w:tcPr>
            <w:tcW w:w="576" w:type="dxa"/>
            <w:tcBorders>
              <w:top w:val="dotted" w:sz="6" w:space="0" w:color="auto"/>
              <w:left w:val="dotted" w:sz="6" w:space="0" w:color="auto"/>
              <w:bottom w:val="dotted" w:sz="6" w:space="0" w:color="auto"/>
              <w:right w:val="dotted" w:sz="6" w:space="0" w:color="auto"/>
            </w:tcBorders>
          </w:tcPr>
          <w:p w14:paraId="57ADF6E9"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153" w:type="dxa"/>
            <w:tcBorders>
              <w:top w:val="dotted" w:sz="6" w:space="0" w:color="auto"/>
              <w:left w:val="dotted" w:sz="6" w:space="0" w:color="auto"/>
              <w:bottom w:val="dotted" w:sz="6" w:space="0" w:color="auto"/>
              <w:right w:val="dotted" w:sz="6" w:space="0" w:color="auto"/>
            </w:tcBorders>
          </w:tcPr>
          <w:p w14:paraId="47E631C5"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20" w:type="dxa"/>
            <w:tcBorders>
              <w:top w:val="dotted" w:sz="6" w:space="0" w:color="auto"/>
              <w:left w:val="dotted" w:sz="6" w:space="0" w:color="auto"/>
              <w:bottom w:val="dotted" w:sz="6" w:space="0" w:color="auto"/>
              <w:right w:val="dotted" w:sz="6" w:space="0" w:color="auto"/>
            </w:tcBorders>
          </w:tcPr>
          <w:p w14:paraId="65102656"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252" w:type="dxa"/>
            <w:tcBorders>
              <w:top w:val="dotted" w:sz="6" w:space="0" w:color="auto"/>
              <w:left w:val="dotted" w:sz="6" w:space="0" w:color="auto"/>
              <w:bottom w:val="dotted" w:sz="6" w:space="0" w:color="auto"/>
              <w:right w:val="dotted" w:sz="6" w:space="0" w:color="auto"/>
            </w:tcBorders>
          </w:tcPr>
          <w:p w14:paraId="379B8DEE"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3462" w:type="dxa"/>
            <w:tcBorders>
              <w:top w:val="dotted" w:sz="6" w:space="0" w:color="auto"/>
              <w:left w:val="dotted" w:sz="6" w:space="0" w:color="auto"/>
              <w:bottom w:val="dotted" w:sz="6" w:space="0" w:color="auto"/>
              <w:right w:val="dotted" w:sz="6" w:space="0" w:color="auto"/>
            </w:tcBorders>
          </w:tcPr>
          <w:p w14:paraId="65A0B162"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1045" w:type="dxa"/>
            <w:tcBorders>
              <w:top w:val="dotted" w:sz="6" w:space="0" w:color="auto"/>
              <w:left w:val="dotted" w:sz="6" w:space="0" w:color="auto"/>
              <w:bottom w:val="dotted" w:sz="6" w:space="0" w:color="auto"/>
              <w:right w:val="dotted" w:sz="6" w:space="0" w:color="auto"/>
            </w:tcBorders>
          </w:tcPr>
          <w:p w14:paraId="60C1F935"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dotted" w:sz="6" w:space="0" w:color="auto"/>
              <w:left w:val="dotted" w:sz="6" w:space="0" w:color="auto"/>
              <w:bottom w:val="dotted" w:sz="6" w:space="0" w:color="auto"/>
              <w:right w:val="dotted" w:sz="6" w:space="0" w:color="auto"/>
            </w:tcBorders>
          </w:tcPr>
          <w:p w14:paraId="0C8242B8"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999" w:type="dxa"/>
            <w:tcBorders>
              <w:top w:val="dotted" w:sz="6" w:space="0" w:color="auto"/>
              <w:left w:val="dotted" w:sz="6" w:space="0" w:color="auto"/>
              <w:bottom w:val="dotted" w:sz="6" w:space="0" w:color="auto"/>
              <w:right w:val="dotted" w:sz="6" w:space="0" w:color="auto"/>
            </w:tcBorders>
          </w:tcPr>
          <w:p w14:paraId="7C4645DC"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r>
    </w:tbl>
    <w:p w14:paraId="3E02332B" w14:textId="77777777" w:rsidR="00E715E7" w:rsidRPr="00E715E7" w:rsidRDefault="00E715E7" w:rsidP="00E715E7">
      <w:pPr>
        <w:spacing w:line="240" w:lineRule="auto"/>
        <w:rPr>
          <w:rFonts w:eastAsia="Times New Roman" w:cstheme="minorHAnsi"/>
          <w:kern w:val="0"/>
          <w:szCs w:val="22"/>
          <w:lang w:eastAsia="cs-CZ"/>
          <w14:ligatures w14:val="none"/>
        </w:rPr>
      </w:pPr>
    </w:p>
    <w:tbl>
      <w:tblPr>
        <w:tblW w:w="1074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591"/>
        <w:gridCol w:w="874"/>
        <w:gridCol w:w="874"/>
        <w:gridCol w:w="2404"/>
      </w:tblGrid>
      <w:tr w:rsidR="00E715E7" w:rsidRPr="00E715E7" w14:paraId="255B2856" w14:textId="77777777" w:rsidTr="00E715E7">
        <w:trPr>
          <w:trHeight w:val="373"/>
        </w:trPr>
        <w:tc>
          <w:tcPr>
            <w:tcW w:w="6591" w:type="dxa"/>
            <w:vAlign w:val="center"/>
          </w:tcPr>
          <w:p w14:paraId="7571BC34"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 xml:space="preserve">CELKEM </w:t>
            </w:r>
          </w:p>
        </w:tc>
        <w:tc>
          <w:tcPr>
            <w:tcW w:w="874" w:type="dxa"/>
            <w:vAlign w:val="center"/>
          </w:tcPr>
          <w:p w14:paraId="274E10F3"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874" w:type="dxa"/>
            <w:vAlign w:val="center"/>
          </w:tcPr>
          <w:p w14:paraId="78ED1011"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c>
          <w:tcPr>
            <w:tcW w:w="2404" w:type="dxa"/>
            <w:vAlign w:val="center"/>
          </w:tcPr>
          <w:p w14:paraId="398E5B8E"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r>
    </w:tbl>
    <w:p w14:paraId="3527253D"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tbl>
      <w:tblPr>
        <w:tblW w:w="1074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79"/>
        <w:gridCol w:w="1322"/>
        <w:gridCol w:w="495"/>
        <w:gridCol w:w="827"/>
        <w:gridCol w:w="3719"/>
      </w:tblGrid>
      <w:tr w:rsidR="00E715E7" w:rsidRPr="00E715E7" w14:paraId="0087D6D7" w14:textId="77777777" w:rsidTr="00E715E7">
        <w:trPr>
          <w:trHeight w:val="422"/>
        </w:trPr>
        <w:tc>
          <w:tcPr>
            <w:tcW w:w="6196" w:type="dxa"/>
            <w:gridSpan w:val="3"/>
            <w:tcBorders>
              <w:top w:val="single" w:sz="6" w:space="0" w:color="auto"/>
              <w:left w:val="single" w:sz="6" w:space="0" w:color="auto"/>
              <w:bottom w:val="nil"/>
              <w:right w:val="single" w:sz="6" w:space="0" w:color="auto"/>
            </w:tcBorders>
            <w:vAlign w:val="center"/>
          </w:tcPr>
          <w:p w14:paraId="39CC5F44" w14:textId="77777777" w:rsidR="00E715E7" w:rsidRPr="00E715E7" w:rsidRDefault="00E715E7" w:rsidP="00BD1D2A">
            <w:pPr>
              <w:widowControl w:val="0"/>
              <w:autoSpaceDE w:val="0"/>
              <w:autoSpaceDN w:val="0"/>
              <w:spacing w:before="20" w:after="20"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K vrácení na účet poskytovatele zbývá celkem:</w:t>
            </w:r>
          </w:p>
        </w:tc>
        <w:tc>
          <w:tcPr>
            <w:tcW w:w="4545" w:type="dxa"/>
            <w:gridSpan w:val="2"/>
            <w:tcBorders>
              <w:top w:val="single" w:sz="6" w:space="0" w:color="auto"/>
              <w:left w:val="single" w:sz="6" w:space="0" w:color="auto"/>
              <w:bottom w:val="nil"/>
              <w:right w:val="single" w:sz="6" w:space="0" w:color="auto"/>
            </w:tcBorders>
            <w:vAlign w:val="center"/>
          </w:tcPr>
          <w:p w14:paraId="706F7FD4" w14:textId="77777777" w:rsidR="00E715E7" w:rsidRPr="00E715E7" w:rsidRDefault="00E715E7" w:rsidP="00BD1D2A">
            <w:pPr>
              <w:widowControl w:val="0"/>
              <w:autoSpaceDE w:val="0"/>
              <w:autoSpaceDN w:val="0"/>
              <w:spacing w:before="20" w:after="20" w:line="240" w:lineRule="auto"/>
              <w:rPr>
                <w:rFonts w:eastAsia="Times New Roman" w:cstheme="minorHAnsi"/>
                <w:kern w:val="0"/>
                <w:szCs w:val="22"/>
                <w14:ligatures w14:val="none"/>
              </w:rPr>
            </w:pPr>
          </w:p>
        </w:tc>
      </w:tr>
      <w:tr w:rsidR="00E715E7" w:rsidRPr="00E715E7" w14:paraId="7817049F" w14:textId="77777777" w:rsidTr="00E715E7">
        <w:trPr>
          <w:trHeight w:val="422"/>
        </w:trPr>
        <w:tc>
          <w:tcPr>
            <w:tcW w:w="4379" w:type="dxa"/>
            <w:tcBorders>
              <w:top w:val="single" w:sz="6" w:space="0" w:color="auto"/>
              <w:left w:val="single" w:sz="6" w:space="0" w:color="auto"/>
              <w:bottom w:val="single" w:sz="6" w:space="0" w:color="auto"/>
              <w:right w:val="single" w:sz="6" w:space="0" w:color="auto"/>
            </w:tcBorders>
            <w:vAlign w:val="center"/>
          </w:tcPr>
          <w:p w14:paraId="76499C17" w14:textId="77777777" w:rsidR="00E715E7" w:rsidRPr="00E715E7" w:rsidRDefault="00E715E7" w:rsidP="00BD1D2A">
            <w:pPr>
              <w:widowControl w:val="0"/>
              <w:autoSpaceDE w:val="0"/>
              <w:autoSpaceDN w:val="0"/>
              <w:spacing w:before="20" w:after="20" w:line="240" w:lineRule="auto"/>
              <w:rPr>
                <w:rFonts w:eastAsia="Times New Roman" w:cstheme="minorHAnsi"/>
                <w:bCs/>
                <w:kern w:val="0"/>
                <w:szCs w:val="22"/>
                <w14:ligatures w14:val="none"/>
              </w:rPr>
            </w:pPr>
            <w:r w:rsidRPr="00E715E7">
              <w:rPr>
                <w:rFonts w:eastAsia="Times New Roman" w:cstheme="minorHAnsi"/>
                <w:bCs/>
                <w:kern w:val="0"/>
                <w:szCs w:val="22"/>
                <w14:ligatures w14:val="none"/>
              </w:rPr>
              <w:t>Tyto prostředky byly vráceny dne:</w:t>
            </w:r>
          </w:p>
        </w:tc>
        <w:tc>
          <w:tcPr>
            <w:tcW w:w="1322" w:type="dxa"/>
            <w:tcBorders>
              <w:top w:val="single" w:sz="6" w:space="0" w:color="auto"/>
              <w:left w:val="single" w:sz="6" w:space="0" w:color="auto"/>
              <w:bottom w:val="single" w:sz="6" w:space="0" w:color="auto"/>
              <w:right w:val="single" w:sz="6" w:space="0" w:color="auto"/>
            </w:tcBorders>
            <w:vAlign w:val="center"/>
          </w:tcPr>
          <w:p w14:paraId="00F62216" w14:textId="77777777" w:rsidR="00E715E7" w:rsidRPr="00E715E7" w:rsidRDefault="00E715E7" w:rsidP="00BD1D2A">
            <w:pPr>
              <w:widowControl w:val="0"/>
              <w:autoSpaceDE w:val="0"/>
              <w:autoSpaceDN w:val="0"/>
              <w:spacing w:before="20" w:after="20" w:line="240" w:lineRule="auto"/>
              <w:rPr>
                <w:rFonts w:eastAsia="Times New Roman" w:cstheme="minorHAnsi"/>
                <w:kern w:val="0"/>
                <w:szCs w:val="22"/>
                <w14:ligatures w14:val="none"/>
              </w:rPr>
            </w:pPr>
          </w:p>
        </w:tc>
        <w:tc>
          <w:tcPr>
            <w:tcW w:w="1322" w:type="dxa"/>
            <w:gridSpan w:val="2"/>
            <w:tcBorders>
              <w:top w:val="single" w:sz="6" w:space="0" w:color="auto"/>
              <w:left w:val="single" w:sz="6" w:space="0" w:color="auto"/>
              <w:bottom w:val="single" w:sz="6" w:space="0" w:color="auto"/>
              <w:right w:val="single" w:sz="6" w:space="0" w:color="auto"/>
            </w:tcBorders>
            <w:vAlign w:val="center"/>
          </w:tcPr>
          <w:p w14:paraId="7D864B14" w14:textId="77777777" w:rsidR="00E715E7" w:rsidRPr="00E715E7" w:rsidRDefault="00E715E7" w:rsidP="00BD1D2A">
            <w:pPr>
              <w:widowControl w:val="0"/>
              <w:autoSpaceDE w:val="0"/>
              <w:autoSpaceDN w:val="0"/>
              <w:spacing w:before="20" w:after="20" w:line="240" w:lineRule="auto"/>
              <w:rPr>
                <w:rFonts w:eastAsia="Times New Roman" w:cstheme="minorHAnsi"/>
                <w:kern w:val="0"/>
                <w:szCs w:val="22"/>
                <w14:ligatures w14:val="none"/>
              </w:rPr>
            </w:pPr>
            <w:r w:rsidRPr="00E715E7">
              <w:rPr>
                <w:rFonts w:eastAsia="Times New Roman" w:cstheme="minorHAnsi"/>
                <w:bCs/>
                <w:kern w:val="0"/>
                <w:szCs w:val="22"/>
                <w14:ligatures w14:val="none"/>
              </w:rPr>
              <w:t>z účtu č.:</w:t>
            </w:r>
          </w:p>
        </w:tc>
        <w:tc>
          <w:tcPr>
            <w:tcW w:w="3719" w:type="dxa"/>
            <w:tcBorders>
              <w:top w:val="single" w:sz="6" w:space="0" w:color="auto"/>
              <w:left w:val="single" w:sz="6" w:space="0" w:color="auto"/>
              <w:bottom w:val="single" w:sz="6" w:space="0" w:color="auto"/>
              <w:right w:val="single" w:sz="6" w:space="0" w:color="auto"/>
            </w:tcBorders>
            <w:vAlign w:val="center"/>
          </w:tcPr>
          <w:p w14:paraId="23FB3B19" w14:textId="77777777" w:rsidR="00E715E7" w:rsidRPr="00E715E7" w:rsidRDefault="00E715E7" w:rsidP="00BD1D2A">
            <w:pPr>
              <w:widowControl w:val="0"/>
              <w:autoSpaceDE w:val="0"/>
              <w:autoSpaceDN w:val="0"/>
              <w:spacing w:before="20" w:after="20" w:line="240" w:lineRule="auto"/>
              <w:rPr>
                <w:rFonts w:eastAsia="Times New Roman" w:cstheme="minorHAnsi"/>
                <w:kern w:val="0"/>
                <w:szCs w:val="22"/>
                <w14:ligatures w14:val="none"/>
              </w:rPr>
            </w:pPr>
          </w:p>
        </w:tc>
      </w:tr>
    </w:tbl>
    <w:p w14:paraId="26194019"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tbl>
      <w:tblPr>
        <w:tblW w:w="1074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591"/>
        <w:gridCol w:w="4152"/>
      </w:tblGrid>
      <w:tr w:rsidR="00E715E7" w:rsidRPr="00E715E7" w14:paraId="3BB989EA" w14:textId="77777777" w:rsidTr="00E715E7">
        <w:trPr>
          <w:cantSplit/>
          <w:trHeight w:val="379"/>
        </w:trPr>
        <w:tc>
          <w:tcPr>
            <w:tcW w:w="6591" w:type="dxa"/>
            <w:vAlign w:val="center"/>
          </w:tcPr>
          <w:p w14:paraId="31BCCE22"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SKUTEČNÉ NÁKLADY NA REALIZACI PROJEKTU CELKEM</w:t>
            </w:r>
          </w:p>
        </w:tc>
        <w:tc>
          <w:tcPr>
            <w:tcW w:w="4152" w:type="dxa"/>
            <w:vAlign w:val="center"/>
          </w:tcPr>
          <w:p w14:paraId="333CBA08" w14:textId="77777777" w:rsidR="00E715E7" w:rsidRPr="00E715E7" w:rsidRDefault="00E715E7" w:rsidP="00BD1D2A">
            <w:pPr>
              <w:widowControl w:val="0"/>
              <w:autoSpaceDE w:val="0"/>
              <w:autoSpaceDN w:val="0"/>
              <w:spacing w:line="240" w:lineRule="auto"/>
              <w:rPr>
                <w:rFonts w:eastAsia="Times New Roman" w:cstheme="minorHAnsi"/>
                <w:kern w:val="0"/>
                <w:szCs w:val="22"/>
                <w14:ligatures w14:val="none"/>
              </w:rPr>
            </w:pPr>
          </w:p>
        </w:tc>
      </w:tr>
    </w:tbl>
    <w:p w14:paraId="57ECBB03"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2FCF363C"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Příjemce tímto potvrzuje, že veškeré prvotní účetní doklady uvedené ve vyúčtování dotace jsou součástí účetní dokumentace příjemce.</w:t>
      </w:r>
    </w:p>
    <w:p w14:paraId="3B6074F6"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7E73E10C"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V ............................ dne .......................</w:t>
      </w:r>
    </w:p>
    <w:p w14:paraId="3E8D87D7"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56A10DF5"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Podpis příjemce nebo oprávněného zástupce příjemce a případně razítko příjemce:</w:t>
      </w:r>
    </w:p>
    <w:p w14:paraId="7BA15B73"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783E36BF"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r w:rsidRPr="00E715E7">
        <w:rPr>
          <w:rFonts w:eastAsia="Times New Roman" w:cstheme="minorHAnsi"/>
          <w:kern w:val="0"/>
          <w:szCs w:val="22"/>
          <w14:ligatures w14:val="none"/>
        </w:rPr>
        <w:t>..........................................</w:t>
      </w:r>
    </w:p>
    <w:p w14:paraId="05C733DA" w14:textId="77777777" w:rsidR="00E715E7" w:rsidRPr="00E715E7" w:rsidRDefault="00E715E7" w:rsidP="00E715E7">
      <w:pPr>
        <w:widowControl w:val="0"/>
        <w:autoSpaceDE w:val="0"/>
        <w:autoSpaceDN w:val="0"/>
        <w:spacing w:line="240" w:lineRule="auto"/>
        <w:rPr>
          <w:rFonts w:eastAsia="Times New Roman" w:cstheme="minorHAnsi"/>
          <w:kern w:val="0"/>
          <w:szCs w:val="22"/>
          <w14:ligatures w14:val="none"/>
        </w:rPr>
      </w:pPr>
    </w:p>
    <w:p w14:paraId="461CEC6A" w14:textId="77777777" w:rsidR="00E715E7" w:rsidRPr="00E715E7" w:rsidRDefault="00E715E7" w:rsidP="00E715E7">
      <w:pPr>
        <w:widowControl w:val="0"/>
        <w:autoSpaceDE w:val="0"/>
        <w:autoSpaceDN w:val="0"/>
        <w:spacing w:after="60" w:line="240" w:lineRule="auto"/>
        <w:rPr>
          <w:rFonts w:eastAsia="Times New Roman" w:cstheme="minorHAnsi"/>
          <w:b/>
          <w:bCs/>
          <w:kern w:val="0"/>
          <w:szCs w:val="22"/>
          <w:u w:val="single"/>
          <w14:ligatures w14:val="none"/>
        </w:rPr>
      </w:pPr>
      <w:r w:rsidRPr="00E715E7">
        <w:rPr>
          <w:rFonts w:eastAsia="Times New Roman" w:cstheme="minorHAnsi"/>
          <w:b/>
          <w:bCs/>
          <w:kern w:val="0"/>
          <w:szCs w:val="22"/>
          <w:u w:val="single"/>
          <w14:ligatures w14:val="none"/>
        </w:rPr>
        <w:t>Příloha finančního vyúčtování projektu:</w:t>
      </w:r>
    </w:p>
    <w:p w14:paraId="5EA67D84" w14:textId="77777777" w:rsidR="00E715E7" w:rsidRPr="00E715E7" w:rsidRDefault="00E715E7" w:rsidP="00E715E7">
      <w:pPr>
        <w:widowControl w:val="0"/>
        <w:tabs>
          <w:tab w:val="left" w:pos="284"/>
        </w:tabs>
        <w:autoSpaceDE w:val="0"/>
        <w:autoSpaceDN w:val="0"/>
        <w:spacing w:line="240" w:lineRule="auto"/>
        <w:ind w:left="284" w:hanging="284"/>
        <w:rPr>
          <w:rFonts w:eastAsia="Times New Roman" w:cstheme="minorHAnsi"/>
          <w:kern w:val="0"/>
          <w:szCs w:val="22"/>
          <w14:ligatures w14:val="none"/>
        </w:rPr>
      </w:pPr>
      <w:r w:rsidRPr="00E715E7">
        <w:rPr>
          <w:rFonts w:eastAsia="Times New Roman" w:cstheme="minorHAnsi"/>
          <w:kern w:val="0"/>
          <w:szCs w:val="22"/>
          <w14:ligatures w14:val="none"/>
        </w:rPr>
        <w:t>1.</w:t>
      </w:r>
      <w:r w:rsidRPr="00E715E7">
        <w:rPr>
          <w:rFonts w:eastAsia="Times New Roman" w:cstheme="minorHAnsi"/>
          <w:kern w:val="0"/>
          <w:szCs w:val="22"/>
          <w14:ligatures w14:val="none"/>
        </w:rPr>
        <w:tab/>
        <w:t>Kopie všech příslušných účetních dokladů nad 2.000 Kč.</w:t>
      </w:r>
    </w:p>
    <w:p w14:paraId="408E3FE2" w14:textId="7D1EC266" w:rsidR="003F4D9C" w:rsidRPr="00E715E7" w:rsidRDefault="00E715E7" w:rsidP="00E715E7">
      <w:pPr>
        <w:spacing w:line="240" w:lineRule="auto"/>
        <w:ind w:firstLine="360"/>
        <w:rPr>
          <w:rFonts w:eastAsia="Times New Roman" w:cstheme="minorHAnsi"/>
          <w:kern w:val="0"/>
          <w:szCs w:val="22"/>
          <w:lang w:eastAsia="cs-CZ"/>
          <w14:ligatures w14:val="none"/>
        </w:rPr>
      </w:pPr>
      <w:r w:rsidRPr="00E715E7">
        <w:rPr>
          <w:rFonts w:eastAsia="Times New Roman" w:cstheme="minorHAnsi"/>
          <w:kern w:val="0"/>
          <w:szCs w:val="22"/>
          <w:lang w:eastAsia="cs-CZ"/>
          <w14:ligatures w14:val="none"/>
        </w:rPr>
        <w:t xml:space="preserve">2.  Vzor vedení (tzn. kopie jedné strany) peněžního deníku nebo výpisu z účetního software </w:t>
      </w:r>
    </w:p>
    <w:sectPr w:rsidR="003F4D9C" w:rsidRPr="00E715E7" w:rsidSect="00CA7C92">
      <w:headerReference w:type="default" r:id="rId16"/>
      <w:footerReference w:type="even" r:id="rId17"/>
      <w:footerReference w:type="default" r:id="rId18"/>
      <w:headerReference w:type="first" r:id="rId19"/>
      <w:footerReference w:type="first" r:id="rId20"/>
      <w:pgSz w:w="11906" w:h="16838"/>
      <w:pgMar w:top="1077" w:right="720" w:bottom="1854" w:left="720" w:header="72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2396" w14:textId="77777777" w:rsidR="0042757D" w:rsidRDefault="0042757D" w:rsidP="00902F81">
      <w:pPr>
        <w:spacing w:line="240" w:lineRule="auto"/>
      </w:pPr>
      <w:r>
        <w:separator/>
      </w:r>
    </w:p>
    <w:p w14:paraId="0F0A1287" w14:textId="77777777" w:rsidR="0042757D" w:rsidRDefault="0042757D"/>
  </w:endnote>
  <w:endnote w:type="continuationSeparator" w:id="0">
    <w:p w14:paraId="06EAC8FE" w14:textId="77777777" w:rsidR="0042757D" w:rsidRDefault="0042757D" w:rsidP="00902F81">
      <w:pPr>
        <w:spacing w:line="240" w:lineRule="auto"/>
      </w:pPr>
      <w:r>
        <w:continuationSeparator/>
      </w:r>
    </w:p>
    <w:p w14:paraId="782D599D" w14:textId="77777777" w:rsidR="0042757D" w:rsidRDefault="00427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KrausSmall">
    <w:panose1 w:val="020B06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65100016"/>
      <w:docPartObj>
        <w:docPartGallery w:val="Page Numbers (Bottom of Page)"/>
        <w:docPartUnique/>
      </w:docPartObj>
    </w:sdtPr>
    <w:sdtEndPr>
      <w:rPr>
        <w:rStyle w:val="slostrnky"/>
      </w:rPr>
    </w:sdtEndPr>
    <w:sdtContent>
      <w:p w14:paraId="5A0038AC" w14:textId="77777777" w:rsidR="0042757D" w:rsidRDefault="0042757D" w:rsidP="00BD1D2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58B0BA7" w14:textId="77777777" w:rsidR="0042757D" w:rsidRDefault="0042757D" w:rsidP="00972A6E">
    <w:pPr>
      <w:pStyle w:val="Zpat"/>
      <w:ind w:right="360"/>
    </w:pPr>
  </w:p>
  <w:p w14:paraId="524AF875" w14:textId="77777777" w:rsidR="0042757D" w:rsidRDefault="004275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color w:val="000000" w:themeColor="text1"/>
        <w:szCs w:val="16"/>
      </w:rPr>
      <w:id w:val="-2044430885"/>
      <w:docPartObj>
        <w:docPartGallery w:val="Page Numbers (Bottom of Page)"/>
        <w:docPartUnique/>
      </w:docPartObj>
    </w:sdtPr>
    <w:sdtEndPr>
      <w:rPr>
        <w:rStyle w:val="slostrnky"/>
        <w:rFonts w:ascii="Arial" w:hAnsi="Arial" w:cs="Arial"/>
        <w:szCs w:val="14"/>
      </w:rPr>
    </w:sdtEndPr>
    <w:sdtContent>
      <w:p w14:paraId="7736C188" w14:textId="77777777" w:rsidR="0042757D" w:rsidRPr="00714A6D" w:rsidRDefault="0042757D" w:rsidP="00714A6D">
        <w:pPr>
          <w:pStyle w:val="Zpat"/>
          <w:framePr w:w="1310" w:h="153" w:hRule="exact" w:wrap="notBeside" w:vAnchor="page" w:hAnchor="page" w:x="9895" w:y="15985"/>
          <w:spacing w:line="180" w:lineRule="exact"/>
          <w:jc w:val="right"/>
          <w:rPr>
            <w:color w:val="000000" w:themeColor="text1"/>
            <w:szCs w:val="16"/>
          </w:rPr>
        </w:pPr>
        <w:r w:rsidRPr="00714A6D">
          <w:rPr>
            <w:color w:val="000000" w:themeColor="text1"/>
            <w:szCs w:val="16"/>
          </w:rPr>
          <w:fldChar w:fldCharType="begin"/>
        </w:r>
        <w:r w:rsidRPr="00714A6D">
          <w:rPr>
            <w:color w:val="000000" w:themeColor="text1"/>
            <w:szCs w:val="16"/>
          </w:rPr>
          <w:instrText>PAGE  \* Arabic  \* MERGEFORMAT</w:instrText>
        </w:r>
        <w:r w:rsidRPr="00714A6D">
          <w:rPr>
            <w:color w:val="000000" w:themeColor="text1"/>
            <w:szCs w:val="16"/>
          </w:rPr>
          <w:fldChar w:fldCharType="separate"/>
        </w:r>
        <w:r w:rsidRPr="00714A6D">
          <w:rPr>
            <w:color w:val="000000" w:themeColor="text1"/>
            <w:szCs w:val="16"/>
          </w:rPr>
          <w:t>1</w:t>
        </w:r>
        <w:r w:rsidRPr="00714A6D">
          <w:rPr>
            <w:color w:val="000000" w:themeColor="text1"/>
            <w:szCs w:val="16"/>
          </w:rPr>
          <w:fldChar w:fldCharType="end"/>
        </w:r>
        <w:r w:rsidRPr="00714A6D">
          <w:rPr>
            <w:color w:val="000000" w:themeColor="text1"/>
            <w:szCs w:val="16"/>
          </w:rPr>
          <w:t>/</w:t>
        </w:r>
        <w:r w:rsidRPr="00714A6D">
          <w:rPr>
            <w:color w:val="000000" w:themeColor="text1"/>
            <w:szCs w:val="16"/>
          </w:rPr>
          <w:fldChar w:fldCharType="begin"/>
        </w:r>
        <w:r w:rsidRPr="00714A6D">
          <w:rPr>
            <w:color w:val="000000" w:themeColor="text1"/>
            <w:szCs w:val="16"/>
          </w:rPr>
          <w:instrText>NUMPAGES  \* Arabic  \* MERGEFORMAT</w:instrText>
        </w:r>
        <w:r w:rsidRPr="00714A6D">
          <w:rPr>
            <w:color w:val="000000" w:themeColor="text1"/>
            <w:szCs w:val="16"/>
          </w:rPr>
          <w:fldChar w:fldCharType="separate"/>
        </w:r>
        <w:r w:rsidRPr="00714A6D">
          <w:rPr>
            <w:color w:val="000000" w:themeColor="text1"/>
            <w:szCs w:val="16"/>
          </w:rPr>
          <w:t>2</w:t>
        </w:r>
        <w:r w:rsidRPr="00714A6D">
          <w:rPr>
            <w:color w:val="000000" w:themeColor="text1"/>
            <w:szCs w:val="16"/>
          </w:rPr>
          <w:fldChar w:fldCharType="end"/>
        </w:r>
      </w:p>
      <w:p w14:paraId="0AAB7CAA" w14:textId="77777777" w:rsidR="0042757D" w:rsidRPr="00DB787C" w:rsidRDefault="00871072" w:rsidP="00714A6D">
        <w:pPr>
          <w:pStyle w:val="Zpat"/>
          <w:framePr w:w="1310" w:h="153" w:hRule="exact" w:wrap="notBeside" w:vAnchor="page" w:hAnchor="page" w:x="9895" w:y="15985"/>
          <w:spacing w:line="160" w:lineRule="exact"/>
          <w:jc w:val="right"/>
          <w:rPr>
            <w:rStyle w:val="slostrnky"/>
            <w:color w:val="000000" w:themeColor="text1"/>
            <w:szCs w:val="14"/>
          </w:rPr>
        </w:pPr>
      </w:p>
    </w:sdtContent>
  </w:sdt>
  <w:p w14:paraId="6FDA3BC7" w14:textId="77777777" w:rsidR="0042757D" w:rsidRDefault="0042757D" w:rsidP="00972A6E">
    <w:pPr>
      <w:pStyle w:val="Zpat"/>
      <w:ind w:right="360"/>
    </w:pPr>
  </w:p>
  <w:p w14:paraId="22344013" w14:textId="77777777" w:rsidR="0042757D" w:rsidRDefault="004275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color w:val="000000" w:themeColor="text1"/>
        <w:szCs w:val="16"/>
      </w:rPr>
      <w:id w:val="51739003"/>
      <w:docPartObj>
        <w:docPartGallery w:val="Page Numbers (Bottom of Page)"/>
        <w:docPartUnique/>
      </w:docPartObj>
    </w:sdtPr>
    <w:sdtEndPr>
      <w:rPr>
        <w:rStyle w:val="slostrnky"/>
        <w:rFonts w:ascii="Arial" w:hAnsi="Arial" w:cs="Arial"/>
        <w:szCs w:val="14"/>
      </w:rPr>
    </w:sdtEndPr>
    <w:sdtContent>
      <w:p w14:paraId="6CC7E471" w14:textId="77777777" w:rsidR="0042757D" w:rsidRPr="00714A6D" w:rsidRDefault="0042757D" w:rsidP="00714A6D">
        <w:pPr>
          <w:pStyle w:val="Zpat"/>
          <w:framePr w:w="1310" w:h="153" w:hRule="exact" w:wrap="notBeside" w:vAnchor="page" w:hAnchor="page" w:x="9895" w:y="15968"/>
          <w:spacing w:line="180" w:lineRule="exact"/>
          <w:jc w:val="right"/>
          <w:rPr>
            <w:color w:val="000000" w:themeColor="text1"/>
            <w:szCs w:val="16"/>
          </w:rPr>
        </w:pPr>
        <w:r w:rsidRPr="00714A6D">
          <w:rPr>
            <w:color w:val="000000" w:themeColor="text1"/>
            <w:szCs w:val="16"/>
          </w:rPr>
          <w:fldChar w:fldCharType="begin"/>
        </w:r>
        <w:r w:rsidRPr="00714A6D">
          <w:rPr>
            <w:color w:val="000000" w:themeColor="text1"/>
            <w:szCs w:val="16"/>
          </w:rPr>
          <w:instrText>PAGE  \* Arabic  \* MERGEFORMAT</w:instrText>
        </w:r>
        <w:r w:rsidRPr="00714A6D">
          <w:rPr>
            <w:color w:val="000000" w:themeColor="text1"/>
            <w:szCs w:val="16"/>
          </w:rPr>
          <w:fldChar w:fldCharType="separate"/>
        </w:r>
        <w:r w:rsidRPr="00714A6D">
          <w:rPr>
            <w:color w:val="000000" w:themeColor="text1"/>
            <w:szCs w:val="16"/>
          </w:rPr>
          <w:t>2</w:t>
        </w:r>
        <w:r w:rsidRPr="00714A6D">
          <w:rPr>
            <w:color w:val="000000" w:themeColor="text1"/>
            <w:szCs w:val="16"/>
          </w:rPr>
          <w:fldChar w:fldCharType="end"/>
        </w:r>
        <w:r w:rsidRPr="00714A6D">
          <w:rPr>
            <w:color w:val="000000" w:themeColor="text1"/>
            <w:szCs w:val="16"/>
          </w:rPr>
          <w:t>/</w:t>
        </w:r>
        <w:r w:rsidRPr="00714A6D">
          <w:rPr>
            <w:color w:val="000000" w:themeColor="text1"/>
            <w:szCs w:val="16"/>
          </w:rPr>
          <w:fldChar w:fldCharType="begin"/>
        </w:r>
        <w:r w:rsidRPr="00714A6D">
          <w:rPr>
            <w:color w:val="000000" w:themeColor="text1"/>
            <w:szCs w:val="16"/>
          </w:rPr>
          <w:instrText>NUMPAGES  \* Arabic  \* MERGEFORMAT</w:instrText>
        </w:r>
        <w:r w:rsidRPr="00714A6D">
          <w:rPr>
            <w:color w:val="000000" w:themeColor="text1"/>
            <w:szCs w:val="16"/>
          </w:rPr>
          <w:fldChar w:fldCharType="separate"/>
        </w:r>
        <w:r w:rsidRPr="00714A6D">
          <w:rPr>
            <w:color w:val="000000" w:themeColor="text1"/>
            <w:szCs w:val="16"/>
          </w:rPr>
          <w:t>3</w:t>
        </w:r>
        <w:r w:rsidRPr="00714A6D">
          <w:rPr>
            <w:color w:val="000000" w:themeColor="text1"/>
            <w:szCs w:val="16"/>
          </w:rPr>
          <w:fldChar w:fldCharType="end"/>
        </w:r>
      </w:p>
      <w:p w14:paraId="4B93C43A" w14:textId="77777777" w:rsidR="0042757D" w:rsidRPr="00DB787C" w:rsidRDefault="00871072" w:rsidP="00714A6D">
        <w:pPr>
          <w:pStyle w:val="Zpat"/>
          <w:framePr w:w="1310" w:h="153" w:hRule="exact" w:wrap="notBeside" w:vAnchor="page" w:hAnchor="page" w:x="9895" w:y="15968"/>
          <w:spacing w:line="160" w:lineRule="exact"/>
          <w:jc w:val="right"/>
          <w:rPr>
            <w:rStyle w:val="slostrnky"/>
            <w:color w:val="000000" w:themeColor="text1"/>
            <w:szCs w:val="14"/>
          </w:rPr>
        </w:pPr>
      </w:p>
    </w:sdtContent>
  </w:sdt>
  <w:p w14:paraId="3E568D4E" w14:textId="5981833E" w:rsidR="0042757D" w:rsidRPr="00CA7C92" w:rsidRDefault="0042757D">
    <w:pPr>
      <w:pStyle w:val="Zpat"/>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DC1A" w14:textId="77777777" w:rsidR="0042757D" w:rsidRDefault="0042757D" w:rsidP="00902F81">
      <w:pPr>
        <w:spacing w:line="240" w:lineRule="auto"/>
      </w:pPr>
      <w:r>
        <w:separator/>
      </w:r>
    </w:p>
    <w:p w14:paraId="313EAB49" w14:textId="77777777" w:rsidR="0042757D" w:rsidRDefault="0042757D"/>
  </w:footnote>
  <w:footnote w:type="continuationSeparator" w:id="0">
    <w:p w14:paraId="7CF4EE30" w14:textId="77777777" w:rsidR="0042757D" w:rsidRDefault="0042757D" w:rsidP="00902F81">
      <w:pPr>
        <w:spacing w:line="240" w:lineRule="auto"/>
      </w:pPr>
      <w:r>
        <w:continuationSeparator/>
      </w:r>
    </w:p>
    <w:p w14:paraId="5B629C06" w14:textId="77777777" w:rsidR="0042757D" w:rsidRDefault="0042757D"/>
  </w:footnote>
  <w:footnote w:id="1">
    <w:p w14:paraId="252C6763" w14:textId="0DE952A9" w:rsidR="0042757D" w:rsidRDefault="0042757D">
      <w:pPr>
        <w:pStyle w:val="Textpoznpodarou"/>
      </w:pPr>
      <w:r>
        <w:rPr>
          <w:rStyle w:val="Znakapoznpodarou"/>
        </w:rPr>
        <w:footnoteRef/>
      </w:r>
      <w:r>
        <w:t xml:space="preserve"> </w:t>
      </w:r>
      <w:r w:rsidRPr="004D18E5">
        <w:t>https://www.cistoustopou.cz/knihovna/koncepce-dokumenty-229</w:t>
      </w:r>
    </w:p>
  </w:footnote>
  <w:footnote w:id="2">
    <w:p w14:paraId="3BBF50C7" w14:textId="61B752F1" w:rsidR="0042757D" w:rsidRDefault="0042757D">
      <w:pPr>
        <w:pStyle w:val="Textpoznpodarou"/>
      </w:pPr>
      <w:r>
        <w:rPr>
          <w:rStyle w:val="Znakapoznpodarou"/>
        </w:rPr>
        <w:footnoteRef/>
      </w:r>
      <w:r>
        <w:t xml:space="preserve"> </w:t>
      </w:r>
      <w:r w:rsidRPr="004D18E5">
        <w:t>https://www.cistoustopou.cz/knihovna/pesky-93</w:t>
      </w:r>
    </w:p>
  </w:footnote>
  <w:footnote w:id="3">
    <w:p w14:paraId="7FA9E3C1" w14:textId="667BEE18" w:rsidR="0042757D" w:rsidRDefault="0042757D">
      <w:pPr>
        <w:pStyle w:val="Textpoznpodarou"/>
      </w:pPr>
      <w:r>
        <w:rPr>
          <w:rStyle w:val="Znakapoznpodarou"/>
        </w:rPr>
        <w:footnoteRef/>
      </w:r>
      <w:r>
        <w:t xml:space="preserve"> </w:t>
      </w:r>
      <w:r w:rsidRPr="004D18E5">
        <w:t>https://iprpraha.cz/stranka/3401/manual-tvorby-verejnych-prostranstvi</w:t>
      </w:r>
    </w:p>
  </w:footnote>
  <w:footnote w:id="4">
    <w:p w14:paraId="6930E5F0" w14:textId="7C3958D0" w:rsidR="0042757D" w:rsidRDefault="0042757D">
      <w:pPr>
        <w:pStyle w:val="Textpoznpodarou"/>
      </w:pPr>
      <w:r>
        <w:rPr>
          <w:rStyle w:val="Znakapoznpodarou"/>
        </w:rPr>
        <w:footnoteRef/>
      </w:r>
      <w:r>
        <w:t xml:space="preserve"> </w:t>
      </w:r>
      <w:r w:rsidRPr="004D18E5">
        <w:t>https://www.independentliving.org/docs1/nscd1997.html?utm_source=chatgpt.com#ProductDesign</w:t>
      </w:r>
    </w:p>
  </w:footnote>
  <w:footnote w:id="5">
    <w:p w14:paraId="098B20DA" w14:textId="77777777" w:rsidR="0042757D" w:rsidRPr="000065F9" w:rsidRDefault="0042757D" w:rsidP="00E715E7">
      <w:pPr>
        <w:pStyle w:val="Textpoznpodarou"/>
        <w:rPr>
          <w:rFonts w:ascii="Times New Roman" w:hAnsi="Times New Roman"/>
        </w:rPr>
      </w:pPr>
      <w:r w:rsidRPr="000065F9">
        <w:rPr>
          <w:rStyle w:val="Znakapoznpodarou"/>
          <w:rFonts w:ascii="Times New Roman" w:hAnsi="Times New Roman"/>
        </w:rPr>
        <w:footnoteRef/>
      </w:r>
      <w:r w:rsidRPr="000065F9">
        <w:rPr>
          <w:rFonts w:ascii="Times New Roman" w:hAnsi="Times New Roman"/>
        </w:rPr>
        <w:t xml:space="preserve"> Bude vybrána relevantní varianta podle naplnění znaků veřejné podpory.</w:t>
      </w:r>
    </w:p>
  </w:footnote>
  <w:footnote w:id="6">
    <w:p w14:paraId="3977FA1A" w14:textId="77777777" w:rsidR="0042757D" w:rsidRPr="006310BE" w:rsidRDefault="0042757D" w:rsidP="00E715E7">
      <w:pPr>
        <w:pStyle w:val="Textpoznpodarou"/>
        <w:rPr>
          <w:rFonts w:ascii="Times New Roman" w:hAnsi="Times New Roman"/>
        </w:rPr>
      </w:pPr>
      <w:r w:rsidRPr="006310BE">
        <w:rPr>
          <w:rStyle w:val="Znakapoznpodarou"/>
          <w:rFonts w:ascii="Times New Roman" w:hAnsi="Times New Roman"/>
        </w:rPr>
        <w:footnoteRef/>
      </w:r>
      <w:r w:rsidRPr="006310BE">
        <w:rPr>
          <w:rFonts w:ascii="Times New Roman" w:hAnsi="Times New Roman"/>
        </w:rPr>
        <w:t xml:space="preserve"> Varianta platná pro dotace poskytnuté městským částem a příspěvkovým organizacím městských částí prostřednictvím účtu zřizovatele.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D7FA" w14:textId="77777777" w:rsidR="0042757D" w:rsidRDefault="0042757D"/>
  <w:p w14:paraId="1A577B2C" w14:textId="77777777" w:rsidR="0042757D" w:rsidRDefault="0042757D" w:rsidP="00B512BD">
    <w:pPr>
      <w:tabs>
        <w:tab w:val="left" w:pos="527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E9B0" w14:textId="4FC393F0" w:rsidR="0042757D" w:rsidRPr="00D22F34" w:rsidRDefault="0042757D" w:rsidP="00FC6E08">
    <w:pPr>
      <w:pStyle w:val="ZhlavHMP"/>
      <w:rPr>
        <w:rFonts w:ascii="Times New Roman" w:hAnsi="Times New Roman" w:cs="Times New Roman"/>
        <w:b w:val="0"/>
        <w:bCs w:val="0"/>
        <w:i/>
        <w:iCs/>
        <w:sz w:val="24"/>
        <w:szCs w:val="24"/>
        <w:u w:val="single"/>
      </w:rPr>
    </w:pPr>
    <w:r w:rsidRPr="00D22F34">
      <w:rPr>
        <w:rFonts w:ascii="Times New Roman" w:hAnsi="Times New Roman" w:cs="Times New Roman"/>
        <w:b w:val="0"/>
        <w:bCs w:val="0"/>
        <w:i/>
        <w:iCs/>
        <w:sz w:val="24"/>
        <w:szCs w:val="24"/>
        <w:u w:val="single"/>
      </w:rPr>
      <w:t>P</w:t>
    </w:r>
    <w:r w:rsidRPr="00D22F34">
      <w:rPr>
        <w:rFonts w:ascii="Times New Roman" w:hAnsi="Times New Roman" w:cs="Times New Roman"/>
        <w:b w:val="0"/>
        <w:bCs w:val="0"/>
        <w:i/>
        <w:iCs/>
        <w:caps w:val="0"/>
        <w:sz w:val="24"/>
        <w:szCs w:val="24"/>
        <w:u w:val="single"/>
      </w:rPr>
      <w:t>říloha č. 1 k usnesení Rady HMP</w:t>
    </w:r>
    <w:r w:rsidR="00D22F34" w:rsidRPr="00D22F34">
      <w:rPr>
        <w:rFonts w:ascii="Times New Roman" w:hAnsi="Times New Roman" w:cs="Times New Roman"/>
        <w:b w:val="0"/>
        <w:bCs w:val="0"/>
        <w:i/>
        <w:iCs/>
        <w:caps w:val="0"/>
        <w:sz w:val="24"/>
        <w:szCs w:val="24"/>
        <w:u w:val="single"/>
      </w:rPr>
      <w:t xml:space="preserve"> č. 2210 ze dne 29. 9. 2025</w:t>
    </w:r>
  </w:p>
  <w:p w14:paraId="6EBDE0AA" w14:textId="5C474B63" w:rsidR="0042757D" w:rsidRPr="00FC6E08" w:rsidRDefault="0042757D" w:rsidP="00FC6E08">
    <w:pPr>
      <w:pStyle w:val="ZhlavHMP"/>
    </w:pPr>
    <w:r>
      <w:rPr>
        <w:noProof/>
      </w:rPr>
      <w:drawing>
        <wp:anchor distT="0" distB="180340" distL="114300" distR="114300" simplePos="0" relativeHeight="251668480" behindDoc="1" locked="0" layoutInCell="1" allowOverlap="1" wp14:anchorId="0CDDB77B" wp14:editId="39B1A626">
          <wp:simplePos x="0" y="0"/>
          <wp:positionH relativeFrom="margin">
            <wp:align>left</wp:align>
          </wp:positionH>
          <wp:positionV relativeFrom="paragraph">
            <wp:posOffset>242238</wp:posOffset>
          </wp:positionV>
          <wp:extent cx="647700" cy="647700"/>
          <wp:effectExtent l="0" t="0" r="0" b="0"/>
          <wp:wrapTopAndBottom/>
          <wp:docPr id="229575257" name="Obrázek 4" descr="Obsah obrázku text, Písmo, červen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88109" name="Obrázek 4" descr="Obsah obrázku text, Písmo, červená,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14:paraId="46F1469A" w14:textId="77777777" w:rsidR="0042757D" w:rsidRDefault="004275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109F6A"/>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5680FC6"/>
    <w:lvl w:ilvl="0">
      <w:start w:val="1"/>
      <w:numFmt w:val="decimal"/>
      <w:pStyle w:val="slovanseznam"/>
      <w:lvlText w:val="%1."/>
      <w:lvlJc w:val="left"/>
      <w:pPr>
        <w:tabs>
          <w:tab w:val="num" w:pos="360"/>
        </w:tabs>
        <w:ind w:left="360" w:hanging="360"/>
      </w:pPr>
    </w:lvl>
  </w:abstractNum>
  <w:abstractNum w:abstractNumId="2" w15:restartNumberingAfterBreak="0">
    <w:nsid w:val="00D235FB"/>
    <w:multiLevelType w:val="hybridMultilevel"/>
    <w:tmpl w:val="18DC1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B4339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60F0BBE"/>
    <w:multiLevelType w:val="multilevel"/>
    <w:tmpl w:val="786E728A"/>
    <w:styleLink w:val="Aktulnseznam3"/>
    <w:lvl w:ilvl="0">
      <w:start w:val="1"/>
      <w:numFmt w:val="decimal"/>
      <w:lvlText w:val="%1."/>
      <w:lvlJc w:val="left"/>
      <w:pPr>
        <w:tabs>
          <w:tab w:val="num" w:pos="709"/>
        </w:tabs>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C11A12"/>
    <w:multiLevelType w:val="hybridMultilevel"/>
    <w:tmpl w:val="7FEE45C4"/>
    <w:lvl w:ilvl="0" w:tplc="F7D2CEA2">
      <w:start w:val="1"/>
      <w:numFmt w:val="decimal"/>
      <w:lvlText w:val="%1."/>
      <w:lvlJc w:val="left"/>
      <w:pPr>
        <w:ind w:left="360" w:hanging="360"/>
      </w:pPr>
      <w:rPr>
        <w:rFonts w:hint="default"/>
        <w:b w:val="0"/>
        <w:bCs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C23D58"/>
    <w:multiLevelType w:val="hybridMultilevel"/>
    <w:tmpl w:val="0C2C630A"/>
    <w:lvl w:ilvl="0" w:tplc="FCEC7A36">
      <w:start w:val="1"/>
      <w:numFmt w:val="decimal"/>
      <w:lvlText w:val="%1."/>
      <w:lvlJc w:val="left"/>
      <w:pPr>
        <w:ind w:left="360" w:hanging="360"/>
      </w:pPr>
      <w:rPr>
        <w:rFonts w:hint="default"/>
        <w:b w:val="0"/>
        <w:bCs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4342E3"/>
    <w:multiLevelType w:val="hybridMultilevel"/>
    <w:tmpl w:val="7E52AF8A"/>
    <w:lvl w:ilvl="0" w:tplc="0405000F">
      <w:start w:val="1"/>
      <w:numFmt w:val="decimal"/>
      <w:lvlText w:val="%1."/>
      <w:lvlJc w:val="left"/>
      <w:pPr>
        <w:ind w:left="720" w:hanging="360"/>
      </w:pPr>
    </w:lvl>
    <w:lvl w:ilvl="1" w:tplc="ECC4D1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A444CA"/>
    <w:multiLevelType w:val="hybridMultilevel"/>
    <w:tmpl w:val="7B2CB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A95B4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C10EEA"/>
    <w:multiLevelType w:val="hybridMultilevel"/>
    <w:tmpl w:val="B720BF24"/>
    <w:lvl w:ilvl="0" w:tplc="17BA84D6">
      <w:start w:val="1"/>
      <w:numFmt w:val="bullet"/>
      <w:lvlText w:val=""/>
      <w:lvlJc w:val="left"/>
      <w:pPr>
        <w:ind w:left="425" w:hanging="42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166E96"/>
    <w:multiLevelType w:val="hybridMultilevel"/>
    <w:tmpl w:val="04CEA6E4"/>
    <w:lvl w:ilvl="0" w:tplc="2AF2E990">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7D319B"/>
    <w:multiLevelType w:val="hybridMultilevel"/>
    <w:tmpl w:val="4ECA1FFC"/>
    <w:lvl w:ilvl="0" w:tplc="4E86FD32">
      <w:start w:val="1"/>
      <w:numFmt w:val="decimal"/>
      <w:suff w:val="space"/>
      <w:lvlText w:val="%1."/>
      <w:lvlJc w:val="left"/>
      <w:pPr>
        <w:ind w:left="0" w:firstLine="0"/>
      </w:pPr>
      <w:rPr>
        <w:rFonts w:ascii="Times New Roman" w:hAnsi="Times New Roman" w:cs="Times New Roman"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3A1C96"/>
    <w:multiLevelType w:val="hybridMultilevel"/>
    <w:tmpl w:val="6ABE63CC"/>
    <w:lvl w:ilvl="0" w:tplc="2430CAFC">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7444BE"/>
    <w:multiLevelType w:val="hybridMultilevel"/>
    <w:tmpl w:val="BF0A78AC"/>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B35659"/>
    <w:multiLevelType w:val="hybridMultilevel"/>
    <w:tmpl w:val="2AE86298"/>
    <w:lvl w:ilvl="0" w:tplc="89F629E4">
      <w:start w:val="1"/>
      <w:numFmt w:val="lowerLetter"/>
      <w:lvlText w:val="%1."/>
      <w:lvlJc w:val="left"/>
      <w:pPr>
        <w:tabs>
          <w:tab w:val="num" w:pos="851"/>
        </w:tabs>
        <w:ind w:left="851" w:hanging="426"/>
      </w:pPr>
      <w:rPr>
        <w:rFonts w:ascii="Arial" w:hAnsi="Arial" w:hint="default"/>
        <w:b w:val="0"/>
        <w:i w:val="0"/>
        <w:sz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2F1A392A"/>
    <w:multiLevelType w:val="hybridMultilevel"/>
    <w:tmpl w:val="AE50DF3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5049A"/>
    <w:multiLevelType w:val="hybridMultilevel"/>
    <w:tmpl w:val="C5CE1CAE"/>
    <w:lvl w:ilvl="0" w:tplc="17BA84D6">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E11E81"/>
    <w:multiLevelType w:val="multilevel"/>
    <w:tmpl w:val="BBC05196"/>
    <w:lvl w:ilvl="0">
      <w:start w:val="1"/>
      <w:numFmt w:val="decimal"/>
      <w:lvlText w:val="%1."/>
      <w:lvlJc w:val="left"/>
      <w:pPr>
        <w:tabs>
          <w:tab w:val="num" w:pos="709"/>
        </w:tabs>
        <w:ind w:left="709" w:hanging="709"/>
      </w:pPr>
      <w:rPr>
        <w:rFonts w:hint="default"/>
      </w:rPr>
    </w:lvl>
    <w:lvl w:ilvl="1">
      <w:start w:val="1"/>
      <w:numFmt w:val="decimal"/>
      <w:pStyle w:val="11rove"/>
      <w:lvlText w:val="%1.%2."/>
      <w:lvlJc w:val="left"/>
      <w:pPr>
        <w:ind w:left="709" w:hanging="709"/>
      </w:pPr>
      <w:rPr>
        <w:rFonts w:hint="default"/>
      </w:rPr>
    </w:lvl>
    <w:lvl w:ilvl="2">
      <w:start w:val="1"/>
      <w:numFmt w:val="decimal"/>
      <w:pStyle w:val="111rove"/>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ED6FEC"/>
    <w:multiLevelType w:val="hybridMultilevel"/>
    <w:tmpl w:val="EB0008AC"/>
    <w:lvl w:ilvl="0" w:tplc="17044F08">
      <w:start w:val="1"/>
      <w:numFmt w:val="bullet"/>
      <w:lvlText w:val=""/>
      <w:lvlJc w:val="left"/>
      <w:pPr>
        <w:ind w:left="720" w:hanging="360"/>
      </w:pPr>
      <w:rPr>
        <w:rFonts w:ascii="Symbol" w:hAnsi="Symbol" w:hint="default"/>
      </w:rPr>
    </w:lvl>
    <w:lvl w:ilvl="1" w:tplc="D92E72AA">
      <w:start w:val="1"/>
      <w:numFmt w:val="lowerLetter"/>
      <w:lvlText w:val="%2)"/>
      <w:lvlJc w:val="left"/>
      <w:pPr>
        <w:ind w:left="1440" w:hanging="360"/>
      </w:pPr>
      <w:rPr>
        <w:rFonts w:ascii="Times New Roman" w:eastAsia="Times New Roman" w:hAnsi="Times New Roman" w:cs="Times New Roman" w:hint="default"/>
        <w:spacing w:val="0"/>
        <w:w w:val="99"/>
        <w:sz w:val="22"/>
        <w:szCs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5539D4"/>
    <w:multiLevelType w:val="hybridMultilevel"/>
    <w:tmpl w:val="FA428156"/>
    <w:lvl w:ilvl="0" w:tplc="0F884F6C">
      <w:start w:val="1"/>
      <w:numFmt w:val="upperLetter"/>
      <w:lvlText w:val="%1."/>
      <w:lvlJc w:val="left"/>
      <w:pPr>
        <w:ind w:left="1582" w:hanging="360"/>
      </w:pPr>
      <w:rPr>
        <w:rFonts w:hint="default"/>
        <w:b/>
        <w:bCs/>
        <w:sz w:val="22"/>
        <w:szCs w:val="22"/>
      </w:r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21" w15:restartNumberingAfterBreak="0">
    <w:nsid w:val="3B903A5E"/>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8C3394"/>
    <w:multiLevelType w:val="hybridMultilevel"/>
    <w:tmpl w:val="1B7A6874"/>
    <w:lvl w:ilvl="0" w:tplc="313C15A4">
      <w:start w:val="1"/>
      <w:numFmt w:val="decimal"/>
      <w:suff w:val="space"/>
      <w:lvlText w:val="%1."/>
      <w:lvlJc w:val="left"/>
      <w:pPr>
        <w:ind w:left="0" w:firstLine="0"/>
      </w:pPr>
      <w:rPr>
        <w:rFonts w:ascii="Times New Roman" w:eastAsia="Times New Roman" w:hAnsi="Times New Roman" w:cs="Times New Roman"/>
      </w:rPr>
    </w:lvl>
    <w:lvl w:ilvl="1" w:tplc="04050019">
      <w:start w:val="1"/>
      <w:numFmt w:val="lowerLetter"/>
      <w:lvlText w:val="%2."/>
      <w:lvlJc w:val="left"/>
      <w:pPr>
        <w:ind w:left="1440" w:hanging="360"/>
      </w:pPr>
    </w:lvl>
    <w:lvl w:ilvl="2" w:tplc="DCBCBC94">
      <w:start w:val="1"/>
      <w:numFmt w:val="lowerLetter"/>
      <w:lvlText w:val="%3)"/>
      <w:lvlJc w:val="left"/>
      <w:pPr>
        <w:ind w:left="2340" w:hanging="360"/>
      </w:pPr>
      <w:rPr>
        <w:rFonts w:hint="default"/>
      </w:rPr>
    </w:lvl>
    <w:lvl w:ilvl="3" w:tplc="9C26F022">
      <w:start w:val="5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7C72EA"/>
    <w:multiLevelType w:val="hybridMultilevel"/>
    <w:tmpl w:val="C422DFE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5943CE"/>
    <w:multiLevelType w:val="hybridMultilevel"/>
    <w:tmpl w:val="4D1449E8"/>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0D45A1"/>
    <w:multiLevelType w:val="hybridMultilevel"/>
    <w:tmpl w:val="B986C9CA"/>
    <w:lvl w:ilvl="0" w:tplc="9D901096">
      <w:start w:val="1"/>
      <w:numFmt w:val="bullet"/>
      <w:lvlText w:val=""/>
      <w:lvlJc w:val="left"/>
      <w:pPr>
        <w:ind w:left="680" w:hanging="6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1748C0"/>
    <w:multiLevelType w:val="multilevel"/>
    <w:tmpl w:val="7E8660B0"/>
    <w:lvl w:ilvl="0">
      <w:start w:val="1"/>
      <w:numFmt w:val="decimal"/>
      <w:lvlText w:val="%1."/>
      <w:lvlJc w:val="left"/>
      <w:pPr>
        <w:ind w:left="680" w:hanging="680"/>
      </w:pPr>
      <w:rPr>
        <w:rFonts w:ascii="Arial" w:hAnsi="Arial" w:hint="default"/>
        <w:b w:val="0"/>
        <w:i w:val="0"/>
        <w:sz w:val="20"/>
      </w:rPr>
    </w:lvl>
    <w:lvl w:ilvl="1">
      <w:start w:val="1"/>
      <w:numFmt w:val="decimal"/>
      <w:lvlText w:val="%1.%2."/>
      <w:lvlJc w:val="left"/>
      <w:pPr>
        <w:tabs>
          <w:tab w:val="num" w:pos="794"/>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21307A"/>
    <w:multiLevelType w:val="multilevel"/>
    <w:tmpl w:val="4E2449FC"/>
    <w:styleLink w:val="Aktulnseznam1"/>
    <w:lvl w:ilvl="0">
      <w:start w:val="1"/>
      <w:numFmt w:val="lowerLetter"/>
      <w:lvlText w:val="%1."/>
      <w:lvlJc w:val="left"/>
      <w:pPr>
        <w:ind w:left="720" w:hanging="360"/>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8C09DA"/>
    <w:multiLevelType w:val="hybridMultilevel"/>
    <w:tmpl w:val="786EA92A"/>
    <w:lvl w:ilvl="0" w:tplc="5C00C2BC">
      <w:start w:val="1"/>
      <w:numFmt w:val="lowerLetter"/>
      <w:pStyle w:val="aseznam"/>
      <w:lvlText w:val="%1."/>
      <w:lvlJc w:val="left"/>
      <w:pPr>
        <w:tabs>
          <w:tab w:val="num" w:pos="709"/>
        </w:tabs>
        <w:ind w:left="709" w:hanging="284"/>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C45ED8"/>
    <w:multiLevelType w:val="hybridMultilevel"/>
    <w:tmpl w:val="6974E82C"/>
    <w:lvl w:ilvl="0" w:tplc="5270F566">
      <w:start w:val="1"/>
      <w:numFmt w:val="decimal"/>
      <w:lvlText w:val="%1."/>
      <w:lvlJc w:val="left"/>
      <w:pPr>
        <w:tabs>
          <w:tab w:val="num" w:pos="425"/>
        </w:tabs>
        <w:ind w:left="425" w:hanging="425"/>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921940"/>
    <w:multiLevelType w:val="hybridMultilevel"/>
    <w:tmpl w:val="CBD89976"/>
    <w:lvl w:ilvl="0" w:tplc="17BA84D6">
      <w:start w:val="1"/>
      <w:numFmt w:val="bullet"/>
      <w:lvlText w:val=""/>
      <w:lvlJc w:val="left"/>
      <w:pPr>
        <w:ind w:left="425" w:hanging="42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053FE4"/>
    <w:multiLevelType w:val="multilevel"/>
    <w:tmpl w:val="7E8660B0"/>
    <w:lvl w:ilvl="0">
      <w:start w:val="1"/>
      <w:numFmt w:val="decimal"/>
      <w:lvlText w:val="%1."/>
      <w:lvlJc w:val="left"/>
      <w:pPr>
        <w:ind w:left="680" w:hanging="680"/>
      </w:pPr>
      <w:rPr>
        <w:rFonts w:ascii="Arial" w:hAnsi="Arial" w:hint="default"/>
        <w:b w:val="0"/>
        <w:i w:val="0"/>
        <w:sz w:val="20"/>
      </w:rPr>
    </w:lvl>
    <w:lvl w:ilvl="1">
      <w:start w:val="1"/>
      <w:numFmt w:val="decimal"/>
      <w:lvlText w:val="%1.%2."/>
      <w:lvlJc w:val="left"/>
      <w:pPr>
        <w:tabs>
          <w:tab w:val="num" w:pos="794"/>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1B66BF"/>
    <w:multiLevelType w:val="hybridMultilevel"/>
    <w:tmpl w:val="FA148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E5373C"/>
    <w:multiLevelType w:val="hybridMultilevel"/>
    <w:tmpl w:val="18386D9C"/>
    <w:lvl w:ilvl="0" w:tplc="5796A63A">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3B1DB1"/>
    <w:multiLevelType w:val="hybridMultilevel"/>
    <w:tmpl w:val="D49CF31E"/>
    <w:lvl w:ilvl="0" w:tplc="A302F37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7066BF"/>
    <w:multiLevelType w:val="hybridMultilevel"/>
    <w:tmpl w:val="7696C98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3B59FC"/>
    <w:multiLevelType w:val="hybridMultilevel"/>
    <w:tmpl w:val="F04A04E4"/>
    <w:lvl w:ilvl="0" w:tplc="1F22B9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B17606"/>
    <w:multiLevelType w:val="hybridMultilevel"/>
    <w:tmpl w:val="510833AA"/>
    <w:lvl w:ilvl="0" w:tplc="89F629E4">
      <w:start w:val="1"/>
      <w:numFmt w:val="lowerLetter"/>
      <w:lvlText w:val="%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B11FB9"/>
    <w:multiLevelType w:val="multilevel"/>
    <w:tmpl w:val="E5AC85D0"/>
    <w:styleLink w:val="Aktulnseznam4"/>
    <w:lvl w:ilvl="0">
      <w:start w:val="1"/>
      <w:numFmt w:val="decimal"/>
      <w:lvlText w:val="%1."/>
      <w:lvlJc w:val="left"/>
      <w:pPr>
        <w:tabs>
          <w:tab w:val="num" w:pos="709"/>
        </w:tabs>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4D1B6B"/>
    <w:multiLevelType w:val="hybridMultilevel"/>
    <w:tmpl w:val="17F0A03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641835CD"/>
    <w:multiLevelType w:val="hybridMultilevel"/>
    <w:tmpl w:val="5CBAA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4C07C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12776C"/>
    <w:multiLevelType w:val="multilevel"/>
    <w:tmpl w:val="AE20920A"/>
    <w:styleLink w:val="Aktulnsezna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885B92"/>
    <w:multiLevelType w:val="hybridMultilevel"/>
    <w:tmpl w:val="D3C4947E"/>
    <w:lvl w:ilvl="0" w:tplc="20BE946E">
      <w:start w:val="1"/>
      <w:numFmt w:val="lowerLetter"/>
      <w:lvlText w:val="%1)"/>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D4415F9"/>
    <w:multiLevelType w:val="hybridMultilevel"/>
    <w:tmpl w:val="551EFA64"/>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351BCF"/>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5"/>
  </w:num>
  <w:num w:numId="3">
    <w:abstractNumId w:val="24"/>
  </w:num>
  <w:num w:numId="4">
    <w:abstractNumId w:val="32"/>
  </w:num>
  <w:num w:numId="5">
    <w:abstractNumId w:val="23"/>
  </w:num>
  <w:num w:numId="6">
    <w:abstractNumId w:val="35"/>
  </w:num>
  <w:num w:numId="7">
    <w:abstractNumId w:val="17"/>
  </w:num>
  <w:num w:numId="8">
    <w:abstractNumId w:val="29"/>
  </w:num>
  <w:num w:numId="9">
    <w:abstractNumId w:val="15"/>
  </w:num>
  <w:num w:numId="10">
    <w:abstractNumId w:val="31"/>
  </w:num>
  <w:num w:numId="11">
    <w:abstractNumId w:val="30"/>
  </w:num>
  <w:num w:numId="12">
    <w:abstractNumId w:val="10"/>
  </w:num>
  <w:num w:numId="13">
    <w:abstractNumId w:val="26"/>
  </w:num>
  <w:num w:numId="14">
    <w:abstractNumId w:val="33"/>
  </w:num>
  <w:num w:numId="15">
    <w:abstractNumId w:val="37"/>
  </w:num>
  <w:num w:numId="16">
    <w:abstractNumId w:val="1"/>
  </w:num>
  <w:num w:numId="17">
    <w:abstractNumId w:val="0"/>
  </w:num>
  <w:num w:numId="18">
    <w:abstractNumId w:val="28"/>
  </w:num>
  <w:num w:numId="19">
    <w:abstractNumId w:val="27"/>
  </w:num>
  <w:num w:numId="20">
    <w:abstractNumId w:val="3"/>
  </w:num>
  <w:num w:numId="21">
    <w:abstractNumId w:val="18"/>
  </w:num>
  <w:num w:numId="22">
    <w:abstractNumId w:val="42"/>
  </w:num>
  <w:num w:numId="23">
    <w:abstractNumId w:val="4"/>
  </w:num>
  <w:num w:numId="24">
    <w:abstractNumId w:val="38"/>
  </w:num>
  <w:num w:numId="25">
    <w:abstractNumId w:val="1"/>
  </w:num>
  <w:num w:numId="26">
    <w:abstractNumId w:val="9"/>
  </w:num>
  <w:num w:numId="27">
    <w:abstractNumId w:val="43"/>
  </w:num>
  <w:num w:numId="28">
    <w:abstractNumId w:val="20"/>
  </w:num>
  <w:num w:numId="29">
    <w:abstractNumId w:val="19"/>
  </w:num>
  <w:num w:numId="30">
    <w:abstractNumId w:val="6"/>
  </w:num>
  <w:num w:numId="31">
    <w:abstractNumId w:val="39"/>
  </w:num>
  <w:num w:numId="32">
    <w:abstractNumId w:val="5"/>
  </w:num>
  <w:num w:numId="33">
    <w:abstractNumId w:val="34"/>
  </w:num>
  <w:num w:numId="34">
    <w:abstractNumId w:val="22"/>
  </w:num>
  <w:num w:numId="35">
    <w:abstractNumId w:val="14"/>
  </w:num>
  <w:num w:numId="36">
    <w:abstractNumId w:val="21"/>
  </w:num>
  <w:num w:numId="37">
    <w:abstractNumId w:val="44"/>
  </w:num>
  <w:num w:numId="38">
    <w:abstractNumId w:val="11"/>
  </w:num>
  <w:num w:numId="39">
    <w:abstractNumId w:val="41"/>
  </w:num>
  <w:num w:numId="40">
    <w:abstractNumId w:val="12"/>
  </w:num>
  <w:num w:numId="41">
    <w:abstractNumId w:val="45"/>
  </w:num>
  <w:num w:numId="42">
    <w:abstractNumId w:val="2"/>
  </w:num>
  <w:num w:numId="43">
    <w:abstractNumId w:val="13"/>
  </w:num>
  <w:num w:numId="44">
    <w:abstractNumId w:val="36"/>
  </w:num>
  <w:num w:numId="45">
    <w:abstractNumId w:val="16"/>
  </w:num>
  <w:num w:numId="46">
    <w:abstractNumId w:val="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B9"/>
    <w:rsid w:val="000306C3"/>
    <w:rsid w:val="00044645"/>
    <w:rsid w:val="00050084"/>
    <w:rsid w:val="0006553F"/>
    <w:rsid w:val="00066874"/>
    <w:rsid w:val="00067E46"/>
    <w:rsid w:val="000A7882"/>
    <w:rsid w:val="000D63E1"/>
    <w:rsid w:val="00135F78"/>
    <w:rsid w:val="00154115"/>
    <w:rsid w:val="001728C7"/>
    <w:rsid w:val="001968D9"/>
    <w:rsid w:val="001A3725"/>
    <w:rsid w:val="001B174E"/>
    <w:rsid w:val="001B46D0"/>
    <w:rsid w:val="001D21D6"/>
    <w:rsid w:val="001E1A81"/>
    <w:rsid w:val="001F6E26"/>
    <w:rsid w:val="00217C24"/>
    <w:rsid w:val="002350B4"/>
    <w:rsid w:val="0029670A"/>
    <w:rsid w:val="002C443C"/>
    <w:rsid w:val="0034084F"/>
    <w:rsid w:val="00350EBE"/>
    <w:rsid w:val="00382FC6"/>
    <w:rsid w:val="003D5852"/>
    <w:rsid w:val="003F4D9C"/>
    <w:rsid w:val="0041278C"/>
    <w:rsid w:val="0042757D"/>
    <w:rsid w:val="00471775"/>
    <w:rsid w:val="0047713C"/>
    <w:rsid w:val="004A0C9C"/>
    <w:rsid w:val="004D18E5"/>
    <w:rsid w:val="004F286D"/>
    <w:rsid w:val="00506F49"/>
    <w:rsid w:val="00515194"/>
    <w:rsid w:val="00517667"/>
    <w:rsid w:val="005253ED"/>
    <w:rsid w:val="005378E1"/>
    <w:rsid w:val="00557253"/>
    <w:rsid w:val="00557EF0"/>
    <w:rsid w:val="00561E37"/>
    <w:rsid w:val="005825E9"/>
    <w:rsid w:val="005B23F2"/>
    <w:rsid w:val="005C6385"/>
    <w:rsid w:val="005F251D"/>
    <w:rsid w:val="00610D87"/>
    <w:rsid w:val="006220BE"/>
    <w:rsid w:val="0064106E"/>
    <w:rsid w:val="00665015"/>
    <w:rsid w:val="00681BAB"/>
    <w:rsid w:val="00690154"/>
    <w:rsid w:val="006D2E4F"/>
    <w:rsid w:val="00701821"/>
    <w:rsid w:val="0070711E"/>
    <w:rsid w:val="00714A6D"/>
    <w:rsid w:val="00725A1F"/>
    <w:rsid w:val="00742010"/>
    <w:rsid w:val="00746726"/>
    <w:rsid w:val="00751CBE"/>
    <w:rsid w:val="007B07CF"/>
    <w:rsid w:val="007B6900"/>
    <w:rsid w:val="007E2A9C"/>
    <w:rsid w:val="007F1E3F"/>
    <w:rsid w:val="007F408A"/>
    <w:rsid w:val="00803816"/>
    <w:rsid w:val="00813A17"/>
    <w:rsid w:val="00861747"/>
    <w:rsid w:val="00864416"/>
    <w:rsid w:val="00871072"/>
    <w:rsid w:val="00877D0A"/>
    <w:rsid w:val="008A3F92"/>
    <w:rsid w:val="008D3919"/>
    <w:rsid w:val="008D5090"/>
    <w:rsid w:val="00902F81"/>
    <w:rsid w:val="00902F95"/>
    <w:rsid w:val="00906FDF"/>
    <w:rsid w:val="0096019E"/>
    <w:rsid w:val="00963563"/>
    <w:rsid w:val="009721A1"/>
    <w:rsid w:val="00972A6E"/>
    <w:rsid w:val="009C3649"/>
    <w:rsid w:val="00A5445F"/>
    <w:rsid w:val="00A65ADB"/>
    <w:rsid w:val="00A660B9"/>
    <w:rsid w:val="00A91E20"/>
    <w:rsid w:val="00A9209D"/>
    <w:rsid w:val="00AA7A55"/>
    <w:rsid w:val="00AE070A"/>
    <w:rsid w:val="00AE6E65"/>
    <w:rsid w:val="00AF12ED"/>
    <w:rsid w:val="00B07D40"/>
    <w:rsid w:val="00B1703F"/>
    <w:rsid w:val="00B40B26"/>
    <w:rsid w:val="00B41E71"/>
    <w:rsid w:val="00B512BD"/>
    <w:rsid w:val="00BC65D8"/>
    <w:rsid w:val="00BD1D2A"/>
    <w:rsid w:val="00C13F6B"/>
    <w:rsid w:val="00C26B01"/>
    <w:rsid w:val="00C27495"/>
    <w:rsid w:val="00C50D2F"/>
    <w:rsid w:val="00CA7C92"/>
    <w:rsid w:val="00CD3F89"/>
    <w:rsid w:val="00D1748A"/>
    <w:rsid w:val="00D22F34"/>
    <w:rsid w:val="00DB787C"/>
    <w:rsid w:val="00DC5DD9"/>
    <w:rsid w:val="00DE114D"/>
    <w:rsid w:val="00DE3AC9"/>
    <w:rsid w:val="00E14F14"/>
    <w:rsid w:val="00E6353E"/>
    <w:rsid w:val="00E715E7"/>
    <w:rsid w:val="00EA437C"/>
    <w:rsid w:val="00EA46AB"/>
    <w:rsid w:val="00EB2749"/>
    <w:rsid w:val="00EE38D7"/>
    <w:rsid w:val="00F07775"/>
    <w:rsid w:val="00F1612D"/>
    <w:rsid w:val="00F53919"/>
    <w:rsid w:val="00F764ED"/>
    <w:rsid w:val="00F8250B"/>
    <w:rsid w:val="00F91CBB"/>
    <w:rsid w:val="00FC4961"/>
    <w:rsid w:val="00FC6E08"/>
    <w:rsid w:val="00FD6CBB"/>
    <w:rsid w:val="00FE2A2C"/>
    <w:rsid w:val="00FF239A"/>
    <w:rsid w:val="00FF4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E7F26D"/>
  <w15:chartTrackingRefBased/>
  <w15:docId w15:val="{EDBF9139-C3C6-4178-91AA-99692CE0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T1"/>
    <w:qFormat/>
    <w:rsid w:val="000306C3"/>
    <w:pPr>
      <w:spacing w:line="280" w:lineRule="atLeast"/>
      <w:jc w:val="both"/>
    </w:pPr>
    <w:rPr>
      <w:sz w:val="22"/>
    </w:rPr>
  </w:style>
  <w:style w:type="paragraph" w:styleId="Nadpis1">
    <w:name w:val="heading 1"/>
    <w:basedOn w:val="Normln"/>
    <w:next w:val="Normln"/>
    <w:link w:val="Nadpis1Char"/>
    <w:uiPriority w:val="9"/>
    <w:qFormat/>
    <w:rsid w:val="00902F81"/>
    <w:pPr>
      <w:keepNext/>
      <w:keepLines/>
      <w:numPr>
        <w:numId w:val="20"/>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B512BD"/>
    <w:pPr>
      <w:keepNext/>
      <w:keepLines/>
      <w:numPr>
        <w:ilvl w:val="1"/>
        <w:numId w:val="20"/>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512BD"/>
    <w:pPr>
      <w:keepNext/>
      <w:keepLines/>
      <w:numPr>
        <w:ilvl w:val="2"/>
        <w:numId w:val="20"/>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B512BD"/>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512BD"/>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512BD"/>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512BD"/>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512BD"/>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512BD"/>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B512BD"/>
    <w:rPr>
      <w:rFonts w:asciiTheme="majorHAnsi" w:eastAsiaTheme="majorEastAsia" w:hAnsiTheme="majorHAnsi" w:cstheme="majorBidi"/>
      <w:color w:val="2F5496" w:themeColor="accent1" w:themeShade="BF"/>
      <w:sz w:val="26"/>
      <w:szCs w:val="26"/>
    </w:rPr>
  </w:style>
  <w:style w:type="paragraph" w:styleId="slovanseznam">
    <w:name w:val="List Number"/>
    <w:basedOn w:val="Normln"/>
    <w:uiPriority w:val="99"/>
    <w:unhideWhenUsed/>
    <w:rsid w:val="00803816"/>
    <w:pPr>
      <w:numPr>
        <w:numId w:val="16"/>
      </w:numPr>
      <w:tabs>
        <w:tab w:val="clear" w:pos="360"/>
        <w:tab w:val="num" w:pos="425"/>
      </w:tabs>
      <w:ind w:left="425" w:hanging="425"/>
      <w:contextualSpacing/>
    </w:pPr>
  </w:style>
  <w:style w:type="paragraph" w:styleId="Zpat">
    <w:name w:val="footer"/>
    <w:aliases w:val="zapati"/>
    <w:link w:val="ZpatChar"/>
    <w:uiPriority w:val="99"/>
    <w:unhideWhenUsed/>
    <w:rsid w:val="00FC6E08"/>
    <w:pPr>
      <w:tabs>
        <w:tab w:val="center" w:pos="4536"/>
        <w:tab w:val="right" w:pos="9072"/>
      </w:tabs>
      <w:spacing w:line="180" w:lineRule="atLeast"/>
    </w:pPr>
    <w:rPr>
      <w:sz w:val="16"/>
    </w:rPr>
  </w:style>
  <w:style w:type="character" w:customStyle="1" w:styleId="ZpatChar">
    <w:name w:val="Zápatí Char"/>
    <w:aliases w:val="zapati Char"/>
    <w:basedOn w:val="Standardnpsmoodstavce"/>
    <w:link w:val="Zpat"/>
    <w:uiPriority w:val="99"/>
    <w:rsid w:val="00FC6E08"/>
    <w:rPr>
      <w:sz w:val="16"/>
    </w:rPr>
  </w:style>
  <w:style w:type="paragraph" w:customStyle="1" w:styleId="ZhlavHMP">
    <w:name w:val="Záhlaví HMP"/>
    <w:basedOn w:val="Normln"/>
    <w:uiPriority w:val="99"/>
    <w:rsid w:val="00FC6E08"/>
    <w:pPr>
      <w:suppressAutoHyphens/>
      <w:autoSpaceDE w:val="0"/>
      <w:autoSpaceDN w:val="0"/>
      <w:adjustRightInd w:val="0"/>
      <w:spacing w:line="232" w:lineRule="atLeast"/>
      <w:textAlignment w:val="center"/>
    </w:pPr>
    <w:rPr>
      <w:rFonts w:ascii="Arial" w:hAnsi="Arial" w:cs="Arial"/>
      <w:b/>
      <w:bCs/>
      <w:caps/>
      <w:color w:val="000000"/>
      <w:spacing w:val="4"/>
      <w:kern w:val="0"/>
      <w:sz w:val="16"/>
      <w:szCs w:val="14"/>
    </w:rPr>
  </w:style>
  <w:style w:type="paragraph" w:customStyle="1" w:styleId="Zhlavedit">
    <w:name w:val="Záhlaví – edit"/>
    <w:basedOn w:val="Normln"/>
    <w:uiPriority w:val="99"/>
    <w:rsid w:val="00FC6E08"/>
    <w:pPr>
      <w:suppressAutoHyphens/>
      <w:autoSpaceDE w:val="0"/>
      <w:autoSpaceDN w:val="0"/>
      <w:adjustRightInd w:val="0"/>
      <w:spacing w:line="232" w:lineRule="atLeast"/>
      <w:textAlignment w:val="center"/>
    </w:pPr>
    <w:rPr>
      <w:rFonts w:ascii="Arial" w:hAnsi="Arial" w:cs="Arial"/>
      <w:color w:val="000000"/>
      <w:kern w:val="0"/>
      <w:sz w:val="16"/>
      <w:szCs w:val="14"/>
    </w:rPr>
  </w:style>
  <w:style w:type="character" w:customStyle="1" w:styleId="Nadpis1Char">
    <w:name w:val="Nadpis 1 Char"/>
    <w:basedOn w:val="Standardnpsmoodstavce"/>
    <w:link w:val="Nadpis1"/>
    <w:uiPriority w:val="9"/>
    <w:rsid w:val="00902F81"/>
    <w:rPr>
      <w:rFonts w:asciiTheme="majorHAnsi" w:eastAsiaTheme="majorEastAsia" w:hAnsiTheme="majorHAnsi" w:cstheme="majorBidi"/>
      <w:color w:val="2F5496" w:themeColor="accent1" w:themeShade="BF"/>
      <w:sz w:val="32"/>
      <w:szCs w:val="32"/>
    </w:rPr>
  </w:style>
  <w:style w:type="paragraph" w:customStyle="1" w:styleId="Paginace">
    <w:name w:val="Paginace"/>
    <w:basedOn w:val="Zpat"/>
    <w:qFormat/>
    <w:rsid w:val="00F8250B"/>
    <w:pPr>
      <w:framePr w:w="1307" w:h="152" w:hRule="exact" w:wrap="notBeside" w:vAnchor="page" w:hAnchor="page" w:x="9901" w:y="15985"/>
      <w:spacing w:line="180" w:lineRule="exact"/>
      <w:jc w:val="right"/>
    </w:pPr>
    <w:rPr>
      <w:color w:val="000000" w:themeColor="text1"/>
      <w:szCs w:val="14"/>
    </w:rPr>
  </w:style>
  <w:style w:type="character" w:styleId="Sledovanodkaz">
    <w:name w:val="FollowedHyperlink"/>
    <w:basedOn w:val="Standardnpsmoodstavce"/>
    <w:uiPriority w:val="99"/>
    <w:semiHidden/>
    <w:unhideWhenUsed/>
    <w:rsid w:val="00972A6E"/>
    <w:rPr>
      <w:color w:val="954F72" w:themeColor="followedHyperlink"/>
      <w:u w:val="single"/>
    </w:rPr>
  </w:style>
  <w:style w:type="character" w:styleId="slostrnky">
    <w:name w:val="page number"/>
    <w:basedOn w:val="Standardnpsmoodstavce"/>
    <w:uiPriority w:val="99"/>
    <w:semiHidden/>
    <w:unhideWhenUsed/>
    <w:rsid w:val="00972A6E"/>
  </w:style>
  <w:style w:type="paragraph" w:customStyle="1" w:styleId="NadpisH1">
    <w:name w:val="Nadpis H1"/>
    <w:basedOn w:val="Normln"/>
    <w:qFormat/>
    <w:rsid w:val="00742010"/>
    <w:pPr>
      <w:autoSpaceDE w:val="0"/>
      <w:autoSpaceDN w:val="0"/>
      <w:adjustRightInd w:val="0"/>
      <w:spacing w:line="400" w:lineRule="atLeast"/>
      <w:textAlignment w:val="center"/>
    </w:pPr>
    <w:rPr>
      <w:rFonts w:ascii="Arial" w:hAnsi="Arial" w:cs="Arial"/>
      <w:b/>
      <w:bCs/>
      <w:color w:val="000000"/>
      <w:kern w:val="0"/>
      <w:sz w:val="36"/>
      <w:szCs w:val="36"/>
      <w:lang w:val="en-US"/>
    </w:rPr>
  </w:style>
  <w:style w:type="paragraph" w:customStyle="1" w:styleId="NadpisH2">
    <w:name w:val="Nadpis H2"/>
    <w:basedOn w:val="Normln"/>
    <w:qFormat/>
    <w:rsid w:val="00742010"/>
    <w:pPr>
      <w:autoSpaceDE w:val="0"/>
      <w:autoSpaceDN w:val="0"/>
      <w:adjustRightInd w:val="0"/>
      <w:textAlignment w:val="center"/>
    </w:pPr>
    <w:rPr>
      <w:rFonts w:ascii="Arial" w:hAnsi="Arial" w:cs="Arial"/>
      <w:b/>
      <w:bCs/>
      <w:color w:val="000000"/>
      <w:kern w:val="0"/>
      <w:szCs w:val="20"/>
      <w:lang w:val="en-US"/>
    </w:rPr>
  </w:style>
  <w:style w:type="paragraph" w:customStyle="1" w:styleId="aseznam">
    <w:name w:val="a. seznam"/>
    <w:next w:val="Normln"/>
    <w:qFormat/>
    <w:rsid w:val="00DE3AC9"/>
    <w:pPr>
      <w:numPr>
        <w:numId w:val="18"/>
      </w:numPr>
    </w:pPr>
    <w:rPr>
      <w:sz w:val="22"/>
    </w:rPr>
  </w:style>
  <w:style w:type="numbering" w:customStyle="1" w:styleId="Aktulnseznam1">
    <w:name w:val="Aktuální seznam1"/>
    <w:uiPriority w:val="99"/>
    <w:rsid w:val="00803816"/>
    <w:pPr>
      <w:numPr>
        <w:numId w:val="19"/>
      </w:numPr>
    </w:pPr>
  </w:style>
  <w:style w:type="character" w:customStyle="1" w:styleId="Nadpis3Char">
    <w:name w:val="Nadpis 3 Char"/>
    <w:basedOn w:val="Standardnpsmoodstavce"/>
    <w:link w:val="Nadpis3"/>
    <w:uiPriority w:val="9"/>
    <w:semiHidden/>
    <w:rsid w:val="00B512BD"/>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B512BD"/>
    <w:rPr>
      <w:rFonts w:asciiTheme="majorHAnsi" w:eastAsiaTheme="majorEastAsia" w:hAnsiTheme="majorHAnsi" w:cstheme="majorBidi"/>
      <w:i/>
      <w:iCs/>
      <w:color w:val="2F5496" w:themeColor="accent1" w:themeShade="BF"/>
      <w:sz w:val="20"/>
    </w:rPr>
  </w:style>
  <w:style w:type="character" w:customStyle="1" w:styleId="Nadpis5Char">
    <w:name w:val="Nadpis 5 Char"/>
    <w:basedOn w:val="Standardnpsmoodstavce"/>
    <w:link w:val="Nadpis5"/>
    <w:uiPriority w:val="9"/>
    <w:semiHidden/>
    <w:rsid w:val="00B512BD"/>
    <w:rPr>
      <w:rFonts w:asciiTheme="majorHAnsi" w:eastAsiaTheme="majorEastAsia" w:hAnsiTheme="majorHAnsi" w:cstheme="majorBidi"/>
      <w:color w:val="2F5496" w:themeColor="accent1" w:themeShade="BF"/>
      <w:sz w:val="20"/>
    </w:rPr>
  </w:style>
  <w:style w:type="character" w:customStyle="1" w:styleId="Nadpis6Char">
    <w:name w:val="Nadpis 6 Char"/>
    <w:basedOn w:val="Standardnpsmoodstavce"/>
    <w:link w:val="Nadpis6"/>
    <w:uiPriority w:val="9"/>
    <w:semiHidden/>
    <w:rsid w:val="00B512BD"/>
    <w:rPr>
      <w:rFonts w:asciiTheme="majorHAnsi" w:eastAsiaTheme="majorEastAsia" w:hAnsiTheme="majorHAnsi" w:cstheme="majorBidi"/>
      <w:color w:val="1F3763" w:themeColor="accent1" w:themeShade="7F"/>
      <w:sz w:val="20"/>
    </w:rPr>
  </w:style>
  <w:style w:type="character" w:customStyle="1" w:styleId="Nadpis7Char">
    <w:name w:val="Nadpis 7 Char"/>
    <w:basedOn w:val="Standardnpsmoodstavce"/>
    <w:link w:val="Nadpis7"/>
    <w:uiPriority w:val="9"/>
    <w:semiHidden/>
    <w:rsid w:val="00B512BD"/>
    <w:rPr>
      <w:rFonts w:asciiTheme="majorHAnsi" w:eastAsiaTheme="majorEastAsia" w:hAnsiTheme="majorHAnsi" w:cstheme="majorBidi"/>
      <w:i/>
      <w:iCs/>
      <w:color w:val="1F3763" w:themeColor="accent1" w:themeShade="7F"/>
      <w:sz w:val="20"/>
    </w:rPr>
  </w:style>
  <w:style w:type="character" w:customStyle="1" w:styleId="Nadpis8Char">
    <w:name w:val="Nadpis 8 Char"/>
    <w:basedOn w:val="Standardnpsmoodstavce"/>
    <w:link w:val="Nadpis8"/>
    <w:uiPriority w:val="9"/>
    <w:semiHidden/>
    <w:rsid w:val="00B512B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512BD"/>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34"/>
    <w:qFormat/>
    <w:rsid w:val="00B512BD"/>
    <w:pPr>
      <w:ind w:left="720"/>
      <w:contextualSpacing/>
    </w:pPr>
  </w:style>
  <w:style w:type="paragraph" w:customStyle="1" w:styleId="1rove">
    <w:name w:val="1. úroveň"/>
    <w:qFormat/>
    <w:rsid w:val="00DE3AC9"/>
    <w:rPr>
      <w:sz w:val="22"/>
      <w:lang w:val="en-US"/>
    </w:rPr>
  </w:style>
  <w:style w:type="numbering" w:customStyle="1" w:styleId="Aktulnseznam2">
    <w:name w:val="Aktuální seznam2"/>
    <w:uiPriority w:val="99"/>
    <w:rsid w:val="00B512BD"/>
    <w:pPr>
      <w:numPr>
        <w:numId w:val="22"/>
      </w:numPr>
    </w:pPr>
  </w:style>
  <w:style w:type="paragraph" w:customStyle="1" w:styleId="11rove">
    <w:name w:val="1.1 úroveň"/>
    <w:basedOn w:val="Odstavecseseznamem"/>
    <w:qFormat/>
    <w:rsid w:val="00DE3AC9"/>
    <w:pPr>
      <w:numPr>
        <w:ilvl w:val="1"/>
        <w:numId w:val="21"/>
      </w:numPr>
    </w:pPr>
    <w:rPr>
      <w:lang w:val="en-US"/>
    </w:rPr>
  </w:style>
  <w:style w:type="numbering" w:customStyle="1" w:styleId="Aktulnseznam3">
    <w:name w:val="Aktuální seznam3"/>
    <w:uiPriority w:val="99"/>
    <w:rsid w:val="00B512BD"/>
    <w:pPr>
      <w:numPr>
        <w:numId w:val="23"/>
      </w:numPr>
    </w:pPr>
  </w:style>
  <w:style w:type="paragraph" w:customStyle="1" w:styleId="111rove">
    <w:name w:val="1.1.1 úroveň"/>
    <w:basedOn w:val="11rove"/>
    <w:next w:val="Normln"/>
    <w:qFormat/>
    <w:rsid w:val="00B512BD"/>
    <w:pPr>
      <w:numPr>
        <w:ilvl w:val="2"/>
      </w:numPr>
    </w:pPr>
  </w:style>
  <w:style w:type="numbering" w:customStyle="1" w:styleId="Aktulnseznam4">
    <w:name w:val="Aktuální seznam4"/>
    <w:uiPriority w:val="99"/>
    <w:rsid w:val="00B512BD"/>
    <w:pPr>
      <w:numPr>
        <w:numId w:val="24"/>
      </w:numPr>
    </w:pPr>
  </w:style>
  <w:style w:type="paragraph" w:styleId="Zhlav">
    <w:name w:val="header"/>
    <w:basedOn w:val="Normln"/>
    <w:link w:val="ZhlavChar"/>
    <w:uiPriority w:val="99"/>
    <w:unhideWhenUsed/>
    <w:rsid w:val="0064106E"/>
    <w:pPr>
      <w:tabs>
        <w:tab w:val="center" w:pos="4536"/>
        <w:tab w:val="right" w:pos="9072"/>
      </w:tabs>
      <w:spacing w:line="240" w:lineRule="auto"/>
    </w:pPr>
  </w:style>
  <w:style w:type="character" w:customStyle="1" w:styleId="ZhlavChar">
    <w:name w:val="Záhlaví Char"/>
    <w:basedOn w:val="Standardnpsmoodstavce"/>
    <w:link w:val="Zhlav"/>
    <w:uiPriority w:val="99"/>
    <w:rsid w:val="0064106E"/>
    <w:rPr>
      <w:sz w:val="20"/>
    </w:rPr>
  </w:style>
  <w:style w:type="paragraph" w:styleId="Bezmezer">
    <w:name w:val="No Spacing"/>
    <w:basedOn w:val="Normln"/>
    <w:link w:val="BezmezerChar"/>
    <w:qFormat/>
    <w:rsid w:val="000306C3"/>
  </w:style>
  <w:style w:type="character" w:customStyle="1" w:styleId="BezmezerChar">
    <w:name w:val="Bez mezer Char"/>
    <w:link w:val="Bezmezer"/>
    <w:rsid w:val="000306C3"/>
    <w:rPr>
      <w:sz w:val="22"/>
    </w:rPr>
  </w:style>
  <w:style w:type="paragraph" w:customStyle="1" w:styleId="ZhlavGM">
    <w:name w:val="Záhlaví GM"/>
    <w:basedOn w:val="Zhlav"/>
    <w:link w:val="ZhlavGMChar"/>
    <w:qFormat/>
    <w:rsid w:val="007F408A"/>
    <w:pPr>
      <w:spacing w:line="320" w:lineRule="exact"/>
      <w:jc w:val="left"/>
    </w:pPr>
    <w:rPr>
      <w:rFonts w:ascii="Calibri" w:eastAsia="Times New Roman" w:hAnsi="Calibri" w:cs="Times New Roman"/>
      <w:spacing w:val="10"/>
      <w:kern w:val="0"/>
      <w:lang w:eastAsia="cs-CZ"/>
      <w14:ligatures w14:val="none"/>
    </w:rPr>
  </w:style>
  <w:style w:type="character" w:customStyle="1" w:styleId="ZhlavGMChar">
    <w:name w:val="Záhlaví GM Char"/>
    <w:link w:val="ZhlavGM"/>
    <w:rsid w:val="007F408A"/>
    <w:rPr>
      <w:rFonts w:ascii="Calibri" w:eastAsia="Times New Roman" w:hAnsi="Calibri" w:cs="Times New Roman"/>
      <w:spacing w:val="10"/>
      <w:kern w:val="0"/>
      <w:sz w:val="22"/>
      <w:lang w:eastAsia="cs-CZ"/>
      <w14:ligatures w14:val="none"/>
    </w:rPr>
  </w:style>
  <w:style w:type="paragraph" w:customStyle="1" w:styleId="PID">
    <w:name w:val="PID"/>
    <w:basedOn w:val="Normln"/>
    <w:next w:val="Normln"/>
    <w:link w:val="PIDChar"/>
    <w:qFormat/>
    <w:rsid w:val="007F408A"/>
    <w:pPr>
      <w:framePr w:hSpace="142" w:wrap="around" w:vAnchor="page" w:hAnchor="margin" w:xAlign="right" w:y="706"/>
      <w:spacing w:line="240" w:lineRule="auto"/>
      <w:jc w:val="center"/>
    </w:pPr>
    <w:rPr>
      <w:rFonts w:ascii="CKKrausSmall" w:eastAsia="Calibri" w:hAnsi="CKKrausSmall" w:cs="Times New Roman"/>
      <w:kern w:val="0"/>
      <w:sz w:val="60"/>
      <w:szCs w:val="72"/>
      <w:lang w:eastAsia="cs-CZ"/>
      <w14:ligatures w14:val="none"/>
    </w:rPr>
  </w:style>
  <w:style w:type="character" w:customStyle="1" w:styleId="PIDChar">
    <w:name w:val="PID Char"/>
    <w:link w:val="PID"/>
    <w:rsid w:val="007F408A"/>
    <w:rPr>
      <w:rFonts w:ascii="CKKrausSmall" w:eastAsia="Calibri" w:hAnsi="CKKrausSmall" w:cs="Times New Roman"/>
      <w:kern w:val="0"/>
      <w:sz w:val="60"/>
      <w:szCs w:val="72"/>
      <w:lang w:eastAsia="cs-CZ"/>
      <w14:ligatures w14:val="none"/>
    </w:rPr>
  </w:style>
  <w:style w:type="paragraph" w:customStyle="1" w:styleId="PID2">
    <w:name w:val="PID2"/>
    <w:basedOn w:val="Normln"/>
    <w:link w:val="PID2Char"/>
    <w:qFormat/>
    <w:rsid w:val="007F408A"/>
    <w:pPr>
      <w:framePr w:hSpace="142" w:wrap="around" w:vAnchor="page" w:hAnchor="margin" w:xAlign="right" w:y="704"/>
      <w:spacing w:line="240" w:lineRule="auto"/>
      <w:suppressOverlap/>
      <w:jc w:val="center"/>
    </w:pPr>
    <w:rPr>
      <w:rFonts w:ascii="Times New Roman" w:eastAsia="Calibri" w:hAnsi="Times New Roman" w:cs="Arial"/>
      <w:kern w:val="0"/>
      <w:szCs w:val="20"/>
      <w:lang w:eastAsia="cs-CZ"/>
      <w14:ligatures w14:val="none"/>
    </w:rPr>
  </w:style>
  <w:style w:type="character" w:customStyle="1" w:styleId="PID2Char">
    <w:name w:val="PID2 Char"/>
    <w:link w:val="PID2"/>
    <w:rsid w:val="007F408A"/>
    <w:rPr>
      <w:rFonts w:ascii="Times New Roman" w:eastAsia="Calibri" w:hAnsi="Times New Roman" w:cs="Arial"/>
      <w:kern w:val="0"/>
      <w:sz w:val="22"/>
      <w:szCs w:val="20"/>
      <w:lang w:eastAsia="cs-CZ"/>
      <w14:ligatures w14:val="none"/>
    </w:rPr>
  </w:style>
  <w:style w:type="paragraph" w:customStyle="1" w:styleId="P-2sloupce">
    <w:name w:val="P-2sloupce"/>
    <w:basedOn w:val="Bezmezer"/>
    <w:link w:val="P-2sloupceChar"/>
    <w:uiPriority w:val="4"/>
    <w:qFormat/>
    <w:rsid w:val="000D63E1"/>
    <w:pPr>
      <w:tabs>
        <w:tab w:val="left" w:pos="4423"/>
      </w:tabs>
      <w:spacing w:line="320" w:lineRule="exact"/>
    </w:pPr>
    <w:rPr>
      <w:rFonts w:ascii="Arial" w:eastAsia="Calibri" w:hAnsi="Arial" w:cs="Times New Roman"/>
      <w:kern w:val="0"/>
      <w:szCs w:val="22"/>
      <w14:ligatures w14:val="none"/>
    </w:rPr>
  </w:style>
  <w:style w:type="character" w:customStyle="1" w:styleId="P-2sloupceChar">
    <w:name w:val="P-2sloupce Char"/>
    <w:link w:val="P-2sloupce"/>
    <w:uiPriority w:val="4"/>
    <w:rsid w:val="000D63E1"/>
    <w:rPr>
      <w:rFonts w:ascii="Arial" w:eastAsia="Calibri" w:hAnsi="Arial" w:cs="Times New Roman"/>
      <w:kern w:val="0"/>
      <w:sz w:val="22"/>
      <w:szCs w:val="22"/>
      <w14:ligatures w14:val="none"/>
    </w:rPr>
  </w:style>
  <w:style w:type="paragraph" w:customStyle="1" w:styleId="P-Vdopisznzedne">
    <w:name w:val="P-Váš dopis zn./ze dne:"/>
    <w:basedOn w:val="Normln"/>
    <w:link w:val="P-VdopisznzedneChar"/>
    <w:uiPriority w:val="2"/>
    <w:qFormat/>
    <w:rsid w:val="000D63E1"/>
    <w:pPr>
      <w:tabs>
        <w:tab w:val="left" w:pos="4424"/>
      </w:tabs>
      <w:spacing w:before="840" w:line="320" w:lineRule="exact"/>
      <w:jc w:val="left"/>
    </w:pPr>
    <w:rPr>
      <w:rFonts w:ascii="Times New Roman" w:eastAsia="Calibri" w:hAnsi="Times New Roman" w:cs="Times New Roman"/>
      <w:kern w:val="0"/>
      <w:szCs w:val="22"/>
      <w14:ligatures w14:val="none"/>
    </w:rPr>
  </w:style>
  <w:style w:type="paragraph" w:customStyle="1" w:styleId="P-2sloupcetun">
    <w:name w:val="P-2 sloupce tučně"/>
    <w:basedOn w:val="Bezmezer"/>
    <w:link w:val="P-2sloupcetunChar"/>
    <w:uiPriority w:val="3"/>
    <w:qFormat/>
    <w:rsid w:val="000D63E1"/>
    <w:pPr>
      <w:tabs>
        <w:tab w:val="left" w:pos="4423"/>
      </w:tabs>
      <w:spacing w:line="320" w:lineRule="exact"/>
    </w:pPr>
    <w:rPr>
      <w:rFonts w:ascii="Times New Roman" w:eastAsia="Calibri" w:hAnsi="Times New Roman" w:cs="Times New Roman"/>
      <w:b/>
      <w:kern w:val="0"/>
      <w:szCs w:val="22"/>
      <w14:ligatures w14:val="none"/>
    </w:rPr>
  </w:style>
  <w:style w:type="character" w:customStyle="1" w:styleId="P-VdopisznzedneChar">
    <w:name w:val="P-Váš dopis zn./ze dne: Char"/>
    <w:link w:val="P-Vdopisznzedne"/>
    <w:uiPriority w:val="2"/>
    <w:rsid w:val="000D63E1"/>
    <w:rPr>
      <w:rFonts w:ascii="Times New Roman" w:eastAsia="Calibri" w:hAnsi="Times New Roman" w:cs="Times New Roman"/>
      <w:kern w:val="0"/>
      <w:sz w:val="22"/>
      <w:szCs w:val="22"/>
      <w14:ligatures w14:val="none"/>
    </w:rPr>
  </w:style>
  <w:style w:type="character" w:customStyle="1" w:styleId="P-2sloupcetunChar">
    <w:name w:val="P-2 sloupce tučně Char"/>
    <w:link w:val="P-2sloupcetun"/>
    <w:uiPriority w:val="3"/>
    <w:rsid w:val="000D63E1"/>
    <w:rPr>
      <w:rFonts w:ascii="Times New Roman" w:eastAsia="Calibri" w:hAnsi="Times New Roman" w:cs="Times New Roman"/>
      <w:b/>
      <w:kern w:val="0"/>
      <w:sz w:val="22"/>
      <w:szCs w:val="22"/>
      <w14:ligatures w14:val="none"/>
    </w:rPr>
  </w:style>
  <w:style w:type="paragraph" w:customStyle="1" w:styleId="Bezmezertun">
    <w:name w:val="Bez mezer tučně"/>
    <w:basedOn w:val="Bezmezer"/>
    <w:link w:val="BezmezertunChar"/>
    <w:uiPriority w:val="1"/>
    <w:qFormat/>
    <w:rsid w:val="000D63E1"/>
    <w:pPr>
      <w:tabs>
        <w:tab w:val="left" w:pos="4423"/>
      </w:tabs>
      <w:spacing w:line="320" w:lineRule="exact"/>
    </w:pPr>
    <w:rPr>
      <w:rFonts w:ascii="Times New Roman" w:eastAsia="Calibri" w:hAnsi="Times New Roman" w:cs="Times New Roman"/>
      <w:b/>
      <w:kern w:val="0"/>
      <w:szCs w:val="22"/>
      <w14:ligatures w14:val="none"/>
    </w:rPr>
  </w:style>
  <w:style w:type="character" w:customStyle="1" w:styleId="BezmezertunChar">
    <w:name w:val="Bez mezer tučně Char"/>
    <w:link w:val="Bezmezertun"/>
    <w:uiPriority w:val="1"/>
    <w:rsid w:val="000D63E1"/>
    <w:rPr>
      <w:rFonts w:ascii="Times New Roman" w:eastAsia="Calibri" w:hAnsi="Times New Roman" w:cs="Times New Roman"/>
      <w:b/>
      <w:kern w:val="0"/>
      <w:sz w:val="22"/>
      <w:szCs w:val="22"/>
      <w14:ligatures w14:val="none"/>
    </w:rPr>
  </w:style>
  <w:style w:type="paragraph" w:customStyle="1" w:styleId="P-podepsanoele">
    <w:name w:val="P-podepsano ele"/>
    <w:basedOn w:val="Bezmezer"/>
    <w:link w:val="P-podepsanoeleChar"/>
    <w:uiPriority w:val="8"/>
    <w:qFormat/>
    <w:rsid w:val="000D63E1"/>
    <w:pPr>
      <w:spacing w:after="600" w:line="320" w:lineRule="exact"/>
    </w:pPr>
    <w:rPr>
      <w:rFonts w:ascii="Times New Roman" w:eastAsia="Calibri" w:hAnsi="Times New Roman" w:cs="Times New Roman"/>
      <w:kern w:val="0"/>
      <w:szCs w:val="22"/>
      <w14:ligatures w14:val="none"/>
    </w:rPr>
  </w:style>
  <w:style w:type="character" w:customStyle="1" w:styleId="P-podepsanoeleChar">
    <w:name w:val="P-podepsano ele Char"/>
    <w:link w:val="P-podepsanoele"/>
    <w:uiPriority w:val="8"/>
    <w:rsid w:val="000D63E1"/>
    <w:rPr>
      <w:rFonts w:ascii="Times New Roman" w:eastAsia="Calibri" w:hAnsi="Times New Roman" w:cs="Times New Roman"/>
      <w:kern w:val="0"/>
      <w:sz w:val="22"/>
      <w:szCs w:val="22"/>
      <w14:ligatures w14:val="none"/>
    </w:rPr>
  </w:style>
  <w:style w:type="paragraph" w:styleId="Nzev">
    <w:name w:val="Title"/>
    <w:basedOn w:val="Normln"/>
    <w:next w:val="Normln"/>
    <w:link w:val="NzevChar"/>
    <w:uiPriority w:val="10"/>
    <w:qFormat/>
    <w:rsid w:val="00E715E7"/>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715E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715E7"/>
    <w:pPr>
      <w:numPr>
        <w:ilvl w:val="1"/>
      </w:numPr>
      <w:spacing w:after="160" w:line="259" w:lineRule="auto"/>
      <w:jc w:val="left"/>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15E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715E7"/>
    <w:pPr>
      <w:spacing w:before="160" w:after="160" w:line="259" w:lineRule="auto"/>
      <w:jc w:val="center"/>
    </w:pPr>
    <w:rPr>
      <w:i/>
      <w:iCs/>
      <w:color w:val="404040" w:themeColor="text1" w:themeTint="BF"/>
      <w:szCs w:val="22"/>
    </w:rPr>
  </w:style>
  <w:style w:type="character" w:customStyle="1" w:styleId="CittChar">
    <w:name w:val="Citát Char"/>
    <w:basedOn w:val="Standardnpsmoodstavce"/>
    <w:link w:val="Citt"/>
    <w:uiPriority w:val="29"/>
    <w:rsid w:val="00E715E7"/>
    <w:rPr>
      <w:i/>
      <w:iCs/>
      <w:color w:val="404040" w:themeColor="text1" w:themeTint="BF"/>
      <w:sz w:val="22"/>
      <w:szCs w:val="22"/>
    </w:rPr>
  </w:style>
  <w:style w:type="character" w:styleId="Zdraznnintenzivn">
    <w:name w:val="Intense Emphasis"/>
    <w:basedOn w:val="Standardnpsmoodstavce"/>
    <w:uiPriority w:val="21"/>
    <w:qFormat/>
    <w:rsid w:val="00E715E7"/>
    <w:rPr>
      <w:i/>
      <w:iCs/>
      <w:color w:val="2F5496" w:themeColor="accent1" w:themeShade="BF"/>
    </w:rPr>
  </w:style>
  <w:style w:type="paragraph" w:styleId="Vrazncitt">
    <w:name w:val="Intense Quote"/>
    <w:basedOn w:val="Normln"/>
    <w:next w:val="Normln"/>
    <w:link w:val="VrazncittChar"/>
    <w:uiPriority w:val="30"/>
    <w:qFormat/>
    <w:rsid w:val="00E715E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Cs w:val="22"/>
    </w:rPr>
  </w:style>
  <w:style w:type="character" w:customStyle="1" w:styleId="VrazncittChar">
    <w:name w:val="Výrazný citát Char"/>
    <w:basedOn w:val="Standardnpsmoodstavce"/>
    <w:link w:val="Vrazncitt"/>
    <w:uiPriority w:val="30"/>
    <w:rsid w:val="00E715E7"/>
    <w:rPr>
      <w:i/>
      <w:iCs/>
      <w:color w:val="2F5496" w:themeColor="accent1" w:themeShade="BF"/>
      <w:sz w:val="22"/>
      <w:szCs w:val="22"/>
    </w:rPr>
  </w:style>
  <w:style w:type="character" w:styleId="Odkazintenzivn">
    <w:name w:val="Intense Reference"/>
    <w:basedOn w:val="Standardnpsmoodstavce"/>
    <w:uiPriority w:val="32"/>
    <w:qFormat/>
    <w:rsid w:val="00E715E7"/>
    <w:rPr>
      <w:b/>
      <w:bCs/>
      <w:smallCaps/>
      <w:color w:val="2F5496" w:themeColor="accent1" w:themeShade="BF"/>
      <w:spacing w:val="5"/>
    </w:rPr>
  </w:style>
  <w:style w:type="character" w:styleId="Odkaznakoment">
    <w:name w:val="annotation reference"/>
    <w:basedOn w:val="Standardnpsmoodstavce"/>
    <w:uiPriority w:val="99"/>
    <w:semiHidden/>
    <w:unhideWhenUsed/>
    <w:rsid w:val="00E715E7"/>
    <w:rPr>
      <w:sz w:val="16"/>
      <w:szCs w:val="16"/>
    </w:rPr>
  </w:style>
  <w:style w:type="paragraph" w:styleId="Textkomente">
    <w:name w:val="annotation text"/>
    <w:basedOn w:val="Normln"/>
    <w:link w:val="TextkomenteChar"/>
    <w:uiPriority w:val="99"/>
    <w:unhideWhenUsed/>
    <w:rsid w:val="00E715E7"/>
    <w:pPr>
      <w:spacing w:after="160" w:line="240" w:lineRule="auto"/>
      <w:jc w:val="left"/>
    </w:pPr>
    <w:rPr>
      <w:sz w:val="20"/>
      <w:szCs w:val="20"/>
    </w:rPr>
  </w:style>
  <w:style w:type="character" w:customStyle="1" w:styleId="TextkomenteChar">
    <w:name w:val="Text komentáře Char"/>
    <w:basedOn w:val="Standardnpsmoodstavce"/>
    <w:link w:val="Textkomente"/>
    <w:uiPriority w:val="99"/>
    <w:rsid w:val="00E715E7"/>
    <w:rPr>
      <w:sz w:val="20"/>
      <w:szCs w:val="20"/>
    </w:rPr>
  </w:style>
  <w:style w:type="paragraph" w:styleId="Pedmtkomente">
    <w:name w:val="annotation subject"/>
    <w:basedOn w:val="Textkomente"/>
    <w:next w:val="Textkomente"/>
    <w:link w:val="PedmtkomenteChar"/>
    <w:uiPriority w:val="99"/>
    <w:semiHidden/>
    <w:unhideWhenUsed/>
    <w:rsid w:val="00E715E7"/>
    <w:rPr>
      <w:b/>
      <w:bCs/>
    </w:rPr>
  </w:style>
  <w:style w:type="character" w:customStyle="1" w:styleId="PedmtkomenteChar">
    <w:name w:val="Předmět komentáře Char"/>
    <w:basedOn w:val="TextkomenteChar"/>
    <w:link w:val="Pedmtkomente"/>
    <w:uiPriority w:val="99"/>
    <w:semiHidden/>
    <w:rsid w:val="00E715E7"/>
    <w:rPr>
      <w:b/>
      <w:bCs/>
      <w:sz w:val="20"/>
      <w:szCs w:val="20"/>
    </w:rPr>
  </w:style>
  <w:style w:type="character" w:styleId="Hypertextovodkaz">
    <w:name w:val="Hyperlink"/>
    <w:uiPriority w:val="99"/>
    <w:rsid w:val="00E715E7"/>
    <w:rPr>
      <w:color w:val="0000FF"/>
      <w:u w:val="single"/>
    </w:rPr>
  </w:style>
  <w:style w:type="paragraph" w:styleId="Obsah1">
    <w:name w:val="toc 1"/>
    <w:basedOn w:val="Normln"/>
    <w:next w:val="Normln"/>
    <w:autoRedefine/>
    <w:uiPriority w:val="39"/>
    <w:rsid w:val="00E715E7"/>
    <w:pPr>
      <w:spacing w:before="120" w:line="240" w:lineRule="auto"/>
      <w:jc w:val="left"/>
    </w:pPr>
    <w:rPr>
      <w:rFonts w:ascii="Times New Roman" w:eastAsia="Times New Roman" w:hAnsi="Times New Roman" w:cs="Times New Roman"/>
      <w:b/>
      <w:bCs/>
      <w:i/>
      <w:iCs/>
      <w:kern w:val="0"/>
      <w:sz w:val="24"/>
      <w:lang w:eastAsia="cs-CZ"/>
      <w14:ligatures w14:val="none"/>
    </w:rPr>
  </w:style>
  <w:style w:type="paragraph" w:styleId="Obsah2">
    <w:name w:val="toc 2"/>
    <w:basedOn w:val="Normln"/>
    <w:next w:val="Normln"/>
    <w:autoRedefine/>
    <w:uiPriority w:val="39"/>
    <w:rsid w:val="00E715E7"/>
    <w:pPr>
      <w:spacing w:before="120" w:line="240" w:lineRule="auto"/>
      <w:ind w:left="240"/>
      <w:jc w:val="left"/>
    </w:pPr>
    <w:rPr>
      <w:rFonts w:ascii="Times New Roman" w:eastAsia="Times New Roman" w:hAnsi="Times New Roman" w:cs="Times New Roman"/>
      <w:b/>
      <w:bCs/>
      <w:kern w:val="0"/>
      <w:sz w:val="24"/>
      <w:lang w:eastAsia="cs-CZ"/>
      <w14:ligatures w14:val="none"/>
    </w:rPr>
  </w:style>
  <w:style w:type="paragraph" w:styleId="Nadpisobsahu">
    <w:name w:val="TOC Heading"/>
    <w:basedOn w:val="Nadpis1"/>
    <w:next w:val="Normln"/>
    <w:uiPriority w:val="39"/>
    <w:unhideWhenUsed/>
    <w:qFormat/>
    <w:rsid w:val="00E715E7"/>
    <w:pPr>
      <w:numPr>
        <w:numId w:val="0"/>
      </w:numPr>
      <w:spacing w:line="259" w:lineRule="auto"/>
      <w:jc w:val="left"/>
      <w:outlineLvl w:val="9"/>
    </w:pPr>
    <w:rPr>
      <w:kern w:val="0"/>
      <w:lang w:eastAsia="cs-CZ"/>
      <w14:ligatures w14:val="none"/>
    </w:rPr>
  </w:style>
  <w:style w:type="paragraph" w:styleId="Revize">
    <w:name w:val="Revision"/>
    <w:hidden/>
    <w:uiPriority w:val="99"/>
    <w:semiHidden/>
    <w:rsid w:val="00E715E7"/>
    <w:rPr>
      <w:sz w:val="22"/>
      <w:szCs w:val="22"/>
    </w:rPr>
  </w:style>
  <w:style w:type="character" w:customStyle="1" w:styleId="OdstavecseseznamemChar">
    <w:name w:val="Odstavec se seznamem Char"/>
    <w:link w:val="Odstavecseseznamem"/>
    <w:uiPriority w:val="34"/>
    <w:rsid w:val="00E715E7"/>
    <w:rPr>
      <w:sz w:val="22"/>
    </w:rPr>
  </w:style>
  <w:style w:type="table" w:styleId="Mkatabulky">
    <w:name w:val="Table Grid"/>
    <w:basedOn w:val="Normlntabulka"/>
    <w:uiPriority w:val="39"/>
    <w:rsid w:val="00E715E7"/>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715E7"/>
    <w:pPr>
      <w:spacing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E715E7"/>
    <w:rPr>
      <w:sz w:val="20"/>
      <w:szCs w:val="20"/>
    </w:rPr>
  </w:style>
  <w:style w:type="character" w:styleId="Znakapoznpodarou">
    <w:name w:val="footnote reference"/>
    <w:semiHidden/>
    <w:rsid w:val="00E715E7"/>
    <w:rPr>
      <w:vertAlign w:val="superscript"/>
    </w:rPr>
  </w:style>
  <w:style w:type="character" w:styleId="Nevyeenzmnka">
    <w:name w:val="Unresolved Mention"/>
    <w:basedOn w:val="Standardnpsmoodstavce"/>
    <w:uiPriority w:val="99"/>
    <w:semiHidden/>
    <w:unhideWhenUsed/>
    <w:rsid w:val="0042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eu"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granty.praha.eu" TargetMode="External"/><Relationship Id="rId10" Type="http://schemas.openxmlformats.org/officeDocument/2006/relationships/hyperlink" Target="https://issm.justice.c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raha.eu"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DB243-554F-9547-94DD-508DA6AA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7371</Words>
  <Characters>43489</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Benátská Klára (MHMP, AMP)</dc:creator>
  <cp:keywords/>
  <dc:description/>
  <cp:lastModifiedBy>Smejkalová Andrea (MHMP, SOV)</cp:lastModifiedBy>
  <cp:revision>2</cp:revision>
  <cp:lastPrinted>2024-07-22T14:09:00Z</cp:lastPrinted>
  <dcterms:created xsi:type="dcterms:W3CDTF">2025-10-01T05:57:00Z</dcterms:created>
  <dcterms:modified xsi:type="dcterms:W3CDTF">2025-10-01T05:57:00Z</dcterms:modified>
</cp:coreProperties>
</file>