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3392" w14:textId="2FEC36FE" w:rsidR="009B47CD" w:rsidRPr="006C2B93" w:rsidRDefault="00B269BA" w:rsidP="00B269BA">
      <w:pPr>
        <w:spacing w:before="1800"/>
        <w:jc w:val="center"/>
        <w:rPr>
          <w:rFonts w:ascii="Arial" w:hAnsi="Arial" w:cs="Arial"/>
          <w:b/>
          <w:bCs/>
          <w:sz w:val="44"/>
          <w:szCs w:val="44"/>
        </w:rPr>
      </w:pPr>
      <w:r w:rsidRPr="006C2B93">
        <w:rPr>
          <w:rFonts w:ascii="Arial" w:hAnsi="Arial" w:cs="Arial"/>
          <w:b/>
          <w:bCs/>
          <w:sz w:val="44"/>
          <w:szCs w:val="44"/>
        </w:rPr>
        <w:t>Návrh zadání změny územního plánu</w:t>
      </w:r>
    </w:p>
    <w:p w14:paraId="56F750DB" w14:textId="0D77F047" w:rsidR="00B269BA" w:rsidRPr="006C2B93" w:rsidRDefault="00B269BA" w:rsidP="00B269BA">
      <w:pPr>
        <w:jc w:val="center"/>
        <w:rPr>
          <w:rFonts w:ascii="Arial" w:hAnsi="Arial" w:cs="Arial"/>
          <w:sz w:val="28"/>
          <w:szCs w:val="28"/>
        </w:rPr>
      </w:pPr>
      <w:r w:rsidRPr="006C2B93">
        <w:rPr>
          <w:rFonts w:ascii="Arial" w:hAnsi="Arial" w:cs="Arial"/>
          <w:sz w:val="28"/>
          <w:szCs w:val="28"/>
        </w:rPr>
        <w:t>dle Vyhlášky č. 157/2024 Sb.</w:t>
      </w:r>
      <w:r w:rsidR="0044522A">
        <w:rPr>
          <w:rFonts w:ascii="Arial" w:hAnsi="Arial" w:cs="Arial"/>
          <w:sz w:val="28"/>
          <w:szCs w:val="28"/>
        </w:rPr>
        <w:t>,</w:t>
      </w:r>
      <w:r w:rsidRPr="006C2B93">
        <w:rPr>
          <w:rFonts w:ascii="Arial" w:hAnsi="Arial" w:cs="Arial"/>
          <w:sz w:val="28"/>
          <w:szCs w:val="28"/>
        </w:rPr>
        <w:t xml:space="preserve"> o územně analytických podkladech, územně plánovací dokumentaci a jednotném standardu</w:t>
      </w:r>
    </w:p>
    <w:p w14:paraId="7DCA71D8" w14:textId="49CD8074" w:rsidR="00B269BA" w:rsidRPr="006C2B93" w:rsidRDefault="00B269BA" w:rsidP="00B269BA">
      <w:pPr>
        <w:spacing w:before="720"/>
        <w:rPr>
          <w:rFonts w:ascii="Arial" w:hAnsi="Arial" w:cs="Arial"/>
          <w:b/>
          <w:bCs/>
          <w:sz w:val="36"/>
          <w:szCs w:val="36"/>
        </w:rPr>
      </w:pPr>
      <w:r w:rsidRPr="006C2B93">
        <w:rPr>
          <w:rFonts w:ascii="Arial" w:hAnsi="Arial" w:cs="Arial"/>
          <w:b/>
          <w:bCs/>
          <w:sz w:val="36"/>
          <w:szCs w:val="36"/>
        </w:rPr>
        <w:t>Název podnětu:</w:t>
      </w:r>
    </w:p>
    <w:p w14:paraId="196DB904" w14:textId="78995CE1" w:rsidR="00B269BA" w:rsidRPr="006C2B93" w:rsidRDefault="00B269BA" w:rsidP="00B269BA">
      <w:pPr>
        <w:spacing w:before="360" w:line="360" w:lineRule="auto"/>
        <w:rPr>
          <w:rFonts w:ascii="Arial" w:hAnsi="Arial" w:cs="Arial"/>
          <w:sz w:val="36"/>
          <w:szCs w:val="36"/>
        </w:rPr>
      </w:pPr>
      <w:r w:rsidRPr="006C2B93">
        <w:rPr>
          <w:rFonts w:ascii="Arial" w:hAnsi="Arial" w:cs="Arial"/>
          <w:sz w:val="36"/>
          <w:szCs w:val="36"/>
        </w:rPr>
        <w:t>……………………………………………………………………………………………………………………………………</w:t>
      </w:r>
    </w:p>
    <w:p w14:paraId="0C5A100B" w14:textId="762637A1" w:rsidR="00B269BA" w:rsidRPr="006C2B93" w:rsidRDefault="00B269BA">
      <w:pPr>
        <w:rPr>
          <w:rFonts w:ascii="Arial" w:hAnsi="Arial" w:cs="Arial"/>
          <w:sz w:val="36"/>
          <w:szCs w:val="36"/>
        </w:rPr>
      </w:pPr>
      <w:r w:rsidRPr="006C2B93">
        <w:rPr>
          <w:rFonts w:ascii="Arial" w:hAnsi="Arial" w:cs="Arial"/>
          <w:sz w:val="36"/>
          <w:szCs w:val="36"/>
        </w:rPr>
        <w:br w:type="page"/>
      </w:r>
    </w:p>
    <w:p w14:paraId="33312030" w14:textId="28EF791D" w:rsidR="00B269BA" w:rsidRPr="006C2B93" w:rsidRDefault="00B269BA" w:rsidP="00B269BA">
      <w:pPr>
        <w:spacing w:before="360" w:line="240" w:lineRule="auto"/>
        <w:rPr>
          <w:rFonts w:ascii="Arial" w:hAnsi="Arial" w:cs="Arial"/>
          <w:sz w:val="36"/>
          <w:szCs w:val="36"/>
          <w:u w:val="single"/>
        </w:rPr>
      </w:pPr>
      <w:r w:rsidRPr="006C2B93">
        <w:rPr>
          <w:rFonts w:ascii="Arial" w:hAnsi="Arial" w:cs="Arial"/>
          <w:sz w:val="36"/>
          <w:szCs w:val="36"/>
          <w:u w:val="single"/>
        </w:rPr>
        <w:lastRenderedPageBreak/>
        <w:t>Obsah:</w:t>
      </w:r>
    </w:p>
    <w:p w14:paraId="551F0858" w14:textId="4240BCA6" w:rsidR="00B269BA" w:rsidRPr="006C2B93" w:rsidRDefault="00B269BA" w:rsidP="006C2B93">
      <w:pPr>
        <w:spacing w:before="360" w:line="240" w:lineRule="auto"/>
        <w:jc w:val="both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 xml:space="preserve">Pro podání návrhu na pořízení změny pořizovatel doporučuje použít zveřejněný formulář na webových stránkách Magistrátu hl. m. Prahy </w:t>
      </w:r>
      <w:hyperlink r:id="rId6" w:history="1">
        <w:r w:rsidRPr="006C2B93">
          <w:rPr>
            <w:rStyle w:val="Hypertextovodkaz"/>
            <w:rFonts w:ascii="Arial" w:hAnsi="Arial" w:cs="Arial"/>
            <w:sz w:val="24"/>
            <w:szCs w:val="24"/>
          </w:rPr>
          <w:t>Podněty na změny a úpravy územního plánu - Praha - MHMP</w:t>
        </w:r>
      </w:hyperlink>
      <w:r w:rsidRPr="006C2B93">
        <w:rPr>
          <w:rFonts w:ascii="Arial" w:hAnsi="Arial" w:cs="Arial"/>
          <w:sz w:val="24"/>
          <w:szCs w:val="24"/>
        </w:rPr>
        <w:t>, který je s tímto dokumentem vzájemně propojen.</w:t>
      </w:r>
    </w:p>
    <w:p w14:paraId="056F6E4F" w14:textId="0273D7F0" w:rsidR="007756B0" w:rsidRDefault="007756B0" w:rsidP="006C2B93">
      <w:pPr>
        <w:spacing w:before="360" w:line="240" w:lineRule="auto"/>
        <w:jc w:val="both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>Obsah a struktura zadání změny územně plánovací dokumentace je zpracována dle Vyhlášky č. 157/2024 Sb.</w:t>
      </w:r>
      <w:r w:rsidR="0044522A">
        <w:rPr>
          <w:rFonts w:ascii="Arial" w:hAnsi="Arial" w:cs="Arial"/>
          <w:sz w:val="24"/>
          <w:szCs w:val="24"/>
        </w:rPr>
        <w:t xml:space="preserve">, </w:t>
      </w:r>
      <w:r w:rsidRPr="006C2B93">
        <w:rPr>
          <w:rFonts w:ascii="Arial" w:hAnsi="Arial" w:cs="Arial"/>
          <w:sz w:val="24"/>
          <w:szCs w:val="24"/>
        </w:rPr>
        <w:t>o územně analytických podkladech, územně plánovací dokumentaci a jednotném standardu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598979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46B3C8" w14:textId="0C508882" w:rsidR="006C2B93" w:rsidRPr="006C2B93" w:rsidRDefault="006C2B93">
          <w:pPr>
            <w:pStyle w:val="Nadpisobsahu"/>
            <w:rPr>
              <w:sz w:val="24"/>
              <w:szCs w:val="24"/>
            </w:rPr>
          </w:pPr>
        </w:p>
        <w:p w14:paraId="4F0EA25E" w14:textId="6B662AE2" w:rsidR="006C2B93" w:rsidRPr="006C2B93" w:rsidRDefault="006C2B93">
          <w:pPr>
            <w:pStyle w:val="Obsah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r w:rsidRPr="006C2B93">
            <w:rPr>
              <w:sz w:val="24"/>
              <w:szCs w:val="24"/>
            </w:rPr>
            <w:fldChar w:fldCharType="begin"/>
          </w:r>
          <w:r w:rsidRPr="006C2B93">
            <w:rPr>
              <w:sz w:val="24"/>
              <w:szCs w:val="24"/>
            </w:rPr>
            <w:instrText xml:space="preserve"> TOC \o "1-3" \h \z \u </w:instrText>
          </w:r>
          <w:r w:rsidRPr="006C2B93">
            <w:rPr>
              <w:sz w:val="24"/>
              <w:szCs w:val="24"/>
            </w:rPr>
            <w:fldChar w:fldCharType="separate"/>
          </w:r>
          <w:hyperlink w:anchor="_Toc210738058" w:history="1">
            <w:r w:rsidRPr="006C2B93">
              <w:rPr>
                <w:rStyle w:val="Hypertextovodkaz"/>
                <w:rFonts w:ascii="Arial" w:hAnsi="Arial" w:cs="Arial"/>
                <w:noProof/>
                <w:sz w:val="24"/>
                <w:szCs w:val="24"/>
              </w:rPr>
              <w:t>Zadání změny územně plánovací dokumentace obsahuje</w:t>
            </w:r>
            <w:r w:rsidRPr="006C2B93">
              <w:rPr>
                <w:noProof/>
                <w:webHidden/>
                <w:sz w:val="24"/>
                <w:szCs w:val="24"/>
              </w:rPr>
              <w:tab/>
            </w:r>
            <w:r w:rsidRPr="006C2B93">
              <w:rPr>
                <w:noProof/>
                <w:webHidden/>
                <w:sz w:val="24"/>
                <w:szCs w:val="24"/>
              </w:rPr>
              <w:fldChar w:fldCharType="begin"/>
            </w:r>
            <w:r w:rsidRPr="006C2B93">
              <w:rPr>
                <w:noProof/>
                <w:webHidden/>
                <w:sz w:val="24"/>
                <w:szCs w:val="24"/>
              </w:rPr>
              <w:instrText xml:space="preserve"> PAGEREF _Toc210738058 \h </w:instrText>
            </w:r>
            <w:r w:rsidRPr="006C2B93">
              <w:rPr>
                <w:noProof/>
                <w:webHidden/>
                <w:sz w:val="24"/>
                <w:szCs w:val="24"/>
              </w:rPr>
            </w:r>
            <w:r w:rsidRPr="006C2B9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C2B93">
              <w:rPr>
                <w:noProof/>
                <w:webHidden/>
                <w:sz w:val="24"/>
                <w:szCs w:val="24"/>
              </w:rPr>
              <w:t>3</w:t>
            </w:r>
            <w:r w:rsidRPr="006C2B9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77C065" w14:textId="04E1F262" w:rsidR="006C2B93" w:rsidRPr="006C2B93" w:rsidRDefault="006C2B93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210738059" w:history="1">
            <w:r w:rsidRPr="006C2B93">
              <w:rPr>
                <w:rStyle w:val="Hypertextovodkaz"/>
                <w:rFonts w:ascii="Arial" w:hAnsi="Arial" w:cs="Arial"/>
                <w:noProof/>
                <w:sz w:val="24"/>
                <w:szCs w:val="24"/>
              </w:rPr>
              <w:t>a)</w:t>
            </w:r>
            <w:r w:rsidRPr="006C2B93">
              <w:rPr>
                <w:noProof/>
                <w:sz w:val="24"/>
                <w:szCs w:val="24"/>
              </w:rPr>
              <w:tab/>
            </w:r>
            <w:r w:rsidRPr="006C2B93">
              <w:rPr>
                <w:rStyle w:val="Hypertextovodkaz"/>
                <w:rFonts w:ascii="Arial" w:hAnsi="Arial" w:cs="Arial"/>
                <w:noProof/>
                <w:sz w:val="24"/>
                <w:szCs w:val="24"/>
              </w:rPr>
              <w:t>Vymezení řešeného území</w:t>
            </w:r>
            <w:r w:rsidRPr="006C2B93">
              <w:rPr>
                <w:noProof/>
                <w:webHidden/>
                <w:sz w:val="24"/>
                <w:szCs w:val="24"/>
              </w:rPr>
              <w:tab/>
            </w:r>
            <w:r w:rsidRPr="006C2B93">
              <w:rPr>
                <w:noProof/>
                <w:webHidden/>
                <w:sz w:val="24"/>
                <w:szCs w:val="24"/>
              </w:rPr>
              <w:fldChar w:fldCharType="begin"/>
            </w:r>
            <w:r w:rsidRPr="006C2B93">
              <w:rPr>
                <w:noProof/>
                <w:webHidden/>
                <w:sz w:val="24"/>
                <w:szCs w:val="24"/>
              </w:rPr>
              <w:instrText xml:space="preserve"> PAGEREF _Toc210738059 \h </w:instrText>
            </w:r>
            <w:r w:rsidRPr="006C2B93">
              <w:rPr>
                <w:noProof/>
                <w:webHidden/>
                <w:sz w:val="24"/>
                <w:szCs w:val="24"/>
              </w:rPr>
            </w:r>
            <w:r w:rsidRPr="006C2B9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C2B93">
              <w:rPr>
                <w:noProof/>
                <w:webHidden/>
                <w:sz w:val="24"/>
                <w:szCs w:val="24"/>
              </w:rPr>
              <w:t>3</w:t>
            </w:r>
            <w:r w:rsidRPr="006C2B9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1CD123" w14:textId="3613BD77" w:rsidR="006C2B93" w:rsidRPr="006C2B93" w:rsidRDefault="006C2B93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210738060" w:history="1">
            <w:r w:rsidRPr="006C2B93">
              <w:rPr>
                <w:rStyle w:val="Hypertextovodkaz"/>
                <w:rFonts w:ascii="Arial" w:hAnsi="Arial" w:cs="Arial"/>
                <w:noProof/>
                <w:sz w:val="24"/>
                <w:szCs w:val="24"/>
              </w:rPr>
              <w:t>b)</w:t>
            </w:r>
            <w:r w:rsidRPr="006C2B93">
              <w:rPr>
                <w:noProof/>
                <w:sz w:val="24"/>
                <w:szCs w:val="24"/>
              </w:rPr>
              <w:tab/>
            </w:r>
            <w:r w:rsidRPr="006C2B93">
              <w:rPr>
                <w:rStyle w:val="Hypertextovodkaz"/>
                <w:rFonts w:ascii="Arial" w:hAnsi="Arial" w:cs="Arial"/>
                <w:noProof/>
                <w:sz w:val="24"/>
                <w:szCs w:val="24"/>
              </w:rPr>
              <w:t>Popis obsahu navrhované změny územně plánovací dokumentace</w:t>
            </w:r>
            <w:r w:rsidRPr="006C2B93">
              <w:rPr>
                <w:noProof/>
                <w:webHidden/>
                <w:sz w:val="24"/>
                <w:szCs w:val="24"/>
              </w:rPr>
              <w:tab/>
            </w:r>
            <w:r w:rsidRPr="006C2B93">
              <w:rPr>
                <w:noProof/>
                <w:webHidden/>
                <w:sz w:val="24"/>
                <w:szCs w:val="24"/>
              </w:rPr>
              <w:fldChar w:fldCharType="begin"/>
            </w:r>
            <w:r w:rsidRPr="006C2B93">
              <w:rPr>
                <w:noProof/>
                <w:webHidden/>
                <w:sz w:val="24"/>
                <w:szCs w:val="24"/>
              </w:rPr>
              <w:instrText xml:space="preserve"> PAGEREF _Toc210738060 \h </w:instrText>
            </w:r>
            <w:r w:rsidRPr="006C2B93">
              <w:rPr>
                <w:noProof/>
                <w:webHidden/>
                <w:sz w:val="24"/>
                <w:szCs w:val="24"/>
              </w:rPr>
            </w:r>
            <w:r w:rsidRPr="006C2B9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C2B93">
              <w:rPr>
                <w:noProof/>
                <w:webHidden/>
                <w:sz w:val="24"/>
                <w:szCs w:val="24"/>
              </w:rPr>
              <w:t>3</w:t>
            </w:r>
            <w:r w:rsidRPr="006C2B9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8FFBA9" w14:textId="0F6DEE3F" w:rsidR="006C2B93" w:rsidRPr="006C2B93" w:rsidRDefault="006C2B93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210738061" w:history="1">
            <w:r w:rsidRPr="006C2B93">
              <w:rPr>
                <w:rStyle w:val="Hypertextovodkaz"/>
                <w:rFonts w:ascii="Arial" w:hAnsi="Arial" w:cs="Arial"/>
                <w:noProof/>
                <w:sz w:val="24"/>
                <w:szCs w:val="24"/>
              </w:rPr>
              <w:t>c)</w:t>
            </w:r>
            <w:r w:rsidRPr="006C2B93">
              <w:rPr>
                <w:noProof/>
                <w:sz w:val="24"/>
                <w:szCs w:val="24"/>
              </w:rPr>
              <w:tab/>
            </w:r>
            <w:r w:rsidRPr="006C2B93">
              <w:rPr>
                <w:rStyle w:val="Hypertextovodkaz"/>
                <w:rFonts w:ascii="Arial" w:hAnsi="Arial" w:cs="Arial"/>
                <w:noProof/>
                <w:sz w:val="24"/>
                <w:szCs w:val="24"/>
              </w:rPr>
              <w:t>Popis účelu navrhované změny územně plánovací dokumentace</w:t>
            </w:r>
            <w:r w:rsidRPr="006C2B93">
              <w:rPr>
                <w:noProof/>
                <w:webHidden/>
                <w:sz w:val="24"/>
                <w:szCs w:val="24"/>
              </w:rPr>
              <w:tab/>
            </w:r>
            <w:r w:rsidRPr="006C2B93">
              <w:rPr>
                <w:noProof/>
                <w:webHidden/>
                <w:sz w:val="24"/>
                <w:szCs w:val="24"/>
              </w:rPr>
              <w:fldChar w:fldCharType="begin"/>
            </w:r>
            <w:r w:rsidRPr="006C2B93">
              <w:rPr>
                <w:noProof/>
                <w:webHidden/>
                <w:sz w:val="24"/>
                <w:szCs w:val="24"/>
              </w:rPr>
              <w:instrText xml:space="preserve"> PAGEREF _Toc210738061 \h </w:instrText>
            </w:r>
            <w:r w:rsidRPr="006C2B93">
              <w:rPr>
                <w:noProof/>
                <w:webHidden/>
                <w:sz w:val="24"/>
                <w:szCs w:val="24"/>
              </w:rPr>
            </w:r>
            <w:r w:rsidRPr="006C2B9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C2B93">
              <w:rPr>
                <w:noProof/>
                <w:webHidden/>
                <w:sz w:val="24"/>
                <w:szCs w:val="24"/>
              </w:rPr>
              <w:t>3</w:t>
            </w:r>
            <w:r w:rsidRPr="006C2B9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B67B55" w14:textId="15BCD9DA" w:rsidR="006C2B93" w:rsidRPr="006C2B93" w:rsidRDefault="006C2B93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210738062" w:history="1">
            <w:r w:rsidRPr="006C2B93">
              <w:rPr>
                <w:rStyle w:val="Hypertextovodkaz"/>
                <w:rFonts w:ascii="Arial" w:hAnsi="Arial" w:cs="Arial"/>
                <w:noProof/>
                <w:sz w:val="24"/>
                <w:szCs w:val="24"/>
              </w:rPr>
              <w:t>d)</w:t>
            </w:r>
            <w:r w:rsidRPr="006C2B93">
              <w:rPr>
                <w:noProof/>
                <w:sz w:val="24"/>
                <w:szCs w:val="24"/>
              </w:rPr>
              <w:tab/>
            </w:r>
            <w:r w:rsidRPr="006C2B93">
              <w:rPr>
                <w:rStyle w:val="Hypertextovodkaz"/>
                <w:rFonts w:ascii="Arial" w:hAnsi="Arial" w:cs="Arial"/>
                <w:noProof/>
                <w:sz w:val="24"/>
                <w:szCs w:val="24"/>
              </w:rPr>
              <w:t>Požadavky na vyhodnocení předpokládaných vlivů změny územně plánovací dokumentace na udržitelný rozvoj území</w:t>
            </w:r>
            <w:r w:rsidRPr="006C2B93">
              <w:rPr>
                <w:noProof/>
                <w:webHidden/>
                <w:sz w:val="24"/>
                <w:szCs w:val="24"/>
              </w:rPr>
              <w:tab/>
            </w:r>
            <w:r w:rsidRPr="006C2B93">
              <w:rPr>
                <w:noProof/>
                <w:webHidden/>
                <w:sz w:val="24"/>
                <w:szCs w:val="24"/>
              </w:rPr>
              <w:fldChar w:fldCharType="begin"/>
            </w:r>
            <w:r w:rsidRPr="006C2B93">
              <w:rPr>
                <w:noProof/>
                <w:webHidden/>
                <w:sz w:val="24"/>
                <w:szCs w:val="24"/>
              </w:rPr>
              <w:instrText xml:space="preserve"> PAGEREF _Toc210738062 \h </w:instrText>
            </w:r>
            <w:r w:rsidRPr="006C2B93">
              <w:rPr>
                <w:noProof/>
                <w:webHidden/>
                <w:sz w:val="24"/>
                <w:szCs w:val="24"/>
              </w:rPr>
            </w:r>
            <w:r w:rsidRPr="006C2B9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C2B93">
              <w:rPr>
                <w:noProof/>
                <w:webHidden/>
                <w:sz w:val="24"/>
                <w:szCs w:val="24"/>
              </w:rPr>
              <w:t>3</w:t>
            </w:r>
            <w:r w:rsidRPr="006C2B9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6BF72B" w14:textId="20BA4264" w:rsidR="006C2B93" w:rsidRDefault="006C2B93">
          <w:r w:rsidRPr="006C2B93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74642BDB" w14:textId="77777777" w:rsidR="006C2B93" w:rsidRPr="006C2B93" w:rsidRDefault="006C2B93" w:rsidP="00B269BA">
      <w:pPr>
        <w:spacing w:before="360" w:line="240" w:lineRule="auto"/>
        <w:rPr>
          <w:rFonts w:ascii="Arial" w:hAnsi="Arial" w:cs="Arial"/>
          <w:sz w:val="24"/>
          <w:szCs w:val="24"/>
        </w:rPr>
      </w:pPr>
    </w:p>
    <w:p w14:paraId="141379D0" w14:textId="77777777" w:rsidR="006C2B93" w:rsidRDefault="006C2B93">
      <w:pPr>
        <w:rPr>
          <w:rFonts w:ascii="Arial" w:eastAsiaTheme="majorEastAsia" w:hAnsi="Arial" w:cs="Arial"/>
          <w:color w:val="0F4761" w:themeColor="accent1" w:themeShade="BF"/>
          <w:sz w:val="36"/>
          <w:szCs w:val="36"/>
        </w:rPr>
      </w:pPr>
      <w:bookmarkStart w:id="0" w:name="_Toc210738058"/>
      <w:r>
        <w:rPr>
          <w:rFonts w:ascii="Arial" w:hAnsi="Arial" w:cs="Arial"/>
          <w:sz w:val="36"/>
          <w:szCs w:val="36"/>
        </w:rPr>
        <w:br w:type="page"/>
      </w:r>
    </w:p>
    <w:p w14:paraId="376A92DD" w14:textId="1300784A" w:rsidR="007756B0" w:rsidRPr="006C2B93" w:rsidRDefault="007756B0" w:rsidP="006C2B93">
      <w:pPr>
        <w:pStyle w:val="Nadpis1"/>
        <w:jc w:val="both"/>
        <w:rPr>
          <w:rFonts w:ascii="Arial" w:hAnsi="Arial" w:cs="Arial"/>
          <w:sz w:val="36"/>
          <w:szCs w:val="36"/>
        </w:rPr>
      </w:pPr>
      <w:r w:rsidRPr="006C2B93">
        <w:rPr>
          <w:rFonts w:ascii="Arial" w:hAnsi="Arial" w:cs="Arial"/>
          <w:sz w:val="36"/>
          <w:szCs w:val="36"/>
        </w:rPr>
        <w:lastRenderedPageBreak/>
        <w:t>Zadání změny územně plánovací dokumentace obsahuje</w:t>
      </w:r>
      <w:bookmarkEnd w:id="0"/>
    </w:p>
    <w:p w14:paraId="4F2F92F7" w14:textId="210BB1AE" w:rsidR="007756B0" w:rsidRPr="006C2B93" w:rsidRDefault="007756B0" w:rsidP="006C2B93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bookmarkStart w:id="1" w:name="_Toc210738059"/>
      <w:r w:rsidRPr="006C2B93">
        <w:rPr>
          <w:rFonts w:ascii="Arial" w:hAnsi="Arial" w:cs="Arial"/>
        </w:rPr>
        <w:t>Vymezení řešeného území</w:t>
      </w:r>
      <w:bookmarkEnd w:id="1"/>
    </w:p>
    <w:p w14:paraId="42E29FC4" w14:textId="6420FAF6" w:rsidR="007756B0" w:rsidRPr="006C2B93" w:rsidRDefault="007756B0" w:rsidP="006C2B93">
      <w:pPr>
        <w:jc w:val="both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>Informace jsou obsaženy ve formuláři „Podnět na pořízení změny územního plánu“ část A.I</w:t>
      </w:r>
    </w:p>
    <w:p w14:paraId="0433A6C1" w14:textId="0D7CFD09" w:rsidR="007756B0" w:rsidRPr="006C2B93" w:rsidRDefault="007756B0" w:rsidP="006C2B93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bookmarkStart w:id="2" w:name="_Toc210738060"/>
      <w:r w:rsidRPr="006C2B93">
        <w:rPr>
          <w:rFonts w:ascii="Arial" w:hAnsi="Arial" w:cs="Arial"/>
        </w:rPr>
        <w:t>Popis obsahu navrhované změny územně plánovací dokumentace</w:t>
      </w:r>
      <w:bookmarkEnd w:id="2"/>
    </w:p>
    <w:p w14:paraId="39269788" w14:textId="04F1FE81" w:rsidR="007756B0" w:rsidRPr="006C2B93" w:rsidRDefault="007756B0" w:rsidP="006C2B93">
      <w:pPr>
        <w:jc w:val="both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>Informace jsou obsaženy ve formuláři „Podnět na pořízení změny územního plánu“ části A.II a A.III</w:t>
      </w:r>
    </w:p>
    <w:p w14:paraId="4464A66A" w14:textId="570B6489" w:rsidR="007756B0" w:rsidRPr="006C2B93" w:rsidRDefault="007756B0" w:rsidP="006C2B93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bookmarkStart w:id="3" w:name="_Toc210738061"/>
      <w:r w:rsidRPr="006C2B93">
        <w:rPr>
          <w:rFonts w:ascii="Arial" w:hAnsi="Arial" w:cs="Arial"/>
        </w:rPr>
        <w:t>Popis účelu navrhované změny územně plánovací dokumentace</w:t>
      </w:r>
      <w:bookmarkEnd w:id="3"/>
    </w:p>
    <w:p w14:paraId="17B01D06" w14:textId="666B5775" w:rsidR="007756B0" w:rsidRPr="006C2B93" w:rsidRDefault="007756B0" w:rsidP="006C2B93">
      <w:pPr>
        <w:jc w:val="both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>Informace jsou obsaženy ve formuláři „Podnět na pořízení změny územního plánu“ část A.IV</w:t>
      </w:r>
    </w:p>
    <w:p w14:paraId="0E39DC37" w14:textId="21E81705" w:rsidR="007756B0" w:rsidRPr="006C2B93" w:rsidRDefault="007756B0" w:rsidP="006C2B93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bookmarkStart w:id="4" w:name="_Toc210738062"/>
      <w:r w:rsidRPr="006C2B93">
        <w:rPr>
          <w:rFonts w:ascii="Arial" w:hAnsi="Arial" w:cs="Arial"/>
        </w:rPr>
        <w:t>Požadavky na vyhodnocení předpokládaných vlivů změny územně plánovací dokumentace na udržitelný rozvoj území</w:t>
      </w:r>
      <w:bookmarkEnd w:id="4"/>
    </w:p>
    <w:p w14:paraId="17A15FF1" w14:textId="3C8F5F80" w:rsidR="007756B0" w:rsidRPr="006C2B93" w:rsidRDefault="007756B0" w:rsidP="006C2B93">
      <w:pPr>
        <w:jc w:val="both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>Návrh změny JE / NENÍ* nutné posoudit z hlediska vlivů na životní prostředí</w:t>
      </w:r>
    </w:p>
    <w:p w14:paraId="41ED1F12" w14:textId="634F7ADA" w:rsidR="007756B0" w:rsidRPr="006C2B93" w:rsidRDefault="007756B0" w:rsidP="006C2B93">
      <w:pPr>
        <w:jc w:val="both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>Návrh změny MÁ / NEMÁ* negativní vliv na lokalitu NATURA 2000 a PO</w:t>
      </w:r>
    </w:p>
    <w:p w14:paraId="6D8E2F3C" w14:textId="4859FF2A" w:rsidR="007756B0" w:rsidRPr="006C2B93" w:rsidRDefault="007756B0" w:rsidP="006C2B93">
      <w:pPr>
        <w:jc w:val="both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>(* - nehodící se škrtněte)</w:t>
      </w:r>
    </w:p>
    <w:p w14:paraId="4BD09D56" w14:textId="21FF3A25" w:rsidR="007756B0" w:rsidRPr="006C2B93" w:rsidRDefault="007756B0" w:rsidP="006C2B93">
      <w:pPr>
        <w:jc w:val="both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>Pozn. Příslušná podkladová stanoviska pro výše tvrzené skutečnosti jsou přílohou žádosti návrhu na pořízení změny územního plánu.</w:t>
      </w:r>
    </w:p>
    <w:p w14:paraId="0C99C945" w14:textId="0768CD9D" w:rsidR="007756B0" w:rsidRPr="006C2B93" w:rsidRDefault="007756B0" w:rsidP="006C2B93">
      <w:pPr>
        <w:spacing w:before="2520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>V ……………………………</w:t>
      </w:r>
      <w:r w:rsidRPr="006C2B93">
        <w:rPr>
          <w:rFonts w:ascii="Arial" w:hAnsi="Arial" w:cs="Arial"/>
          <w:sz w:val="24"/>
          <w:szCs w:val="24"/>
        </w:rPr>
        <w:tab/>
      </w:r>
      <w:r w:rsidRPr="006C2B93">
        <w:rPr>
          <w:rFonts w:ascii="Arial" w:hAnsi="Arial" w:cs="Arial"/>
          <w:sz w:val="24"/>
          <w:szCs w:val="24"/>
        </w:rPr>
        <w:tab/>
        <w:t>dne ………………………….</w:t>
      </w:r>
    </w:p>
    <w:p w14:paraId="39F3CBB0" w14:textId="6B11E0BA" w:rsidR="006C2B93" w:rsidRPr="006C2B93" w:rsidRDefault="006C2B93" w:rsidP="006C2B93">
      <w:pPr>
        <w:spacing w:before="1200"/>
        <w:rPr>
          <w:rFonts w:ascii="Arial" w:hAnsi="Arial" w:cs="Arial"/>
          <w:sz w:val="24"/>
          <w:szCs w:val="24"/>
        </w:rPr>
      </w:pPr>
      <w:r w:rsidRPr="006C2B93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30759559" w14:textId="3BDE6B3B" w:rsidR="00B269BA" w:rsidRPr="006C2B93" w:rsidRDefault="006C2B93" w:rsidP="006C2B93">
      <w:pPr>
        <w:ind w:left="426"/>
        <w:rPr>
          <w:rFonts w:ascii="Arial" w:hAnsi="Arial" w:cs="Arial"/>
          <w:sz w:val="24"/>
          <w:szCs w:val="24"/>
          <w:u w:val="single"/>
        </w:rPr>
      </w:pPr>
      <w:r w:rsidRPr="006C2B93">
        <w:rPr>
          <w:rFonts w:ascii="Arial" w:hAnsi="Arial" w:cs="Arial"/>
          <w:sz w:val="24"/>
          <w:szCs w:val="24"/>
        </w:rPr>
        <w:t>podpis žadatele nebo jeho zástupce</w:t>
      </w:r>
    </w:p>
    <w:sectPr w:rsidR="00B269BA" w:rsidRPr="006C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E2BD3"/>
    <w:multiLevelType w:val="hybridMultilevel"/>
    <w:tmpl w:val="3DCC38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23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B9"/>
    <w:rsid w:val="0044522A"/>
    <w:rsid w:val="004C78B9"/>
    <w:rsid w:val="006C2B93"/>
    <w:rsid w:val="0075183D"/>
    <w:rsid w:val="007756B0"/>
    <w:rsid w:val="009B47CD"/>
    <w:rsid w:val="00A60CAC"/>
    <w:rsid w:val="00B269BA"/>
    <w:rsid w:val="00F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6BC9"/>
  <w15:chartTrackingRefBased/>
  <w15:docId w15:val="{80E465D1-090E-4CB5-B226-B5F458BC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7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C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78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78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78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78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78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78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78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78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78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78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78B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269B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9BA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6C2B93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6C2B9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C2B9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ha.eu/podnety-na-zmeny-a-upravy-uzemniho-planu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88065AA121214592C91C79C38F3845" ma:contentTypeVersion="17" ma:contentTypeDescription="Vytvoří nový dokument" ma:contentTypeScope="" ma:versionID="601539c3c525b3409d34ccc22d45e0ec">
  <xsd:schema xmlns:xsd="http://www.w3.org/2001/XMLSchema" xmlns:xs="http://www.w3.org/2001/XMLSchema" xmlns:p="http://schemas.microsoft.com/office/2006/metadata/properties" xmlns:ns2="266b7f85-fc51-44e5-b56b-64b9450aa682" xmlns:ns3="794697c1-c6e5-461e-873b-4afb492f3235" targetNamespace="http://schemas.microsoft.com/office/2006/metadata/properties" ma:root="true" ma:fieldsID="0c11015796d88806cc494254b356dd9b" ns2:_="" ns3:_="">
    <xsd:import namespace="266b7f85-fc51-44e5-b56b-64b9450aa682"/>
    <xsd:import namespace="794697c1-c6e5-461e-873b-4afb492f3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tum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b7f85-fc51-44e5-b56b-64b9450aa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646c2c9-60c3-444e-8cca-efa36a949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Datum" ma:index="23" nillable="true" ma:displayName="Datum" ma:format="DateOnly" ma:internalName="Datum">
      <xsd:simpleType>
        <xsd:restriction base="dms:DateTime"/>
      </xsd:simpleType>
    </xsd:element>
    <xsd:element name="_Flow_SignoffStatus" ma:index="24" nillable="true" ma:displayName="Stav odsouhlasení" ma:internalName="Stav_x0020_odsouhlasen_x00ed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97c1-c6e5-461e-873b-4afb492f3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5c4d9e-e451-4212-8863-ae0ea8088d1c}" ma:internalName="TaxCatchAll" ma:showField="CatchAllData" ma:web="794697c1-c6e5-461e-873b-4afb492f3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266b7f85-fc51-44e5-b56b-64b9450aa682" xsi:nil="true"/>
    <_Flow_SignoffStatus xmlns="266b7f85-fc51-44e5-b56b-64b9450aa682" xsi:nil="true"/>
    <lcf76f155ced4ddcb4097134ff3c332f xmlns="266b7f85-fc51-44e5-b56b-64b9450aa682">
      <Terms xmlns="http://schemas.microsoft.com/office/infopath/2007/PartnerControls"/>
    </lcf76f155ced4ddcb4097134ff3c332f>
    <TaxCatchAll xmlns="794697c1-c6e5-461e-873b-4afb492f3235" xsi:nil="true"/>
  </documentManagement>
</p:properties>
</file>

<file path=customXml/itemProps1.xml><?xml version="1.0" encoding="utf-8"?>
<ds:datastoreItem xmlns:ds="http://schemas.openxmlformats.org/officeDocument/2006/customXml" ds:itemID="{6001BF23-45D9-4E52-8120-3B64FF837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1F031-E195-42DE-AF44-38A67CB5E0FC}"/>
</file>

<file path=customXml/itemProps3.xml><?xml version="1.0" encoding="utf-8"?>
<ds:datastoreItem xmlns:ds="http://schemas.openxmlformats.org/officeDocument/2006/customXml" ds:itemID="{28F991DC-DA8E-450D-A309-3E308C81BD47}"/>
</file>

<file path=customXml/itemProps4.xml><?xml version="1.0" encoding="utf-8"?>
<ds:datastoreItem xmlns:ds="http://schemas.openxmlformats.org/officeDocument/2006/customXml" ds:itemID="{26AA9097-D363-4485-921C-0AF5388DA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Skopec Vladimír (MHMP, UZR)</dc:creator>
  <cp:keywords/>
  <dc:description/>
  <cp:lastModifiedBy>Skopec Vladimír (MHMP, UZR)</cp:lastModifiedBy>
  <cp:revision>3</cp:revision>
  <dcterms:created xsi:type="dcterms:W3CDTF">2025-10-07T11:36:00Z</dcterms:created>
  <dcterms:modified xsi:type="dcterms:W3CDTF">2025-10-08T07:51:00Z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0x010100BD88065AA121214592C91C79C38F3845</vt:lpwstr>
  </property>
</Properties>
</file>